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E3DD7" w14:textId="77777777" w:rsidR="00F748A4" w:rsidRPr="00695D5B" w:rsidRDefault="00F748A4" w:rsidP="00FA4A1C">
      <w:pPr>
        <w:ind w:right="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133BFF" w:rsidRPr="00695D5B" w14:paraId="7DC37442" w14:textId="77777777" w:rsidTr="00E768F6">
        <w:trPr>
          <w:trHeight w:val="386"/>
        </w:trPr>
        <w:tc>
          <w:tcPr>
            <w:tcW w:w="9461" w:type="dxa"/>
            <w:shd w:val="clear" w:color="auto" w:fill="FFA543"/>
            <w:vAlign w:val="center"/>
            <w:hideMark/>
          </w:tcPr>
          <w:p w14:paraId="4137339A" w14:textId="77777777" w:rsidR="00133BFF" w:rsidRPr="00695D5B" w:rsidRDefault="00133BFF" w:rsidP="0098346A">
            <w:pPr>
              <w:ind w:left="432" w:right="0" w:hanging="432"/>
              <w:jc w:val="both"/>
              <w:rPr>
                <w:rFonts w:ascii="Arial" w:eastAsia="Arial Unicode MS" w:hAnsi="Arial" w:cs="Arial"/>
                <w:b/>
                <w:bCs/>
                <w:color w:val="FFFFFF"/>
                <w:sz w:val="18"/>
                <w:szCs w:val="18"/>
                <w:lang w:val="en-US"/>
              </w:rPr>
            </w:pPr>
            <w:bookmarkStart w:id="0" w:name="_Hlk29305670"/>
            <w:r w:rsidRPr="00695D5B">
              <w:rPr>
                <w:rFonts w:ascii="Arial" w:eastAsia="Arial Unicode MS" w:hAnsi="Arial" w:cs="Arial"/>
                <w:b/>
                <w:bCs/>
                <w:color w:val="FFFFFF"/>
                <w:sz w:val="18"/>
                <w:szCs w:val="18"/>
                <w:lang w:val="en-US"/>
              </w:rPr>
              <w:t>1</w:t>
            </w:r>
            <w:r w:rsidRPr="00695D5B">
              <w:rPr>
                <w:rFonts w:ascii="Arial" w:eastAsia="Arial Unicode MS" w:hAnsi="Arial" w:cs="Arial"/>
                <w:b/>
                <w:bCs/>
                <w:color w:val="FFFFFF"/>
                <w:sz w:val="18"/>
                <w:szCs w:val="18"/>
                <w:lang w:val="en-US"/>
              </w:rPr>
              <w:tab/>
              <w:t>General information</w:t>
            </w:r>
          </w:p>
        </w:tc>
      </w:tr>
    </w:tbl>
    <w:p w14:paraId="4E4FF599" w14:textId="77777777" w:rsidR="00F748A4" w:rsidRPr="00695D5B" w:rsidRDefault="00F748A4" w:rsidP="00133BFF">
      <w:pPr>
        <w:ind w:right="0"/>
        <w:jc w:val="both"/>
        <w:rPr>
          <w:rFonts w:ascii="Arial" w:hAnsi="Arial" w:cs="Arial"/>
          <w:color w:val="auto"/>
          <w:sz w:val="18"/>
          <w:szCs w:val="18"/>
        </w:rPr>
      </w:pPr>
      <w:bookmarkStart w:id="1" w:name="_Toc311790792"/>
      <w:bookmarkStart w:id="2" w:name="_Toc378756306"/>
      <w:bookmarkEnd w:id="0"/>
    </w:p>
    <w:p w14:paraId="6C8DBE87" w14:textId="77777777" w:rsidR="00F748A4" w:rsidRPr="00695D5B" w:rsidRDefault="00F748A4" w:rsidP="00133BFF">
      <w:pPr>
        <w:ind w:right="0"/>
        <w:jc w:val="both"/>
        <w:rPr>
          <w:rFonts w:ascii="Arial" w:hAnsi="Arial" w:cs="Arial"/>
          <w:color w:val="auto"/>
          <w:sz w:val="18"/>
          <w:szCs w:val="18"/>
        </w:rPr>
      </w:pPr>
      <w:r w:rsidRPr="00695D5B">
        <w:rPr>
          <w:rFonts w:ascii="Arial" w:hAnsi="Arial" w:cs="Arial"/>
          <w:color w:val="auto"/>
          <w:spacing w:val="-6"/>
          <w:sz w:val="18"/>
          <w:szCs w:val="18"/>
        </w:rPr>
        <w:t>Leo Global L</w:t>
      </w:r>
      <w:r w:rsidR="00666EFC" w:rsidRPr="00695D5B">
        <w:rPr>
          <w:rFonts w:ascii="Arial" w:hAnsi="Arial" w:cs="Arial"/>
          <w:color w:val="auto"/>
          <w:spacing w:val="-6"/>
          <w:sz w:val="18"/>
          <w:szCs w:val="18"/>
        </w:rPr>
        <w:t xml:space="preserve">ogistics Public </w:t>
      </w:r>
      <w:r w:rsidR="006909A4" w:rsidRPr="00695D5B">
        <w:rPr>
          <w:rFonts w:ascii="Arial" w:hAnsi="Arial" w:cs="Arial"/>
          <w:color w:val="auto"/>
          <w:spacing w:val="-6"/>
          <w:sz w:val="18"/>
          <w:szCs w:val="18"/>
        </w:rPr>
        <w:t>Company Limited</w:t>
      </w:r>
      <w:r w:rsidR="00666EFC" w:rsidRPr="00695D5B">
        <w:rPr>
          <w:rFonts w:ascii="Arial" w:hAnsi="Arial" w:cs="Arial"/>
          <w:color w:val="auto"/>
          <w:spacing w:val="-6"/>
          <w:sz w:val="18"/>
          <w:szCs w:val="18"/>
        </w:rPr>
        <w:t xml:space="preserve"> (</w:t>
      </w:r>
      <w:r w:rsidR="006909A4" w:rsidRPr="00695D5B">
        <w:rPr>
          <w:rFonts w:ascii="Arial" w:hAnsi="Arial" w:cs="Arial"/>
          <w:color w:val="auto"/>
          <w:spacing w:val="-6"/>
          <w:sz w:val="18"/>
          <w:szCs w:val="18"/>
        </w:rPr>
        <w:t>“</w:t>
      </w:r>
      <w:r w:rsidR="00666EFC" w:rsidRPr="00695D5B">
        <w:rPr>
          <w:rFonts w:ascii="Arial" w:hAnsi="Arial" w:cs="Arial"/>
          <w:color w:val="auto"/>
          <w:spacing w:val="-6"/>
          <w:sz w:val="18"/>
          <w:szCs w:val="18"/>
        </w:rPr>
        <w:t>the Company</w:t>
      </w:r>
      <w:r w:rsidR="006909A4" w:rsidRPr="00695D5B">
        <w:rPr>
          <w:rFonts w:ascii="Arial" w:hAnsi="Arial" w:cs="Arial"/>
          <w:color w:val="auto"/>
          <w:spacing w:val="-6"/>
          <w:sz w:val="18"/>
          <w:szCs w:val="18"/>
        </w:rPr>
        <w:t>”</w:t>
      </w:r>
      <w:r w:rsidRPr="00695D5B">
        <w:rPr>
          <w:rFonts w:ascii="Arial" w:hAnsi="Arial" w:cs="Arial"/>
          <w:color w:val="auto"/>
          <w:spacing w:val="-6"/>
          <w:sz w:val="18"/>
          <w:szCs w:val="18"/>
        </w:rPr>
        <w:t>)</w:t>
      </w:r>
      <w:r w:rsidRPr="00695D5B">
        <w:rPr>
          <w:rFonts w:ascii="Arial" w:hAnsi="Arial" w:cs="Arial"/>
          <w:color w:val="auto"/>
          <w:spacing w:val="-6"/>
          <w:sz w:val="18"/>
          <w:szCs w:val="18"/>
          <w:cs/>
        </w:rPr>
        <w:t xml:space="preserve"> </w:t>
      </w:r>
      <w:r w:rsidR="006909A4" w:rsidRPr="00695D5B">
        <w:rPr>
          <w:rFonts w:ascii="Arial" w:hAnsi="Arial" w:cs="Arial"/>
          <w:color w:val="auto"/>
          <w:spacing w:val="-6"/>
          <w:sz w:val="18"/>
          <w:szCs w:val="18"/>
        </w:rPr>
        <w:t>was</w:t>
      </w:r>
      <w:r w:rsidRPr="00695D5B">
        <w:rPr>
          <w:rFonts w:ascii="Arial" w:hAnsi="Arial" w:cs="Arial"/>
          <w:color w:val="auto"/>
          <w:spacing w:val="-6"/>
          <w:sz w:val="18"/>
          <w:szCs w:val="18"/>
        </w:rPr>
        <w:t xml:space="preserve"> incorporated in Thailand on 11 October 1991. It registered</w:t>
      </w:r>
      <w:r w:rsidRPr="00695D5B">
        <w:rPr>
          <w:rFonts w:ascii="Arial" w:hAnsi="Arial" w:cs="Arial"/>
          <w:color w:val="auto"/>
          <w:sz w:val="18"/>
          <w:szCs w:val="18"/>
        </w:rPr>
        <w:t xml:space="preserve"> to be </w:t>
      </w:r>
      <w:r w:rsidR="00117310" w:rsidRPr="00695D5B">
        <w:rPr>
          <w:rFonts w:ascii="Arial" w:hAnsi="Arial" w:cs="Arial"/>
          <w:color w:val="auto"/>
          <w:sz w:val="18"/>
          <w:szCs w:val="18"/>
        </w:rPr>
        <w:t xml:space="preserve">a </w:t>
      </w:r>
      <w:r w:rsidRPr="00695D5B">
        <w:rPr>
          <w:rFonts w:ascii="Arial" w:hAnsi="Arial" w:cs="Arial"/>
          <w:color w:val="auto"/>
          <w:sz w:val="18"/>
          <w:szCs w:val="18"/>
        </w:rPr>
        <w:t xml:space="preserve">public company limited on 23 March </w:t>
      </w:r>
      <w:r w:rsidR="0080671E" w:rsidRPr="00695D5B">
        <w:rPr>
          <w:rFonts w:ascii="Arial" w:hAnsi="Arial" w:cs="Arial"/>
          <w:color w:val="auto"/>
          <w:sz w:val="18"/>
          <w:szCs w:val="18"/>
        </w:rPr>
        <w:t>201</w:t>
      </w:r>
      <w:r w:rsidR="00314377" w:rsidRPr="00695D5B">
        <w:rPr>
          <w:rFonts w:ascii="Arial" w:hAnsi="Arial" w:cs="Arial"/>
          <w:color w:val="auto"/>
          <w:sz w:val="18"/>
          <w:szCs w:val="18"/>
        </w:rPr>
        <w:t>7</w:t>
      </w:r>
      <w:r w:rsidRPr="00695D5B">
        <w:rPr>
          <w:rFonts w:ascii="Arial" w:hAnsi="Arial" w:cs="Arial"/>
          <w:color w:val="auto"/>
          <w:sz w:val="18"/>
          <w:szCs w:val="18"/>
        </w:rPr>
        <w:t xml:space="preserve">. </w:t>
      </w:r>
      <w:r w:rsidR="00DB6043" w:rsidRPr="00695D5B">
        <w:rPr>
          <w:rFonts w:ascii="Arial" w:hAnsi="Arial" w:cs="Arial"/>
          <w:sz w:val="18"/>
          <w:szCs w:val="18"/>
        </w:rPr>
        <w:t xml:space="preserve">The Company has begun trading as a listed stock in the Stock Exchange of Thailand on 5 November 2020. </w:t>
      </w:r>
      <w:r w:rsidRPr="00695D5B">
        <w:rPr>
          <w:rFonts w:ascii="Arial" w:hAnsi="Arial" w:cs="Arial"/>
          <w:color w:val="auto"/>
          <w:sz w:val="18"/>
          <w:szCs w:val="18"/>
        </w:rPr>
        <w:t xml:space="preserve">The address of </w:t>
      </w:r>
      <w:r w:rsidR="00BB1709" w:rsidRPr="00695D5B">
        <w:rPr>
          <w:rFonts w:ascii="Arial" w:hAnsi="Arial" w:cs="Arial"/>
          <w:color w:val="auto"/>
          <w:sz w:val="18"/>
          <w:szCs w:val="18"/>
        </w:rPr>
        <w:t>head office and branch</w:t>
      </w:r>
      <w:r w:rsidRPr="00695D5B">
        <w:rPr>
          <w:rFonts w:ascii="Arial" w:hAnsi="Arial" w:cs="Arial"/>
          <w:color w:val="auto"/>
          <w:sz w:val="18"/>
          <w:szCs w:val="18"/>
        </w:rPr>
        <w:t xml:space="preserve"> office is as follows:</w:t>
      </w:r>
    </w:p>
    <w:p w14:paraId="14D339FB" w14:textId="77777777" w:rsidR="00F748A4" w:rsidRPr="00695D5B" w:rsidRDefault="00F748A4" w:rsidP="00133BFF">
      <w:pPr>
        <w:ind w:right="0"/>
        <w:jc w:val="both"/>
        <w:rPr>
          <w:rFonts w:ascii="Arial" w:hAnsi="Arial" w:cs="Arial"/>
          <w:color w:val="auto"/>
          <w:sz w:val="18"/>
          <w:szCs w:val="18"/>
        </w:rPr>
      </w:pPr>
    </w:p>
    <w:p w14:paraId="06640C42" w14:textId="77777777" w:rsidR="00F0752C" w:rsidRPr="00695D5B" w:rsidRDefault="00F0752C" w:rsidP="00133BFF">
      <w:pPr>
        <w:tabs>
          <w:tab w:val="left" w:pos="1260"/>
        </w:tabs>
        <w:ind w:left="1350" w:right="0" w:hanging="1350"/>
        <w:jc w:val="both"/>
        <w:rPr>
          <w:rFonts w:ascii="Arial" w:hAnsi="Arial" w:cs="Arial"/>
          <w:color w:val="auto"/>
          <w:sz w:val="18"/>
          <w:szCs w:val="18"/>
        </w:rPr>
      </w:pPr>
      <w:r w:rsidRPr="00695D5B">
        <w:rPr>
          <w:rFonts w:ascii="Arial" w:hAnsi="Arial" w:cs="Arial"/>
          <w:color w:val="auto"/>
          <w:sz w:val="18"/>
          <w:szCs w:val="18"/>
        </w:rPr>
        <w:t>Head office</w:t>
      </w:r>
      <w:r w:rsidRPr="00695D5B">
        <w:rPr>
          <w:rFonts w:ascii="Arial" w:hAnsi="Arial" w:cs="Arial"/>
          <w:color w:val="auto"/>
          <w:sz w:val="18"/>
          <w:szCs w:val="18"/>
        </w:rPr>
        <w:tab/>
        <w:t>:</w:t>
      </w:r>
      <w:r w:rsidRPr="00695D5B">
        <w:rPr>
          <w:rFonts w:ascii="Arial" w:hAnsi="Arial" w:cs="Arial"/>
          <w:color w:val="auto"/>
          <w:sz w:val="18"/>
          <w:szCs w:val="18"/>
        </w:rPr>
        <w:tab/>
      </w:r>
      <w:r w:rsidRPr="00695D5B">
        <w:rPr>
          <w:rFonts w:ascii="Arial" w:hAnsi="Arial" w:cs="Arial"/>
          <w:color w:val="auto"/>
          <w:spacing w:val="-6"/>
          <w:sz w:val="18"/>
          <w:szCs w:val="18"/>
        </w:rPr>
        <w:t>251 - 251/1 Soi Pakdee, Rama 3 Road, Bangkorlaem Sub-district, Bangkorlaem District, Bangkok, Thailand.</w:t>
      </w:r>
    </w:p>
    <w:p w14:paraId="4736EAB0" w14:textId="77777777" w:rsidR="00F0752C" w:rsidRPr="00695D5B" w:rsidRDefault="00F0752C" w:rsidP="00133BFF">
      <w:pPr>
        <w:tabs>
          <w:tab w:val="left" w:pos="1197"/>
          <w:tab w:val="left" w:pos="1260"/>
        </w:tabs>
        <w:ind w:left="1350" w:right="0" w:hanging="1350"/>
        <w:jc w:val="both"/>
        <w:rPr>
          <w:rFonts w:ascii="Arial" w:hAnsi="Arial" w:cs="Arial"/>
          <w:color w:val="auto"/>
          <w:sz w:val="18"/>
          <w:szCs w:val="18"/>
        </w:rPr>
      </w:pPr>
      <w:r w:rsidRPr="00695D5B">
        <w:rPr>
          <w:rFonts w:ascii="Arial" w:hAnsi="Arial" w:cs="Arial"/>
          <w:color w:val="auto"/>
          <w:sz w:val="18"/>
          <w:szCs w:val="18"/>
        </w:rPr>
        <w:t>Branch office 1</w:t>
      </w:r>
      <w:r w:rsidRPr="00695D5B">
        <w:rPr>
          <w:rFonts w:ascii="Arial" w:hAnsi="Arial" w:cs="Arial"/>
          <w:color w:val="auto"/>
          <w:sz w:val="18"/>
          <w:szCs w:val="18"/>
        </w:rPr>
        <w:tab/>
        <w:t>:</w:t>
      </w:r>
      <w:r w:rsidRPr="00695D5B">
        <w:rPr>
          <w:rFonts w:ascii="Arial" w:hAnsi="Arial" w:cs="Arial"/>
          <w:color w:val="auto"/>
          <w:sz w:val="18"/>
          <w:szCs w:val="18"/>
        </w:rPr>
        <w:tab/>
        <w:t>53</w:t>
      </w:r>
      <w:r w:rsidR="00DB6043" w:rsidRPr="00695D5B">
        <w:rPr>
          <w:rFonts w:ascii="Arial" w:hAnsi="Arial" w:cs="Arial"/>
          <w:color w:val="auto"/>
          <w:sz w:val="18"/>
          <w:szCs w:val="18"/>
        </w:rPr>
        <w:t xml:space="preserve"> </w:t>
      </w:r>
      <w:r w:rsidRPr="00695D5B">
        <w:rPr>
          <w:rFonts w:ascii="Arial" w:hAnsi="Arial" w:cs="Arial"/>
          <w:color w:val="auto"/>
          <w:sz w:val="18"/>
          <w:szCs w:val="18"/>
        </w:rPr>
        <w:t>11</w:t>
      </w:r>
      <w:r w:rsidRPr="00695D5B">
        <w:rPr>
          <w:rFonts w:ascii="Arial" w:hAnsi="Arial" w:cs="Arial"/>
          <w:color w:val="auto"/>
          <w:sz w:val="18"/>
          <w:szCs w:val="18"/>
          <w:vertAlign w:val="superscript"/>
        </w:rPr>
        <w:t>st</w:t>
      </w:r>
      <w:r w:rsidRPr="00695D5B">
        <w:rPr>
          <w:rFonts w:ascii="Arial" w:hAnsi="Arial" w:cs="Arial"/>
          <w:color w:val="auto"/>
          <w:sz w:val="18"/>
          <w:szCs w:val="18"/>
        </w:rPr>
        <w:t xml:space="preserve"> floor Talay Thong Tower, Tungsukla Sub-district, Siracha District, Chonburi, Thailand.</w:t>
      </w:r>
      <w:r w:rsidRPr="00695D5B">
        <w:rPr>
          <w:rFonts w:ascii="Arial" w:hAnsi="Arial" w:cs="Arial"/>
          <w:color w:val="auto"/>
          <w:sz w:val="18"/>
          <w:szCs w:val="18"/>
          <w:cs/>
        </w:rPr>
        <w:t xml:space="preserve"> </w:t>
      </w:r>
    </w:p>
    <w:p w14:paraId="20D629F2" w14:textId="77777777" w:rsidR="00F0752C" w:rsidRPr="00695D5B" w:rsidRDefault="00F0752C" w:rsidP="00133BFF">
      <w:pPr>
        <w:tabs>
          <w:tab w:val="left" w:pos="1197"/>
          <w:tab w:val="left" w:pos="1260"/>
        </w:tabs>
        <w:ind w:left="1350" w:right="0" w:hanging="1350"/>
        <w:jc w:val="both"/>
        <w:rPr>
          <w:rFonts w:ascii="Arial" w:hAnsi="Arial" w:cs="Arial"/>
          <w:color w:val="auto"/>
          <w:sz w:val="18"/>
          <w:szCs w:val="18"/>
        </w:rPr>
      </w:pPr>
      <w:r w:rsidRPr="00695D5B">
        <w:rPr>
          <w:rFonts w:ascii="Arial" w:hAnsi="Arial" w:cs="Arial"/>
          <w:color w:val="auto"/>
          <w:sz w:val="18"/>
          <w:szCs w:val="18"/>
        </w:rPr>
        <w:t>Branch office 2</w:t>
      </w:r>
      <w:r w:rsidRPr="00695D5B">
        <w:rPr>
          <w:rFonts w:ascii="Arial" w:hAnsi="Arial" w:cs="Arial"/>
          <w:color w:val="auto"/>
          <w:sz w:val="18"/>
          <w:szCs w:val="18"/>
        </w:rPr>
        <w:tab/>
        <w:t>:</w:t>
      </w:r>
      <w:r w:rsidRPr="00695D5B">
        <w:rPr>
          <w:rFonts w:ascii="Arial" w:hAnsi="Arial" w:cs="Arial"/>
          <w:color w:val="auto"/>
          <w:sz w:val="18"/>
          <w:szCs w:val="18"/>
        </w:rPr>
        <w:tab/>
      </w:r>
      <w:r w:rsidRPr="00695D5B">
        <w:rPr>
          <w:rFonts w:ascii="Arial" w:hAnsi="Arial" w:cs="Arial"/>
          <w:color w:val="auto"/>
          <w:spacing w:val="-6"/>
          <w:sz w:val="18"/>
          <w:szCs w:val="18"/>
        </w:rPr>
        <w:t>259/1 Soi Pakdee, Rama 3 Road, Bangkorlaem Sub-district, Bangkorlaem District, Bangkok, Thailand.</w:t>
      </w:r>
    </w:p>
    <w:p w14:paraId="5313F1BE" w14:textId="77777777" w:rsidR="00F0752C" w:rsidRPr="00695D5B" w:rsidRDefault="00F0752C" w:rsidP="00133BFF">
      <w:pPr>
        <w:tabs>
          <w:tab w:val="left" w:pos="1197"/>
          <w:tab w:val="left" w:pos="1260"/>
        </w:tabs>
        <w:ind w:left="1350" w:right="0" w:hanging="1350"/>
        <w:jc w:val="both"/>
        <w:rPr>
          <w:rFonts w:ascii="Arial" w:hAnsi="Arial" w:cs="Arial"/>
          <w:color w:val="auto"/>
          <w:sz w:val="18"/>
          <w:szCs w:val="18"/>
        </w:rPr>
      </w:pPr>
      <w:r w:rsidRPr="00695D5B">
        <w:rPr>
          <w:rFonts w:ascii="Arial" w:hAnsi="Arial" w:cs="Arial"/>
          <w:color w:val="auto"/>
          <w:sz w:val="18"/>
          <w:szCs w:val="18"/>
        </w:rPr>
        <w:t>Branch office 3</w:t>
      </w:r>
      <w:r w:rsidRPr="00695D5B">
        <w:rPr>
          <w:rFonts w:ascii="Arial" w:hAnsi="Arial" w:cs="Arial"/>
          <w:color w:val="auto"/>
          <w:sz w:val="18"/>
          <w:szCs w:val="18"/>
        </w:rPr>
        <w:tab/>
        <w:t>:</w:t>
      </w:r>
      <w:r w:rsidRPr="00695D5B">
        <w:rPr>
          <w:rFonts w:ascii="Arial" w:hAnsi="Arial" w:cs="Arial"/>
          <w:color w:val="auto"/>
          <w:sz w:val="18"/>
          <w:szCs w:val="18"/>
        </w:rPr>
        <w:tab/>
        <w:t>294/18-19</w:t>
      </w:r>
      <w:r w:rsidRPr="00695D5B">
        <w:rPr>
          <w:rFonts w:ascii="Arial" w:hAnsi="Arial" w:cs="Arial"/>
          <w:color w:val="auto"/>
          <w:sz w:val="18"/>
          <w:szCs w:val="18"/>
          <w:cs/>
        </w:rPr>
        <w:t xml:space="preserve"> </w:t>
      </w:r>
      <w:r w:rsidRPr="00695D5B">
        <w:rPr>
          <w:rFonts w:ascii="Arial" w:hAnsi="Arial" w:cs="Arial"/>
          <w:color w:val="auto"/>
          <w:sz w:val="18"/>
          <w:szCs w:val="18"/>
        </w:rPr>
        <w:t>Romklao Road, Khlong Sam Prawet Sub-district, Lat Krabang District, Bangkok, Thailand.</w:t>
      </w:r>
    </w:p>
    <w:p w14:paraId="3F2DF524" w14:textId="77777777" w:rsidR="00F0752C" w:rsidRPr="00695D5B" w:rsidRDefault="00F0752C" w:rsidP="00133BFF">
      <w:pPr>
        <w:tabs>
          <w:tab w:val="left" w:pos="1197"/>
          <w:tab w:val="left" w:pos="1260"/>
        </w:tabs>
        <w:ind w:left="1350" w:right="0" w:hanging="1350"/>
        <w:jc w:val="both"/>
        <w:rPr>
          <w:rFonts w:ascii="Arial" w:hAnsi="Arial" w:cs="Arial"/>
          <w:color w:val="auto"/>
          <w:sz w:val="18"/>
          <w:szCs w:val="18"/>
        </w:rPr>
      </w:pPr>
      <w:r w:rsidRPr="00695D5B">
        <w:rPr>
          <w:rFonts w:ascii="Arial" w:hAnsi="Arial" w:cs="Arial"/>
          <w:color w:val="auto"/>
          <w:sz w:val="18"/>
          <w:szCs w:val="18"/>
        </w:rPr>
        <w:t>Branch office 4</w:t>
      </w:r>
      <w:r w:rsidRPr="00695D5B">
        <w:rPr>
          <w:rFonts w:ascii="Arial" w:hAnsi="Arial" w:cs="Arial"/>
          <w:color w:val="auto"/>
          <w:sz w:val="18"/>
          <w:szCs w:val="18"/>
        </w:rPr>
        <w:tab/>
        <w:t>:</w:t>
      </w:r>
      <w:r w:rsidRPr="00695D5B">
        <w:rPr>
          <w:rFonts w:ascii="Arial" w:hAnsi="Arial" w:cs="Arial"/>
          <w:color w:val="auto"/>
          <w:sz w:val="18"/>
          <w:szCs w:val="18"/>
        </w:rPr>
        <w:tab/>
        <w:t>571/1-571/6</w:t>
      </w:r>
      <w:r w:rsidRPr="00695D5B">
        <w:rPr>
          <w:rFonts w:ascii="Arial" w:hAnsi="Arial" w:cs="Arial"/>
          <w:color w:val="auto"/>
          <w:sz w:val="18"/>
          <w:szCs w:val="18"/>
          <w:cs/>
        </w:rPr>
        <w:t xml:space="preserve"> </w:t>
      </w:r>
      <w:r w:rsidRPr="00695D5B">
        <w:rPr>
          <w:rFonts w:ascii="Arial" w:hAnsi="Arial" w:cs="Arial"/>
          <w:color w:val="auto"/>
          <w:sz w:val="18"/>
          <w:szCs w:val="18"/>
        </w:rPr>
        <w:t>Rama 3 Road, Bang Phong Phang Sub</w:t>
      </w:r>
      <w:r w:rsidR="006909A4" w:rsidRPr="00695D5B">
        <w:rPr>
          <w:rFonts w:ascii="Arial" w:hAnsi="Arial" w:cs="Arial"/>
          <w:color w:val="auto"/>
          <w:sz w:val="18"/>
          <w:szCs w:val="18"/>
        </w:rPr>
        <w:t>-d</w:t>
      </w:r>
      <w:r w:rsidRPr="00695D5B">
        <w:rPr>
          <w:rFonts w:ascii="Arial" w:hAnsi="Arial" w:cs="Arial"/>
          <w:color w:val="auto"/>
          <w:sz w:val="18"/>
          <w:szCs w:val="18"/>
        </w:rPr>
        <w:t>istrict, Yan Nawa District, Bangkok,</w:t>
      </w:r>
      <w:r w:rsidR="00956234" w:rsidRPr="00695D5B">
        <w:rPr>
          <w:rFonts w:ascii="Arial" w:hAnsi="Arial" w:cs="Arial"/>
          <w:color w:val="auto"/>
          <w:sz w:val="18"/>
          <w:szCs w:val="18"/>
        </w:rPr>
        <w:t xml:space="preserve"> </w:t>
      </w:r>
      <w:r w:rsidRPr="00695D5B">
        <w:rPr>
          <w:rFonts w:ascii="Arial" w:hAnsi="Arial" w:cs="Arial"/>
          <w:color w:val="auto"/>
          <w:sz w:val="18"/>
          <w:szCs w:val="18"/>
        </w:rPr>
        <w:t>Thailand.</w:t>
      </w:r>
    </w:p>
    <w:p w14:paraId="61224E3A" w14:textId="77777777" w:rsidR="00F748A4" w:rsidRPr="00695D5B" w:rsidRDefault="00F748A4" w:rsidP="00133BFF">
      <w:pPr>
        <w:ind w:right="0"/>
        <w:jc w:val="both"/>
        <w:rPr>
          <w:rFonts w:ascii="Arial" w:hAnsi="Arial" w:cs="Arial"/>
          <w:color w:val="auto"/>
          <w:sz w:val="18"/>
          <w:szCs w:val="18"/>
          <w:cs/>
        </w:rPr>
      </w:pPr>
    </w:p>
    <w:p w14:paraId="7C1FF357" w14:textId="77777777" w:rsidR="00F748A4" w:rsidRPr="00695D5B" w:rsidRDefault="00F748A4" w:rsidP="00133BFF">
      <w:pPr>
        <w:ind w:right="0"/>
        <w:jc w:val="both"/>
        <w:rPr>
          <w:rFonts w:ascii="Arial" w:hAnsi="Arial" w:cs="Arial"/>
          <w:color w:val="auto"/>
          <w:sz w:val="18"/>
          <w:szCs w:val="18"/>
        </w:rPr>
      </w:pPr>
      <w:r w:rsidRPr="00695D5B">
        <w:rPr>
          <w:rFonts w:ascii="Arial" w:hAnsi="Arial" w:cs="Arial"/>
          <w:color w:val="auto"/>
          <w:sz w:val="18"/>
          <w:szCs w:val="18"/>
        </w:rPr>
        <w:t xml:space="preserve">The principal business operations of the Company are international freight forwarding and integrated logistic services provider. </w:t>
      </w:r>
    </w:p>
    <w:p w14:paraId="70C73C80" w14:textId="77777777" w:rsidR="00F748A4" w:rsidRPr="00695D5B" w:rsidRDefault="00F748A4" w:rsidP="00133BFF">
      <w:pPr>
        <w:ind w:right="0"/>
        <w:jc w:val="both"/>
        <w:rPr>
          <w:rFonts w:ascii="Arial" w:hAnsi="Arial" w:cs="Arial"/>
          <w:color w:val="auto"/>
          <w:sz w:val="18"/>
          <w:szCs w:val="18"/>
        </w:rPr>
      </w:pPr>
    </w:p>
    <w:p w14:paraId="2668E9EC" w14:textId="77777777" w:rsidR="00F748A4" w:rsidRPr="00695D5B" w:rsidRDefault="00F748A4" w:rsidP="00133BFF">
      <w:pPr>
        <w:ind w:right="0"/>
        <w:jc w:val="both"/>
        <w:rPr>
          <w:rFonts w:ascii="Arial" w:hAnsi="Arial" w:cs="Arial"/>
          <w:color w:val="auto"/>
          <w:sz w:val="18"/>
          <w:szCs w:val="18"/>
        </w:rPr>
      </w:pPr>
      <w:r w:rsidRPr="00695D5B">
        <w:rPr>
          <w:rFonts w:ascii="Arial" w:hAnsi="Arial" w:cs="Arial"/>
          <w:color w:val="auto"/>
          <w:sz w:val="18"/>
          <w:szCs w:val="18"/>
        </w:rPr>
        <w:t>For reporting purposes, the Company and its s</w:t>
      </w:r>
      <w:r w:rsidR="00666EFC" w:rsidRPr="00695D5B">
        <w:rPr>
          <w:rFonts w:ascii="Arial" w:hAnsi="Arial" w:cs="Arial"/>
          <w:color w:val="auto"/>
          <w:sz w:val="18"/>
          <w:szCs w:val="18"/>
        </w:rPr>
        <w:t>ubsidiaries are referred to as the Group</w:t>
      </w:r>
      <w:r w:rsidRPr="00695D5B">
        <w:rPr>
          <w:rFonts w:ascii="Arial" w:hAnsi="Arial" w:cs="Arial"/>
          <w:color w:val="auto"/>
          <w:sz w:val="18"/>
          <w:szCs w:val="18"/>
        </w:rPr>
        <w:t>.</w:t>
      </w:r>
    </w:p>
    <w:p w14:paraId="21E2BA1C" w14:textId="77777777" w:rsidR="00F748A4" w:rsidRPr="00695D5B" w:rsidRDefault="00F748A4" w:rsidP="0071208E">
      <w:pPr>
        <w:ind w:right="0"/>
        <w:jc w:val="both"/>
        <w:rPr>
          <w:rFonts w:ascii="Arial" w:hAnsi="Arial" w:cs="Arial"/>
          <w:color w:val="auto"/>
          <w:sz w:val="18"/>
          <w:szCs w:val="18"/>
        </w:rPr>
      </w:pPr>
    </w:p>
    <w:p w14:paraId="120A8091" w14:textId="77777777" w:rsidR="00F748A4" w:rsidRPr="00695D5B" w:rsidRDefault="00F748A4" w:rsidP="0071208E">
      <w:pPr>
        <w:ind w:right="0"/>
        <w:jc w:val="both"/>
        <w:rPr>
          <w:rFonts w:ascii="Arial" w:hAnsi="Arial" w:cs="Arial"/>
          <w:color w:val="auto"/>
          <w:sz w:val="18"/>
          <w:szCs w:val="18"/>
        </w:rPr>
      </w:pPr>
      <w:r w:rsidRPr="00695D5B">
        <w:rPr>
          <w:rFonts w:ascii="Arial" w:hAnsi="Arial" w:cs="Arial"/>
          <w:color w:val="auto"/>
          <w:sz w:val="18"/>
          <w:szCs w:val="18"/>
        </w:rPr>
        <w:t>These financial statements</w:t>
      </w:r>
      <w:r w:rsidRPr="00695D5B">
        <w:rPr>
          <w:rFonts w:ascii="Arial" w:hAnsi="Arial" w:cs="Arial"/>
          <w:color w:val="auto"/>
          <w:sz w:val="18"/>
          <w:szCs w:val="18"/>
          <w:cs/>
        </w:rPr>
        <w:t xml:space="preserve"> </w:t>
      </w:r>
      <w:r w:rsidRPr="00695D5B">
        <w:rPr>
          <w:rFonts w:ascii="Arial" w:hAnsi="Arial" w:cs="Arial"/>
          <w:color w:val="auto"/>
          <w:sz w:val="18"/>
          <w:szCs w:val="18"/>
        </w:rPr>
        <w:t xml:space="preserve">were authorised for issue by the Board of Directors </w:t>
      </w:r>
      <w:r w:rsidR="00314377" w:rsidRPr="00695D5B">
        <w:rPr>
          <w:rFonts w:ascii="Arial" w:hAnsi="Arial" w:cs="Arial"/>
          <w:color w:val="auto"/>
          <w:sz w:val="18"/>
          <w:szCs w:val="18"/>
        </w:rPr>
        <w:t xml:space="preserve">on </w:t>
      </w:r>
      <w:r w:rsidR="00DB6043" w:rsidRPr="00695D5B">
        <w:rPr>
          <w:rFonts w:ascii="Arial" w:hAnsi="Arial" w:cs="Arial"/>
          <w:color w:val="auto"/>
          <w:sz w:val="18"/>
          <w:szCs w:val="18"/>
        </w:rPr>
        <w:t xml:space="preserve">25 February </w:t>
      </w:r>
      <w:r w:rsidR="00314377" w:rsidRPr="00695D5B">
        <w:rPr>
          <w:rFonts w:ascii="Arial" w:hAnsi="Arial" w:cs="Arial"/>
          <w:color w:val="auto"/>
          <w:sz w:val="18"/>
          <w:szCs w:val="18"/>
        </w:rPr>
        <w:t>20</w:t>
      </w:r>
      <w:r w:rsidR="009E2FAB" w:rsidRPr="00695D5B">
        <w:rPr>
          <w:rFonts w:ascii="Arial" w:hAnsi="Arial" w:cs="Arial"/>
          <w:color w:val="auto"/>
          <w:sz w:val="18"/>
          <w:szCs w:val="18"/>
        </w:rPr>
        <w:t>2</w:t>
      </w:r>
      <w:r w:rsidR="00521ADC" w:rsidRPr="00695D5B">
        <w:rPr>
          <w:rFonts w:ascii="Arial" w:hAnsi="Arial" w:cs="Arial"/>
          <w:color w:val="auto"/>
          <w:sz w:val="18"/>
          <w:szCs w:val="18"/>
        </w:rPr>
        <w:t>1</w:t>
      </w:r>
      <w:r w:rsidRPr="00695D5B">
        <w:rPr>
          <w:rFonts w:ascii="Arial" w:hAnsi="Arial" w:cs="Arial"/>
          <w:color w:val="auto"/>
          <w:sz w:val="18"/>
          <w:szCs w:val="18"/>
        </w:rPr>
        <w:t>.</w:t>
      </w:r>
    </w:p>
    <w:p w14:paraId="37F2FD96" w14:textId="77777777" w:rsidR="00F748A4" w:rsidRPr="00695D5B" w:rsidRDefault="00F748A4" w:rsidP="0071208E">
      <w:pPr>
        <w:ind w:right="0"/>
        <w:jc w:val="both"/>
        <w:rPr>
          <w:rFonts w:ascii="Arial" w:hAnsi="Arial" w:cs="Arial"/>
          <w:color w:val="auto"/>
          <w:sz w:val="18"/>
          <w:szCs w:val="18"/>
        </w:rPr>
      </w:pPr>
    </w:p>
    <w:p w14:paraId="7FF74532" w14:textId="77777777" w:rsidR="00B95F60" w:rsidRPr="00695D5B" w:rsidRDefault="00B95F60" w:rsidP="00B95F60">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95F60" w:rsidRPr="00695D5B" w14:paraId="7D87E434" w14:textId="77777777" w:rsidTr="00E768F6">
        <w:trPr>
          <w:trHeight w:val="386"/>
        </w:trPr>
        <w:tc>
          <w:tcPr>
            <w:tcW w:w="9461" w:type="dxa"/>
            <w:shd w:val="clear" w:color="auto" w:fill="FFA543"/>
            <w:vAlign w:val="center"/>
          </w:tcPr>
          <w:p w14:paraId="4C2689F9" w14:textId="77777777" w:rsidR="00B95F60" w:rsidRPr="00695D5B" w:rsidRDefault="00B95F60" w:rsidP="00D43F22">
            <w:pPr>
              <w:ind w:left="432" w:hanging="432"/>
              <w:rPr>
                <w:rFonts w:ascii="Arial" w:hAnsi="Arial" w:cs="Arial"/>
                <w:b/>
                <w:bCs/>
                <w:color w:val="FFFFFF"/>
                <w:sz w:val="18"/>
                <w:szCs w:val="18"/>
                <w:cs/>
              </w:rPr>
            </w:pPr>
            <w:r w:rsidRPr="00695D5B">
              <w:rPr>
                <w:rFonts w:ascii="Arial" w:hAnsi="Arial" w:cs="Arial"/>
                <w:b/>
                <w:bCs/>
                <w:color w:val="FFFFFF"/>
                <w:sz w:val="18"/>
                <w:szCs w:val="18"/>
              </w:rPr>
              <w:t>2</w:t>
            </w:r>
            <w:r w:rsidRPr="00695D5B">
              <w:rPr>
                <w:rFonts w:ascii="Arial" w:hAnsi="Arial" w:cs="Arial"/>
                <w:b/>
                <w:bCs/>
                <w:color w:val="FFFFFF"/>
                <w:sz w:val="18"/>
                <w:szCs w:val="18"/>
              </w:rPr>
              <w:tab/>
              <w:t>Significant events during the current period</w:t>
            </w:r>
          </w:p>
        </w:tc>
      </w:tr>
    </w:tbl>
    <w:p w14:paraId="614A9B6B" w14:textId="77777777" w:rsidR="00B95F60" w:rsidRPr="00695D5B" w:rsidRDefault="00B95F60" w:rsidP="00B95F60">
      <w:pPr>
        <w:jc w:val="both"/>
        <w:rPr>
          <w:rFonts w:ascii="Arial" w:hAnsi="Arial" w:cs="Arial"/>
          <w:sz w:val="18"/>
          <w:szCs w:val="18"/>
        </w:rPr>
      </w:pPr>
    </w:p>
    <w:p w14:paraId="063953E2" w14:textId="0469BE68" w:rsidR="00B95F60" w:rsidRPr="00695D5B" w:rsidRDefault="00B95F60" w:rsidP="00CD4A25">
      <w:pPr>
        <w:ind w:right="-18"/>
        <w:jc w:val="both"/>
        <w:rPr>
          <w:rFonts w:ascii="Arial" w:hAnsi="Arial" w:cs="Arial"/>
          <w:sz w:val="18"/>
          <w:szCs w:val="18"/>
        </w:rPr>
      </w:pPr>
      <w:r w:rsidRPr="00695D5B">
        <w:rPr>
          <w:rFonts w:ascii="Arial" w:hAnsi="Arial" w:cs="Arial"/>
          <w:sz w:val="18"/>
          <w:szCs w:val="18"/>
        </w:rPr>
        <w:t xml:space="preserve">The outbreak of COVID-19 in early 2020 has adverse effects on operating results of the Group. In February 2020, imports and exports from China began to slow down and was significant impact in March 2020. However, </w:t>
      </w:r>
      <w:r w:rsidR="00F87BD6" w:rsidRPr="00695D5B">
        <w:rPr>
          <w:rFonts w:ascii="Arial" w:hAnsi="Arial" w:cs="Arial"/>
          <w:sz w:val="18"/>
          <w:szCs w:val="18"/>
        </w:rPr>
        <w:t xml:space="preserve">after that </w:t>
      </w:r>
      <w:r w:rsidRPr="00695D5B">
        <w:rPr>
          <w:rFonts w:ascii="Arial" w:hAnsi="Arial" w:cs="Arial"/>
          <w:sz w:val="18"/>
          <w:szCs w:val="18"/>
        </w:rPr>
        <w:t xml:space="preserve">the Group has better operating results. As a result, the Group's total income and net profit increased when compared to the </w:t>
      </w:r>
      <w:r w:rsidR="00F87BD6" w:rsidRPr="00695D5B">
        <w:rPr>
          <w:rFonts w:ascii="Arial" w:hAnsi="Arial" w:cs="Arial"/>
          <w:sz w:val="18"/>
          <w:szCs w:val="18"/>
        </w:rPr>
        <w:t xml:space="preserve">year ended 2019. </w:t>
      </w:r>
      <w:r w:rsidRPr="00695D5B">
        <w:rPr>
          <w:rFonts w:ascii="Arial" w:hAnsi="Arial" w:cs="Arial"/>
          <w:sz w:val="18"/>
          <w:szCs w:val="18"/>
        </w:rPr>
        <w:t>The Group is paying close attention to the COVID-</w:t>
      </w:r>
      <w:r w:rsidRPr="00695D5B">
        <w:rPr>
          <w:rFonts w:ascii="Arial" w:hAnsi="Arial" w:cs="Arial"/>
          <w:sz w:val="18"/>
          <w:szCs w:val="18"/>
          <w:cs/>
        </w:rPr>
        <w:t xml:space="preserve">19 </w:t>
      </w:r>
      <w:r w:rsidRPr="00695D5B">
        <w:rPr>
          <w:rFonts w:ascii="Arial" w:hAnsi="Arial" w:cs="Arial"/>
          <w:sz w:val="18"/>
          <w:szCs w:val="18"/>
        </w:rPr>
        <w:t>outbreak and its impact on the business and performing relevant assessment and taking proactive measures for remediation.</w:t>
      </w:r>
    </w:p>
    <w:p w14:paraId="6053A9D1" w14:textId="403B181D" w:rsidR="00B95F60" w:rsidRPr="00695D5B" w:rsidRDefault="00B95F60" w:rsidP="0071208E">
      <w:pPr>
        <w:ind w:right="0"/>
        <w:jc w:val="both"/>
        <w:rPr>
          <w:rFonts w:ascii="Arial" w:hAnsi="Arial" w:cs="Arial"/>
          <w:color w:val="auto"/>
          <w:sz w:val="18"/>
          <w:szCs w:val="18"/>
        </w:rPr>
      </w:pPr>
    </w:p>
    <w:p w14:paraId="3618EB46" w14:textId="77777777" w:rsidR="004D2DE7" w:rsidRPr="00695D5B" w:rsidRDefault="004D2DE7" w:rsidP="0071208E">
      <w:pPr>
        <w:ind w:right="0"/>
        <w:jc w:val="both"/>
        <w:rPr>
          <w:rFonts w:ascii="Arial" w:hAnsi="Arial" w:cs="Arial"/>
          <w:color w:val="auto"/>
          <w:sz w:val="18"/>
          <w:szCs w:val="18"/>
        </w:rPr>
      </w:pPr>
    </w:p>
    <w:tbl>
      <w:tblPr>
        <w:tblW w:w="9461" w:type="dxa"/>
        <w:tblInd w:w="108" w:type="dxa"/>
        <w:tblLayout w:type="fixed"/>
        <w:tblLook w:val="0400" w:firstRow="0" w:lastRow="0" w:firstColumn="0" w:lastColumn="0" w:noHBand="0" w:noVBand="1"/>
      </w:tblPr>
      <w:tblGrid>
        <w:gridCol w:w="9461"/>
      </w:tblGrid>
      <w:tr w:rsidR="00E67265" w:rsidRPr="00695D5B" w14:paraId="2845BE8C" w14:textId="77777777" w:rsidTr="00E768F6">
        <w:trPr>
          <w:trHeight w:val="386"/>
        </w:trPr>
        <w:tc>
          <w:tcPr>
            <w:tcW w:w="9461" w:type="dxa"/>
            <w:shd w:val="clear" w:color="auto" w:fill="FFA543"/>
            <w:vAlign w:val="center"/>
          </w:tcPr>
          <w:p w14:paraId="0512409F" w14:textId="77777777" w:rsidR="00E67265" w:rsidRPr="00695D5B" w:rsidRDefault="00E67265" w:rsidP="00D43F22">
            <w:pPr>
              <w:pStyle w:val="Heading1"/>
              <w:tabs>
                <w:tab w:val="left" w:pos="543"/>
              </w:tabs>
              <w:rPr>
                <w:rFonts w:ascii="Arial" w:hAnsi="Arial" w:cs="Arial"/>
                <w:sz w:val="18"/>
                <w:szCs w:val="18"/>
                <w:lang w:val="en-GB"/>
              </w:rPr>
            </w:pPr>
            <w:bookmarkStart w:id="3" w:name="_Toc48735993"/>
            <w:r w:rsidRPr="00695D5B">
              <w:rPr>
                <w:rFonts w:ascii="Arial" w:hAnsi="Arial" w:cs="Arial"/>
                <w:color w:val="FFFFFF" w:themeColor="background1"/>
                <w:sz w:val="18"/>
                <w:szCs w:val="18"/>
                <w:lang w:val="en-GB"/>
              </w:rPr>
              <w:t>3</w:t>
            </w:r>
            <w:r w:rsidRPr="00695D5B">
              <w:rPr>
                <w:rFonts w:ascii="Arial" w:hAnsi="Arial" w:cs="Arial"/>
                <w:color w:val="FFFFFF" w:themeColor="background1"/>
                <w:sz w:val="18"/>
                <w:szCs w:val="18"/>
                <w:lang w:val="en-GB"/>
              </w:rPr>
              <w:tab/>
              <w:t>Basis of preparation</w:t>
            </w:r>
            <w:bookmarkEnd w:id="3"/>
            <w:r w:rsidRPr="00695D5B">
              <w:rPr>
                <w:rFonts w:ascii="Arial" w:hAnsi="Arial" w:cs="Arial"/>
                <w:color w:val="FFFFFF" w:themeColor="background1"/>
                <w:sz w:val="18"/>
                <w:szCs w:val="18"/>
                <w:lang w:val="en-GB"/>
              </w:rPr>
              <w:t xml:space="preserve"> </w:t>
            </w:r>
          </w:p>
        </w:tc>
      </w:tr>
    </w:tbl>
    <w:p w14:paraId="16ABCFD6" w14:textId="77777777" w:rsidR="00E67265" w:rsidRPr="00695D5B" w:rsidRDefault="00E67265" w:rsidP="00CD4A25">
      <w:pPr>
        <w:ind w:right="-18"/>
        <w:jc w:val="both"/>
        <w:rPr>
          <w:rFonts w:ascii="Arial" w:hAnsi="Arial" w:cs="Arial"/>
          <w:sz w:val="18"/>
          <w:szCs w:val="18"/>
        </w:rPr>
      </w:pPr>
    </w:p>
    <w:p w14:paraId="58510973" w14:textId="77777777" w:rsidR="00E67265" w:rsidRPr="00695D5B" w:rsidRDefault="00E67265" w:rsidP="00CD4A25">
      <w:pPr>
        <w:ind w:right="-18"/>
        <w:jc w:val="both"/>
        <w:rPr>
          <w:rFonts w:ascii="Arial" w:hAnsi="Arial" w:cs="Arial"/>
          <w:sz w:val="18"/>
          <w:szCs w:val="18"/>
        </w:rPr>
      </w:pPr>
      <w:r w:rsidRPr="00695D5B">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37E47045" w14:textId="77777777" w:rsidR="00E67265" w:rsidRPr="00695D5B" w:rsidRDefault="00E67265" w:rsidP="00CD4A25">
      <w:pPr>
        <w:ind w:right="-18"/>
        <w:jc w:val="both"/>
        <w:rPr>
          <w:rFonts w:ascii="Arial" w:hAnsi="Arial" w:cs="Arial"/>
          <w:sz w:val="18"/>
          <w:szCs w:val="18"/>
        </w:rPr>
      </w:pPr>
    </w:p>
    <w:p w14:paraId="51B3EBB2" w14:textId="77777777" w:rsidR="00E67265" w:rsidRPr="00695D5B" w:rsidRDefault="00E67265" w:rsidP="00CD4A25">
      <w:pPr>
        <w:ind w:right="-18"/>
        <w:jc w:val="both"/>
        <w:rPr>
          <w:rFonts w:ascii="Arial" w:hAnsi="Arial" w:cs="Arial"/>
          <w:sz w:val="18"/>
          <w:szCs w:val="18"/>
        </w:rPr>
      </w:pPr>
      <w:r w:rsidRPr="00695D5B">
        <w:rPr>
          <w:rFonts w:ascii="Arial" w:hAnsi="Arial" w:cs="Arial"/>
          <w:sz w:val="18"/>
          <w:szCs w:val="18"/>
        </w:rPr>
        <w:t>The consolidated and separate financial statements have been prepared under the historical cost convention</w:t>
      </w:r>
      <w:r w:rsidR="008849AA" w:rsidRPr="00695D5B">
        <w:rPr>
          <w:rFonts w:ascii="Arial" w:hAnsi="Arial" w:cs="Arial"/>
          <w:sz w:val="18"/>
          <w:szCs w:val="18"/>
        </w:rPr>
        <w:t>.</w:t>
      </w:r>
    </w:p>
    <w:p w14:paraId="7E65E354" w14:textId="77777777" w:rsidR="00E67265" w:rsidRPr="00695D5B" w:rsidRDefault="00E67265" w:rsidP="00CD4A25">
      <w:pPr>
        <w:ind w:right="-18"/>
        <w:jc w:val="both"/>
        <w:rPr>
          <w:rFonts w:ascii="Arial" w:hAnsi="Arial" w:cs="Arial"/>
          <w:sz w:val="18"/>
          <w:szCs w:val="18"/>
        </w:rPr>
      </w:pPr>
    </w:p>
    <w:p w14:paraId="25CEFB4A" w14:textId="77777777" w:rsidR="00E67265" w:rsidRPr="00695D5B" w:rsidRDefault="00E67265" w:rsidP="00CD4A25">
      <w:pPr>
        <w:ind w:right="-18"/>
        <w:jc w:val="both"/>
        <w:rPr>
          <w:rFonts w:ascii="Arial" w:hAnsi="Arial" w:cs="Arial"/>
          <w:sz w:val="18"/>
          <w:szCs w:val="18"/>
        </w:rPr>
      </w:pPr>
      <w:r w:rsidRPr="00695D5B">
        <w:rPr>
          <w:rFonts w:ascii="Arial" w:hAnsi="Arial" w:cs="Arial"/>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9</w:t>
      </w:r>
      <w:r w:rsidR="008849AA" w:rsidRPr="00695D5B">
        <w:rPr>
          <w:rFonts w:ascii="Arial" w:hAnsi="Arial" w:cs="Arial"/>
          <w:sz w:val="18"/>
          <w:szCs w:val="18"/>
        </w:rPr>
        <w:t>.</w:t>
      </w:r>
    </w:p>
    <w:p w14:paraId="108AFD68" w14:textId="77777777" w:rsidR="00E67265" w:rsidRPr="00695D5B" w:rsidRDefault="00E67265" w:rsidP="00CD4A25">
      <w:pPr>
        <w:ind w:right="-18"/>
        <w:jc w:val="both"/>
        <w:rPr>
          <w:rFonts w:ascii="Arial" w:hAnsi="Arial" w:cs="Arial"/>
          <w:sz w:val="18"/>
          <w:szCs w:val="18"/>
        </w:rPr>
      </w:pPr>
    </w:p>
    <w:p w14:paraId="3F28491C" w14:textId="77777777" w:rsidR="00E67265" w:rsidRPr="00695D5B" w:rsidRDefault="00E67265" w:rsidP="00CD4A25">
      <w:pPr>
        <w:ind w:right="-18"/>
        <w:jc w:val="both"/>
        <w:rPr>
          <w:rFonts w:ascii="Arial" w:hAnsi="Arial" w:cs="Arial"/>
          <w:sz w:val="18"/>
          <w:szCs w:val="18"/>
        </w:rPr>
      </w:pPr>
      <w:r w:rsidRPr="00695D5B">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7899835" w14:textId="77777777" w:rsidR="00E67265" w:rsidRPr="00695D5B" w:rsidRDefault="00E67265" w:rsidP="00CD4A25">
      <w:pPr>
        <w:ind w:right="-18"/>
        <w:jc w:val="both"/>
        <w:rPr>
          <w:rFonts w:ascii="Arial" w:hAnsi="Arial" w:cs="Arial"/>
          <w:sz w:val="18"/>
          <w:szCs w:val="18"/>
        </w:rPr>
      </w:pPr>
    </w:p>
    <w:p w14:paraId="44A0E559" w14:textId="241DE228" w:rsidR="004D2DE7" w:rsidRPr="00695D5B" w:rsidRDefault="004D2DE7">
      <w:pPr>
        <w:ind w:right="0"/>
        <w:rPr>
          <w:rFonts w:ascii="Arial" w:hAnsi="Arial" w:cs="Arial"/>
          <w:color w:val="DC6900"/>
          <w:sz w:val="18"/>
          <w:szCs w:val="18"/>
        </w:rPr>
      </w:pPr>
      <w:r w:rsidRPr="00695D5B">
        <w:rPr>
          <w:rFonts w:ascii="Arial" w:hAnsi="Arial" w:cs="Arial"/>
          <w:color w:val="DC6900"/>
          <w:sz w:val="18"/>
          <w:szCs w:val="18"/>
        </w:rPr>
        <w:br w:type="page"/>
      </w:r>
    </w:p>
    <w:p w14:paraId="2979D84C" w14:textId="77777777" w:rsidR="000067B7" w:rsidRPr="00695D5B" w:rsidRDefault="000067B7" w:rsidP="000067B7">
      <w:pPr>
        <w:ind w:left="540"/>
        <w:jc w:val="both"/>
        <w:rPr>
          <w:rFonts w:ascii="Arial" w:hAnsi="Arial" w:cs="Arial"/>
          <w:color w:val="DC6900"/>
          <w:sz w:val="18"/>
          <w:szCs w:val="18"/>
        </w:rPr>
      </w:pPr>
    </w:p>
    <w:tbl>
      <w:tblPr>
        <w:tblW w:w="9461" w:type="dxa"/>
        <w:tblInd w:w="108" w:type="dxa"/>
        <w:tblLayout w:type="fixed"/>
        <w:tblLook w:val="0400" w:firstRow="0" w:lastRow="0" w:firstColumn="0" w:lastColumn="0" w:noHBand="0" w:noVBand="1"/>
      </w:tblPr>
      <w:tblGrid>
        <w:gridCol w:w="9461"/>
      </w:tblGrid>
      <w:tr w:rsidR="000067B7" w:rsidRPr="00695D5B" w14:paraId="5B3E7C1F" w14:textId="77777777" w:rsidTr="00E768F6">
        <w:trPr>
          <w:trHeight w:val="386"/>
        </w:trPr>
        <w:tc>
          <w:tcPr>
            <w:tcW w:w="9461" w:type="dxa"/>
            <w:shd w:val="clear" w:color="auto" w:fill="FFA543"/>
            <w:vAlign w:val="center"/>
          </w:tcPr>
          <w:p w14:paraId="6B8B54BB" w14:textId="77777777" w:rsidR="000067B7" w:rsidRPr="00695D5B" w:rsidRDefault="000067B7" w:rsidP="00A10E8E">
            <w:pPr>
              <w:pStyle w:val="Heading1"/>
              <w:tabs>
                <w:tab w:val="left" w:pos="543"/>
              </w:tabs>
              <w:ind w:left="518" w:hanging="518"/>
              <w:jc w:val="both"/>
              <w:rPr>
                <w:rFonts w:ascii="Arial" w:hAnsi="Arial" w:cs="Arial"/>
                <w:color w:val="FFFFFF" w:themeColor="background1"/>
                <w:sz w:val="18"/>
                <w:szCs w:val="18"/>
                <w:lang w:val="en-GB"/>
              </w:rPr>
            </w:pPr>
            <w:bookmarkStart w:id="4" w:name="_Toc48735994"/>
            <w:r w:rsidRPr="00695D5B">
              <w:rPr>
                <w:rFonts w:ascii="Arial" w:hAnsi="Arial" w:cs="Arial"/>
                <w:color w:val="FFFFFF" w:themeColor="background1"/>
                <w:sz w:val="18"/>
                <w:szCs w:val="18"/>
                <w:lang w:val="en-GB"/>
              </w:rPr>
              <w:t>4</w:t>
            </w:r>
            <w:r w:rsidRPr="00695D5B">
              <w:rPr>
                <w:rFonts w:ascii="Arial" w:hAnsi="Arial" w:cs="Arial"/>
                <w:color w:val="FFFFFF" w:themeColor="background1"/>
                <w:sz w:val="18"/>
                <w:szCs w:val="18"/>
                <w:lang w:val="en-GB"/>
              </w:rPr>
              <w:tab/>
              <w:t>New and amended financial reporting standards</w:t>
            </w:r>
            <w:bookmarkEnd w:id="4"/>
            <w:r w:rsidRPr="00695D5B">
              <w:rPr>
                <w:rFonts w:ascii="Arial" w:hAnsi="Arial" w:cs="Arial"/>
                <w:color w:val="FFFFFF" w:themeColor="background1"/>
                <w:sz w:val="18"/>
                <w:szCs w:val="18"/>
                <w:lang w:val="en-GB"/>
              </w:rPr>
              <w:t xml:space="preserve"> </w:t>
            </w:r>
            <w:r w:rsidR="00D26E9C" w:rsidRPr="00695D5B">
              <w:rPr>
                <w:rFonts w:ascii="Arial" w:hAnsi="Arial" w:cs="Arial"/>
                <w:color w:val="FFFFFF" w:themeColor="background1"/>
                <w:sz w:val="18"/>
                <w:szCs w:val="18"/>
                <w:lang w:val="en-GB"/>
              </w:rPr>
              <w:t>and the temporary exemption guidance to relieve from COVID-19</w:t>
            </w:r>
          </w:p>
        </w:tc>
      </w:tr>
    </w:tbl>
    <w:p w14:paraId="57987FCD" w14:textId="77777777" w:rsidR="000067B7" w:rsidRPr="00695D5B" w:rsidRDefault="000067B7" w:rsidP="000067B7">
      <w:pPr>
        <w:ind w:left="540" w:hanging="540"/>
        <w:jc w:val="both"/>
        <w:rPr>
          <w:rFonts w:ascii="Arial" w:hAnsi="Arial" w:cs="Arial"/>
          <w:b/>
          <w:color w:val="CF4A02"/>
          <w:sz w:val="18"/>
          <w:szCs w:val="18"/>
        </w:rPr>
      </w:pPr>
    </w:p>
    <w:p w14:paraId="106BB05F" w14:textId="77777777" w:rsidR="000067B7" w:rsidRPr="00695D5B" w:rsidRDefault="000067B7" w:rsidP="000067B7">
      <w:pPr>
        <w:pStyle w:val="Heading2"/>
        <w:ind w:left="567" w:hanging="567"/>
        <w:rPr>
          <w:rFonts w:ascii="Arial" w:hAnsi="Arial" w:cs="Arial"/>
          <w:b w:val="0"/>
          <w:color w:val="CF4A02"/>
          <w:sz w:val="18"/>
          <w:szCs w:val="18"/>
        </w:rPr>
      </w:pPr>
      <w:bookmarkStart w:id="5" w:name="_Toc48735995"/>
      <w:r w:rsidRPr="00695D5B">
        <w:rPr>
          <w:rFonts w:ascii="Arial" w:hAnsi="Arial" w:cs="Arial"/>
          <w:color w:val="CF4A02"/>
          <w:sz w:val="18"/>
          <w:szCs w:val="18"/>
        </w:rPr>
        <w:t>4.1</w:t>
      </w:r>
      <w:r w:rsidRPr="00695D5B">
        <w:rPr>
          <w:rFonts w:ascii="Arial" w:hAnsi="Arial" w:cs="Arial"/>
          <w:color w:val="CF4A02"/>
          <w:sz w:val="18"/>
          <w:szCs w:val="18"/>
        </w:rPr>
        <w:tab/>
        <w:t>New and amended financial reporting standards that are effective for accounting period beginning on or after 1 January 2020 and have significant impacts to the Group</w:t>
      </w:r>
      <w:bookmarkEnd w:id="5"/>
    </w:p>
    <w:p w14:paraId="0E59D846" w14:textId="77777777" w:rsidR="000067B7" w:rsidRPr="00695D5B" w:rsidRDefault="000067B7" w:rsidP="000067B7">
      <w:pPr>
        <w:ind w:left="567" w:hanging="567"/>
        <w:jc w:val="both"/>
        <w:rPr>
          <w:rFonts w:ascii="Arial" w:hAnsi="Arial" w:cs="Arial"/>
          <w:b/>
          <w:color w:val="CF4A02"/>
          <w:sz w:val="18"/>
          <w:szCs w:val="18"/>
        </w:rPr>
      </w:pPr>
    </w:p>
    <w:p w14:paraId="27CAABE8" w14:textId="77777777" w:rsidR="000067B7" w:rsidRPr="00695D5B" w:rsidRDefault="00D26E9C" w:rsidP="000067B7">
      <w:pPr>
        <w:ind w:left="1080" w:hanging="540"/>
        <w:jc w:val="both"/>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a)</w:t>
      </w:r>
      <w:r w:rsidR="000067B7" w:rsidRPr="00695D5B">
        <w:rPr>
          <w:rFonts w:ascii="Arial" w:eastAsia="Arial Unicode MS" w:hAnsi="Arial" w:cs="Arial"/>
          <w:b/>
          <w:bCs/>
          <w:color w:val="CF4A02"/>
          <w:sz w:val="18"/>
          <w:szCs w:val="18"/>
        </w:rPr>
        <w:tab/>
        <w:t>TFRS 16 Leases</w:t>
      </w:r>
    </w:p>
    <w:p w14:paraId="253198C8" w14:textId="77777777" w:rsidR="000067B7" w:rsidRPr="00695D5B" w:rsidRDefault="000067B7" w:rsidP="000067B7">
      <w:pPr>
        <w:ind w:left="540"/>
        <w:jc w:val="both"/>
        <w:rPr>
          <w:rFonts w:ascii="Arial" w:eastAsia="Arial Unicode MS" w:hAnsi="Arial" w:cs="Arial"/>
          <w:color w:val="CF4A02"/>
          <w:sz w:val="18"/>
          <w:szCs w:val="18"/>
        </w:rPr>
      </w:pPr>
    </w:p>
    <w:p w14:paraId="7ABEFEA7" w14:textId="77777777" w:rsidR="00D26E9C" w:rsidRPr="00695D5B" w:rsidRDefault="00D26E9C" w:rsidP="00CD4A25">
      <w:pPr>
        <w:ind w:left="1134" w:right="-18"/>
        <w:jc w:val="thaiDistribute"/>
        <w:rPr>
          <w:rFonts w:ascii="Arial" w:hAnsi="Arial" w:cs="Arial"/>
          <w:sz w:val="18"/>
          <w:szCs w:val="18"/>
        </w:rPr>
      </w:pPr>
      <w:r w:rsidRPr="00695D5B">
        <w:rPr>
          <w:rFonts w:ascii="Arial" w:hAnsi="Arial" w:cs="Arial"/>
          <w:sz w:val="18"/>
          <w:szCs w:val="18"/>
        </w:rPr>
        <w:t xml:space="preserve">Where the Group is a lessee, TFRS 16, </w:t>
      </w:r>
      <w:r w:rsidRPr="00695D5B">
        <w:rPr>
          <w:rFonts w:ascii="Arial" w:hAnsi="Arial" w:cs="Arial"/>
          <w:i/>
          <w:sz w:val="18"/>
          <w:szCs w:val="18"/>
        </w:rPr>
        <w:t>Leases</w:t>
      </w:r>
      <w:r w:rsidRPr="00695D5B">
        <w:rPr>
          <w:rFonts w:ascii="Arial" w:hAnsi="Arial" w:cs="Arial"/>
          <w:sz w:val="18"/>
          <w:szCs w:val="18"/>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14:paraId="0C3C503F" w14:textId="77777777" w:rsidR="00D26E9C" w:rsidRPr="00695D5B" w:rsidRDefault="00D26E9C" w:rsidP="000067B7">
      <w:pPr>
        <w:ind w:left="540"/>
        <w:jc w:val="both"/>
        <w:rPr>
          <w:rFonts w:ascii="Arial" w:eastAsia="Arial Unicode MS" w:hAnsi="Arial" w:cs="Arial"/>
          <w:sz w:val="18"/>
          <w:szCs w:val="18"/>
        </w:rPr>
      </w:pPr>
    </w:p>
    <w:p w14:paraId="00DF32DE" w14:textId="77777777" w:rsidR="000067B7" w:rsidRPr="00695D5B" w:rsidRDefault="00D26E9C" w:rsidP="000067B7">
      <w:pPr>
        <w:ind w:left="1080" w:hanging="540"/>
        <w:jc w:val="both"/>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b)</w:t>
      </w:r>
      <w:r w:rsidR="000067B7" w:rsidRPr="00695D5B">
        <w:rPr>
          <w:rFonts w:ascii="Arial" w:eastAsia="Arial Unicode MS" w:hAnsi="Arial" w:cs="Arial"/>
          <w:b/>
          <w:bCs/>
          <w:color w:val="CF4A02"/>
          <w:sz w:val="18"/>
          <w:szCs w:val="18"/>
        </w:rPr>
        <w:tab/>
        <w:t>Financial instruments</w:t>
      </w:r>
    </w:p>
    <w:p w14:paraId="0DAF280C" w14:textId="77777777" w:rsidR="000067B7" w:rsidRPr="00695D5B" w:rsidRDefault="000067B7" w:rsidP="000067B7">
      <w:pPr>
        <w:ind w:left="540"/>
        <w:jc w:val="both"/>
        <w:rPr>
          <w:rFonts w:ascii="Arial" w:eastAsia="Arial Unicode MS" w:hAnsi="Arial" w:cs="Arial"/>
          <w:sz w:val="18"/>
          <w:szCs w:val="18"/>
        </w:rPr>
      </w:pPr>
    </w:p>
    <w:tbl>
      <w:tblPr>
        <w:tblW w:w="0" w:type="auto"/>
        <w:tblInd w:w="1098" w:type="dxa"/>
        <w:tblLook w:val="04A0" w:firstRow="1" w:lastRow="0" w:firstColumn="1" w:lastColumn="0" w:noHBand="0" w:noVBand="1"/>
      </w:tblPr>
      <w:tblGrid>
        <w:gridCol w:w="1814"/>
        <w:gridCol w:w="6646"/>
      </w:tblGrid>
      <w:tr w:rsidR="000067B7" w:rsidRPr="00695D5B" w14:paraId="13E7E265" w14:textId="77777777" w:rsidTr="00D43F22">
        <w:tc>
          <w:tcPr>
            <w:tcW w:w="1814" w:type="dxa"/>
            <w:shd w:val="clear" w:color="auto" w:fill="auto"/>
          </w:tcPr>
          <w:p w14:paraId="13A00D16" w14:textId="77777777" w:rsidR="000067B7" w:rsidRPr="00695D5B" w:rsidRDefault="000067B7" w:rsidP="00D43F22">
            <w:pPr>
              <w:ind w:left="-15"/>
              <w:jc w:val="thaiDistribute"/>
              <w:rPr>
                <w:rFonts w:ascii="Arial" w:eastAsia="Arial Unicode MS" w:hAnsi="Arial" w:cs="Arial"/>
                <w:sz w:val="18"/>
                <w:szCs w:val="18"/>
              </w:rPr>
            </w:pPr>
            <w:r w:rsidRPr="00695D5B">
              <w:rPr>
                <w:rFonts w:ascii="Arial" w:hAnsi="Arial" w:cs="Arial"/>
                <w:spacing w:val="-2"/>
                <w:sz w:val="18"/>
                <w:szCs w:val="18"/>
              </w:rPr>
              <w:t>TAS 32</w:t>
            </w:r>
          </w:p>
        </w:tc>
        <w:tc>
          <w:tcPr>
            <w:tcW w:w="6646" w:type="dxa"/>
            <w:shd w:val="clear" w:color="auto" w:fill="auto"/>
          </w:tcPr>
          <w:p w14:paraId="7E22B0DC" w14:textId="77777777" w:rsidR="000067B7" w:rsidRPr="00695D5B" w:rsidRDefault="000067B7" w:rsidP="00D43F22">
            <w:pPr>
              <w:jc w:val="thaiDistribute"/>
              <w:rPr>
                <w:rFonts w:ascii="Arial" w:eastAsia="Arial Unicode MS" w:hAnsi="Arial" w:cs="Arial"/>
                <w:sz w:val="18"/>
                <w:szCs w:val="18"/>
              </w:rPr>
            </w:pPr>
            <w:r w:rsidRPr="00695D5B">
              <w:rPr>
                <w:rFonts w:ascii="Arial" w:hAnsi="Arial" w:cs="Arial"/>
                <w:spacing w:val="-2"/>
                <w:sz w:val="18"/>
                <w:szCs w:val="18"/>
              </w:rPr>
              <w:t>Financial instruments: presentation</w:t>
            </w:r>
          </w:p>
        </w:tc>
      </w:tr>
      <w:tr w:rsidR="000067B7" w:rsidRPr="00695D5B" w14:paraId="22896B8D" w14:textId="77777777" w:rsidTr="00D43F22">
        <w:tc>
          <w:tcPr>
            <w:tcW w:w="1814" w:type="dxa"/>
            <w:shd w:val="clear" w:color="auto" w:fill="auto"/>
          </w:tcPr>
          <w:p w14:paraId="41E4FF4E" w14:textId="77777777" w:rsidR="000067B7" w:rsidRPr="00695D5B" w:rsidRDefault="000067B7" w:rsidP="00D43F22">
            <w:pPr>
              <w:ind w:left="-15"/>
              <w:jc w:val="thaiDistribute"/>
              <w:rPr>
                <w:rFonts w:ascii="Arial" w:eastAsia="Arial Unicode MS" w:hAnsi="Arial" w:cs="Arial"/>
                <w:sz w:val="18"/>
                <w:szCs w:val="18"/>
              </w:rPr>
            </w:pPr>
            <w:r w:rsidRPr="00695D5B">
              <w:rPr>
                <w:rFonts w:ascii="Arial" w:hAnsi="Arial" w:cs="Arial"/>
                <w:spacing w:val="-2"/>
                <w:sz w:val="18"/>
                <w:szCs w:val="18"/>
              </w:rPr>
              <w:t>TFRS 7</w:t>
            </w:r>
          </w:p>
        </w:tc>
        <w:tc>
          <w:tcPr>
            <w:tcW w:w="6646" w:type="dxa"/>
            <w:shd w:val="clear" w:color="auto" w:fill="auto"/>
          </w:tcPr>
          <w:p w14:paraId="0923192C" w14:textId="77777777" w:rsidR="000067B7" w:rsidRPr="00695D5B" w:rsidRDefault="000067B7" w:rsidP="00D43F22">
            <w:pPr>
              <w:jc w:val="thaiDistribute"/>
              <w:rPr>
                <w:rFonts w:ascii="Arial" w:eastAsia="Arial Unicode MS" w:hAnsi="Arial" w:cs="Arial"/>
                <w:sz w:val="18"/>
                <w:szCs w:val="18"/>
              </w:rPr>
            </w:pPr>
            <w:r w:rsidRPr="00695D5B">
              <w:rPr>
                <w:rFonts w:ascii="Arial" w:hAnsi="Arial" w:cs="Arial"/>
                <w:spacing w:val="-2"/>
                <w:sz w:val="18"/>
                <w:szCs w:val="18"/>
              </w:rPr>
              <w:t>Financial instruments: disclosures</w:t>
            </w:r>
          </w:p>
        </w:tc>
      </w:tr>
      <w:tr w:rsidR="000067B7" w:rsidRPr="00695D5B" w14:paraId="4798ABEA" w14:textId="77777777" w:rsidTr="00D43F22">
        <w:tc>
          <w:tcPr>
            <w:tcW w:w="1814" w:type="dxa"/>
            <w:shd w:val="clear" w:color="auto" w:fill="auto"/>
          </w:tcPr>
          <w:p w14:paraId="0CEFCD67" w14:textId="77777777" w:rsidR="000067B7" w:rsidRPr="00695D5B" w:rsidRDefault="000067B7" w:rsidP="00D43F22">
            <w:pPr>
              <w:ind w:left="-15"/>
              <w:jc w:val="thaiDistribute"/>
              <w:rPr>
                <w:rFonts w:ascii="Arial" w:eastAsia="Arial Unicode MS" w:hAnsi="Arial" w:cs="Arial"/>
                <w:sz w:val="18"/>
                <w:szCs w:val="18"/>
              </w:rPr>
            </w:pPr>
            <w:r w:rsidRPr="00695D5B">
              <w:rPr>
                <w:rFonts w:ascii="Arial" w:hAnsi="Arial" w:cs="Arial"/>
                <w:spacing w:val="-2"/>
                <w:sz w:val="18"/>
                <w:szCs w:val="18"/>
              </w:rPr>
              <w:t>TFRS 9</w:t>
            </w:r>
          </w:p>
        </w:tc>
        <w:tc>
          <w:tcPr>
            <w:tcW w:w="6646" w:type="dxa"/>
            <w:shd w:val="clear" w:color="auto" w:fill="auto"/>
          </w:tcPr>
          <w:p w14:paraId="66A79F57" w14:textId="77777777" w:rsidR="000067B7" w:rsidRPr="00695D5B" w:rsidRDefault="000067B7" w:rsidP="00D43F22">
            <w:pPr>
              <w:jc w:val="thaiDistribute"/>
              <w:rPr>
                <w:rFonts w:ascii="Arial" w:eastAsia="Arial Unicode MS" w:hAnsi="Arial" w:cs="Arial"/>
                <w:sz w:val="18"/>
                <w:szCs w:val="18"/>
              </w:rPr>
            </w:pPr>
            <w:r w:rsidRPr="00695D5B">
              <w:rPr>
                <w:rFonts w:ascii="Arial" w:hAnsi="Arial" w:cs="Arial"/>
                <w:spacing w:val="-2"/>
                <w:sz w:val="18"/>
                <w:szCs w:val="18"/>
              </w:rPr>
              <w:t>Financial instruments</w:t>
            </w:r>
          </w:p>
        </w:tc>
      </w:tr>
      <w:tr w:rsidR="000067B7" w:rsidRPr="00695D5B" w14:paraId="76EA6AA0" w14:textId="77777777" w:rsidTr="00D43F22">
        <w:tc>
          <w:tcPr>
            <w:tcW w:w="1814" w:type="dxa"/>
            <w:shd w:val="clear" w:color="auto" w:fill="auto"/>
          </w:tcPr>
          <w:p w14:paraId="47080BA5" w14:textId="77777777" w:rsidR="000067B7" w:rsidRPr="00695D5B" w:rsidRDefault="000067B7" w:rsidP="00D43F22">
            <w:pPr>
              <w:ind w:left="-15"/>
              <w:jc w:val="thaiDistribute"/>
              <w:rPr>
                <w:rFonts w:ascii="Arial" w:hAnsi="Arial" w:cs="Arial"/>
                <w:spacing w:val="-2"/>
                <w:sz w:val="18"/>
                <w:szCs w:val="18"/>
              </w:rPr>
            </w:pPr>
            <w:r w:rsidRPr="00695D5B">
              <w:rPr>
                <w:rFonts w:ascii="Arial" w:hAnsi="Arial" w:cs="Arial"/>
                <w:spacing w:val="-2"/>
                <w:sz w:val="18"/>
                <w:szCs w:val="18"/>
              </w:rPr>
              <w:t xml:space="preserve">TFRIC </w:t>
            </w:r>
            <w:r w:rsidRPr="00695D5B">
              <w:rPr>
                <w:rFonts w:ascii="Arial" w:hAnsi="Arial" w:cs="Arial"/>
                <w:spacing w:val="-2"/>
                <w:sz w:val="18"/>
                <w:szCs w:val="18"/>
                <w:cs/>
              </w:rPr>
              <w:t>16</w:t>
            </w:r>
          </w:p>
        </w:tc>
        <w:tc>
          <w:tcPr>
            <w:tcW w:w="6646" w:type="dxa"/>
            <w:shd w:val="clear" w:color="auto" w:fill="auto"/>
          </w:tcPr>
          <w:p w14:paraId="1AB39867" w14:textId="77777777" w:rsidR="000067B7" w:rsidRPr="00695D5B" w:rsidRDefault="000067B7" w:rsidP="00D43F22">
            <w:pPr>
              <w:jc w:val="thaiDistribute"/>
              <w:rPr>
                <w:rFonts w:ascii="Arial" w:hAnsi="Arial" w:cs="Arial"/>
                <w:spacing w:val="-2"/>
                <w:sz w:val="18"/>
                <w:szCs w:val="18"/>
              </w:rPr>
            </w:pPr>
            <w:r w:rsidRPr="00695D5B">
              <w:rPr>
                <w:rFonts w:ascii="Arial" w:hAnsi="Arial" w:cs="Arial"/>
                <w:spacing w:val="-2"/>
                <w:sz w:val="18"/>
                <w:szCs w:val="18"/>
              </w:rPr>
              <w:t>Hedges of a net investment in a foreign operation</w:t>
            </w:r>
          </w:p>
        </w:tc>
      </w:tr>
      <w:tr w:rsidR="000067B7" w:rsidRPr="00695D5B" w14:paraId="1B1CB4A8" w14:textId="77777777" w:rsidTr="00D43F22">
        <w:tc>
          <w:tcPr>
            <w:tcW w:w="1814" w:type="dxa"/>
            <w:shd w:val="clear" w:color="auto" w:fill="auto"/>
          </w:tcPr>
          <w:p w14:paraId="1A0979B5" w14:textId="77777777" w:rsidR="000067B7" w:rsidRPr="00695D5B" w:rsidRDefault="000067B7" w:rsidP="00D43F22">
            <w:pPr>
              <w:ind w:left="-15"/>
              <w:jc w:val="thaiDistribute"/>
              <w:rPr>
                <w:rFonts w:ascii="Arial" w:hAnsi="Arial" w:cs="Arial"/>
                <w:spacing w:val="-2"/>
                <w:sz w:val="18"/>
                <w:szCs w:val="18"/>
              </w:rPr>
            </w:pPr>
            <w:r w:rsidRPr="00695D5B">
              <w:rPr>
                <w:rFonts w:ascii="Arial" w:hAnsi="Arial" w:cs="Arial"/>
                <w:spacing w:val="-2"/>
                <w:sz w:val="18"/>
                <w:szCs w:val="18"/>
              </w:rPr>
              <w:t xml:space="preserve">TFRIC </w:t>
            </w:r>
            <w:r w:rsidRPr="00695D5B">
              <w:rPr>
                <w:rFonts w:ascii="Arial" w:hAnsi="Arial" w:cs="Arial"/>
                <w:spacing w:val="-2"/>
                <w:sz w:val="18"/>
                <w:szCs w:val="18"/>
                <w:cs/>
              </w:rPr>
              <w:t>19</w:t>
            </w:r>
          </w:p>
        </w:tc>
        <w:tc>
          <w:tcPr>
            <w:tcW w:w="6646" w:type="dxa"/>
            <w:shd w:val="clear" w:color="auto" w:fill="auto"/>
          </w:tcPr>
          <w:p w14:paraId="788ED8B6" w14:textId="77777777" w:rsidR="000067B7" w:rsidRPr="00695D5B" w:rsidRDefault="000067B7" w:rsidP="00D43F22">
            <w:pPr>
              <w:rPr>
                <w:rFonts w:ascii="Arial" w:hAnsi="Arial" w:cs="Arial"/>
                <w:spacing w:val="-2"/>
                <w:sz w:val="18"/>
                <w:szCs w:val="18"/>
              </w:rPr>
            </w:pPr>
            <w:r w:rsidRPr="00695D5B">
              <w:rPr>
                <w:rFonts w:ascii="Arial" w:hAnsi="Arial" w:cs="Arial"/>
                <w:spacing w:val="-2"/>
                <w:sz w:val="18"/>
                <w:szCs w:val="18"/>
              </w:rPr>
              <w:t>Extinguishing financial liabilities with equity</w:t>
            </w:r>
            <w:r w:rsidRPr="00695D5B">
              <w:rPr>
                <w:rFonts w:ascii="Arial" w:hAnsi="Arial" w:cs="Arial"/>
                <w:spacing w:val="-2"/>
                <w:sz w:val="18"/>
                <w:szCs w:val="18"/>
                <w:cs/>
              </w:rPr>
              <w:t xml:space="preserve"> </w:t>
            </w:r>
            <w:r w:rsidRPr="00695D5B">
              <w:rPr>
                <w:rFonts w:ascii="Arial" w:hAnsi="Arial" w:cs="Arial"/>
                <w:spacing w:val="-2"/>
                <w:sz w:val="18"/>
                <w:szCs w:val="18"/>
              </w:rPr>
              <w:t>instruments</w:t>
            </w:r>
          </w:p>
        </w:tc>
      </w:tr>
    </w:tbl>
    <w:p w14:paraId="374B524B" w14:textId="77777777" w:rsidR="000067B7" w:rsidRPr="00695D5B" w:rsidRDefault="000067B7" w:rsidP="000067B7">
      <w:pPr>
        <w:ind w:left="1080"/>
        <w:jc w:val="both"/>
        <w:rPr>
          <w:rFonts w:ascii="Arial" w:eastAsia="Arial Unicode MS" w:hAnsi="Arial" w:cs="Arial"/>
          <w:sz w:val="18"/>
          <w:szCs w:val="18"/>
        </w:rPr>
      </w:pPr>
    </w:p>
    <w:p w14:paraId="5FA0E91A" w14:textId="355B725F" w:rsidR="000067B7" w:rsidRPr="00695D5B" w:rsidRDefault="00DA7324" w:rsidP="00234D5C">
      <w:pPr>
        <w:ind w:left="567" w:right="-18"/>
        <w:jc w:val="both"/>
        <w:rPr>
          <w:rFonts w:ascii="Arial" w:eastAsia="Arial Unicode MS" w:hAnsi="Arial" w:cs="Arial"/>
          <w:spacing w:val="-2"/>
          <w:sz w:val="18"/>
          <w:szCs w:val="18"/>
        </w:rPr>
      </w:pPr>
      <w:r w:rsidRPr="00695D5B">
        <w:rPr>
          <w:rFonts w:ascii="Arial" w:hAnsi="Arial" w:cs="Arial"/>
          <w:sz w:val="18"/>
          <w:szCs w:val="18"/>
        </w:rPr>
        <w:t xml:space="preserve">On 1 January 2020, the </w:t>
      </w:r>
      <w:r w:rsidR="000067B7" w:rsidRPr="00695D5B">
        <w:rPr>
          <w:rFonts w:ascii="Arial" w:eastAsia="Arial Unicode MS" w:hAnsi="Arial" w:cs="Arial"/>
          <w:spacing w:val="-4"/>
          <w:sz w:val="18"/>
          <w:szCs w:val="18"/>
        </w:rPr>
        <w:t>Group adopt</w:t>
      </w:r>
      <w:r w:rsidR="00787062" w:rsidRPr="00695D5B">
        <w:rPr>
          <w:rFonts w:ascii="Arial" w:eastAsia="Arial Unicode MS" w:hAnsi="Arial" w:cs="Arial"/>
          <w:spacing w:val="-4"/>
          <w:sz w:val="18"/>
          <w:szCs w:val="18"/>
        </w:rPr>
        <w:t>s</w:t>
      </w:r>
      <w:r w:rsidR="000067B7" w:rsidRPr="00695D5B">
        <w:rPr>
          <w:rFonts w:ascii="Arial" w:eastAsia="Arial Unicode MS" w:hAnsi="Arial" w:cs="Arial"/>
          <w:spacing w:val="-4"/>
          <w:sz w:val="18"/>
          <w:szCs w:val="18"/>
        </w:rPr>
        <w:t xml:space="preserve"> TFRS 16 and Financial instruments</w:t>
      </w:r>
      <w:r w:rsidR="000067B7" w:rsidRPr="00695D5B">
        <w:rPr>
          <w:rFonts w:ascii="Arial" w:eastAsia="Arial Unicode MS" w:hAnsi="Arial" w:cs="Arial"/>
          <w:spacing w:val="-2"/>
          <w:sz w:val="18"/>
          <w:szCs w:val="18"/>
        </w:rPr>
        <w:t>.</w:t>
      </w:r>
      <w:r w:rsidR="00261466" w:rsidRPr="00695D5B">
        <w:rPr>
          <w:rFonts w:ascii="Arial" w:eastAsia="Arial Unicode MS" w:hAnsi="Arial" w:cs="Arial"/>
          <w:spacing w:val="-2"/>
          <w:sz w:val="18"/>
          <w:szCs w:val="18"/>
        </w:rPr>
        <w:t xml:space="preserve"> </w:t>
      </w:r>
      <w:r w:rsidR="000067B7" w:rsidRPr="00695D5B">
        <w:rPr>
          <w:rFonts w:ascii="Arial" w:eastAsia="Arial Unicode MS" w:hAnsi="Arial" w:cs="Arial"/>
          <w:spacing w:val="-2"/>
          <w:sz w:val="18"/>
          <w:szCs w:val="18"/>
        </w:rPr>
        <w:t xml:space="preserve">The new accounting policies are described in Note </w:t>
      </w:r>
      <w:r w:rsidR="00261466" w:rsidRPr="00695D5B">
        <w:rPr>
          <w:rFonts w:ascii="Arial" w:eastAsia="Arial Unicode MS" w:hAnsi="Arial" w:cs="Arial"/>
          <w:spacing w:val="-2"/>
          <w:sz w:val="18"/>
          <w:szCs w:val="18"/>
        </w:rPr>
        <w:t>6</w:t>
      </w:r>
      <w:r w:rsidR="000067B7" w:rsidRPr="00695D5B">
        <w:rPr>
          <w:rFonts w:ascii="Arial" w:eastAsia="Arial Unicode MS" w:hAnsi="Arial" w:cs="Arial"/>
          <w:spacing w:val="-2"/>
          <w:sz w:val="18"/>
          <w:szCs w:val="18"/>
        </w:rPr>
        <w:t xml:space="preserve"> </w:t>
      </w:r>
      <w:r w:rsidR="00261466" w:rsidRPr="00695D5B">
        <w:rPr>
          <w:rFonts w:ascii="Arial" w:eastAsia="Arial Unicode MS" w:hAnsi="Arial" w:cs="Arial"/>
          <w:spacing w:val="-2"/>
          <w:sz w:val="18"/>
          <w:szCs w:val="18"/>
        </w:rPr>
        <w:t>and</w:t>
      </w:r>
      <w:r w:rsidR="000067B7" w:rsidRPr="00695D5B">
        <w:rPr>
          <w:rFonts w:ascii="Arial" w:eastAsia="Arial Unicode MS" w:hAnsi="Arial" w:cs="Arial"/>
          <w:spacing w:val="-2"/>
          <w:sz w:val="18"/>
          <w:szCs w:val="18"/>
        </w:rPr>
        <w:t xml:space="preserve"> </w:t>
      </w:r>
      <w:r w:rsidR="00261466" w:rsidRPr="00695D5B">
        <w:rPr>
          <w:rFonts w:ascii="Arial" w:eastAsia="Arial Unicode MS" w:hAnsi="Arial" w:cs="Arial"/>
          <w:spacing w:val="-2"/>
          <w:sz w:val="18"/>
          <w:szCs w:val="18"/>
        </w:rPr>
        <w:t xml:space="preserve">the </w:t>
      </w:r>
      <w:r w:rsidR="000067B7" w:rsidRPr="00695D5B">
        <w:rPr>
          <w:rFonts w:ascii="Arial" w:eastAsia="Arial Unicode MS" w:hAnsi="Arial" w:cs="Arial"/>
          <w:spacing w:val="-2"/>
          <w:sz w:val="18"/>
          <w:szCs w:val="18"/>
        </w:rPr>
        <w:t>impact of the changes in accounting policies is disc</w:t>
      </w:r>
      <w:r w:rsidR="00261466" w:rsidRPr="00695D5B">
        <w:rPr>
          <w:rFonts w:ascii="Arial" w:eastAsia="Arial Unicode MS" w:hAnsi="Arial" w:cs="Arial"/>
          <w:spacing w:val="-2"/>
          <w:sz w:val="18"/>
          <w:szCs w:val="18"/>
        </w:rPr>
        <w:t>los</w:t>
      </w:r>
      <w:r w:rsidR="000067B7" w:rsidRPr="00695D5B">
        <w:rPr>
          <w:rFonts w:ascii="Arial" w:eastAsia="Arial Unicode MS" w:hAnsi="Arial" w:cs="Arial"/>
          <w:spacing w:val="-2"/>
          <w:sz w:val="18"/>
          <w:szCs w:val="18"/>
        </w:rPr>
        <w:t xml:space="preserve">ed in Note </w:t>
      </w:r>
      <w:r w:rsidR="00261466" w:rsidRPr="00695D5B">
        <w:rPr>
          <w:rFonts w:ascii="Arial" w:eastAsia="Arial Unicode MS" w:hAnsi="Arial" w:cs="Arial"/>
          <w:spacing w:val="-2"/>
          <w:sz w:val="18"/>
          <w:szCs w:val="18"/>
        </w:rPr>
        <w:t>5</w:t>
      </w:r>
      <w:r w:rsidR="000067B7" w:rsidRPr="00695D5B">
        <w:rPr>
          <w:rFonts w:ascii="Arial" w:eastAsia="Arial Unicode MS" w:hAnsi="Arial" w:cs="Arial"/>
          <w:spacing w:val="-2"/>
          <w:sz w:val="18"/>
          <w:szCs w:val="18"/>
        </w:rPr>
        <w:t>.</w:t>
      </w:r>
    </w:p>
    <w:p w14:paraId="3B1B6CD4" w14:textId="77777777" w:rsidR="000067B7" w:rsidRPr="00695D5B" w:rsidRDefault="000067B7" w:rsidP="000067B7">
      <w:pPr>
        <w:ind w:left="567" w:hanging="567"/>
        <w:jc w:val="both"/>
        <w:rPr>
          <w:rFonts w:ascii="Arial" w:hAnsi="Arial" w:cs="Arial"/>
          <w:b/>
          <w:color w:val="CF4A02"/>
          <w:sz w:val="18"/>
          <w:szCs w:val="18"/>
        </w:rPr>
      </w:pPr>
    </w:p>
    <w:p w14:paraId="523256BA" w14:textId="5BFB6345" w:rsidR="00604FC2" w:rsidRPr="00695D5B" w:rsidRDefault="00604FC2" w:rsidP="00E768F6">
      <w:pPr>
        <w:pStyle w:val="Heading2"/>
        <w:ind w:left="567" w:right="9" w:hanging="567"/>
        <w:jc w:val="both"/>
        <w:rPr>
          <w:rFonts w:ascii="Arial" w:hAnsi="Arial" w:cs="Arial"/>
          <w:color w:val="CF4A02"/>
          <w:sz w:val="18"/>
          <w:szCs w:val="18"/>
        </w:rPr>
      </w:pPr>
      <w:bookmarkStart w:id="6" w:name="_Toc48735996"/>
      <w:r w:rsidRPr="00695D5B">
        <w:rPr>
          <w:rFonts w:ascii="Arial" w:hAnsi="Arial" w:cs="Arial"/>
          <w:color w:val="CF4A02"/>
          <w:sz w:val="18"/>
          <w:szCs w:val="18"/>
        </w:rPr>
        <w:t>4.2</w:t>
      </w:r>
      <w:r w:rsidRPr="00695D5B">
        <w:rPr>
          <w:rFonts w:ascii="Arial" w:hAnsi="Arial" w:cs="Arial"/>
          <w:color w:val="CF4A02"/>
          <w:sz w:val="18"/>
          <w:szCs w:val="18"/>
        </w:rPr>
        <w:tab/>
        <w:t xml:space="preserve">New and amended financial reporting standards that are effective for accounting period beginning or after 1 January 2021 </w:t>
      </w:r>
      <w:r w:rsidR="00ED18D7" w:rsidRPr="00695D5B">
        <w:rPr>
          <w:rFonts w:ascii="Arial" w:hAnsi="Arial" w:cs="Arial"/>
          <w:color w:val="CF4A02"/>
          <w:sz w:val="18"/>
          <w:szCs w:val="18"/>
        </w:rPr>
        <w:t>and relevant</w:t>
      </w:r>
      <w:r w:rsidRPr="00695D5B">
        <w:rPr>
          <w:rFonts w:ascii="Arial" w:hAnsi="Arial" w:cs="Arial"/>
          <w:color w:val="CF4A02"/>
          <w:sz w:val="18"/>
          <w:szCs w:val="18"/>
        </w:rPr>
        <w:t xml:space="preserve"> to the Group</w:t>
      </w:r>
      <w:bookmarkEnd w:id="6"/>
      <w:r w:rsidR="00ED18D7" w:rsidRPr="00695D5B">
        <w:rPr>
          <w:rFonts w:ascii="Arial" w:hAnsi="Arial" w:cs="Arial"/>
          <w:color w:val="CF4A02"/>
          <w:sz w:val="18"/>
          <w:szCs w:val="18"/>
        </w:rPr>
        <w:t>.</w:t>
      </w:r>
      <w:r w:rsidR="0024104B" w:rsidRPr="00695D5B">
        <w:rPr>
          <w:rFonts w:ascii="Arial" w:hAnsi="Arial" w:cs="Arial"/>
          <w:color w:val="CF4A02"/>
          <w:sz w:val="18"/>
          <w:szCs w:val="18"/>
        </w:rPr>
        <w:t xml:space="preserve"> </w:t>
      </w:r>
      <w:r w:rsidR="00ED18D7" w:rsidRPr="00695D5B">
        <w:rPr>
          <w:rFonts w:ascii="Arial" w:hAnsi="Arial" w:cs="Arial"/>
          <w:color w:val="CF4A02"/>
          <w:sz w:val="18"/>
          <w:szCs w:val="18"/>
        </w:rPr>
        <w:t xml:space="preserve">The Group has </w:t>
      </w:r>
      <w:r w:rsidR="0024104B" w:rsidRPr="00695D5B">
        <w:rPr>
          <w:rFonts w:ascii="Arial" w:hAnsi="Arial" w:cs="Arial"/>
          <w:color w:val="CF4A02"/>
          <w:sz w:val="18"/>
          <w:szCs w:val="18"/>
        </w:rPr>
        <w:t xml:space="preserve">not early adopted </w:t>
      </w:r>
      <w:r w:rsidR="00ED18D7" w:rsidRPr="00695D5B">
        <w:rPr>
          <w:rFonts w:ascii="Arial" w:hAnsi="Arial" w:cs="Arial"/>
          <w:color w:val="CF4A02"/>
          <w:sz w:val="18"/>
          <w:szCs w:val="18"/>
        </w:rPr>
        <w:t>these standards.</w:t>
      </w:r>
      <w:r w:rsidR="0024104B" w:rsidRPr="00695D5B">
        <w:rPr>
          <w:rFonts w:ascii="Arial" w:hAnsi="Arial" w:cs="Arial"/>
          <w:color w:val="CF4A02"/>
          <w:sz w:val="18"/>
          <w:szCs w:val="18"/>
        </w:rPr>
        <w:t xml:space="preserve"> </w:t>
      </w:r>
    </w:p>
    <w:p w14:paraId="604A755C" w14:textId="77777777" w:rsidR="00604FC2" w:rsidRPr="00695D5B" w:rsidRDefault="00604FC2" w:rsidP="000067B7">
      <w:pPr>
        <w:ind w:left="567" w:hanging="567"/>
        <w:jc w:val="both"/>
        <w:rPr>
          <w:rFonts w:ascii="Arial" w:hAnsi="Arial" w:cs="Arial"/>
          <w:b/>
          <w:color w:val="CF4A02"/>
          <w:sz w:val="18"/>
          <w:szCs w:val="18"/>
        </w:rPr>
      </w:pPr>
    </w:p>
    <w:p w14:paraId="238533FF" w14:textId="71BE88D4" w:rsidR="00604FC2" w:rsidRPr="00695D5B" w:rsidRDefault="00604FC2" w:rsidP="00406685">
      <w:pPr>
        <w:pStyle w:val="ListParagraph"/>
        <w:numPr>
          <w:ilvl w:val="0"/>
          <w:numId w:val="8"/>
        </w:numPr>
        <w:tabs>
          <w:tab w:val="left" w:pos="1134"/>
        </w:tabs>
        <w:spacing w:after="0" w:line="240" w:lineRule="auto"/>
        <w:ind w:left="567" w:right="0" w:firstLine="0"/>
        <w:rPr>
          <w:rFonts w:ascii="Arial" w:hAnsi="Arial" w:cs="Arial"/>
          <w:b/>
          <w:sz w:val="18"/>
          <w:szCs w:val="18"/>
        </w:rPr>
      </w:pPr>
      <w:r w:rsidRPr="00695D5B">
        <w:rPr>
          <w:rFonts w:ascii="Arial" w:hAnsi="Arial" w:cs="Arial"/>
          <w:b/>
          <w:bCs/>
          <w:color w:val="CF4A02"/>
          <w:sz w:val="18"/>
          <w:szCs w:val="18"/>
        </w:rPr>
        <w:t>Revised Conceptual Framework for Financial Reporting</w:t>
      </w:r>
      <w:r w:rsidRPr="00695D5B">
        <w:rPr>
          <w:rFonts w:ascii="Arial" w:hAnsi="Arial" w:cs="Arial"/>
          <w:color w:val="CF4A02"/>
          <w:sz w:val="18"/>
          <w:szCs w:val="18"/>
        </w:rPr>
        <w:t xml:space="preserve"> </w:t>
      </w:r>
      <w:r w:rsidRPr="00695D5B">
        <w:rPr>
          <w:rFonts w:ascii="Arial" w:hAnsi="Arial" w:cs="Arial"/>
          <w:spacing w:val="-6"/>
          <w:sz w:val="18"/>
          <w:szCs w:val="18"/>
        </w:rPr>
        <w:t>add</w:t>
      </w:r>
      <w:r w:rsidR="00FB259E" w:rsidRPr="00695D5B">
        <w:rPr>
          <w:rFonts w:ascii="Arial" w:hAnsi="Arial" w:cs="Arial"/>
          <w:spacing w:val="-6"/>
          <w:sz w:val="18"/>
          <w:szCs w:val="18"/>
        </w:rPr>
        <w:t>s</w:t>
      </w:r>
      <w:r w:rsidRPr="00695D5B">
        <w:rPr>
          <w:rFonts w:ascii="Arial" w:hAnsi="Arial" w:cs="Arial"/>
          <w:spacing w:val="-6"/>
          <w:sz w:val="18"/>
          <w:szCs w:val="18"/>
        </w:rPr>
        <w:t xml:space="preserve"> the following key principals and guidance:</w:t>
      </w:r>
    </w:p>
    <w:p w14:paraId="482894DA" w14:textId="77777777" w:rsidR="00604FC2" w:rsidRPr="00695D5B" w:rsidRDefault="00604FC2" w:rsidP="00E768F6">
      <w:pPr>
        <w:pStyle w:val="ListParagraph"/>
        <w:ind w:left="567"/>
        <w:jc w:val="both"/>
        <w:rPr>
          <w:rFonts w:ascii="Arial" w:hAnsi="Arial" w:cs="Arial"/>
          <w:bCs/>
          <w:sz w:val="18"/>
          <w:szCs w:val="18"/>
        </w:rPr>
      </w:pPr>
    </w:p>
    <w:p w14:paraId="57E35984" w14:textId="77777777" w:rsidR="00604FC2" w:rsidRPr="00695D5B" w:rsidRDefault="00604FC2" w:rsidP="00406685">
      <w:pPr>
        <w:pStyle w:val="ListParagraph"/>
        <w:numPr>
          <w:ilvl w:val="0"/>
          <w:numId w:val="9"/>
        </w:numPr>
        <w:spacing w:after="0" w:line="240" w:lineRule="auto"/>
        <w:ind w:left="851" w:right="0" w:firstLine="283"/>
        <w:jc w:val="both"/>
        <w:rPr>
          <w:rFonts w:ascii="Arial" w:hAnsi="Arial" w:cs="Arial"/>
          <w:sz w:val="18"/>
          <w:szCs w:val="18"/>
        </w:rPr>
      </w:pPr>
      <w:r w:rsidRPr="00695D5B">
        <w:rPr>
          <w:rFonts w:ascii="Arial" w:hAnsi="Arial" w:cs="Arial"/>
          <w:sz w:val="18"/>
          <w:szCs w:val="18"/>
        </w:rPr>
        <w:t>Measurement basis, including factors in considering difference measurement basis</w:t>
      </w:r>
    </w:p>
    <w:p w14:paraId="47EE137D" w14:textId="77777777" w:rsidR="00604FC2" w:rsidRPr="00695D5B" w:rsidRDefault="00604FC2" w:rsidP="00406685">
      <w:pPr>
        <w:pStyle w:val="ListParagraph"/>
        <w:numPr>
          <w:ilvl w:val="0"/>
          <w:numId w:val="9"/>
        </w:numPr>
        <w:spacing w:after="0" w:line="240" w:lineRule="auto"/>
        <w:ind w:left="1418" w:right="0" w:hanging="284"/>
        <w:jc w:val="both"/>
        <w:rPr>
          <w:rFonts w:ascii="Arial" w:hAnsi="Arial" w:cs="Arial"/>
          <w:sz w:val="18"/>
          <w:szCs w:val="18"/>
        </w:rPr>
      </w:pPr>
      <w:r w:rsidRPr="00695D5B">
        <w:rPr>
          <w:rFonts w:ascii="Arial" w:hAnsi="Arial" w:cs="Arial"/>
          <w:sz w:val="18"/>
          <w:szCs w:val="18"/>
        </w:rPr>
        <w:t>Presentation and disclosure, including classification of income and expenses in other comprehensive income</w:t>
      </w:r>
    </w:p>
    <w:p w14:paraId="136E89E4" w14:textId="77777777" w:rsidR="00604FC2" w:rsidRPr="00695D5B" w:rsidRDefault="00604FC2" w:rsidP="00406685">
      <w:pPr>
        <w:pStyle w:val="ListParagraph"/>
        <w:numPr>
          <w:ilvl w:val="0"/>
          <w:numId w:val="9"/>
        </w:numPr>
        <w:spacing w:after="0" w:line="240" w:lineRule="auto"/>
        <w:ind w:left="851" w:right="0" w:firstLine="283"/>
        <w:jc w:val="both"/>
        <w:rPr>
          <w:rFonts w:ascii="Arial" w:hAnsi="Arial" w:cs="Arial"/>
          <w:sz w:val="18"/>
          <w:szCs w:val="18"/>
        </w:rPr>
      </w:pPr>
      <w:r w:rsidRPr="00695D5B">
        <w:rPr>
          <w:rFonts w:ascii="Arial" w:hAnsi="Arial" w:cs="Arial"/>
          <w:sz w:val="18"/>
          <w:szCs w:val="18"/>
        </w:rPr>
        <w:t>Definition of a reporting entity, which maybe a legal entity, or a portion of an entity</w:t>
      </w:r>
    </w:p>
    <w:p w14:paraId="12AC9D63" w14:textId="77777777" w:rsidR="00604FC2" w:rsidRPr="00695D5B" w:rsidRDefault="00604FC2" w:rsidP="00406685">
      <w:pPr>
        <w:pStyle w:val="ListParagraph"/>
        <w:numPr>
          <w:ilvl w:val="0"/>
          <w:numId w:val="9"/>
        </w:numPr>
        <w:spacing w:after="0" w:line="240" w:lineRule="auto"/>
        <w:ind w:left="851" w:right="0" w:firstLine="283"/>
        <w:jc w:val="both"/>
        <w:rPr>
          <w:rFonts w:ascii="Arial" w:hAnsi="Arial" w:cs="Arial"/>
          <w:sz w:val="18"/>
          <w:szCs w:val="18"/>
        </w:rPr>
      </w:pPr>
      <w:r w:rsidRPr="00695D5B">
        <w:rPr>
          <w:rFonts w:ascii="Arial" w:hAnsi="Arial" w:cs="Arial"/>
          <w:sz w:val="18"/>
          <w:szCs w:val="18"/>
        </w:rPr>
        <w:t>Derecognition of assets and liabilities</w:t>
      </w:r>
    </w:p>
    <w:p w14:paraId="031EA33B" w14:textId="77777777" w:rsidR="00604FC2" w:rsidRPr="00695D5B" w:rsidRDefault="00604FC2" w:rsidP="00604FC2">
      <w:pPr>
        <w:ind w:left="567"/>
        <w:jc w:val="both"/>
        <w:rPr>
          <w:rFonts w:ascii="Arial" w:hAnsi="Arial" w:cs="Arial"/>
          <w:sz w:val="18"/>
          <w:szCs w:val="18"/>
        </w:rPr>
      </w:pPr>
    </w:p>
    <w:p w14:paraId="4968ADC1" w14:textId="77777777" w:rsidR="00604FC2" w:rsidRPr="00695D5B" w:rsidRDefault="00604FC2" w:rsidP="00406685">
      <w:pPr>
        <w:ind w:left="1134"/>
        <w:jc w:val="both"/>
        <w:rPr>
          <w:rFonts w:ascii="Arial" w:hAnsi="Arial" w:cs="Arial"/>
          <w:sz w:val="18"/>
          <w:szCs w:val="18"/>
        </w:rPr>
      </w:pPr>
      <w:r w:rsidRPr="00695D5B">
        <w:rPr>
          <w:rFonts w:ascii="Arial" w:hAnsi="Arial" w:cs="Arial"/>
          <w:sz w:val="18"/>
          <w:szCs w:val="18"/>
        </w:rPr>
        <w:t>The amendment also includes the revision to the definition of an asset and liability in the financial statements, and clarification to the prominence of stewardship in the objective of financial reporting.</w:t>
      </w:r>
    </w:p>
    <w:p w14:paraId="4FDE9C1B" w14:textId="77777777" w:rsidR="00604FC2" w:rsidRPr="00695D5B" w:rsidRDefault="00604FC2" w:rsidP="00604FC2">
      <w:pPr>
        <w:ind w:left="567" w:hanging="567"/>
        <w:rPr>
          <w:rFonts w:ascii="Arial" w:hAnsi="Arial" w:cs="Arial"/>
          <w:sz w:val="18"/>
          <w:szCs w:val="18"/>
        </w:rPr>
      </w:pPr>
    </w:p>
    <w:p w14:paraId="2A17A43B" w14:textId="683F9E26" w:rsidR="00604FC2" w:rsidRPr="00695D5B" w:rsidRDefault="00604FC2" w:rsidP="00406685">
      <w:pPr>
        <w:pStyle w:val="ListParagraph"/>
        <w:numPr>
          <w:ilvl w:val="0"/>
          <w:numId w:val="8"/>
        </w:numPr>
        <w:tabs>
          <w:tab w:val="left" w:pos="1134"/>
        </w:tabs>
        <w:spacing w:after="0" w:line="240" w:lineRule="auto"/>
        <w:ind w:left="1134" w:right="0" w:hanging="567"/>
        <w:jc w:val="both"/>
        <w:rPr>
          <w:rFonts w:ascii="Arial" w:hAnsi="Arial" w:cs="Arial"/>
          <w:sz w:val="18"/>
          <w:szCs w:val="18"/>
        </w:rPr>
      </w:pPr>
      <w:r w:rsidRPr="00695D5B">
        <w:rPr>
          <w:rFonts w:ascii="Arial" w:eastAsia="Arial Unicode MS" w:hAnsi="Arial" w:cs="Arial"/>
          <w:b/>
          <w:bCs/>
          <w:color w:val="CF4A02"/>
          <w:sz w:val="18"/>
          <w:szCs w:val="18"/>
        </w:rPr>
        <w:t>Amendment to TFRS 3, Business combinations</w:t>
      </w:r>
      <w:r w:rsidRPr="00695D5B">
        <w:rPr>
          <w:rFonts w:ascii="Arial" w:hAnsi="Arial" w:cs="Arial"/>
          <w:sz w:val="18"/>
          <w:szCs w:val="18"/>
        </w:rPr>
        <w:t xml:space="preserve"> amend</w:t>
      </w:r>
      <w:r w:rsidR="00FB259E" w:rsidRPr="00695D5B">
        <w:rPr>
          <w:rFonts w:ascii="Arial" w:hAnsi="Arial" w:cs="Arial"/>
          <w:sz w:val="18"/>
          <w:szCs w:val="18"/>
        </w:rPr>
        <w:t>s</w:t>
      </w:r>
      <w:r w:rsidRPr="00695D5B">
        <w:rPr>
          <w:rFonts w:ascii="Arial" w:hAnsi="Arial" w:cs="Arial"/>
          <w:sz w:val="18"/>
          <w:szCs w:val="18"/>
        </w:rPr>
        <w:t xml:space="preserve">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68043EE7" w14:textId="77777777" w:rsidR="00604FC2" w:rsidRPr="00695D5B" w:rsidRDefault="00604FC2" w:rsidP="00604FC2">
      <w:pPr>
        <w:ind w:left="567" w:hanging="567"/>
        <w:jc w:val="both"/>
        <w:rPr>
          <w:rFonts w:ascii="Arial" w:hAnsi="Arial" w:cs="Arial"/>
          <w:sz w:val="18"/>
          <w:szCs w:val="18"/>
        </w:rPr>
      </w:pPr>
    </w:p>
    <w:p w14:paraId="05EE0B19" w14:textId="6BA306C5" w:rsidR="00604FC2" w:rsidRPr="00695D5B" w:rsidRDefault="00604FC2" w:rsidP="00406685">
      <w:pPr>
        <w:pStyle w:val="ListParagraph"/>
        <w:numPr>
          <w:ilvl w:val="0"/>
          <w:numId w:val="8"/>
        </w:numPr>
        <w:tabs>
          <w:tab w:val="left" w:pos="1134"/>
        </w:tabs>
        <w:spacing w:after="0" w:line="240" w:lineRule="auto"/>
        <w:ind w:left="1134" w:right="0" w:hanging="567"/>
        <w:jc w:val="both"/>
        <w:rPr>
          <w:rFonts w:ascii="Arial" w:hAnsi="Arial" w:cs="Arial"/>
          <w:sz w:val="18"/>
          <w:szCs w:val="18"/>
        </w:rPr>
      </w:pPr>
      <w:r w:rsidRPr="00695D5B">
        <w:rPr>
          <w:rFonts w:ascii="Arial" w:eastAsia="Arial Unicode MS" w:hAnsi="Arial" w:cs="Arial"/>
          <w:b/>
          <w:bCs/>
          <w:color w:val="CF4A02"/>
          <w:spacing w:val="-4"/>
          <w:sz w:val="18"/>
          <w:szCs w:val="18"/>
        </w:rPr>
        <w:t>Amendment to TFRS 9, Financial instruments and TFRS 7, Financial instruments: disclosures</w:t>
      </w:r>
      <w:r w:rsidRPr="00695D5B">
        <w:rPr>
          <w:rFonts w:ascii="Arial" w:hAnsi="Arial" w:cs="Arial"/>
          <w:color w:val="CF4A02"/>
          <w:sz w:val="18"/>
          <w:szCs w:val="18"/>
        </w:rPr>
        <w:t xml:space="preserve"> </w:t>
      </w:r>
      <w:r w:rsidRPr="00695D5B">
        <w:rPr>
          <w:rFonts w:ascii="Arial" w:hAnsi="Arial" w:cs="Arial"/>
          <w:sz w:val="18"/>
          <w:szCs w:val="18"/>
        </w:rPr>
        <w:t>amended to provide</w:t>
      </w:r>
      <w:r w:rsidR="00FB259E" w:rsidRPr="00695D5B">
        <w:rPr>
          <w:rFonts w:ascii="Arial" w:hAnsi="Arial" w:cs="Arial"/>
          <w:sz w:val="18"/>
          <w:szCs w:val="18"/>
        </w:rPr>
        <w:t>s</w:t>
      </w:r>
      <w:r w:rsidRPr="00695D5B">
        <w:rPr>
          <w:rFonts w:ascii="Arial" w:hAnsi="Arial" w:cs="Arial"/>
          <w:sz w:val="18"/>
          <w:szCs w:val="18"/>
        </w:rPr>
        <w:t xml:space="preserve"> relief from applying specific hedge accounting requirements to the uncertainty arising from interest rate benchmark reform such as IBOR. The amendment also requires disclosure of hedging relationships directly affected by the uncertainty.</w:t>
      </w:r>
    </w:p>
    <w:p w14:paraId="182C7622" w14:textId="77777777" w:rsidR="00604FC2" w:rsidRPr="00695D5B" w:rsidRDefault="00604FC2" w:rsidP="00604FC2">
      <w:pPr>
        <w:pStyle w:val="ListParagraph"/>
        <w:ind w:left="567" w:hanging="567"/>
        <w:rPr>
          <w:rFonts w:ascii="Arial" w:hAnsi="Arial" w:cs="Arial"/>
          <w:sz w:val="18"/>
          <w:szCs w:val="18"/>
        </w:rPr>
      </w:pPr>
    </w:p>
    <w:p w14:paraId="7CBCA4BB" w14:textId="4960123E" w:rsidR="00604FC2" w:rsidRPr="00695D5B" w:rsidRDefault="00604FC2" w:rsidP="00406685">
      <w:pPr>
        <w:pStyle w:val="ListParagraph"/>
        <w:numPr>
          <w:ilvl w:val="0"/>
          <w:numId w:val="8"/>
        </w:numPr>
        <w:tabs>
          <w:tab w:val="left" w:pos="1134"/>
        </w:tabs>
        <w:spacing w:after="0" w:line="240" w:lineRule="auto"/>
        <w:ind w:left="1134" w:right="0" w:hanging="567"/>
        <w:jc w:val="both"/>
        <w:rPr>
          <w:rFonts w:ascii="Arial" w:hAnsi="Arial" w:cs="Arial"/>
          <w:sz w:val="18"/>
          <w:szCs w:val="18"/>
        </w:rPr>
      </w:pPr>
      <w:r w:rsidRPr="00695D5B">
        <w:rPr>
          <w:rFonts w:ascii="Arial" w:eastAsia="Arial Unicode MS" w:hAnsi="Arial" w:cs="Arial"/>
          <w:b/>
          <w:bCs/>
          <w:color w:val="CF4A02"/>
          <w:sz w:val="18"/>
          <w:szCs w:val="18"/>
        </w:rPr>
        <w:t>Amendment to TAS 1, Presentation of financial statements and TAS 8, Accounting policies, changes in accounting estimates and errors</w:t>
      </w:r>
      <w:r w:rsidRPr="00695D5B">
        <w:rPr>
          <w:rFonts w:ascii="Arial" w:hAnsi="Arial" w:cs="Arial"/>
          <w:color w:val="CF4A02"/>
          <w:sz w:val="18"/>
          <w:szCs w:val="18"/>
        </w:rPr>
        <w:t xml:space="preserve"> </w:t>
      </w:r>
      <w:r w:rsidR="00FB259E" w:rsidRPr="00695D5B">
        <w:rPr>
          <w:rFonts w:ascii="Arial" w:hAnsi="Arial" w:cs="Arial"/>
          <w:sz w:val="18"/>
          <w:szCs w:val="18"/>
        </w:rPr>
        <w:t xml:space="preserve">provides </w:t>
      </w:r>
      <w:r w:rsidRPr="00695D5B">
        <w:rPr>
          <w:rFonts w:ascii="Arial" w:hAnsi="Arial" w:cs="Arial"/>
          <w:sz w:val="18"/>
          <w:szCs w:val="18"/>
        </w:rPr>
        <w:t>definition of materiality. The amendment allows for a consistent definition of materiality throughout the Thai Financial Reporting Standards and the Conceptual Framework for Financial Reporting. It also clarifie</w:t>
      </w:r>
      <w:r w:rsidR="00FB259E" w:rsidRPr="00695D5B">
        <w:rPr>
          <w:rFonts w:ascii="Arial" w:hAnsi="Arial" w:cs="Arial"/>
          <w:sz w:val="18"/>
          <w:szCs w:val="18"/>
        </w:rPr>
        <w:t>s</w:t>
      </w:r>
      <w:r w:rsidRPr="00695D5B">
        <w:rPr>
          <w:rFonts w:ascii="Arial" w:hAnsi="Arial" w:cs="Arial"/>
          <w:sz w:val="18"/>
          <w:szCs w:val="18"/>
        </w:rPr>
        <w:t xml:space="preserve"> when information is material and incorporates some of the guidance in TAS 1 about immaterial information. </w:t>
      </w:r>
    </w:p>
    <w:p w14:paraId="6C08847B" w14:textId="77777777" w:rsidR="00604FC2" w:rsidRPr="00695D5B" w:rsidRDefault="00604FC2" w:rsidP="000067B7">
      <w:pPr>
        <w:ind w:left="567" w:hanging="567"/>
        <w:jc w:val="both"/>
        <w:rPr>
          <w:rFonts w:ascii="Arial" w:hAnsi="Arial" w:cs="Arial"/>
          <w:b/>
          <w:color w:val="CF4A02"/>
          <w:sz w:val="18"/>
          <w:szCs w:val="18"/>
        </w:rPr>
      </w:pPr>
    </w:p>
    <w:p w14:paraId="566AD5A2" w14:textId="3C97191C" w:rsidR="00457DE0" w:rsidRPr="00695D5B" w:rsidRDefault="00457DE0" w:rsidP="00234D5C">
      <w:pPr>
        <w:ind w:right="-9" w:firstLine="567"/>
        <w:jc w:val="both"/>
        <w:rPr>
          <w:rFonts w:ascii="Arial" w:eastAsia="Arial Unicode MS" w:hAnsi="Arial" w:cs="Arial"/>
          <w:spacing w:val="-2"/>
          <w:sz w:val="18"/>
          <w:szCs w:val="18"/>
        </w:rPr>
      </w:pPr>
      <w:r w:rsidRPr="00695D5B">
        <w:rPr>
          <w:rFonts w:ascii="Arial" w:eastAsia="Arial Unicode MS" w:hAnsi="Arial" w:cs="Arial"/>
          <w:spacing w:val="-2"/>
          <w:sz w:val="18"/>
          <w:szCs w:val="18"/>
        </w:rPr>
        <w:t>The Group’s management assess</w:t>
      </w:r>
      <w:r w:rsidRPr="00695D5B">
        <w:rPr>
          <w:rFonts w:ascii="Arial" w:eastAsia="Arial Unicode MS" w:hAnsi="Arial" w:cs="Arial"/>
          <w:spacing w:val="-2"/>
          <w:sz w:val="18"/>
          <w:szCs w:val="22"/>
        </w:rPr>
        <w:t>ed that</w:t>
      </w:r>
      <w:r w:rsidRPr="00695D5B">
        <w:rPr>
          <w:rFonts w:ascii="Arial" w:eastAsia="Arial Unicode MS" w:hAnsi="Arial" w:cs="Arial"/>
          <w:spacing w:val="-2"/>
          <w:sz w:val="18"/>
          <w:szCs w:val="18"/>
        </w:rPr>
        <w:t xml:space="preserve"> t</w:t>
      </w:r>
      <w:r w:rsidRPr="00695D5B">
        <w:rPr>
          <w:rFonts w:ascii="Arial" w:hAnsi="Arial" w:cs="Arial"/>
          <w:color w:val="auto"/>
          <w:spacing w:val="-6"/>
          <w:sz w:val="18"/>
          <w:szCs w:val="18"/>
        </w:rPr>
        <w:t>hese standards do not have a material impact to the Group.</w:t>
      </w:r>
    </w:p>
    <w:p w14:paraId="554F4966" w14:textId="56ED0059" w:rsidR="00365A7D" w:rsidRPr="00695D5B" w:rsidRDefault="00365A7D">
      <w:pPr>
        <w:ind w:right="0"/>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br w:type="page"/>
      </w:r>
    </w:p>
    <w:p w14:paraId="5D33448D" w14:textId="77777777" w:rsidR="008B7D37" w:rsidRPr="00695D5B" w:rsidRDefault="008B7D37">
      <w:pPr>
        <w:ind w:right="0"/>
        <w:rPr>
          <w:rFonts w:ascii="Arial" w:eastAsia="Arial Unicode MS" w:hAnsi="Arial" w:cs="Arial"/>
          <w:b/>
          <w:bCs/>
          <w:color w:val="CF4A02"/>
          <w:sz w:val="18"/>
          <w:szCs w:val="18"/>
        </w:rPr>
      </w:pPr>
    </w:p>
    <w:p w14:paraId="4C092620" w14:textId="39D4A4B9" w:rsidR="008B7D37" w:rsidRPr="00695D5B" w:rsidRDefault="008B7D37" w:rsidP="00E213F2">
      <w:pPr>
        <w:keepNext/>
        <w:keepLines/>
        <w:ind w:left="567" w:hanging="567"/>
        <w:jc w:val="both"/>
        <w:outlineLvl w:val="1"/>
        <w:rPr>
          <w:rFonts w:ascii="Arial" w:hAnsi="Arial" w:cs="Arial"/>
          <w:b/>
          <w:bCs/>
          <w:color w:val="CF4A02"/>
          <w:sz w:val="18"/>
          <w:szCs w:val="18"/>
        </w:rPr>
      </w:pPr>
      <w:r w:rsidRPr="00695D5B">
        <w:rPr>
          <w:rFonts w:ascii="Arial" w:hAnsi="Arial" w:cs="Arial"/>
          <w:b/>
          <w:bCs/>
          <w:color w:val="CF4A02"/>
          <w:sz w:val="18"/>
          <w:szCs w:val="18"/>
        </w:rPr>
        <w:t>4.3</w:t>
      </w:r>
      <w:r w:rsidRPr="00695D5B">
        <w:rPr>
          <w:rFonts w:ascii="Arial" w:hAnsi="Arial" w:cs="Arial"/>
          <w:b/>
          <w:bCs/>
          <w:color w:val="CF4A02"/>
          <w:sz w:val="18"/>
          <w:szCs w:val="18"/>
        </w:rPr>
        <w:tab/>
        <w:t xml:space="preserve">Amended financial reporting standards that are effective for accounting period beginning or after </w:t>
      </w:r>
      <w:r w:rsidR="00E213F2" w:rsidRPr="00695D5B">
        <w:rPr>
          <w:rFonts w:ascii="Arial" w:hAnsi="Arial" w:cs="Arial"/>
          <w:b/>
          <w:bCs/>
          <w:color w:val="CF4A02"/>
          <w:sz w:val="18"/>
          <w:szCs w:val="18"/>
        </w:rPr>
        <w:br/>
      </w:r>
      <w:r w:rsidRPr="00695D5B">
        <w:rPr>
          <w:rFonts w:ascii="Arial" w:hAnsi="Arial" w:cs="Arial"/>
          <w:b/>
          <w:bCs/>
          <w:color w:val="CF4A02"/>
          <w:sz w:val="18"/>
          <w:szCs w:val="18"/>
        </w:rPr>
        <w:t xml:space="preserve">1 January 2022 </w:t>
      </w:r>
      <w:r w:rsidR="00384F9C" w:rsidRPr="00695D5B">
        <w:rPr>
          <w:rFonts w:ascii="Arial" w:hAnsi="Arial" w:cs="Arial"/>
          <w:b/>
          <w:bCs/>
          <w:color w:val="CF4A02"/>
          <w:sz w:val="18"/>
          <w:szCs w:val="18"/>
        </w:rPr>
        <w:t>and relevant to the Group. The Group has not early adopted these standards.</w:t>
      </w:r>
    </w:p>
    <w:p w14:paraId="07F72673" w14:textId="77777777" w:rsidR="008B7D37" w:rsidRPr="00695D5B" w:rsidRDefault="008B7D37" w:rsidP="00384F9C">
      <w:pPr>
        <w:jc w:val="both"/>
        <w:rPr>
          <w:rFonts w:ascii="Arial" w:hAnsi="Arial" w:cs="Arial"/>
          <w:sz w:val="18"/>
          <w:szCs w:val="18"/>
        </w:rPr>
      </w:pPr>
    </w:p>
    <w:p w14:paraId="2F8AAE6B" w14:textId="77777777" w:rsidR="008B7D37" w:rsidRPr="00695D5B" w:rsidRDefault="008B7D37" w:rsidP="008B7D37">
      <w:pPr>
        <w:numPr>
          <w:ilvl w:val="0"/>
          <w:numId w:val="22"/>
        </w:numPr>
        <w:spacing w:after="160" w:line="259" w:lineRule="auto"/>
        <w:ind w:left="1134" w:right="0" w:hanging="567"/>
        <w:contextualSpacing/>
        <w:jc w:val="both"/>
        <w:rPr>
          <w:rFonts w:ascii="Arial" w:eastAsia="Cambria" w:hAnsi="Arial" w:cs="Arial"/>
          <w:sz w:val="18"/>
          <w:szCs w:val="18"/>
          <w:lang w:bidi="ar-SA"/>
        </w:rPr>
      </w:pPr>
      <w:r w:rsidRPr="00695D5B">
        <w:rPr>
          <w:rFonts w:ascii="Arial" w:eastAsia="Cambria" w:hAnsi="Arial" w:cs="Arial"/>
          <w:b/>
          <w:bCs/>
          <w:color w:val="CF4A02"/>
          <w:sz w:val="18"/>
          <w:szCs w:val="18"/>
        </w:rPr>
        <w:t>Amendment to TFRS 16, Leases</w:t>
      </w:r>
      <w:r w:rsidRPr="00695D5B">
        <w:rPr>
          <w:rFonts w:ascii="Arial" w:eastAsia="Cambria" w:hAnsi="Arial" w:cs="Arial"/>
          <w:color w:val="CF4A02"/>
          <w:sz w:val="18"/>
          <w:szCs w:val="18"/>
        </w:rPr>
        <w:t xml:space="preserve"> </w:t>
      </w:r>
      <w:r w:rsidRPr="00695D5B">
        <w:rPr>
          <w:rFonts w:ascii="Arial" w:eastAsia="Cambria" w:hAnsi="Arial" w:cs="Arial"/>
          <w:sz w:val="18"/>
          <w:szCs w:val="18"/>
          <w:lang w:bidi="ar-SA"/>
        </w:rPr>
        <w:t xml:space="preserve">amended to include a practical expedient for leases that are modified as a direct consequence of IBOR reform (e.g. replacement of THBFIX as </w:t>
      </w:r>
      <w:r w:rsidRPr="00695D5B">
        <w:rPr>
          <w:rFonts w:ascii="Arial" w:eastAsia="Cambria" w:hAnsi="Arial" w:cs="Arial"/>
          <w:sz w:val="18"/>
          <w:szCs w:val="18"/>
        </w:rPr>
        <w:t>a benchmark</w:t>
      </w:r>
      <w:r w:rsidRPr="00695D5B">
        <w:rPr>
          <w:rFonts w:ascii="Arial" w:eastAsia="Cambria" w:hAnsi="Arial" w:cs="Arial"/>
          <w:sz w:val="18"/>
          <w:szCs w:val="18"/>
          <w:lang w:bidi="ar-SA"/>
        </w:rPr>
        <w:t xml:space="preserve"> interest rate due to the cancellation of LIBOR) for lessee to remeasure the lease liability by discounting the revised lease payments using a discount rate that reflects the change in the interest rate.</w:t>
      </w:r>
      <w:r w:rsidRPr="00695D5B">
        <w:rPr>
          <w:rFonts w:ascii="Arial" w:eastAsia="Cambria" w:hAnsi="Arial" w:cs="Arial"/>
          <w:sz w:val="18"/>
          <w:szCs w:val="18"/>
          <w:cs/>
        </w:rPr>
        <w:t xml:space="preserve"> </w:t>
      </w:r>
      <w:r w:rsidRPr="00695D5B">
        <w:rPr>
          <w:rFonts w:ascii="Arial" w:eastAsia="Cambria" w:hAnsi="Arial" w:cs="Arial"/>
          <w:sz w:val="18"/>
          <w:szCs w:val="18"/>
        </w:rPr>
        <w:t xml:space="preserve">An early application of the amendment is permitted. </w:t>
      </w:r>
    </w:p>
    <w:p w14:paraId="765211E3" w14:textId="77777777" w:rsidR="008B7D37" w:rsidRPr="00695D5B" w:rsidRDefault="008B7D37" w:rsidP="008B7D37">
      <w:pPr>
        <w:spacing w:after="160" w:line="259" w:lineRule="auto"/>
        <w:ind w:left="1134"/>
        <w:contextualSpacing/>
        <w:jc w:val="both"/>
        <w:rPr>
          <w:rFonts w:ascii="Arial" w:eastAsia="Cambria" w:hAnsi="Arial" w:cs="Arial"/>
          <w:sz w:val="18"/>
          <w:szCs w:val="18"/>
          <w:lang w:bidi="ar-SA"/>
        </w:rPr>
      </w:pPr>
    </w:p>
    <w:p w14:paraId="20252500" w14:textId="6A36EFE2" w:rsidR="008B7D37" w:rsidRPr="00695D5B" w:rsidRDefault="00962676" w:rsidP="00962676">
      <w:pPr>
        <w:tabs>
          <w:tab w:val="left" w:pos="567"/>
        </w:tabs>
        <w:contextualSpacing/>
        <w:jc w:val="both"/>
        <w:rPr>
          <w:rFonts w:ascii="Arial" w:eastAsia="Cambria" w:hAnsi="Arial" w:cs="Arial"/>
          <w:sz w:val="18"/>
          <w:szCs w:val="18"/>
        </w:rPr>
      </w:pPr>
      <w:r w:rsidRPr="00695D5B">
        <w:rPr>
          <w:rFonts w:ascii="Arial" w:eastAsia="Cambria" w:hAnsi="Arial" w:cs="Arial"/>
          <w:sz w:val="18"/>
          <w:szCs w:val="18"/>
        </w:rPr>
        <w:tab/>
      </w:r>
      <w:r w:rsidR="008B7D37" w:rsidRPr="00695D5B">
        <w:rPr>
          <w:rFonts w:ascii="Arial" w:eastAsia="Cambria" w:hAnsi="Arial" w:cs="Arial"/>
          <w:sz w:val="18"/>
          <w:szCs w:val="18"/>
        </w:rPr>
        <w:t xml:space="preserve">The Group has chosen not to early apply the exemption for the current reporting period. </w:t>
      </w:r>
    </w:p>
    <w:p w14:paraId="589DA9F6" w14:textId="338E1BAF" w:rsidR="004C4C9C" w:rsidRPr="00695D5B" w:rsidRDefault="004C4C9C" w:rsidP="00962676">
      <w:pPr>
        <w:tabs>
          <w:tab w:val="left" w:pos="567"/>
        </w:tabs>
        <w:contextualSpacing/>
        <w:jc w:val="both"/>
        <w:rPr>
          <w:rFonts w:ascii="Arial" w:eastAsia="Cambria" w:hAnsi="Arial" w:cs="Arial"/>
          <w:sz w:val="18"/>
          <w:szCs w:val="18"/>
        </w:rPr>
      </w:pPr>
    </w:p>
    <w:p w14:paraId="4BD9EE41" w14:textId="74F2FA6A" w:rsidR="004C4C9C" w:rsidRPr="00695D5B" w:rsidRDefault="004C4C9C" w:rsidP="004C4C9C">
      <w:pPr>
        <w:ind w:right="-9" w:firstLine="567"/>
        <w:jc w:val="both"/>
        <w:rPr>
          <w:rFonts w:ascii="Arial" w:eastAsia="Arial Unicode MS" w:hAnsi="Arial" w:cs="Arial"/>
          <w:spacing w:val="-2"/>
          <w:sz w:val="18"/>
          <w:szCs w:val="18"/>
        </w:rPr>
      </w:pPr>
      <w:r w:rsidRPr="00695D5B">
        <w:rPr>
          <w:rFonts w:ascii="Arial" w:eastAsia="Arial Unicode MS" w:hAnsi="Arial" w:cs="Arial"/>
          <w:spacing w:val="-2"/>
          <w:sz w:val="18"/>
          <w:szCs w:val="18"/>
        </w:rPr>
        <w:t>The Group’s management currently assess</w:t>
      </w:r>
      <w:r w:rsidRPr="00695D5B">
        <w:rPr>
          <w:rFonts w:ascii="Arial" w:eastAsia="Arial Unicode MS" w:hAnsi="Arial" w:cs="Arial"/>
          <w:spacing w:val="-2"/>
          <w:sz w:val="18"/>
          <w:szCs w:val="22"/>
        </w:rPr>
        <w:t>e</w:t>
      </w:r>
      <w:r w:rsidR="00E534F3" w:rsidRPr="00695D5B">
        <w:rPr>
          <w:rFonts w:ascii="Arial" w:eastAsia="Arial Unicode MS" w:hAnsi="Arial" w:cs="Arial"/>
          <w:spacing w:val="-2"/>
          <w:sz w:val="18"/>
          <w:szCs w:val="22"/>
        </w:rPr>
        <w:t>s</w:t>
      </w:r>
      <w:r w:rsidRPr="00695D5B">
        <w:rPr>
          <w:rFonts w:ascii="Arial" w:eastAsia="Arial Unicode MS" w:hAnsi="Arial" w:cs="Arial"/>
          <w:spacing w:val="-2"/>
          <w:sz w:val="18"/>
          <w:szCs w:val="22"/>
        </w:rPr>
        <w:t xml:space="preserve"> </w:t>
      </w:r>
      <w:r w:rsidR="00E534F3" w:rsidRPr="00695D5B">
        <w:rPr>
          <w:rFonts w:ascii="Arial" w:eastAsia="Arial Unicode MS" w:hAnsi="Arial" w:cs="Arial"/>
          <w:spacing w:val="-2"/>
          <w:sz w:val="18"/>
          <w:szCs w:val="22"/>
        </w:rPr>
        <w:t>the impact of the</w:t>
      </w:r>
      <w:r w:rsidRPr="00695D5B">
        <w:rPr>
          <w:rFonts w:ascii="Arial" w:eastAsia="Arial Unicode MS" w:hAnsi="Arial" w:cs="Arial"/>
          <w:spacing w:val="-2"/>
          <w:sz w:val="18"/>
          <w:szCs w:val="18"/>
        </w:rPr>
        <w:t xml:space="preserve"> </w:t>
      </w:r>
      <w:r w:rsidR="00E534F3" w:rsidRPr="00695D5B">
        <w:rPr>
          <w:rFonts w:ascii="Arial" w:eastAsia="Arial Unicode MS" w:hAnsi="Arial" w:cs="Arial"/>
          <w:spacing w:val="-2"/>
          <w:sz w:val="18"/>
          <w:szCs w:val="18"/>
        </w:rPr>
        <w:t xml:space="preserve">revised </w:t>
      </w:r>
      <w:r w:rsidRPr="00695D5B">
        <w:rPr>
          <w:rFonts w:ascii="Arial" w:hAnsi="Arial" w:cs="Arial"/>
          <w:color w:val="auto"/>
          <w:spacing w:val="-6"/>
          <w:sz w:val="18"/>
          <w:szCs w:val="18"/>
        </w:rPr>
        <w:t>standard</w:t>
      </w:r>
      <w:r w:rsidR="00E534F3" w:rsidRPr="00695D5B">
        <w:rPr>
          <w:rFonts w:ascii="Arial" w:hAnsi="Arial" w:cs="Arial"/>
          <w:color w:val="auto"/>
          <w:spacing w:val="-6"/>
          <w:sz w:val="18"/>
          <w:szCs w:val="18"/>
        </w:rPr>
        <w:t>.</w:t>
      </w:r>
    </w:p>
    <w:p w14:paraId="6DC8CFD4" w14:textId="77777777" w:rsidR="004C4C9C" w:rsidRPr="00695D5B" w:rsidRDefault="004C4C9C" w:rsidP="00962676">
      <w:pPr>
        <w:tabs>
          <w:tab w:val="left" w:pos="567"/>
        </w:tabs>
        <w:contextualSpacing/>
        <w:jc w:val="both"/>
        <w:rPr>
          <w:rFonts w:ascii="Arial" w:eastAsia="Arial Unicode MS" w:hAnsi="Arial" w:cs="Arial"/>
          <w:b/>
          <w:bCs/>
          <w:color w:val="CF4A02"/>
          <w:sz w:val="18"/>
          <w:szCs w:val="18"/>
        </w:rPr>
      </w:pPr>
    </w:p>
    <w:p w14:paraId="03666272" w14:textId="77777777" w:rsidR="004D2DE7" w:rsidRPr="00695D5B" w:rsidRDefault="004D2DE7" w:rsidP="00970DF9">
      <w:pPr>
        <w:ind w:left="540" w:hanging="540"/>
        <w:jc w:val="both"/>
        <w:rPr>
          <w:rFonts w:ascii="Arial" w:eastAsia="Arial Unicode MS" w:hAnsi="Arial" w:cs="Arial"/>
          <w:b/>
          <w:bCs/>
          <w:color w:val="CF4A02"/>
          <w:sz w:val="18"/>
          <w:szCs w:val="18"/>
        </w:rPr>
      </w:pPr>
    </w:p>
    <w:p w14:paraId="1DCF47EA" w14:textId="606041E5" w:rsidR="00970DF9" w:rsidRPr="00695D5B" w:rsidRDefault="00970DF9" w:rsidP="00970DF9">
      <w:pPr>
        <w:ind w:left="540" w:hanging="540"/>
        <w:jc w:val="both"/>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4.</w:t>
      </w:r>
      <w:r w:rsidR="00102922" w:rsidRPr="00695D5B">
        <w:rPr>
          <w:rFonts w:ascii="Arial" w:eastAsia="Arial Unicode MS" w:hAnsi="Arial" w:cs="Arial"/>
          <w:b/>
          <w:bCs/>
          <w:color w:val="CF4A02"/>
          <w:sz w:val="18"/>
          <w:szCs w:val="18"/>
        </w:rPr>
        <w:t>4</w:t>
      </w:r>
      <w:r w:rsidRPr="00695D5B">
        <w:rPr>
          <w:rFonts w:ascii="Arial" w:eastAsia="Arial Unicode MS" w:hAnsi="Arial" w:cs="Arial"/>
          <w:b/>
          <w:bCs/>
          <w:color w:val="CF4A02"/>
          <w:sz w:val="18"/>
          <w:szCs w:val="18"/>
        </w:rPr>
        <w:tab/>
        <w:t>The temporary exemption guidance to relieve the impact from COVID-19</w:t>
      </w:r>
    </w:p>
    <w:p w14:paraId="34069EC5" w14:textId="77777777" w:rsidR="00970DF9" w:rsidRPr="00695D5B" w:rsidRDefault="00970DF9" w:rsidP="00970DF9">
      <w:pPr>
        <w:pStyle w:val="ListParagraph"/>
        <w:spacing w:after="0" w:line="240" w:lineRule="auto"/>
        <w:ind w:left="540"/>
        <w:jc w:val="both"/>
        <w:rPr>
          <w:rFonts w:ascii="Arial" w:eastAsia="Arial Unicode MS" w:hAnsi="Arial" w:cs="Arial"/>
          <w:sz w:val="18"/>
          <w:szCs w:val="18"/>
        </w:rPr>
      </w:pPr>
    </w:p>
    <w:p w14:paraId="7D05BF55" w14:textId="77777777" w:rsidR="00970DF9" w:rsidRPr="00695D5B" w:rsidRDefault="00970DF9" w:rsidP="00CD4A25">
      <w:pPr>
        <w:pStyle w:val="ListParagraph"/>
        <w:spacing w:after="0" w:line="240" w:lineRule="auto"/>
        <w:ind w:left="540" w:right="-18"/>
        <w:jc w:val="both"/>
        <w:rPr>
          <w:rFonts w:ascii="Arial" w:eastAsia="Arial Unicode MS" w:hAnsi="Arial" w:cs="Arial"/>
          <w:sz w:val="18"/>
          <w:szCs w:val="18"/>
        </w:rPr>
      </w:pPr>
      <w:r w:rsidRPr="00695D5B">
        <w:rPr>
          <w:rFonts w:ascii="Arial" w:eastAsia="Arial Unicode MS" w:hAnsi="Arial" w:cs="Arial"/>
          <w:sz w:val="18"/>
          <w:szCs w:val="18"/>
        </w:rPr>
        <w:t xml:space="preserve">On 22 April 2020, the Federation of Accounting Professions (TFAC) announced the temporary exemption guidance to relieve the impact from COVID-19 for the reporting periods ending between 1 January 2020 and </w:t>
      </w:r>
      <w:r w:rsidRPr="00695D5B">
        <w:rPr>
          <w:rFonts w:ascii="Arial" w:eastAsia="Arial Unicode MS" w:hAnsi="Arial" w:cs="Arial"/>
          <w:sz w:val="18"/>
          <w:szCs w:val="18"/>
        </w:rPr>
        <w:br/>
        <w:t>31 December 2020. The Group selects the exemptions below:</w:t>
      </w:r>
    </w:p>
    <w:p w14:paraId="608A22ED" w14:textId="77777777" w:rsidR="00970DF9" w:rsidRPr="00695D5B" w:rsidRDefault="00970DF9" w:rsidP="00970DF9">
      <w:pPr>
        <w:pStyle w:val="ListParagraph"/>
        <w:spacing w:after="0" w:line="240" w:lineRule="auto"/>
        <w:ind w:left="540"/>
        <w:jc w:val="both"/>
        <w:rPr>
          <w:rFonts w:ascii="Arial" w:eastAsia="Arial Unicode MS" w:hAnsi="Arial" w:cs="Arial"/>
          <w:sz w:val="18"/>
          <w:szCs w:val="18"/>
        </w:rPr>
      </w:pPr>
    </w:p>
    <w:p w14:paraId="2E6AD276" w14:textId="69A36FAE" w:rsidR="00970DF9" w:rsidRPr="00695D5B" w:rsidRDefault="00970DF9" w:rsidP="00970DF9">
      <w:pPr>
        <w:numPr>
          <w:ilvl w:val="0"/>
          <w:numId w:val="10"/>
        </w:numPr>
        <w:ind w:right="0"/>
        <w:jc w:val="thaiDistribute"/>
        <w:rPr>
          <w:rFonts w:ascii="Arial" w:eastAsia="Arial Unicode MS" w:hAnsi="Arial" w:cs="Arial"/>
          <w:color w:val="CF4A02"/>
          <w:sz w:val="18"/>
          <w:szCs w:val="18"/>
        </w:rPr>
      </w:pPr>
      <w:r w:rsidRPr="00695D5B">
        <w:rPr>
          <w:rFonts w:ascii="Arial" w:eastAsia="Arial Unicode MS" w:hAnsi="Arial" w:cs="Arial"/>
          <w:color w:val="CF4A02"/>
          <w:sz w:val="18"/>
          <w:szCs w:val="18"/>
        </w:rPr>
        <w:t>Measurement of expected credit losses under simplified approach - TFRS 9</w:t>
      </w:r>
    </w:p>
    <w:p w14:paraId="5318D614" w14:textId="77777777" w:rsidR="00970DF9" w:rsidRPr="00695D5B" w:rsidRDefault="00970DF9" w:rsidP="00970DF9">
      <w:pPr>
        <w:ind w:left="900"/>
        <w:jc w:val="thaiDistribute"/>
        <w:rPr>
          <w:rFonts w:ascii="Arial" w:eastAsia="Arial Unicode MS" w:hAnsi="Arial" w:cs="Arial"/>
          <w:sz w:val="18"/>
          <w:szCs w:val="18"/>
        </w:rPr>
      </w:pPr>
    </w:p>
    <w:p w14:paraId="7AD9959A" w14:textId="77777777" w:rsidR="00970DF9" w:rsidRPr="00695D5B" w:rsidRDefault="00970DF9" w:rsidP="00CD4A25">
      <w:pPr>
        <w:ind w:left="900" w:right="-18"/>
        <w:jc w:val="thaiDistribute"/>
        <w:rPr>
          <w:rFonts w:ascii="Arial" w:eastAsia="Arial Unicode MS" w:hAnsi="Arial" w:cs="Arial"/>
          <w:sz w:val="18"/>
          <w:szCs w:val="18"/>
        </w:rPr>
      </w:pPr>
      <w:r w:rsidRPr="00695D5B">
        <w:rPr>
          <w:rFonts w:ascii="Arial" w:eastAsia="Arial Unicode MS" w:hAnsi="Arial" w:cs="Arial"/>
          <w:sz w:val="18"/>
          <w:szCs w:val="18"/>
        </w:rPr>
        <w:t>The Group will not use forward-looking information in estimating the credit loss. In doing this, the Group applies historical credit loss or other method in which results are similar, and also take into consideration of management judgement to estimate credit loss, based on an available information without excessive effort. Apart from this, the Group still has to comply with other requirements under TFRS 9.</w:t>
      </w:r>
    </w:p>
    <w:p w14:paraId="084D3B12" w14:textId="77777777" w:rsidR="00970DF9" w:rsidRPr="00695D5B" w:rsidRDefault="00970DF9" w:rsidP="00970DF9">
      <w:pPr>
        <w:ind w:left="900"/>
        <w:jc w:val="thaiDistribute"/>
        <w:rPr>
          <w:rFonts w:ascii="Arial" w:eastAsia="Arial Unicode MS" w:hAnsi="Arial" w:cs="Arial"/>
          <w:sz w:val="18"/>
          <w:szCs w:val="18"/>
        </w:rPr>
      </w:pPr>
    </w:p>
    <w:p w14:paraId="15DFDA6A" w14:textId="3E005961" w:rsidR="00970DF9" w:rsidRPr="00695D5B" w:rsidRDefault="00970DF9" w:rsidP="00970DF9">
      <w:pPr>
        <w:numPr>
          <w:ilvl w:val="0"/>
          <w:numId w:val="10"/>
        </w:numPr>
        <w:ind w:right="0"/>
        <w:jc w:val="thaiDistribute"/>
        <w:rPr>
          <w:rFonts w:ascii="Arial" w:eastAsia="Arial Unicode MS" w:hAnsi="Arial" w:cs="Arial"/>
          <w:color w:val="CF4A02"/>
          <w:sz w:val="18"/>
          <w:szCs w:val="18"/>
        </w:rPr>
      </w:pPr>
      <w:r w:rsidRPr="00695D5B">
        <w:rPr>
          <w:rFonts w:ascii="Arial" w:eastAsia="Arial Unicode MS" w:hAnsi="Arial" w:cs="Arial"/>
          <w:color w:val="CF4A02"/>
          <w:sz w:val="18"/>
          <w:szCs w:val="18"/>
        </w:rPr>
        <w:t>Fair Value Measurement - TFRS 9</w:t>
      </w:r>
    </w:p>
    <w:p w14:paraId="47CAC2D0" w14:textId="77777777" w:rsidR="00970DF9" w:rsidRPr="00695D5B" w:rsidRDefault="00970DF9" w:rsidP="00970DF9">
      <w:pPr>
        <w:ind w:left="900"/>
        <w:jc w:val="thaiDistribute"/>
        <w:rPr>
          <w:rFonts w:ascii="Arial" w:eastAsia="Arial Unicode MS" w:hAnsi="Arial" w:cs="Arial"/>
          <w:sz w:val="18"/>
          <w:szCs w:val="18"/>
        </w:rPr>
      </w:pPr>
    </w:p>
    <w:p w14:paraId="48A08924" w14:textId="77777777" w:rsidR="00970DF9" w:rsidRPr="00695D5B" w:rsidRDefault="00970DF9" w:rsidP="00CD4A25">
      <w:pPr>
        <w:ind w:left="900" w:right="-18"/>
        <w:jc w:val="thaiDistribute"/>
        <w:rPr>
          <w:rFonts w:ascii="Arial" w:eastAsia="Arial Unicode MS" w:hAnsi="Arial" w:cs="Arial"/>
          <w:sz w:val="18"/>
          <w:szCs w:val="18"/>
        </w:rPr>
      </w:pPr>
      <w:r w:rsidRPr="00695D5B">
        <w:rPr>
          <w:rFonts w:ascii="Arial" w:eastAsia="Arial Unicode MS" w:hAnsi="Arial" w:cs="Arial"/>
          <w:sz w:val="18"/>
          <w:szCs w:val="18"/>
        </w:rPr>
        <w:t>The Group will measure fair value of the hold non-marketable equity security at the end of the reporting period at fair value on 1 January 2020 (measure the security at fair value on 1 January 2020 for each period ending) Apart from this, the Group still has to comply with other requirements under TFRS 9.</w:t>
      </w:r>
    </w:p>
    <w:p w14:paraId="51BA1347" w14:textId="77777777" w:rsidR="00970DF9" w:rsidRPr="00695D5B" w:rsidRDefault="00970DF9" w:rsidP="00970DF9">
      <w:pPr>
        <w:ind w:left="900"/>
        <w:jc w:val="thaiDistribute"/>
        <w:rPr>
          <w:rFonts w:ascii="Arial" w:eastAsia="Arial Unicode MS" w:hAnsi="Arial" w:cs="Arial"/>
          <w:sz w:val="18"/>
          <w:szCs w:val="18"/>
        </w:rPr>
      </w:pPr>
    </w:p>
    <w:p w14:paraId="6A826587" w14:textId="2E71AFB0" w:rsidR="00970DF9" w:rsidRPr="00695D5B" w:rsidRDefault="00970DF9" w:rsidP="00970DF9">
      <w:pPr>
        <w:numPr>
          <w:ilvl w:val="0"/>
          <w:numId w:val="10"/>
        </w:numPr>
        <w:ind w:right="0"/>
        <w:jc w:val="thaiDistribute"/>
        <w:rPr>
          <w:rFonts w:ascii="Arial" w:eastAsia="Arial Unicode MS" w:hAnsi="Arial" w:cs="Arial"/>
          <w:color w:val="CF4A02"/>
          <w:sz w:val="18"/>
          <w:szCs w:val="18"/>
          <w:cs/>
        </w:rPr>
      </w:pPr>
      <w:r w:rsidRPr="00695D5B">
        <w:rPr>
          <w:rFonts w:ascii="Arial" w:eastAsia="Arial Unicode MS" w:hAnsi="Arial" w:cs="Arial"/>
          <w:color w:val="CF4A02"/>
          <w:sz w:val="18"/>
          <w:szCs w:val="18"/>
        </w:rPr>
        <w:t>Reversal of deferred tax assets - TAS 12</w:t>
      </w:r>
    </w:p>
    <w:p w14:paraId="277DEAF9" w14:textId="77777777" w:rsidR="00970DF9" w:rsidRPr="00695D5B" w:rsidRDefault="00970DF9" w:rsidP="00970DF9">
      <w:pPr>
        <w:ind w:left="900"/>
        <w:jc w:val="thaiDistribute"/>
        <w:rPr>
          <w:rFonts w:ascii="Arial" w:eastAsia="Arial Unicode MS" w:hAnsi="Arial" w:cs="Arial"/>
          <w:sz w:val="18"/>
          <w:szCs w:val="18"/>
        </w:rPr>
      </w:pPr>
    </w:p>
    <w:p w14:paraId="24AC20C2" w14:textId="77777777" w:rsidR="00970DF9" w:rsidRPr="00695D5B" w:rsidRDefault="00970DF9" w:rsidP="00CD4A25">
      <w:pPr>
        <w:ind w:left="900" w:right="-18"/>
        <w:jc w:val="thaiDistribute"/>
        <w:rPr>
          <w:rFonts w:ascii="Arial" w:eastAsia="Arial Unicode MS" w:hAnsi="Arial" w:cs="Arial"/>
          <w:sz w:val="18"/>
          <w:szCs w:val="18"/>
        </w:rPr>
      </w:pPr>
      <w:r w:rsidRPr="00695D5B">
        <w:rPr>
          <w:rFonts w:ascii="Arial" w:eastAsia="Arial Unicode MS" w:hAnsi="Arial" w:cs="Arial"/>
          <w:spacing w:val="-4"/>
          <w:sz w:val="18"/>
          <w:szCs w:val="18"/>
        </w:rPr>
        <w:t>The Group has chosen to exclude information related to COVID-19 which causes uncertainty when considering</w:t>
      </w:r>
      <w:r w:rsidRPr="00695D5B">
        <w:rPr>
          <w:rFonts w:ascii="Arial" w:eastAsia="Arial Unicode MS" w:hAnsi="Arial" w:cs="Arial"/>
          <w:sz w:val="18"/>
          <w:szCs w:val="18"/>
        </w:rPr>
        <w:t xml:space="preserve"> the sufficiency of future taxable profit for the purpose of assessing the utilisation of deductible temporary differences. Instead, the Group writes down the carrying amount of the deferred tax assets when it is not probable that the future taxable profit will be available for utilising the deductible temporary differences. Apart from this, the Group still has to comply with other requirements under TAS 12.</w:t>
      </w:r>
    </w:p>
    <w:p w14:paraId="7A718532" w14:textId="77777777" w:rsidR="00970DF9" w:rsidRPr="00695D5B" w:rsidRDefault="00970DF9" w:rsidP="00970DF9">
      <w:pPr>
        <w:ind w:left="900"/>
        <w:jc w:val="thaiDistribute"/>
        <w:rPr>
          <w:rFonts w:ascii="Arial" w:eastAsia="Arial Unicode MS" w:hAnsi="Arial" w:cs="Arial"/>
          <w:sz w:val="18"/>
          <w:szCs w:val="18"/>
        </w:rPr>
      </w:pPr>
    </w:p>
    <w:p w14:paraId="700FBD62" w14:textId="5A6DB76C" w:rsidR="00970DF9" w:rsidRPr="00695D5B" w:rsidRDefault="00970DF9" w:rsidP="00970DF9">
      <w:pPr>
        <w:numPr>
          <w:ilvl w:val="0"/>
          <w:numId w:val="10"/>
        </w:numPr>
        <w:ind w:right="0"/>
        <w:jc w:val="thaiDistribute"/>
        <w:rPr>
          <w:rFonts w:ascii="Arial" w:eastAsia="Arial Unicode MS" w:hAnsi="Arial" w:cs="Arial"/>
          <w:color w:val="CF4A02"/>
          <w:sz w:val="18"/>
          <w:szCs w:val="18"/>
        </w:rPr>
      </w:pPr>
      <w:r w:rsidRPr="00695D5B">
        <w:rPr>
          <w:rFonts w:ascii="Arial" w:eastAsia="Arial Unicode MS" w:hAnsi="Arial" w:cs="Arial"/>
          <w:color w:val="CF4A02"/>
          <w:sz w:val="18"/>
          <w:szCs w:val="18"/>
        </w:rPr>
        <w:t>Impairment of assets - TAS 36</w:t>
      </w:r>
    </w:p>
    <w:p w14:paraId="26E139EF" w14:textId="77777777" w:rsidR="00970DF9" w:rsidRPr="00695D5B" w:rsidRDefault="00970DF9" w:rsidP="00970DF9">
      <w:pPr>
        <w:ind w:left="900"/>
        <w:jc w:val="thaiDistribute"/>
        <w:rPr>
          <w:rFonts w:ascii="Arial" w:eastAsia="Arial Unicode MS" w:hAnsi="Arial" w:cs="Arial"/>
          <w:sz w:val="18"/>
          <w:szCs w:val="18"/>
        </w:rPr>
      </w:pPr>
    </w:p>
    <w:p w14:paraId="29785DDE" w14:textId="77777777" w:rsidR="00970DF9" w:rsidRPr="00695D5B" w:rsidRDefault="00970DF9" w:rsidP="00CD4A25">
      <w:pPr>
        <w:ind w:left="900" w:right="72"/>
        <w:jc w:val="thaiDistribute"/>
        <w:rPr>
          <w:rFonts w:ascii="Arial" w:eastAsia="Arial Unicode MS" w:hAnsi="Arial" w:cs="Arial"/>
          <w:sz w:val="18"/>
          <w:szCs w:val="18"/>
        </w:rPr>
      </w:pPr>
      <w:r w:rsidRPr="00695D5B">
        <w:rPr>
          <w:rFonts w:ascii="Arial" w:eastAsia="Arial Unicode MS" w:hAnsi="Arial" w:cs="Arial"/>
          <w:sz w:val="18"/>
          <w:szCs w:val="18"/>
        </w:rPr>
        <w:t>The Group has chosen to exclude information related to COVID-19 as an indication of the impairment of assets. Apart from this, the Group still has to comply with other requirements under TAS 36.</w:t>
      </w:r>
    </w:p>
    <w:p w14:paraId="09B5D18A" w14:textId="77777777" w:rsidR="00970DF9" w:rsidRPr="00695D5B" w:rsidRDefault="00970DF9" w:rsidP="00970DF9">
      <w:pPr>
        <w:ind w:left="900"/>
        <w:jc w:val="thaiDistribute"/>
        <w:rPr>
          <w:rFonts w:ascii="Arial" w:eastAsia="Arial Unicode MS" w:hAnsi="Arial" w:cs="Arial"/>
          <w:sz w:val="18"/>
          <w:szCs w:val="18"/>
        </w:rPr>
      </w:pPr>
    </w:p>
    <w:p w14:paraId="323A650E" w14:textId="77777777" w:rsidR="0041137A" w:rsidRPr="00695D5B" w:rsidRDefault="0041137A" w:rsidP="0041137A">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1137A" w:rsidRPr="00695D5B" w14:paraId="0E0317A3" w14:textId="77777777" w:rsidTr="00E768F6">
        <w:trPr>
          <w:trHeight w:val="386"/>
        </w:trPr>
        <w:tc>
          <w:tcPr>
            <w:tcW w:w="9461" w:type="dxa"/>
            <w:shd w:val="clear" w:color="auto" w:fill="FFA543"/>
            <w:vAlign w:val="center"/>
          </w:tcPr>
          <w:p w14:paraId="05439DA3" w14:textId="46E27BED" w:rsidR="0041137A" w:rsidRPr="00695D5B" w:rsidRDefault="0041137A" w:rsidP="0053577B">
            <w:pPr>
              <w:ind w:left="432" w:hanging="432"/>
              <w:rPr>
                <w:rFonts w:ascii="Arial" w:hAnsi="Arial" w:cs="Arial"/>
                <w:b/>
                <w:bCs/>
                <w:color w:val="FFFFFF"/>
                <w:sz w:val="18"/>
                <w:szCs w:val="18"/>
                <w:cs/>
              </w:rPr>
            </w:pPr>
            <w:r w:rsidRPr="00695D5B">
              <w:rPr>
                <w:rFonts w:ascii="Arial" w:hAnsi="Arial" w:cs="Arial"/>
                <w:b/>
                <w:bCs/>
                <w:color w:val="FFFFFF"/>
                <w:sz w:val="18"/>
                <w:szCs w:val="18"/>
              </w:rPr>
              <w:t>5</w:t>
            </w:r>
            <w:r w:rsidRPr="00695D5B">
              <w:rPr>
                <w:rFonts w:ascii="Arial" w:hAnsi="Arial" w:cs="Arial"/>
                <w:b/>
                <w:bCs/>
                <w:color w:val="FFFFFF"/>
                <w:sz w:val="18"/>
                <w:szCs w:val="18"/>
              </w:rPr>
              <w:tab/>
              <w:t>Impact</w:t>
            </w:r>
            <w:r w:rsidR="001964AD" w:rsidRPr="00695D5B">
              <w:rPr>
                <w:rFonts w:ascii="Arial" w:hAnsi="Arial" w:cs="Arial"/>
                <w:b/>
                <w:bCs/>
                <w:color w:val="FFFFFF"/>
                <w:sz w:val="18"/>
                <w:szCs w:val="18"/>
              </w:rPr>
              <w:t>s from initial application of the new financial reporting standards</w:t>
            </w:r>
          </w:p>
        </w:tc>
      </w:tr>
    </w:tbl>
    <w:p w14:paraId="27AE7C24" w14:textId="77777777" w:rsidR="0041137A" w:rsidRPr="00695D5B" w:rsidRDefault="0041137A" w:rsidP="0041137A">
      <w:pPr>
        <w:rPr>
          <w:rFonts w:ascii="Arial" w:hAnsi="Arial" w:cs="Arial"/>
          <w:sz w:val="18"/>
          <w:szCs w:val="18"/>
        </w:rPr>
      </w:pPr>
    </w:p>
    <w:p w14:paraId="47F36D49" w14:textId="77777777" w:rsidR="0041137A" w:rsidRPr="00695D5B" w:rsidRDefault="0041137A" w:rsidP="0041137A">
      <w:pPr>
        <w:ind w:left="540" w:hanging="540"/>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5.1</w:t>
      </w:r>
      <w:r w:rsidRPr="00695D5B">
        <w:rPr>
          <w:rFonts w:ascii="Arial" w:eastAsia="Arial Unicode MS" w:hAnsi="Arial" w:cs="Arial"/>
          <w:b/>
          <w:bCs/>
          <w:color w:val="CF4A02"/>
          <w:sz w:val="18"/>
          <w:szCs w:val="18"/>
        </w:rPr>
        <w:tab/>
        <w:t>Adjustments recognised on adoption of TFRS 16</w:t>
      </w:r>
    </w:p>
    <w:p w14:paraId="60B46F32" w14:textId="77777777" w:rsidR="0041137A" w:rsidRPr="00695D5B" w:rsidRDefault="0041137A" w:rsidP="0041137A">
      <w:pPr>
        <w:ind w:left="540"/>
        <w:jc w:val="both"/>
        <w:rPr>
          <w:rFonts w:ascii="Arial" w:hAnsi="Arial" w:cs="Arial"/>
          <w:sz w:val="18"/>
          <w:szCs w:val="18"/>
        </w:rPr>
      </w:pPr>
    </w:p>
    <w:p w14:paraId="051ABDAA" w14:textId="5146550E" w:rsidR="0041137A" w:rsidRPr="00695D5B" w:rsidRDefault="0041137A" w:rsidP="00CD4A25">
      <w:pPr>
        <w:ind w:left="540" w:right="-18"/>
        <w:jc w:val="both"/>
        <w:rPr>
          <w:rFonts w:ascii="Arial" w:hAnsi="Arial" w:cs="Arial"/>
          <w:sz w:val="18"/>
          <w:szCs w:val="18"/>
        </w:rPr>
      </w:pPr>
      <w:r w:rsidRPr="00695D5B">
        <w:rPr>
          <w:rFonts w:ascii="Arial" w:hAnsi="Arial" w:cs="Arial"/>
          <w:sz w:val="18"/>
          <w:szCs w:val="18"/>
        </w:rPr>
        <w:t xml:space="preserve">On adoption of TFRS 16, the Group recognised </w:t>
      </w:r>
      <w:r w:rsidR="006135B7" w:rsidRPr="00695D5B">
        <w:rPr>
          <w:rFonts w:ascii="Arial" w:hAnsi="Arial" w:cs="Arial"/>
          <w:sz w:val="18"/>
          <w:szCs w:val="18"/>
        </w:rPr>
        <w:t xml:space="preserve">right-of-use assets and </w:t>
      </w:r>
      <w:r w:rsidRPr="00695D5B">
        <w:rPr>
          <w:rFonts w:ascii="Arial" w:hAnsi="Arial" w:cs="Arial"/>
          <w:sz w:val="18"/>
          <w:szCs w:val="18"/>
        </w:rPr>
        <w:t xml:space="preserve">lease liabilities in relation to leases which has previously been reclassified as ‘operating lease’ under the previous standard TAS 17. The Group elected to adopt the new rules retrospectively but recognised the cumulative effect of initial applying the new standards </w:t>
      </w:r>
      <w:r w:rsidR="00AA5D47" w:rsidRPr="00695D5B">
        <w:rPr>
          <w:rFonts w:ascii="Arial" w:hAnsi="Arial" w:cs="Arial"/>
          <w:sz w:val="18"/>
          <w:szCs w:val="18"/>
        </w:rPr>
        <w:t>as of</w:t>
      </w:r>
      <w:r w:rsidRPr="00695D5B">
        <w:rPr>
          <w:rFonts w:ascii="Arial" w:hAnsi="Arial" w:cs="Arial"/>
          <w:sz w:val="18"/>
          <w:szCs w:val="18"/>
        </w:rPr>
        <w:t xml:space="preserve"> 1 January 2020.</w:t>
      </w:r>
    </w:p>
    <w:p w14:paraId="6DEAD6D5" w14:textId="24BBFDC2" w:rsidR="00E213F2" w:rsidRPr="00695D5B" w:rsidRDefault="00E213F2">
      <w:pPr>
        <w:ind w:right="0"/>
        <w:rPr>
          <w:rFonts w:ascii="Arial" w:hAnsi="Arial" w:cs="Arial"/>
          <w:sz w:val="18"/>
          <w:szCs w:val="18"/>
        </w:rPr>
      </w:pPr>
      <w:r w:rsidRPr="00695D5B">
        <w:rPr>
          <w:rFonts w:ascii="Arial" w:hAnsi="Arial" w:cs="Arial"/>
          <w:sz w:val="18"/>
          <w:szCs w:val="18"/>
        </w:rPr>
        <w:br w:type="page"/>
      </w:r>
    </w:p>
    <w:p w14:paraId="5B02D072" w14:textId="77777777" w:rsidR="0041137A" w:rsidRPr="00695D5B" w:rsidRDefault="0041137A" w:rsidP="0041137A">
      <w:pPr>
        <w:ind w:left="540"/>
        <w:jc w:val="both"/>
        <w:rPr>
          <w:rFonts w:ascii="Arial" w:hAnsi="Arial" w:cs="Arial"/>
          <w:sz w:val="18"/>
          <w:szCs w:val="18"/>
        </w:rPr>
      </w:pPr>
    </w:p>
    <w:p w14:paraId="65408C6F" w14:textId="77777777" w:rsidR="0041137A" w:rsidRPr="00695D5B" w:rsidRDefault="0041137A" w:rsidP="0041137A">
      <w:pPr>
        <w:ind w:left="540"/>
        <w:jc w:val="both"/>
        <w:rPr>
          <w:rFonts w:ascii="Arial" w:eastAsia="Arial Unicode MS" w:hAnsi="Arial" w:cs="Arial"/>
          <w:color w:val="CF4A02"/>
          <w:sz w:val="18"/>
          <w:szCs w:val="18"/>
        </w:rPr>
      </w:pPr>
      <w:r w:rsidRPr="00695D5B">
        <w:rPr>
          <w:rFonts w:ascii="Arial" w:eastAsia="Arial Unicode MS" w:hAnsi="Arial" w:cs="Arial"/>
          <w:color w:val="CF4A02"/>
          <w:sz w:val="18"/>
          <w:szCs w:val="18"/>
        </w:rPr>
        <w:t>Measurement of right-of-use assets</w:t>
      </w:r>
    </w:p>
    <w:p w14:paraId="78585D41" w14:textId="77777777" w:rsidR="0041137A" w:rsidRPr="00695D5B" w:rsidRDefault="0041137A" w:rsidP="0041137A">
      <w:pPr>
        <w:ind w:left="540"/>
        <w:jc w:val="both"/>
        <w:rPr>
          <w:rFonts w:ascii="Arial" w:hAnsi="Arial" w:cs="Arial"/>
          <w:sz w:val="18"/>
          <w:szCs w:val="18"/>
        </w:rPr>
      </w:pPr>
    </w:p>
    <w:p w14:paraId="70FE8C22" w14:textId="3A2DE235" w:rsidR="0041137A" w:rsidRPr="00695D5B" w:rsidRDefault="0041137A" w:rsidP="00CD4A25">
      <w:pPr>
        <w:ind w:left="540" w:right="-18"/>
        <w:jc w:val="both"/>
        <w:rPr>
          <w:rFonts w:ascii="Arial" w:hAnsi="Arial" w:cs="Arial"/>
          <w:sz w:val="18"/>
          <w:szCs w:val="18"/>
        </w:rPr>
      </w:pPr>
      <w:r w:rsidRPr="00695D5B">
        <w:rPr>
          <w:rFonts w:ascii="Arial" w:hAnsi="Arial" w:cs="Arial"/>
          <w:sz w:val="18"/>
          <w:szCs w:val="18"/>
        </w:rPr>
        <w:t>The right-of-use assets were measured on a retrospective basis</w:t>
      </w:r>
      <w:r w:rsidR="00217B96" w:rsidRPr="00695D5B">
        <w:rPr>
          <w:rFonts w:ascii="Arial" w:hAnsi="Arial" w:cs="Arial"/>
          <w:sz w:val="18"/>
          <w:szCs w:val="18"/>
        </w:rPr>
        <w:t xml:space="preserve"> and recognised the cumulative effect of initial applying the new standards on 1 January 2020</w:t>
      </w:r>
      <w:r w:rsidRPr="00695D5B">
        <w:rPr>
          <w:rFonts w:ascii="Arial" w:hAnsi="Arial" w:cs="Arial"/>
          <w:sz w:val="18"/>
          <w:szCs w:val="18"/>
        </w:rPr>
        <w:t>. As a result, right-of-use assets were measured at the amount equal to the lease liabilities at the initial recognition</w:t>
      </w:r>
      <w:r w:rsidR="00217B96" w:rsidRPr="00695D5B">
        <w:rPr>
          <w:rFonts w:ascii="Arial" w:hAnsi="Arial" w:cs="Arial"/>
          <w:sz w:val="18"/>
          <w:szCs w:val="18"/>
        </w:rPr>
        <w:t xml:space="preserve"> as of 1 January 2020</w:t>
      </w:r>
      <w:r w:rsidRPr="00695D5B">
        <w:rPr>
          <w:rFonts w:ascii="Arial" w:hAnsi="Arial" w:cs="Arial"/>
          <w:sz w:val="18"/>
          <w:szCs w:val="18"/>
        </w:rPr>
        <w:t>, adjusted by the amount of any prepaid or accrued lease payment.</w:t>
      </w:r>
    </w:p>
    <w:p w14:paraId="7052E890" w14:textId="77777777" w:rsidR="0041137A" w:rsidRPr="00695D5B" w:rsidRDefault="0041137A" w:rsidP="0041137A">
      <w:pPr>
        <w:ind w:left="540"/>
        <w:jc w:val="both"/>
        <w:rPr>
          <w:rFonts w:ascii="Arial" w:hAnsi="Arial" w:cs="Arial"/>
          <w:sz w:val="18"/>
          <w:szCs w:val="18"/>
          <w:cs/>
        </w:rPr>
      </w:pPr>
    </w:p>
    <w:p w14:paraId="37B0D207" w14:textId="77777777" w:rsidR="0041137A" w:rsidRPr="00695D5B" w:rsidRDefault="0041137A" w:rsidP="00CD4A25">
      <w:pPr>
        <w:ind w:left="540" w:right="-18"/>
        <w:jc w:val="both"/>
        <w:rPr>
          <w:rFonts w:ascii="Arial" w:hAnsi="Arial" w:cs="Arial"/>
          <w:sz w:val="18"/>
          <w:szCs w:val="18"/>
          <w:cs/>
        </w:rPr>
      </w:pPr>
      <w:r w:rsidRPr="00695D5B">
        <w:rPr>
          <w:rFonts w:ascii="Arial" w:hAnsi="Arial" w:cs="Arial"/>
          <w:sz w:val="18"/>
          <w:szCs w:val="18"/>
        </w:rPr>
        <w:t>For leases previously classified as finance leases, the Group recognised the carrying amount of the lease asset and lease liabilities immediately before transition as the carrying amount of the right-of-use assets and the lease liabilities at the date of TFRS 16 initial application.</w:t>
      </w:r>
    </w:p>
    <w:p w14:paraId="157617CF" w14:textId="77777777" w:rsidR="0041137A" w:rsidRPr="00695D5B" w:rsidRDefault="0041137A" w:rsidP="0041137A">
      <w:pPr>
        <w:ind w:left="540"/>
        <w:jc w:val="both"/>
        <w:rPr>
          <w:rFonts w:ascii="Arial" w:hAnsi="Arial" w:cs="Arial"/>
          <w:sz w:val="18"/>
          <w:szCs w:val="18"/>
        </w:rPr>
      </w:pPr>
    </w:p>
    <w:p w14:paraId="6E7C1BB1" w14:textId="77777777" w:rsidR="0041137A" w:rsidRPr="00695D5B" w:rsidRDefault="0041137A" w:rsidP="0041137A">
      <w:pPr>
        <w:ind w:left="540"/>
        <w:jc w:val="both"/>
        <w:rPr>
          <w:rFonts w:ascii="Arial" w:eastAsia="Arial Unicode MS" w:hAnsi="Arial" w:cs="Arial"/>
          <w:color w:val="CF4A02"/>
          <w:sz w:val="18"/>
          <w:szCs w:val="18"/>
        </w:rPr>
      </w:pPr>
      <w:r w:rsidRPr="00695D5B">
        <w:rPr>
          <w:rFonts w:ascii="Arial" w:eastAsia="Arial Unicode MS" w:hAnsi="Arial" w:cs="Arial"/>
          <w:color w:val="CF4A02"/>
          <w:sz w:val="18"/>
          <w:szCs w:val="18"/>
        </w:rPr>
        <w:t xml:space="preserve">Practical expedients applied </w:t>
      </w:r>
    </w:p>
    <w:p w14:paraId="2A3F37AF" w14:textId="77777777" w:rsidR="0041137A" w:rsidRPr="00695D5B" w:rsidRDefault="0041137A" w:rsidP="0041137A">
      <w:pPr>
        <w:ind w:left="540"/>
        <w:jc w:val="both"/>
        <w:rPr>
          <w:rFonts w:ascii="Arial" w:hAnsi="Arial" w:cs="Arial"/>
          <w:sz w:val="18"/>
          <w:szCs w:val="18"/>
        </w:rPr>
      </w:pPr>
    </w:p>
    <w:p w14:paraId="5647FB15" w14:textId="77777777" w:rsidR="0041137A" w:rsidRPr="00695D5B" w:rsidRDefault="0041137A" w:rsidP="0041137A">
      <w:pPr>
        <w:ind w:left="540"/>
        <w:jc w:val="both"/>
        <w:rPr>
          <w:rFonts w:ascii="Arial" w:hAnsi="Arial" w:cs="Arial"/>
          <w:spacing w:val="-5"/>
          <w:sz w:val="18"/>
          <w:szCs w:val="18"/>
        </w:rPr>
      </w:pPr>
      <w:r w:rsidRPr="00695D5B">
        <w:rPr>
          <w:rFonts w:ascii="Arial" w:hAnsi="Arial" w:cs="Arial"/>
          <w:spacing w:val="-5"/>
          <w:sz w:val="18"/>
          <w:szCs w:val="18"/>
        </w:rPr>
        <w:t>In applying TFRS 16 for the first time, the group has used the following practical expedients permitted by the standard:</w:t>
      </w:r>
    </w:p>
    <w:p w14:paraId="22782B8C" w14:textId="77777777" w:rsidR="0041137A" w:rsidRPr="00695D5B" w:rsidRDefault="0041137A" w:rsidP="0041137A">
      <w:pPr>
        <w:ind w:left="540"/>
        <w:jc w:val="both"/>
        <w:rPr>
          <w:rFonts w:ascii="Arial" w:hAnsi="Arial" w:cs="Arial"/>
          <w:sz w:val="18"/>
          <w:szCs w:val="18"/>
        </w:rPr>
      </w:pPr>
    </w:p>
    <w:p w14:paraId="772B684E" w14:textId="77777777" w:rsidR="0041137A" w:rsidRPr="00695D5B" w:rsidRDefault="0041137A" w:rsidP="0041137A">
      <w:pPr>
        <w:pStyle w:val="ListParagraph"/>
        <w:numPr>
          <w:ilvl w:val="0"/>
          <w:numId w:val="11"/>
        </w:numPr>
        <w:tabs>
          <w:tab w:val="left" w:pos="900"/>
        </w:tabs>
        <w:spacing w:after="0" w:line="240" w:lineRule="auto"/>
        <w:ind w:left="900" w:right="0"/>
        <w:jc w:val="both"/>
        <w:rPr>
          <w:rFonts w:ascii="Arial" w:hAnsi="Arial" w:cs="Arial"/>
          <w:sz w:val="18"/>
          <w:szCs w:val="18"/>
        </w:rPr>
      </w:pPr>
      <w:r w:rsidRPr="00695D5B">
        <w:rPr>
          <w:rFonts w:ascii="Arial" w:hAnsi="Arial" w:cs="Arial"/>
          <w:sz w:val="18"/>
          <w:szCs w:val="18"/>
        </w:rPr>
        <w:t>the use of a single discount rate to a portfolio of leases with reasonably similar characteristics</w:t>
      </w:r>
    </w:p>
    <w:p w14:paraId="574D7F5B" w14:textId="77777777" w:rsidR="0041137A" w:rsidRPr="00695D5B" w:rsidRDefault="0041137A" w:rsidP="0041137A">
      <w:pPr>
        <w:pStyle w:val="ListParagraph"/>
        <w:numPr>
          <w:ilvl w:val="0"/>
          <w:numId w:val="11"/>
        </w:numPr>
        <w:tabs>
          <w:tab w:val="left" w:pos="900"/>
        </w:tabs>
        <w:spacing w:after="0" w:line="240" w:lineRule="auto"/>
        <w:ind w:left="900" w:right="0"/>
        <w:jc w:val="both"/>
        <w:rPr>
          <w:rFonts w:ascii="Arial" w:hAnsi="Arial" w:cs="Arial"/>
          <w:sz w:val="18"/>
          <w:szCs w:val="18"/>
        </w:rPr>
      </w:pPr>
      <w:r w:rsidRPr="00695D5B">
        <w:rPr>
          <w:rFonts w:ascii="Arial" w:hAnsi="Arial" w:cs="Arial"/>
          <w:sz w:val="18"/>
          <w:szCs w:val="18"/>
        </w:rPr>
        <w:t>reliance on previous assessments on whether leases are onerous</w:t>
      </w:r>
    </w:p>
    <w:p w14:paraId="531BAC2F" w14:textId="77777777" w:rsidR="0041137A" w:rsidRPr="00695D5B" w:rsidRDefault="0041137A" w:rsidP="0041137A">
      <w:pPr>
        <w:pStyle w:val="ListParagraph"/>
        <w:numPr>
          <w:ilvl w:val="0"/>
          <w:numId w:val="11"/>
        </w:numPr>
        <w:tabs>
          <w:tab w:val="left" w:pos="900"/>
        </w:tabs>
        <w:spacing w:after="0" w:line="240" w:lineRule="auto"/>
        <w:ind w:left="900" w:right="0"/>
        <w:jc w:val="both"/>
        <w:rPr>
          <w:rFonts w:ascii="Arial" w:hAnsi="Arial" w:cs="Arial"/>
          <w:sz w:val="18"/>
          <w:szCs w:val="18"/>
        </w:rPr>
      </w:pPr>
      <w:r w:rsidRPr="00695D5B">
        <w:rPr>
          <w:rFonts w:ascii="Arial" w:hAnsi="Arial" w:cs="Arial"/>
          <w:spacing w:val="-4"/>
          <w:sz w:val="18"/>
          <w:szCs w:val="18"/>
        </w:rPr>
        <w:t>the accounting for operating leases with a remaining lease term of less than 12 months as at 1 January 2020</w:t>
      </w:r>
      <w:r w:rsidRPr="00695D5B">
        <w:rPr>
          <w:rFonts w:ascii="Arial" w:hAnsi="Arial" w:cs="Arial"/>
          <w:sz w:val="18"/>
          <w:szCs w:val="18"/>
        </w:rPr>
        <w:t xml:space="preserve"> </w:t>
      </w:r>
      <w:r w:rsidRPr="00695D5B">
        <w:rPr>
          <w:rFonts w:ascii="Arial" w:hAnsi="Arial" w:cs="Arial"/>
          <w:sz w:val="18"/>
          <w:szCs w:val="18"/>
        </w:rPr>
        <w:br/>
        <w:t>as short-term leases</w:t>
      </w:r>
    </w:p>
    <w:p w14:paraId="67A97704" w14:textId="77777777" w:rsidR="0041137A" w:rsidRPr="00695D5B" w:rsidRDefault="0041137A" w:rsidP="0041137A">
      <w:pPr>
        <w:pStyle w:val="ListParagraph"/>
        <w:numPr>
          <w:ilvl w:val="0"/>
          <w:numId w:val="11"/>
        </w:numPr>
        <w:tabs>
          <w:tab w:val="left" w:pos="900"/>
        </w:tabs>
        <w:spacing w:after="0" w:line="240" w:lineRule="auto"/>
        <w:ind w:left="900" w:right="0"/>
        <w:jc w:val="both"/>
        <w:rPr>
          <w:rFonts w:ascii="Arial" w:hAnsi="Arial" w:cs="Arial"/>
          <w:spacing w:val="-4"/>
          <w:sz w:val="18"/>
          <w:szCs w:val="18"/>
        </w:rPr>
      </w:pPr>
      <w:r w:rsidRPr="00695D5B">
        <w:rPr>
          <w:rFonts w:ascii="Arial" w:hAnsi="Arial" w:cs="Arial"/>
          <w:spacing w:val="-4"/>
          <w:sz w:val="18"/>
          <w:szCs w:val="18"/>
        </w:rPr>
        <w:t>the exclusion of initial direct costs for the measurement of the right-of-use asset at the date of initial application</w:t>
      </w:r>
    </w:p>
    <w:p w14:paraId="6B47BC87" w14:textId="77777777" w:rsidR="0041137A" w:rsidRPr="00695D5B" w:rsidRDefault="0041137A" w:rsidP="0041137A">
      <w:pPr>
        <w:pStyle w:val="ListParagraph"/>
        <w:numPr>
          <w:ilvl w:val="0"/>
          <w:numId w:val="11"/>
        </w:numPr>
        <w:tabs>
          <w:tab w:val="left" w:pos="900"/>
        </w:tabs>
        <w:spacing w:after="0" w:line="240" w:lineRule="auto"/>
        <w:ind w:left="900" w:right="0"/>
        <w:jc w:val="both"/>
        <w:rPr>
          <w:rFonts w:ascii="Arial" w:hAnsi="Arial" w:cs="Arial"/>
          <w:spacing w:val="-8"/>
          <w:sz w:val="18"/>
          <w:szCs w:val="18"/>
        </w:rPr>
      </w:pPr>
      <w:r w:rsidRPr="00695D5B">
        <w:rPr>
          <w:rFonts w:ascii="Arial" w:hAnsi="Arial" w:cs="Arial"/>
          <w:spacing w:val="-8"/>
          <w:sz w:val="18"/>
          <w:szCs w:val="18"/>
        </w:rPr>
        <w:t>the use of hindsight in determining the lease term where the contract contains options to extend or terminate the lease</w:t>
      </w:r>
    </w:p>
    <w:p w14:paraId="5D76AE93" w14:textId="77777777" w:rsidR="004D2DE7" w:rsidRPr="00695D5B" w:rsidRDefault="004D2DE7" w:rsidP="0041137A">
      <w:pPr>
        <w:ind w:left="540"/>
        <w:jc w:val="both"/>
        <w:rPr>
          <w:rFonts w:ascii="Arial" w:hAnsi="Arial" w:cs="Arial"/>
          <w:sz w:val="18"/>
          <w:szCs w:val="18"/>
        </w:rPr>
      </w:pPr>
    </w:p>
    <w:p w14:paraId="56015BFC" w14:textId="048E2D90" w:rsidR="0041137A" w:rsidRPr="00695D5B" w:rsidRDefault="0041137A" w:rsidP="0041137A">
      <w:pPr>
        <w:ind w:left="540"/>
        <w:jc w:val="both"/>
        <w:rPr>
          <w:rFonts w:ascii="Arial" w:hAnsi="Arial" w:cs="Arial"/>
          <w:sz w:val="18"/>
          <w:szCs w:val="18"/>
        </w:rPr>
      </w:pPr>
      <w:r w:rsidRPr="00695D5B">
        <w:rPr>
          <w:rFonts w:ascii="Arial" w:hAnsi="Arial" w:cs="Arial"/>
          <w:sz w:val="18"/>
          <w:szCs w:val="18"/>
        </w:rPr>
        <w:t>A reconciliation of lease liabilities recognised as at 1 January 2020 is as follows:</w:t>
      </w:r>
    </w:p>
    <w:p w14:paraId="0D32C198" w14:textId="77777777" w:rsidR="0041137A" w:rsidRPr="00695D5B" w:rsidRDefault="0041137A" w:rsidP="0041137A">
      <w:pPr>
        <w:ind w:left="540"/>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6854"/>
        <w:gridCol w:w="1296"/>
        <w:gridCol w:w="1296"/>
      </w:tblGrid>
      <w:tr w:rsidR="0041137A" w:rsidRPr="00695D5B" w14:paraId="2535B9A0" w14:textId="77777777" w:rsidTr="00E768F6">
        <w:tc>
          <w:tcPr>
            <w:tcW w:w="6854" w:type="dxa"/>
          </w:tcPr>
          <w:p w14:paraId="6F399F09" w14:textId="77777777" w:rsidR="0041137A" w:rsidRPr="00695D5B" w:rsidRDefault="0041137A" w:rsidP="0053577B">
            <w:pPr>
              <w:autoSpaceDE w:val="0"/>
              <w:autoSpaceDN w:val="0"/>
              <w:adjustRightInd w:val="0"/>
              <w:ind w:left="1065" w:hanging="630"/>
              <w:rPr>
                <w:rFonts w:ascii="Arial" w:hAnsi="Arial" w:cs="Arial"/>
                <w:sz w:val="18"/>
                <w:szCs w:val="18"/>
              </w:rPr>
            </w:pPr>
          </w:p>
        </w:tc>
        <w:tc>
          <w:tcPr>
            <w:tcW w:w="1296" w:type="dxa"/>
            <w:tcBorders>
              <w:top w:val="single" w:sz="4" w:space="0" w:color="auto"/>
            </w:tcBorders>
            <w:shd w:val="clear" w:color="auto" w:fill="auto"/>
          </w:tcPr>
          <w:p w14:paraId="10970CAA" w14:textId="77777777" w:rsidR="0041137A" w:rsidRPr="00695D5B" w:rsidRDefault="0041137A" w:rsidP="0053577B">
            <w:pPr>
              <w:autoSpaceDE w:val="0"/>
              <w:autoSpaceDN w:val="0"/>
              <w:adjustRightInd w:val="0"/>
              <w:jc w:val="right"/>
              <w:rPr>
                <w:rFonts w:ascii="Arial" w:hAnsi="Arial" w:cs="Arial"/>
                <w:b/>
                <w:bCs/>
                <w:sz w:val="18"/>
                <w:szCs w:val="18"/>
              </w:rPr>
            </w:pPr>
            <w:r w:rsidRPr="00695D5B">
              <w:rPr>
                <w:rFonts w:ascii="Arial" w:hAnsi="Arial" w:cs="Arial"/>
                <w:b/>
                <w:bCs/>
                <w:sz w:val="18"/>
                <w:szCs w:val="18"/>
              </w:rPr>
              <w:t xml:space="preserve">Consolidated financial </w:t>
            </w:r>
            <w:r w:rsidR="00A01497" w:rsidRPr="00695D5B">
              <w:rPr>
                <w:rFonts w:ascii="Arial" w:hAnsi="Arial" w:cs="Arial"/>
                <w:b/>
                <w:bCs/>
                <w:sz w:val="18"/>
                <w:szCs w:val="18"/>
              </w:rPr>
              <w:t>statement</w:t>
            </w:r>
          </w:p>
        </w:tc>
        <w:tc>
          <w:tcPr>
            <w:tcW w:w="1296" w:type="dxa"/>
            <w:tcBorders>
              <w:top w:val="single" w:sz="4" w:space="0" w:color="auto"/>
            </w:tcBorders>
            <w:shd w:val="clear" w:color="auto" w:fill="auto"/>
          </w:tcPr>
          <w:p w14:paraId="0DCD9AEC" w14:textId="77777777" w:rsidR="0041137A" w:rsidRPr="00695D5B" w:rsidRDefault="0041137A" w:rsidP="0053577B">
            <w:pPr>
              <w:autoSpaceDE w:val="0"/>
              <w:autoSpaceDN w:val="0"/>
              <w:adjustRightInd w:val="0"/>
              <w:jc w:val="right"/>
              <w:rPr>
                <w:rFonts w:ascii="Arial" w:hAnsi="Arial" w:cs="Arial"/>
                <w:b/>
                <w:bCs/>
                <w:sz w:val="18"/>
                <w:szCs w:val="18"/>
              </w:rPr>
            </w:pPr>
            <w:r w:rsidRPr="00695D5B">
              <w:rPr>
                <w:rFonts w:ascii="Arial" w:hAnsi="Arial" w:cs="Arial"/>
                <w:b/>
                <w:bCs/>
                <w:sz w:val="18"/>
                <w:szCs w:val="18"/>
              </w:rPr>
              <w:t>Separate</w:t>
            </w:r>
          </w:p>
          <w:p w14:paraId="23BCF5F3" w14:textId="77777777" w:rsidR="0041137A" w:rsidRPr="00695D5B" w:rsidRDefault="0041137A" w:rsidP="0053577B">
            <w:pPr>
              <w:autoSpaceDE w:val="0"/>
              <w:autoSpaceDN w:val="0"/>
              <w:adjustRightInd w:val="0"/>
              <w:jc w:val="right"/>
              <w:rPr>
                <w:rFonts w:ascii="Arial" w:hAnsi="Arial" w:cs="Arial"/>
                <w:b/>
                <w:bCs/>
                <w:sz w:val="18"/>
                <w:szCs w:val="18"/>
              </w:rPr>
            </w:pPr>
            <w:r w:rsidRPr="00695D5B">
              <w:rPr>
                <w:rFonts w:ascii="Arial" w:hAnsi="Arial" w:cs="Arial"/>
                <w:b/>
                <w:bCs/>
                <w:sz w:val="18"/>
                <w:szCs w:val="18"/>
              </w:rPr>
              <w:t xml:space="preserve">financial </w:t>
            </w:r>
          </w:p>
          <w:p w14:paraId="2334372F" w14:textId="77777777" w:rsidR="0041137A" w:rsidRPr="00695D5B" w:rsidRDefault="00A01497" w:rsidP="0053577B">
            <w:pPr>
              <w:autoSpaceDE w:val="0"/>
              <w:autoSpaceDN w:val="0"/>
              <w:adjustRightInd w:val="0"/>
              <w:jc w:val="right"/>
              <w:rPr>
                <w:rFonts w:ascii="Arial" w:hAnsi="Arial" w:cs="Arial"/>
                <w:b/>
                <w:bCs/>
                <w:sz w:val="18"/>
                <w:szCs w:val="18"/>
              </w:rPr>
            </w:pPr>
            <w:r w:rsidRPr="00695D5B">
              <w:rPr>
                <w:rFonts w:ascii="Arial" w:hAnsi="Arial" w:cs="Arial"/>
                <w:b/>
                <w:bCs/>
                <w:sz w:val="18"/>
                <w:szCs w:val="18"/>
              </w:rPr>
              <w:t>statement</w:t>
            </w:r>
          </w:p>
        </w:tc>
      </w:tr>
      <w:tr w:rsidR="0041137A" w:rsidRPr="00695D5B" w14:paraId="55995D2E" w14:textId="77777777" w:rsidTr="00E768F6">
        <w:tc>
          <w:tcPr>
            <w:tcW w:w="6854" w:type="dxa"/>
          </w:tcPr>
          <w:p w14:paraId="191F07C5" w14:textId="77777777" w:rsidR="0041137A" w:rsidRPr="00695D5B" w:rsidRDefault="0041137A" w:rsidP="0053577B">
            <w:pPr>
              <w:autoSpaceDE w:val="0"/>
              <w:autoSpaceDN w:val="0"/>
              <w:adjustRightInd w:val="0"/>
              <w:ind w:left="1065" w:hanging="630"/>
              <w:rPr>
                <w:rFonts w:ascii="Arial" w:hAnsi="Arial" w:cs="Arial"/>
                <w:sz w:val="18"/>
                <w:szCs w:val="18"/>
              </w:rPr>
            </w:pPr>
          </w:p>
        </w:tc>
        <w:tc>
          <w:tcPr>
            <w:tcW w:w="1296" w:type="dxa"/>
            <w:tcBorders>
              <w:bottom w:val="single" w:sz="4" w:space="0" w:color="auto"/>
            </w:tcBorders>
            <w:shd w:val="clear" w:color="auto" w:fill="auto"/>
          </w:tcPr>
          <w:p w14:paraId="5679BF78" w14:textId="77777777" w:rsidR="0041137A" w:rsidRPr="00695D5B" w:rsidRDefault="0041137A" w:rsidP="0053577B">
            <w:pPr>
              <w:autoSpaceDE w:val="0"/>
              <w:autoSpaceDN w:val="0"/>
              <w:adjustRightInd w:val="0"/>
              <w:jc w:val="right"/>
              <w:rPr>
                <w:rFonts w:ascii="Arial" w:hAnsi="Arial" w:cs="Arial"/>
                <w:b/>
                <w:bCs/>
                <w:sz w:val="18"/>
                <w:szCs w:val="18"/>
              </w:rPr>
            </w:pPr>
            <w:r w:rsidRPr="00695D5B">
              <w:rPr>
                <w:rFonts w:ascii="Arial" w:hAnsi="Arial" w:cs="Arial"/>
                <w:b/>
                <w:bCs/>
                <w:sz w:val="18"/>
                <w:szCs w:val="18"/>
              </w:rPr>
              <w:t>Baht</w:t>
            </w:r>
          </w:p>
        </w:tc>
        <w:tc>
          <w:tcPr>
            <w:tcW w:w="1296" w:type="dxa"/>
            <w:tcBorders>
              <w:bottom w:val="single" w:sz="4" w:space="0" w:color="auto"/>
            </w:tcBorders>
            <w:shd w:val="clear" w:color="auto" w:fill="auto"/>
          </w:tcPr>
          <w:p w14:paraId="17B3538F" w14:textId="77777777" w:rsidR="0041137A" w:rsidRPr="00695D5B" w:rsidRDefault="0041137A" w:rsidP="0053577B">
            <w:pPr>
              <w:autoSpaceDE w:val="0"/>
              <w:autoSpaceDN w:val="0"/>
              <w:adjustRightInd w:val="0"/>
              <w:jc w:val="right"/>
              <w:rPr>
                <w:rFonts w:ascii="Arial" w:hAnsi="Arial" w:cs="Arial"/>
                <w:b/>
                <w:bCs/>
                <w:sz w:val="18"/>
                <w:szCs w:val="18"/>
              </w:rPr>
            </w:pPr>
            <w:r w:rsidRPr="00695D5B">
              <w:rPr>
                <w:rFonts w:ascii="Arial" w:hAnsi="Arial" w:cs="Arial"/>
                <w:b/>
                <w:bCs/>
                <w:sz w:val="18"/>
                <w:szCs w:val="18"/>
              </w:rPr>
              <w:t>Baht</w:t>
            </w:r>
          </w:p>
        </w:tc>
      </w:tr>
      <w:tr w:rsidR="0041137A" w:rsidRPr="00695D5B" w14:paraId="56CB13A3" w14:textId="77777777" w:rsidTr="00E768F6">
        <w:tc>
          <w:tcPr>
            <w:tcW w:w="6854" w:type="dxa"/>
          </w:tcPr>
          <w:p w14:paraId="77988B71" w14:textId="77777777" w:rsidR="0041137A" w:rsidRPr="00695D5B" w:rsidRDefault="0041137A" w:rsidP="004D2DE7">
            <w:pPr>
              <w:ind w:left="435"/>
              <w:rPr>
                <w:rFonts w:ascii="Arial" w:hAnsi="Arial" w:cs="Arial"/>
                <w:sz w:val="18"/>
                <w:szCs w:val="18"/>
              </w:rPr>
            </w:pPr>
          </w:p>
        </w:tc>
        <w:tc>
          <w:tcPr>
            <w:tcW w:w="1296" w:type="dxa"/>
            <w:tcBorders>
              <w:top w:val="single" w:sz="4" w:space="0" w:color="auto"/>
            </w:tcBorders>
            <w:shd w:val="clear" w:color="auto" w:fill="auto"/>
          </w:tcPr>
          <w:p w14:paraId="322A772C" w14:textId="77777777" w:rsidR="0041137A" w:rsidRPr="00695D5B" w:rsidRDefault="0041137A" w:rsidP="004D2DE7">
            <w:pPr>
              <w:ind w:left="435"/>
              <w:rPr>
                <w:rFonts w:ascii="Arial" w:hAnsi="Arial" w:cs="Arial"/>
                <w:sz w:val="18"/>
                <w:szCs w:val="18"/>
              </w:rPr>
            </w:pPr>
          </w:p>
        </w:tc>
        <w:tc>
          <w:tcPr>
            <w:tcW w:w="1296" w:type="dxa"/>
            <w:tcBorders>
              <w:top w:val="single" w:sz="4" w:space="0" w:color="auto"/>
            </w:tcBorders>
            <w:shd w:val="clear" w:color="auto" w:fill="auto"/>
          </w:tcPr>
          <w:p w14:paraId="222A960C" w14:textId="77777777" w:rsidR="0041137A" w:rsidRPr="00695D5B" w:rsidRDefault="0041137A" w:rsidP="004D2DE7">
            <w:pPr>
              <w:ind w:left="435"/>
              <w:rPr>
                <w:rFonts w:ascii="Arial" w:hAnsi="Arial" w:cs="Arial"/>
                <w:sz w:val="18"/>
                <w:szCs w:val="18"/>
              </w:rPr>
            </w:pPr>
          </w:p>
        </w:tc>
      </w:tr>
      <w:tr w:rsidR="0041137A" w:rsidRPr="00695D5B" w14:paraId="66C374C9" w14:textId="77777777" w:rsidTr="00E768F6">
        <w:tc>
          <w:tcPr>
            <w:tcW w:w="6854" w:type="dxa"/>
          </w:tcPr>
          <w:p w14:paraId="47BD46C8" w14:textId="77777777" w:rsidR="0041137A" w:rsidRPr="00695D5B" w:rsidRDefault="0041137A" w:rsidP="0053577B">
            <w:pPr>
              <w:autoSpaceDE w:val="0"/>
              <w:autoSpaceDN w:val="0"/>
              <w:adjustRightInd w:val="0"/>
              <w:ind w:left="1065" w:hanging="630"/>
              <w:rPr>
                <w:rFonts w:ascii="Arial" w:hAnsi="Arial" w:cs="Arial"/>
                <w:sz w:val="18"/>
                <w:szCs w:val="18"/>
              </w:rPr>
            </w:pPr>
            <w:r w:rsidRPr="00695D5B">
              <w:rPr>
                <w:rFonts w:ascii="Arial" w:hAnsi="Arial" w:cs="Arial"/>
                <w:sz w:val="18"/>
                <w:szCs w:val="18"/>
              </w:rPr>
              <w:t>Operating lease commitments disclosed as at 31 December 2019</w:t>
            </w:r>
          </w:p>
        </w:tc>
        <w:tc>
          <w:tcPr>
            <w:tcW w:w="1296" w:type="dxa"/>
            <w:shd w:val="clear" w:color="auto" w:fill="auto"/>
          </w:tcPr>
          <w:p w14:paraId="43513615" w14:textId="77777777" w:rsidR="0041137A" w:rsidRPr="00695D5B" w:rsidRDefault="0041137A" w:rsidP="0053577B">
            <w:pPr>
              <w:autoSpaceDE w:val="0"/>
              <w:autoSpaceDN w:val="0"/>
              <w:adjustRightInd w:val="0"/>
              <w:jc w:val="right"/>
              <w:rPr>
                <w:rFonts w:ascii="Arial" w:hAnsi="Arial" w:cs="Arial"/>
                <w:sz w:val="18"/>
                <w:szCs w:val="18"/>
                <w:lang w:val="en-US"/>
              </w:rPr>
            </w:pPr>
            <w:r w:rsidRPr="00695D5B">
              <w:rPr>
                <w:rFonts w:ascii="Arial" w:hAnsi="Arial" w:cs="Arial"/>
                <w:sz w:val="18"/>
                <w:szCs w:val="18"/>
                <w:lang w:val="en-US"/>
              </w:rPr>
              <w:t>71,844,517</w:t>
            </w:r>
          </w:p>
        </w:tc>
        <w:tc>
          <w:tcPr>
            <w:tcW w:w="1296" w:type="dxa"/>
            <w:shd w:val="clear" w:color="auto" w:fill="auto"/>
          </w:tcPr>
          <w:p w14:paraId="1D948BCA" w14:textId="77777777" w:rsidR="0041137A" w:rsidRPr="00695D5B" w:rsidRDefault="0041137A" w:rsidP="0053577B">
            <w:pPr>
              <w:autoSpaceDE w:val="0"/>
              <w:autoSpaceDN w:val="0"/>
              <w:adjustRightInd w:val="0"/>
              <w:jc w:val="right"/>
              <w:rPr>
                <w:rFonts w:ascii="Arial" w:hAnsi="Arial" w:cs="Arial"/>
                <w:sz w:val="18"/>
                <w:szCs w:val="18"/>
                <w:lang w:val="en-US"/>
              </w:rPr>
            </w:pPr>
            <w:r w:rsidRPr="00695D5B">
              <w:rPr>
                <w:rFonts w:ascii="Arial" w:hAnsi="Arial" w:cs="Arial"/>
                <w:sz w:val="18"/>
                <w:szCs w:val="18"/>
                <w:lang w:val="en-US"/>
              </w:rPr>
              <w:t>18,278,960</w:t>
            </w:r>
          </w:p>
        </w:tc>
      </w:tr>
      <w:tr w:rsidR="0041137A" w:rsidRPr="00695D5B" w14:paraId="24E02F2E" w14:textId="77777777" w:rsidTr="00E768F6">
        <w:tc>
          <w:tcPr>
            <w:tcW w:w="6854" w:type="dxa"/>
          </w:tcPr>
          <w:p w14:paraId="736429E5" w14:textId="77777777" w:rsidR="0041137A" w:rsidRPr="00695D5B" w:rsidRDefault="0041137A" w:rsidP="0053577B">
            <w:pPr>
              <w:autoSpaceDE w:val="0"/>
              <w:autoSpaceDN w:val="0"/>
              <w:adjustRightInd w:val="0"/>
              <w:ind w:left="1065" w:hanging="630"/>
              <w:rPr>
                <w:rFonts w:ascii="Arial" w:hAnsi="Arial" w:cs="Arial"/>
                <w:sz w:val="18"/>
                <w:szCs w:val="18"/>
              </w:rPr>
            </w:pPr>
            <w:r w:rsidRPr="00695D5B">
              <w:rPr>
                <w:rFonts w:ascii="Arial" w:hAnsi="Arial" w:cs="Arial"/>
                <w:sz w:val="18"/>
                <w:szCs w:val="18"/>
              </w:rPr>
              <w:t xml:space="preserve">(Less):  discount using the lessee’s incremental borrowing rate at </w:t>
            </w:r>
          </w:p>
        </w:tc>
        <w:tc>
          <w:tcPr>
            <w:tcW w:w="1296" w:type="dxa"/>
            <w:shd w:val="clear" w:color="auto" w:fill="auto"/>
          </w:tcPr>
          <w:p w14:paraId="64A81F17" w14:textId="77777777" w:rsidR="0041137A" w:rsidRPr="00695D5B" w:rsidRDefault="0041137A" w:rsidP="0053577B">
            <w:pPr>
              <w:autoSpaceDE w:val="0"/>
              <w:autoSpaceDN w:val="0"/>
              <w:adjustRightInd w:val="0"/>
              <w:jc w:val="right"/>
              <w:rPr>
                <w:rFonts w:ascii="Arial" w:hAnsi="Arial" w:cs="Arial"/>
                <w:sz w:val="18"/>
                <w:szCs w:val="18"/>
              </w:rPr>
            </w:pPr>
          </w:p>
        </w:tc>
        <w:tc>
          <w:tcPr>
            <w:tcW w:w="1296" w:type="dxa"/>
            <w:shd w:val="clear" w:color="auto" w:fill="auto"/>
          </w:tcPr>
          <w:p w14:paraId="20BD9A96" w14:textId="77777777" w:rsidR="0041137A" w:rsidRPr="00695D5B" w:rsidRDefault="0041137A" w:rsidP="0053577B">
            <w:pPr>
              <w:autoSpaceDE w:val="0"/>
              <w:autoSpaceDN w:val="0"/>
              <w:adjustRightInd w:val="0"/>
              <w:jc w:val="right"/>
              <w:rPr>
                <w:rFonts w:ascii="Arial" w:hAnsi="Arial" w:cs="Arial"/>
                <w:sz w:val="18"/>
                <w:szCs w:val="18"/>
              </w:rPr>
            </w:pPr>
          </w:p>
        </w:tc>
      </w:tr>
      <w:tr w:rsidR="0041137A" w:rsidRPr="00695D5B" w14:paraId="64B5F812" w14:textId="77777777" w:rsidTr="00E768F6">
        <w:tc>
          <w:tcPr>
            <w:tcW w:w="6854" w:type="dxa"/>
          </w:tcPr>
          <w:p w14:paraId="477EC483" w14:textId="77777777" w:rsidR="0041137A" w:rsidRPr="00695D5B" w:rsidRDefault="0041137A" w:rsidP="0053577B">
            <w:pPr>
              <w:autoSpaceDE w:val="0"/>
              <w:autoSpaceDN w:val="0"/>
              <w:adjustRightInd w:val="0"/>
              <w:ind w:left="1065" w:hanging="630"/>
              <w:rPr>
                <w:rFonts w:ascii="Arial" w:hAnsi="Arial" w:cs="Arial"/>
                <w:sz w:val="18"/>
                <w:szCs w:val="18"/>
              </w:rPr>
            </w:pPr>
            <w:r w:rsidRPr="00695D5B">
              <w:rPr>
                <w:rFonts w:ascii="Arial" w:hAnsi="Arial" w:cs="Arial"/>
                <w:sz w:val="18"/>
                <w:szCs w:val="18"/>
              </w:rPr>
              <w:t xml:space="preserve">                the date of initial application of TFRS 16</w:t>
            </w:r>
          </w:p>
        </w:tc>
        <w:tc>
          <w:tcPr>
            <w:tcW w:w="1296" w:type="dxa"/>
            <w:shd w:val="clear" w:color="auto" w:fill="auto"/>
          </w:tcPr>
          <w:p w14:paraId="6545B665"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(21,339,485)</w:t>
            </w:r>
          </w:p>
        </w:tc>
        <w:tc>
          <w:tcPr>
            <w:tcW w:w="1296" w:type="dxa"/>
            <w:shd w:val="clear" w:color="auto" w:fill="auto"/>
          </w:tcPr>
          <w:p w14:paraId="3E73349B"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(3,926,260)</w:t>
            </w:r>
          </w:p>
        </w:tc>
      </w:tr>
      <w:tr w:rsidR="0041137A" w:rsidRPr="00695D5B" w14:paraId="30DA585A" w14:textId="77777777" w:rsidTr="00E768F6">
        <w:tc>
          <w:tcPr>
            <w:tcW w:w="6854" w:type="dxa"/>
          </w:tcPr>
          <w:p w14:paraId="33FABB9B" w14:textId="77777777" w:rsidR="0041137A" w:rsidRPr="00695D5B" w:rsidRDefault="0041137A" w:rsidP="0053577B">
            <w:pPr>
              <w:autoSpaceDE w:val="0"/>
              <w:autoSpaceDN w:val="0"/>
              <w:adjustRightInd w:val="0"/>
              <w:ind w:left="1065" w:hanging="630"/>
              <w:rPr>
                <w:rFonts w:ascii="Arial" w:hAnsi="Arial" w:cs="Arial"/>
                <w:sz w:val="18"/>
                <w:szCs w:val="18"/>
              </w:rPr>
            </w:pPr>
            <w:r w:rsidRPr="00695D5B">
              <w:rPr>
                <w:rFonts w:ascii="Arial" w:hAnsi="Arial" w:cs="Arial"/>
                <w:sz w:val="18"/>
                <w:szCs w:val="18"/>
              </w:rPr>
              <w:t>Add:</w:t>
            </w:r>
            <w:r w:rsidRPr="00695D5B">
              <w:rPr>
                <w:rFonts w:ascii="Arial" w:hAnsi="Arial" w:cs="Arial"/>
                <w:sz w:val="18"/>
                <w:szCs w:val="18"/>
              </w:rPr>
              <w:tab/>
              <w:t>finance lease liabilities recognised as at 31 December 2019</w:t>
            </w:r>
          </w:p>
        </w:tc>
        <w:tc>
          <w:tcPr>
            <w:tcW w:w="1296" w:type="dxa"/>
            <w:shd w:val="clear" w:color="auto" w:fill="auto"/>
          </w:tcPr>
          <w:p w14:paraId="34FC06D2"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11,019,194</w:t>
            </w:r>
          </w:p>
        </w:tc>
        <w:tc>
          <w:tcPr>
            <w:tcW w:w="1296" w:type="dxa"/>
            <w:shd w:val="clear" w:color="auto" w:fill="auto"/>
          </w:tcPr>
          <w:p w14:paraId="439E7424"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11,019,194</w:t>
            </w:r>
          </w:p>
        </w:tc>
      </w:tr>
      <w:tr w:rsidR="0041137A" w:rsidRPr="00695D5B" w14:paraId="14B4FE87" w14:textId="77777777" w:rsidTr="00E768F6">
        <w:tc>
          <w:tcPr>
            <w:tcW w:w="6854" w:type="dxa"/>
          </w:tcPr>
          <w:p w14:paraId="437C5547" w14:textId="77777777" w:rsidR="0041137A" w:rsidRPr="00695D5B" w:rsidRDefault="0041137A" w:rsidP="0053577B">
            <w:pPr>
              <w:autoSpaceDE w:val="0"/>
              <w:autoSpaceDN w:val="0"/>
              <w:adjustRightInd w:val="0"/>
              <w:ind w:left="1065" w:hanging="630"/>
              <w:rPr>
                <w:rFonts w:ascii="Arial" w:hAnsi="Arial" w:cs="Arial"/>
                <w:sz w:val="18"/>
                <w:szCs w:val="18"/>
              </w:rPr>
            </w:pPr>
            <w:r w:rsidRPr="00695D5B">
              <w:rPr>
                <w:rFonts w:ascii="Arial" w:hAnsi="Arial" w:cs="Arial"/>
                <w:sz w:val="18"/>
                <w:szCs w:val="18"/>
              </w:rPr>
              <w:t xml:space="preserve">(Less): </w:t>
            </w:r>
            <w:r w:rsidRPr="00695D5B">
              <w:rPr>
                <w:rFonts w:ascii="Arial" w:hAnsi="Arial" w:cs="Arial"/>
                <w:sz w:val="18"/>
                <w:szCs w:val="18"/>
              </w:rPr>
              <w:tab/>
              <w:t xml:space="preserve">short-term leases recognised on a straight-line basis as expense </w:t>
            </w:r>
          </w:p>
        </w:tc>
        <w:tc>
          <w:tcPr>
            <w:tcW w:w="1296" w:type="dxa"/>
            <w:shd w:val="clear" w:color="auto" w:fill="auto"/>
          </w:tcPr>
          <w:p w14:paraId="13E063CE"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(1,674,680)</w:t>
            </w:r>
          </w:p>
        </w:tc>
        <w:tc>
          <w:tcPr>
            <w:tcW w:w="1296" w:type="dxa"/>
            <w:shd w:val="clear" w:color="auto" w:fill="auto"/>
          </w:tcPr>
          <w:p w14:paraId="2261959A"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(1,674,680)</w:t>
            </w:r>
          </w:p>
        </w:tc>
      </w:tr>
      <w:tr w:rsidR="0041137A" w:rsidRPr="00695D5B" w14:paraId="5861B0B9" w14:textId="77777777" w:rsidTr="00E768F6">
        <w:tc>
          <w:tcPr>
            <w:tcW w:w="6854" w:type="dxa"/>
          </w:tcPr>
          <w:p w14:paraId="7E9542C0" w14:textId="77777777" w:rsidR="0041137A" w:rsidRPr="00695D5B" w:rsidRDefault="0041137A" w:rsidP="0053577B">
            <w:pPr>
              <w:autoSpaceDE w:val="0"/>
              <w:autoSpaceDN w:val="0"/>
              <w:adjustRightInd w:val="0"/>
              <w:ind w:left="1065" w:hanging="630"/>
              <w:rPr>
                <w:rFonts w:ascii="Arial" w:hAnsi="Arial" w:cs="Arial"/>
                <w:sz w:val="18"/>
                <w:szCs w:val="18"/>
              </w:rPr>
            </w:pPr>
            <w:r w:rsidRPr="00695D5B">
              <w:rPr>
                <w:rFonts w:ascii="Arial" w:hAnsi="Arial" w:cs="Arial"/>
                <w:sz w:val="18"/>
                <w:szCs w:val="18"/>
              </w:rPr>
              <w:t xml:space="preserve">(Less): </w:t>
            </w:r>
            <w:r w:rsidRPr="00695D5B">
              <w:rPr>
                <w:rFonts w:ascii="Arial" w:hAnsi="Arial" w:cs="Arial"/>
                <w:sz w:val="18"/>
                <w:szCs w:val="18"/>
              </w:rPr>
              <w:tab/>
              <w:t>contracts reassessed as service agreements</w:t>
            </w:r>
          </w:p>
        </w:tc>
        <w:tc>
          <w:tcPr>
            <w:tcW w:w="1296" w:type="dxa"/>
            <w:shd w:val="clear" w:color="auto" w:fill="auto"/>
            <w:vAlign w:val="bottom"/>
          </w:tcPr>
          <w:p w14:paraId="3F2ECB6B"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(161,280)</w:t>
            </w:r>
          </w:p>
        </w:tc>
        <w:tc>
          <w:tcPr>
            <w:tcW w:w="1296" w:type="dxa"/>
            <w:shd w:val="clear" w:color="auto" w:fill="auto"/>
            <w:vAlign w:val="bottom"/>
          </w:tcPr>
          <w:p w14:paraId="013E9188"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(161,280)</w:t>
            </w:r>
          </w:p>
        </w:tc>
      </w:tr>
      <w:tr w:rsidR="0041137A" w:rsidRPr="00695D5B" w14:paraId="749A27F9" w14:textId="77777777" w:rsidTr="00E768F6">
        <w:tc>
          <w:tcPr>
            <w:tcW w:w="6854" w:type="dxa"/>
          </w:tcPr>
          <w:p w14:paraId="36C58A64" w14:textId="77777777" w:rsidR="0041137A" w:rsidRPr="00695D5B" w:rsidRDefault="0041137A" w:rsidP="0053577B">
            <w:pPr>
              <w:tabs>
                <w:tab w:val="left" w:pos="1335"/>
              </w:tabs>
              <w:autoSpaceDE w:val="0"/>
              <w:autoSpaceDN w:val="0"/>
              <w:adjustRightInd w:val="0"/>
              <w:ind w:left="1335" w:hanging="900"/>
              <w:rPr>
                <w:rFonts w:ascii="Arial" w:hAnsi="Arial" w:cs="Arial"/>
                <w:sz w:val="18"/>
                <w:szCs w:val="18"/>
              </w:rPr>
            </w:pPr>
            <w:r w:rsidRPr="00695D5B">
              <w:rPr>
                <w:rFonts w:ascii="Arial" w:hAnsi="Arial" w:cs="Arial"/>
                <w:sz w:val="18"/>
                <w:szCs w:val="18"/>
              </w:rPr>
              <w:t>Add/(less):</w:t>
            </w:r>
            <w:r w:rsidRPr="00695D5B">
              <w:rPr>
                <w:rFonts w:ascii="Arial" w:hAnsi="Arial" w:cs="Arial"/>
                <w:sz w:val="18"/>
                <w:szCs w:val="18"/>
              </w:rPr>
              <w:tab/>
              <w:t xml:space="preserve">adjustments relating to changes in the index or rate affecting </w:t>
            </w:r>
            <w:r w:rsidRPr="00695D5B">
              <w:rPr>
                <w:rFonts w:ascii="Arial" w:hAnsi="Arial" w:cs="Arial"/>
                <w:sz w:val="18"/>
                <w:szCs w:val="18"/>
              </w:rPr>
              <w:tab/>
              <w:t>variable payments</w:t>
            </w:r>
          </w:p>
        </w:tc>
        <w:tc>
          <w:tcPr>
            <w:tcW w:w="1296" w:type="dxa"/>
            <w:shd w:val="clear" w:color="auto" w:fill="auto"/>
            <w:vAlign w:val="bottom"/>
          </w:tcPr>
          <w:p w14:paraId="535AF3D2"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3,793,113</w:t>
            </w:r>
          </w:p>
        </w:tc>
        <w:tc>
          <w:tcPr>
            <w:tcW w:w="1296" w:type="dxa"/>
            <w:shd w:val="clear" w:color="auto" w:fill="auto"/>
            <w:vAlign w:val="bottom"/>
          </w:tcPr>
          <w:p w14:paraId="6348A2CB"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w:t>
            </w:r>
          </w:p>
        </w:tc>
      </w:tr>
      <w:tr w:rsidR="0041137A" w:rsidRPr="00695D5B" w14:paraId="65887F44" w14:textId="77777777" w:rsidTr="00E768F6">
        <w:tc>
          <w:tcPr>
            <w:tcW w:w="6854" w:type="dxa"/>
          </w:tcPr>
          <w:p w14:paraId="58FC80AE" w14:textId="77777777" w:rsidR="0041137A" w:rsidRPr="00695D5B" w:rsidRDefault="0041137A" w:rsidP="0053577B">
            <w:pPr>
              <w:tabs>
                <w:tab w:val="left" w:pos="1335"/>
              </w:tabs>
              <w:autoSpaceDE w:val="0"/>
              <w:autoSpaceDN w:val="0"/>
              <w:adjustRightInd w:val="0"/>
              <w:ind w:left="1335" w:hanging="900"/>
              <w:rPr>
                <w:rFonts w:ascii="Arial" w:hAnsi="Arial" w:cs="Arial"/>
                <w:sz w:val="18"/>
                <w:szCs w:val="18"/>
              </w:rPr>
            </w:pPr>
            <w:r w:rsidRPr="00695D5B">
              <w:rPr>
                <w:rFonts w:ascii="Arial" w:hAnsi="Arial" w:cs="Arial"/>
                <w:sz w:val="18"/>
                <w:szCs w:val="18"/>
              </w:rPr>
              <w:t>Add:     other non-current liabilities which related to lease</w:t>
            </w:r>
          </w:p>
        </w:tc>
        <w:tc>
          <w:tcPr>
            <w:tcW w:w="1296" w:type="dxa"/>
            <w:shd w:val="clear" w:color="auto" w:fill="auto"/>
            <w:vAlign w:val="bottom"/>
          </w:tcPr>
          <w:p w14:paraId="69E16B8D"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5,625,000</w:t>
            </w:r>
          </w:p>
        </w:tc>
        <w:tc>
          <w:tcPr>
            <w:tcW w:w="1296" w:type="dxa"/>
            <w:shd w:val="clear" w:color="auto" w:fill="auto"/>
            <w:vAlign w:val="bottom"/>
          </w:tcPr>
          <w:p w14:paraId="07E7DFFC"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w:t>
            </w:r>
          </w:p>
        </w:tc>
      </w:tr>
      <w:tr w:rsidR="0041137A" w:rsidRPr="00695D5B" w14:paraId="11933B6E" w14:textId="77777777" w:rsidTr="00E768F6">
        <w:tc>
          <w:tcPr>
            <w:tcW w:w="6854" w:type="dxa"/>
          </w:tcPr>
          <w:p w14:paraId="408740CD" w14:textId="77777777" w:rsidR="0041137A" w:rsidRPr="00695D5B" w:rsidRDefault="0041137A" w:rsidP="0053577B">
            <w:pPr>
              <w:tabs>
                <w:tab w:val="left" w:pos="1335"/>
              </w:tabs>
              <w:autoSpaceDE w:val="0"/>
              <w:autoSpaceDN w:val="0"/>
              <w:adjustRightInd w:val="0"/>
              <w:ind w:left="1335" w:hanging="900"/>
              <w:rPr>
                <w:rFonts w:ascii="Arial" w:hAnsi="Arial" w:cs="Arial"/>
                <w:sz w:val="18"/>
                <w:szCs w:val="18"/>
                <w:cs/>
              </w:rPr>
            </w:pPr>
            <w:r w:rsidRPr="00695D5B">
              <w:rPr>
                <w:rFonts w:ascii="Arial" w:hAnsi="Arial" w:cs="Arial"/>
                <w:sz w:val="18"/>
                <w:szCs w:val="18"/>
              </w:rPr>
              <w:t xml:space="preserve">Add:     underrecorded of lease liabilities as at the end of the year </w:t>
            </w:r>
          </w:p>
        </w:tc>
        <w:tc>
          <w:tcPr>
            <w:tcW w:w="1296" w:type="dxa"/>
            <w:shd w:val="clear" w:color="auto" w:fill="auto"/>
            <w:vAlign w:val="bottom"/>
          </w:tcPr>
          <w:p w14:paraId="1FCDBDEF"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1,875,000</w:t>
            </w:r>
          </w:p>
        </w:tc>
        <w:tc>
          <w:tcPr>
            <w:tcW w:w="1296" w:type="dxa"/>
            <w:shd w:val="clear" w:color="auto" w:fill="auto"/>
            <w:vAlign w:val="bottom"/>
          </w:tcPr>
          <w:p w14:paraId="32FC3BE9"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w:t>
            </w:r>
          </w:p>
        </w:tc>
      </w:tr>
      <w:tr w:rsidR="0041137A" w:rsidRPr="00695D5B" w14:paraId="3F51680C" w14:textId="77777777" w:rsidTr="00E768F6">
        <w:tc>
          <w:tcPr>
            <w:tcW w:w="6854" w:type="dxa"/>
          </w:tcPr>
          <w:p w14:paraId="585BA002" w14:textId="77777777" w:rsidR="0041137A" w:rsidRPr="00695D5B" w:rsidRDefault="0041137A" w:rsidP="004D2DE7">
            <w:pPr>
              <w:ind w:left="435"/>
              <w:rPr>
                <w:rFonts w:ascii="Arial" w:hAnsi="Arial" w:cs="Arial"/>
                <w:sz w:val="18"/>
                <w:szCs w:val="18"/>
              </w:rPr>
            </w:pPr>
          </w:p>
        </w:tc>
        <w:tc>
          <w:tcPr>
            <w:tcW w:w="1296" w:type="dxa"/>
            <w:tcBorders>
              <w:top w:val="single" w:sz="4" w:space="0" w:color="auto"/>
            </w:tcBorders>
            <w:shd w:val="clear" w:color="auto" w:fill="auto"/>
          </w:tcPr>
          <w:p w14:paraId="4E165DA5" w14:textId="77777777" w:rsidR="0041137A" w:rsidRPr="00695D5B" w:rsidRDefault="0041137A" w:rsidP="004D2DE7">
            <w:pPr>
              <w:ind w:left="435"/>
              <w:rPr>
                <w:rFonts w:ascii="Arial" w:hAnsi="Arial" w:cs="Arial"/>
                <w:sz w:val="18"/>
                <w:szCs w:val="18"/>
              </w:rPr>
            </w:pPr>
          </w:p>
        </w:tc>
        <w:tc>
          <w:tcPr>
            <w:tcW w:w="1296" w:type="dxa"/>
            <w:tcBorders>
              <w:top w:val="single" w:sz="4" w:space="0" w:color="auto"/>
            </w:tcBorders>
            <w:shd w:val="clear" w:color="auto" w:fill="auto"/>
          </w:tcPr>
          <w:p w14:paraId="4B135284" w14:textId="77777777" w:rsidR="0041137A" w:rsidRPr="00695D5B" w:rsidRDefault="0041137A" w:rsidP="004D2DE7">
            <w:pPr>
              <w:ind w:left="435"/>
              <w:rPr>
                <w:rFonts w:ascii="Arial" w:hAnsi="Arial" w:cs="Arial"/>
                <w:sz w:val="18"/>
                <w:szCs w:val="18"/>
              </w:rPr>
            </w:pPr>
          </w:p>
        </w:tc>
      </w:tr>
      <w:tr w:rsidR="0041137A" w:rsidRPr="00695D5B" w14:paraId="2FA1EBFB" w14:textId="77777777" w:rsidTr="00E768F6">
        <w:tc>
          <w:tcPr>
            <w:tcW w:w="6854" w:type="dxa"/>
          </w:tcPr>
          <w:p w14:paraId="311162E3" w14:textId="77777777" w:rsidR="0041137A" w:rsidRPr="00695D5B" w:rsidRDefault="0041137A" w:rsidP="0053577B">
            <w:pPr>
              <w:autoSpaceDE w:val="0"/>
              <w:autoSpaceDN w:val="0"/>
              <w:adjustRightInd w:val="0"/>
              <w:ind w:left="1065" w:hanging="630"/>
              <w:rPr>
                <w:rFonts w:ascii="Arial" w:hAnsi="Arial" w:cs="Arial"/>
                <w:sz w:val="18"/>
                <w:szCs w:val="18"/>
              </w:rPr>
            </w:pPr>
            <w:r w:rsidRPr="00695D5B">
              <w:rPr>
                <w:rFonts w:ascii="Arial" w:hAnsi="Arial" w:cs="Arial"/>
                <w:b/>
                <w:bCs/>
                <w:sz w:val="18"/>
                <w:szCs w:val="18"/>
              </w:rPr>
              <w:t xml:space="preserve">Lease liability recognised as at 1 January 2020 </w:t>
            </w:r>
          </w:p>
        </w:tc>
        <w:tc>
          <w:tcPr>
            <w:tcW w:w="1296" w:type="dxa"/>
            <w:tcBorders>
              <w:bottom w:val="single" w:sz="4" w:space="0" w:color="auto"/>
            </w:tcBorders>
            <w:shd w:val="clear" w:color="auto" w:fill="FAFAFA"/>
          </w:tcPr>
          <w:p w14:paraId="030B5FBB" w14:textId="77777777" w:rsidR="0041137A" w:rsidRPr="00695D5B" w:rsidRDefault="0041137A" w:rsidP="0053577B">
            <w:pPr>
              <w:autoSpaceDE w:val="0"/>
              <w:autoSpaceDN w:val="0"/>
              <w:adjustRightInd w:val="0"/>
              <w:jc w:val="right"/>
              <w:rPr>
                <w:rFonts w:ascii="Arial" w:hAnsi="Arial" w:cs="Arial"/>
                <w:b/>
                <w:bCs/>
                <w:sz w:val="18"/>
                <w:szCs w:val="18"/>
              </w:rPr>
            </w:pPr>
            <w:r w:rsidRPr="00695D5B">
              <w:rPr>
                <w:rFonts w:ascii="Arial" w:hAnsi="Arial" w:cs="Arial"/>
                <w:b/>
                <w:bCs/>
                <w:sz w:val="18"/>
                <w:szCs w:val="18"/>
              </w:rPr>
              <w:t>70,981,379</w:t>
            </w:r>
          </w:p>
        </w:tc>
        <w:tc>
          <w:tcPr>
            <w:tcW w:w="1296" w:type="dxa"/>
            <w:tcBorders>
              <w:bottom w:val="single" w:sz="4" w:space="0" w:color="auto"/>
            </w:tcBorders>
            <w:shd w:val="clear" w:color="auto" w:fill="FAFAFA"/>
          </w:tcPr>
          <w:p w14:paraId="6664446D" w14:textId="77777777" w:rsidR="0041137A" w:rsidRPr="00695D5B" w:rsidRDefault="0041137A" w:rsidP="0053577B">
            <w:pPr>
              <w:autoSpaceDE w:val="0"/>
              <w:autoSpaceDN w:val="0"/>
              <w:adjustRightInd w:val="0"/>
              <w:jc w:val="right"/>
              <w:rPr>
                <w:rFonts w:ascii="Arial" w:hAnsi="Arial" w:cs="Arial"/>
                <w:b/>
                <w:bCs/>
                <w:sz w:val="18"/>
                <w:szCs w:val="18"/>
              </w:rPr>
            </w:pPr>
            <w:r w:rsidRPr="00695D5B">
              <w:rPr>
                <w:rFonts w:ascii="Arial" w:hAnsi="Arial" w:cs="Arial"/>
                <w:b/>
                <w:bCs/>
                <w:sz w:val="18"/>
                <w:szCs w:val="18"/>
              </w:rPr>
              <w:t>23,535,934</w:t>
            </w:r>
          </w:p>
        </w:tc>
      </w:tr>
      <w:tr w:rsidR="0041137A" w:rsidRPr="00695D5B" w14:paraId="342AE331" w14:textId="77777777" w:rsidTr="00E768F6">
        <w:tc>
          <w:tcPr>
            <w:tcW w:w="6854" w:type="dxa"/>
          </w:tcPr>
          <w:p w14:paraId="71E6D99E" w14:textId="77777777" w:rsidR="0041137A" w:rsidRPr="00695D5B" w:rsidRDefault="0041137A" w:rsidP="004D2DE7">
            <w:pPr>
              <w:ind w:left="435"/>
              <w:rPr>
                <w:rFonts w:ascii="Arial" w:hAnsi="Arial" w:cs="Arial"/>
                <w:sz w:val="18"/>
                <w:szCs w:val="18"/>
              </w:rPr>
            </w:pPr>
          </w:p>
        </w:tc>
        <w:tc>
          <w:tcPr>
            <w:tcW w:w="1296" w:type="dxa"/>
            <w:tcBorders>
              <w:top w:val="single" w:sz="4" w:space="0" w:color="auto"/>
            </w:tcBorders>
            <w:shd w:val="clear" w:color="auto" w:fill="FAFAFA"/>
          </w:tcPr>
          <w:p w14:paraId="40376FA5" w14:textId="77777777" w:rsidR="0041137A" w:rsidRPr="00695D5B" w:rsidRDefault="0041137A" w:rsidP="004D2DE7">
            <w:pPr>
              <w:ind w:left="435"/>
              <w:rPr>
                <w:rFonts w:ascii="Arial" w:hAnsi="Arial" w:cs="Arial"/>
                <w:sz w:val="18"/>
                <w:szCs w:val="18"/>
              </w:rPr>
            </w:pPr>
          </w:p>
        </w:tc>
        <w:tc>
          <w:tcPr>
            <w:tcW w:w="1296" w:type="dxa"/>
            <w:tcBorders>
              <w:top w:val="single" w:sz="4" w:space="0" w:color="auto"/>
            </w:tcBorders>
            <w:shd w:val="clear" w:color="auto" w:fill="FAFAFA"/>
          </w:tcPr>
          <w:p w14:paraId="29C2E07D" w14:textId="77777777" w:rsidR="0041137A" w:rsidRPr="00695D5B" w:rsidRDefault="0041137A" w:rsidP="004D2DE7">
            <w:pPr>
              <w:ind w:left="435"/>
              <w:rPr>
                <w:rFonts w:ascii="Arial" w:hAnsi="Arial" w:cs="Arial"/>
                <w:sz w:val="18"/>
                <w:szCs w:val="18"/>
              </w:rPr>
            </w:pPr>
          </w:p>
        </w:tc>
      </w:tr>
      <w:tr w:rsidR="0041137A" w:rsidRPr="00695D5B" w14:paraId="0AA88819" w14:textId="77777777" w:rsidTr="00E768F6">
        <w:tc>
          <w:tcPr>
            <w:tcW w:w="6854" w:type="dxa"/>
          </w:tcPr>
          <w:p w14:paraId="6C5AA916" w14:textId="77777777" w:rsidR="0041137A" w:rsidRPr="00695D5B" w:rsidRDefault="0041137A" w:rsidP="0053577B">
            <w:pPr>
              <w:autoSpaceDE w:val="0"/>
              <w:autoSpaceDN w:val="0"/>
              <w:adjustRightInd w:val="0"/>
              <w:ind w:left="1065" w:hanging="630"/>
              <w:rPr>
                <w:rFonts w:ascii="Arial" w:hAnsi="Arial" w:cs="Arial"/>
                <w:sz w:val="18"/>
                <w:szCs w:val="18"/>
              </w:rPr>
            </w:pPr>
            <w:r w:rsidRPr="00695D5B">
              <w:rPr>
                <w:rFonts w:ascii="Arial" w:hAnsi="Arial" w:cs="Arial"/>
                <w:sz w:val="18"/>
                <w:szCs w:val="18"/>
              </w:rPr>
              <w:t xml:space="preserve">   Current lease liabilities </w:t>
            </w:r>
          </w:p>
        </w:tc>
        <w:tc>
          <w:tcPr>
            <w:tcW w:w="1296" w:type="dxa"/>
            <w:shd w:val="clear" w:color="auto" w:fill="FAFAFA"/>
          </w:tcPr>
          <w:p w14:paraId="6D15AC79"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5,522,025</w:t>
            </w:r>
          </w:p>
        </w:tc>
        <w:tc>
          <w:tcPr>
            <w:tcW w:w="1296" w:type="dxa"/>
            <w:shd w:val="clear" w:color="auto" w:fill="FAFAFA"/>
          </w:tcPr>
          <w:p w14:paraId="738684FB"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3,769,875</w:t>
            </w:r>
          </w:p>
        </w:tc>
      </w:tr>
      <w:tr w:rsidR="0041137A" w:rsidRPr="00695D5B" w14:paraId="19BB93B7" w14:textId="77777777" w:rsidTr="00E768F6">
        <w:tc>
          <w:tcPr>
            <w:tcW w:w="6854" w:type="dxa"/>
          </w:tcPr>
          <w:p w14:paraId="7E79E4BF" w14:textId="77777777" w:rsidR="0041137A" w:rsidRPr="00695D5B" w:rsidRDefault="0041137A" w:rsidP="004D2DE7">
            <w:pPr>
              <w:ind w:left="435"/>
              <w:rPr>
                <w:rFonts w:ascii="Arial" w:hAnsi="Arial" w:cs="Arial"/>
                <w:sz w:val="18"/>
                <w:szCs w:val="18"/>
              </w:rPr>
            </w:pPr>
          </w:p>
        </w:tc>
        <w:tc>
          <w:tcPr>
            <w:tcW w:w="1296" w:type="dxa"/>
            <w:shd w:val="clear" w:color="auto" w:fill="FAFAFA"/>
          </w:tcPr>
          <w:p w14:paraId="25496009" w14:textId="77777777" w:rsidR="0041137A" w:rsidRPr="00695D5B" w:rsidRDefault="0041137A" w:rsidP="004D2DE7">
            <w:pPr>
              <w:ind w:left="435"/>
              <w:rPr>
                <w:rFonts w:ascii="Arial" w:hAnsi="Arial" w:cs="Arial"/>
                <w:sz w:val="18"/>
                <w:szCs w:val="18"/>
              </w:rPr>
            </w:pPr>
          </w:p>
        </w:tc>
        <w:tc>
          <w:tcPr>
            <w:tcW w:w="1296" w:type="dxa"/>
            <w:shd w:val="clear" w:color="auto" w:fill="FAFAFA"/>
          </w:tcPr>
          <w:p w14:paraId="0AF5FB6F" w14:textId="77777777" w:rsidR="0041137A" w:rsidRPr="00695D5B" w:rsidRDefault="0041137A" w:rsidP="004D2DE7">
            <w:pPr>
              <w:ind w:left="435"/>
              <w:rPr>
                <w:rFonts w:ascii="Arial" w:hAnsi="Arial" w:cs="Arial"/>
                <w:sz w:val="18"/>
                <w:szCs w:val="18"/>
              </w:rPr>
            </w:pPr>
          </w:p>
        </w:tc>
      </w:tr>
      <w:tr w:rsidR="0041137A" w:rsidRPr="00695D5B" w14:paraId="74019F7D" w14:textId="77777777" w:rsidTr="00E768F6">
        <w:tc>
          <w:tcPr>
            <w:tcW w:w="6854" w:type="dxa"/>
          </w:tcPr>
          <w:p w14:paraId="4C1E8469" w14:textId="77777777" w:rsidR="0041137A" w:rsidRPr="00695D5B" w:rsidRDefault="0041137A" w:rsidP="0053577B">
            <w:pPr>
              <w:autoSpaceDE w:val="0"/>
              <w:autoSpaceDN w:val="0"/>
              <w:adjustRightInd w:val="0"/>
              <w:ind w:left="1065" w:hanging="630"/>
              <w:rPr>
                <w:rFonts w:ascii="Arial" w:hAnsi="Arial" w:cs="Arial"/>
                <w:sz w:val="18"/>
                <w:szCs w:val="18"/>
              </w:rPr>
            </w:pPr>
            <w:r w:rsidRPr="00695D5B">
              <w:rPr>
                <w:rFonts w:ascii="Arial" w:hAnsi="Arial" w:cs="Arial"/>
                <w:sz w:val="18"/>
                <w:szCs w:val="18"/>
              </w:rPr>
              <w:t xml:space="preserve">   Non-current lease liabilities </w:t>
            </w:r>
          </w:p>
        </w:tc>
        <w:tc>
          <w:tcPr>
            <w:tcW w:w="1296" w:type="dxa"/>
            <w:tcBorders>
              <w:bottom w:val="single" w:sz="4" w:space="0" w:color="auto"/>
            </w:tcBorders>
            <w:shd w:val="clear" w:color="auto" w:fill="FAFAFA"/>
          </w:tcPr>
          <w:p w14:paraId="49CA7B13"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65,459,354</w:t>
            </w:r>
          </w:p>
        </w:tc>
        <w:tc>
          <w:tcPr>
            <w:tcW w:w="1296" w:type="dxa"/>
            <w:tcBorders>
              <w:bottom w:val="single" w:sz="4" w:space="0" w:color="auto"/>
            </w:tcBorders>
            <w:shd w:val="clear" w:color="auto" w:fill="FAFAFA"/>
          </w:tcPr>
          <w:p w14:paraId="77E053F4"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19,766,059</w:t>
            </w:r>
          </w:p>
        </w:tc>
      </w:tr>
    </w:tbl>
    <w:p w14:paraId="7D507551" w14:textId="77777777" w:rsidR="0041137A" w:rsidRPr="00695D5B" w:rsidRDefault="0041137A" w:rsidP="0041137A">
      <w:pPr>
        <w:ind w:left="540"/>
        <w:jc w:val="both"/>
        <w:rPr>
          <w:rFonts w:ascii="Arial" w:hAnsi="Arial" w:cs="Arial"/>
          <w:sz w:val="18"/>
          <w:szCs w:val="18"/>
        </w:rPr>
      </w:pPr>
    </w:p>
    <w:p w14:paraId="458C74A6" w14:textId="77777777" w:rsidR="0041137A" w:rsidRPr="00695D5B" w:rsidRDefault="0041137A" w:rsidP="0041137A">
      <w:pPr>
        <w:ind w:left="540"/>
        <w:rPr>
          <w:rFonts w:ascii="Arial" w:hAnsi="Arial" w:cs="Arial"/>
          <w:sz w:val="18"/>
          <w:szCs w:val="18"/>
        </w:rPr>
      </w:pPr>
      <w:bookmarkStart w:id="7" w:name="_Hlk48576743"/>
      <w:r w:rsidRPr="00695D5B">
        <w:rPr>
          <w:rFonts w:ascii="Arial" w:hAnsi="Arial" w:cs="Arial"/>
          <w:sz w:val="18"/>
          <w:szCs w:val="18"/>
        </w:rPr>
        <w:t>The recognised right-of-use assets relate to the following types of assets:</w:t>
      </w:r>
    </w:p>
    <w:p w14:paraId="3863CD49" w14:textId="77777777" w:rsidR="0041137A" w:rsidRPr="00695D5B" w:rsidRDefault="0041137A" w:rsidP="00E768F6">
      <w:pPr>
        <w:ind w:left="540"/>
        <w:jc w:val="both"/>
        <w:rPr>
          <w:rFonts w:ascii="Arial" w:hAnsi="Arial" w:cs="Arial"/>
          <w:sz w:val="18"/>
          <w:szCs w:val="18"/>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2"/>
        <w:gridCol w:w="1984"/>
        <w:gridCol w:w="1985"/>
      </w:tblGrid>
      <w:tr w:rsidR="0041137A" w:rsidRPr="00695D5B" w14:paraId="5267D5BE" w14:textId="77777777" w:rsidTr="00E768F6">
        <w:trPr>
          <w:trHeight w:val="144"/>
        </w:trPr>
        <w:tc>
          <w:tcPr>
            <w:tcW w:w="5472" w:type="dxa"/>
            <w:tcBorders>
              <w:top w:val="nil"/>
              <w:left w:val="nil"/>
              <w:bottom w:val="nil"/>
              <w:right w:val="nil"/>
            </w:tcBorders>
            <w:shd w:val="clear" w:color="auto" w:fill="auto"/>
          </w:tcPr>
          <w:p w14:paraId="67C74036" w14:textId="77777777" w:rsidR="0041137A" w:rsidRPr="00695D5B" w:rsidRDefault="0041137A" w:rsidP="0053577B">
            <w:pPr>
              <w:ind w:left="435"/>
              <w:jc w:val="both"/>
              <w:rPr>
                <w:rFonts w:ascii="Arial" w:hAnsi="Arial" w:cs="Arial"/>
                <w:b/>
                <w:bCs/>
                <w:sz w:val="18"/>
                <w:szCs w:val="18"/>
              </w:rPr>
            </w:pPr>
          </w:p>
          <w:p w14:paraId="61F73786" w14:textId="77777777" w:rsidR="0041137A" w:rsidRPr="00695D5B" w:rsidRDefault="0041137A" w:rsidP="0053577B">
            <w:pPr>
              <w:ind w:left="435"/>
              <w:jc w:val="both"/>
              <w:rPr>
                <w:rFonts w:ascii="Arial" w:hAnsi="Arial" w:cs="Arial"/>
                <w:b/>
                <w:bCs/>
                <w:sz w:val="18"/>
                <w:szCs w:val="18"/>
              </w:rPr>
            </w:pPr>
          </w:p>
        </w:tc>
        <w:tc>
          <w:tcPr>
            <w:tcW w:w="1984" w:type="dxa"/>
            <w:tcBorders>
              <w:top w:val="single" w:sz="4" w:space="0" w:color="auto"/>
              <w:left w:val="nil"/>
              <w:bottom w:val="single" w:sz="4" w:space="0" w:color="auto"/>
              <w:right w:val="nil"/>
            </w:tcBorders>
            <w:shd w:val="clear" w:color="auto" w:fill="auto"/>
          </w:tcPr>
          <w:p w14:paraId="6419FCB3" w14:textId="77777777" w:rsidR="0041137A" w:rsidRPr="00695D5B" w:rsidRDefault="0041137A" w:rsidP="0053577B">
            <w:pPr>
              <w:jc w:val="right"/>
              <w:rPr>
                <w:rFonts w:ascii="Arial" w:hAnsi="Arial" w:cs="Arial"/>
                <w:b/>
                <w:bCs/>
                <w:sz w:val="18"/>
                <w:szCs w:val="18"/>
              </w:rPr>
            </w:pPr>
            <w:r w:rsidRPr="00695D5B">
              <w:rPr>
                <w:rFonts w:ascii="Arial" w:hAnsi="Arial" w:cs="Arial"/>
                <w:b/>
                <w:bCs/>
                <w:sz w:val="18"/>
                <w:szCs w:val="18"/>
              </w:rPr>
              <w:t>Consolidated</w:t>
            </w:r>
          </w:p>
          <w:p w14:paraId="540043E1" w14:textId="77777777" w:rsidR="0041137A" w:rsidRPr="00695D5B" w:rsidRDefault="0041137A" w:rsidP="0053577B">
            <w:pPr>
              <w:jc w:val="right"/>
              <w:rPr>
                <w:rFonts w:ascii="Arial" w:hAnsi="Arial" w:cs="Arial"/>
                <w:b/>
                <w:bCs/>
                <w:sz w:val="18"/>
                <w:szCs w:val="18"/>
              </w:rPr>
            </w:pPr>
            <w:r w:rsidRPr="00695D5B">
              <w:rPr>
                <w:rFonts w:ascii="Arial" w:hAnsi="Arial" w:cs="Arial"/>
                <w:b/>
                <w:bCs/>
                <w:sz w:val="18"/>
                <w:szCs w:val="18"/>
              </w:rPr>
              <w:t xml:space="preserve">financial </w:t>
            </w:r>
            <w:r w:rsidR="00A01497" w:rsidRPr="00695D5B">
              <w:rPr>
                <w:rFonts w:ascii="Arial" w:hAnsi="Arial" w:cs="Arial"/>
                <w:b/>
                <w:bCs/>
                <w:sz w:val="18"/>
                <w:szCs w:val="18"/>
              </w:rPr>
              <w:t>statement</w:t>
            </w:r>
          </w:p>
        </w:tc>
        <w:tc>
          <w:tcPr>
            <w:tcW w:w="1985" w:type="dxa"/>
            <w:tcBorders>
              <w:top w:val="single" w:sz="4" w:space="0" w:color="auto"/>
              <w:left w:val="nil"/>
              <w:bottom w:val="single" w:sz="4" w:space="0" w:color="auto"/>
              <w:right w:val="nil"/>
            </w:tcBorders>
            <w:shd w:val="clear" w:color="auto" w:fill="auto"/>
            <w:hideMark/>
          </w:tcPr>
          <w:p w14:paraId="2938FB50" w14:textId="77777777" w:rsidR="0041137A" w:rsidRPr="00695D5B" w:rsidRDefault="0041137A" w:rsidP="0053577B">
            <w:pPr>
              <w:ind w:left="-40"/>
              <w:jc w:val="right"/>
              <w:rPr>
                <w:rFonts w:ascii="Arial" w:hAnsi="Arial" w:cs="Arial"/>
                <w:b/>
                <w:bCs/>
                <w:sz w:val="18"/>
                <w:szCs w:val="18"/>
              </w:rPr>
            </w:pPr>
            <w:r w:rsidRPr="00695D5B">
              <w:rPr>
                <w:rFonts w:ascii="Arial" w:hAnsi="Arial" w:cs="Arial"/>
                <w:b/>
                <w:bCs/>
                <w:sz w:val="18"/>
                <w:szCs w:val="18"/>
              </w:rPr>
              <w:t xml:space="preserve">Separate </w:t>
            </w:r>
          </w:p>
          <w:p w14:paraId="0A0DE71C" w14:textId="77777777" w:rsidR="0041137A" w:rsidRPr="00695D5B" w:rsidRDefault="0041137A" w:rsidP="0053577B">
            <w:pPr>
              <w:ind w:left="-40"/>
              <w:jc w:val="right"/>
              <w:rPr>
                <w:rFonts w:ascii="Arial" w:hAnsi="Arial" w:cs="Arial"/>
                <w:b/>
                <w:bCs/>
                <w:sz w:val="18"/>
                <w:szCs w:val="18"/>
              </w:rPr>
            </w:pPr>
            <w:r w:rsidRPr="00695D5B">
              <w:rPr>
                <w:rFonts w:ascii="Arial" w:hAnsi="Arial" w:cs="Arial"/>
                <w:b/>
                <w:bCs/>
                <w:sz w:val="18"/>
                <w:szCs w:val="18"/>
              </w:rPr>
              <w:t xml:space="preserve">financial </w:t>
            </w:r>
            <w:r w:rsidR="00A01497" w:rsidRPr="00695D5B">
              <w:rPr>
                <w:rFonts w:ascii="Arial" w:hAnsi="Arial" w:cs="Arial"/>
                <w:b/>
                <w:bCs/>
                <w:sz w:val="18"/>
                <w:szCs w:val="18"/>
              </w:rPr>
              <w:t>statement</w:t>
            </w:r>
          </w:p>
        </w:tc>
      </w:tr>
      <w:tr w:rsidR="0041137A" w:rsidRPr="00695D5B" w14:paraId="748AA329" w14:textId="77777777" w:rsidTr="00E768F6">
        <w:trPr>
          <w:trHeight w:val="144"/>
        </w:trPr>
        <w:tc>
          <w:tcPr>
            <w:tcW w:w="5472" w:type="dxa"/>
            <w:tcBorders>
              <w:top w:val="nil"/>
              <w:left w:val="nil"/>
              <w:bottom w:val="nil"/>
              <w:right w:val="nil"/>
            </w:tcBorders>
            <w:shd w:val="clear" w:color="auto" w:fill="auto"/>
          </w:tcPr>
          <w:p w14:paraId="747FB92E" w14:textId="77777777" w:rsidR="0041137A" w:rsidRPr="00695D5B" w:rsidRDefault="0041137A" w:rsidP="0053577B">
            <w:pPr>
              <w:ind w:left="435"/>
              <w:jc w:val="both"/>
              <w:rPr>
                <w:rFonts w:ascii="Arial" w:hAnsi="Arial" w:cs="Arial"/>
                <w:b/>
                <w:bCs/>
                <w:sz w:val="18"/>
                <w:szCs w:val="18"/>
              </w:rPr>
            </w:pPr>
          </w:p>
        </w:tc>
        <w:tc>
          <w:tcPr>
            <w:tcW w:w="1984" w:type="dxa"/>
            <w:tcBorders>
              <w:top w:val="single" w:sz="4" w:space="0" w:color="auto"/>
              <w:left w:val="nil"/>
              <w:bottom w:val="nil"/>
              <w:right w:val="nil"/>
            </w:tcBorders>
            <w:shd w:val="clear" w:color="auto" w:fill="auto"/>
            <w:hideMark/>
          </w:tcPr>
          <w:p w14:paraId="62F00DC6" w14:textId="77777777" w:rsidR="0041137A" w:rsidRPr="00695D5B" w:rsidRDefault="0041137A" w:rsidP="0053577B">
            <w:pPr>
              <w:autoSpaceDE w:val="0"/>
              <w:autoSpaceDN w:val="0"/>
              <w:adjustRightInd w:val="0"/>
              <w:jc w:val="right"/>
              <w:rPr>
                <w:rFonts w:ascii="Arial" w:hAnsi="Arial" w:cs="Arial"/>
                <w:b/>
                <w:bCs/>
                <w:sz w:val="18"/>
                <w:szCs w:val="18"/>
              </w:rPr>
            </w:pPr>
            <w:r w:rsidRPr="00695D5B">
              <w:rPr>
                <w:rFonts w:ascii="Arial" w:hAnsi="Arial" w:cs="Arial"/>
                <w:b/>
                <w:bCs/>
                <w:sz w:val="18"/>
                <w:szCs w:val="18"/>
              </w:rPr>
              <w:t>1 January</w:t>
            </w:r>
          </w:p>
          <w:p w14:paraId="2E4D4CB5" w14:textId="77777777" w:rsidR="0041137A" w:rsidRPr="00695D5B" w:rsidRDefault="0041137A" w:rsidP="0053577B">
            <w:pPr>
              <w:ind w:left="-40"/>
              <w:jc w:val="right"/>
              <w:rPr>
                <w:rFonts w:ascii="Arial" w:hAnsi="Arial" w:cs="Arial"/>
                <w:b/>
                <w:bCs/>
                <w:sz w:val="18"/>
                <w:szCs w:val="18"/>
              </w:rPr>
            </w:pPr>
            <w:r w:rsidRPr="00695D5B">
              <w:rPr>
                <w:rFonts w:ascii="Arial" w:hAnsi="Arial" w:cs="Arial"/>
                <w:b/>
                <w:bCs/>
                <w:sz w:val="18"/>
                <w:szCs w:val="18"/>
              </w:rPr>
              <w:t>2020</w:t>
            </w:r>
          </w:p>
        </w:tc>
        <w:tc>
          <w:tcPr>
            <w:tcW w:w="1985" w:type="dxa"/>
            <w:tcBorders>
              <w:top w:val="single" w:sz="4" w:space="0" w:color="auto"/>
              <w:left w:val="nil"/>
              <w:bottom w:val="nil"/>
              <w:right w:val="nil"/>
            </w:tcBorders>
            <w:shd w:val="clear" w:color="auto" w:fill="auto"/>
            <w:hideMark/>
          </w:tcPr>
          <w:p w14:paraId="6684852E" w14:textId="77777777" w:rsidR="0041137A" w:rsidRPr="00695D5B" w:rsidRDefault="0041137A" w:rsidP="0053577B">
            <w:pPr>
              <w:autoSpaceDE w:val="0"/>
              <w:autoSpaceDN w:val="0"/>
              <w:adjustRightInd w:val="0"/>
              <w:jc w:val="right"/>
              <w:rPr>
                <w:rFonts w:ascii="Arial" w:hAnsi="Arial" w:cs="Arial"/>
                <w:b/>
                <w:bCs/>
                <w:sz w:val="18"/>
                <w:szCs w:val="18"/>
              </w:rPr>
            </w:pPr>
            <w:r w:rsidRPr="00695D5B">
              <w:rPr>
                <w:rFonts w:ascii="Arial" w:hAnsi="Arial" w:cs="Arial"/>
                <w:b/>
                <w:bCs/>
                <w:sz w:val="18"/>
                <w:szCs w:val="18"/>
              </w:rPr>
              <w:t>1 January</w:t>
            </w:r>
          </w:p>
          <w:p w14:paraId="04F63638" w14:textId="77777777" w:rsidR="0041137A" w:rsidRPr="00695D5B" w:rsidRDefault="0041137A" w:rsidP="0053577B">
            <w:pPr>
              <w:ind w:left="-40"/>
              <w:jc w:val="right"/>
              <w:rPr>
                <w:rFonts w:ascii="Arial" w:hAnsi="Arial" w:cs="Arial"/>
                <w:b/>
                <w:bCs/>
                <w:sz w:val="18"/>
                <w:szCs w:val="18"/>
              </w:rPr>
            </w:pPr>
            <w:r w:rsidRPr="00695D5B">
              <w:rPr>
                <w:rFonts w:ascii="Arial" w:hAnsi="Arial" w:cs="Arial"/>
                <w:b/>
                <w:bCs/>
                <w:sz w:val="18"/>
                <w:szCs w:val="18"/>
              </w:rPr>
              <w:t>2020</w:t>
            </w:r>
          </w:p>
        </w:tc>
      </w:tr>
      <w:tr w:rsidR="0041137A" w:rsidRPr="00695D5B" w14:paraId="63CF2C27" w14:textId="77777777" w:rsidTr="00E768F6">
        <w:trPr>
          <w:trHeight w:val="144"/>
        </w:trPr>
        <w:tc>
          <w:tcPr>
            <w:tcW w:w="5472" w:type="dxa"/>
            <w:tcBorders>
              <w:top w:val="nil"/>
              <w:left w:val="nil"/>
              <w:bottom w:val="nil"/>
              <w:right w:val="nil"/>
            </w:tcBorders>
            <w:shd w:val="clear" w:color="auto" w:fill="auto"/>
          </w:tcPr>
          <w:p w14:paraId="05A24B2B" w14:textId="77777777" w:rsidR="0041137A" w:rsidRPr="00695D5B" w:rsidRDefault="0041137A" w:rsidP="0053577B">
            <w:pPr>
              <w:ind w:left="435"/>
              <w:jc w:val="both"/>
              <w:rPr>
                <w:rFonts w:ascii="Arial" w:hAnsi="Arial" w:cs="Arial"/>
                <w:b/>
                <w:bCs/>
                <w:sz w:val="18"/>
                <w:szCs w:val="18"/>
              </w:rPr>
            </w:pPr>
          </w:p>
        </w:tc>
        <w:tc>
          <w:tcPr>
            <w:tcW w:w="1984" w:type="dxa"/>
            <w:tcBorders>
              <w:top w:val="nil"/>
              <w:left w:val="nil"/>
              <w:bottom w:val="nil"/>
              <w:right w:val="nil"/>
            </w:tcBorders>
            <w:shd w:val="clear" w:color="auto" w:fill="auto"/>
          </w:tcPr>
          <w:p w14:paraId="3E2A5A0F" w14:textId="77777777" w:rsidR="0041137A" w:rsidRPr="00695D5B" w:rsidRDefault="0041137A" w:rsidP="0053577B">
            <w:pPr>
              <w:ind w:left="-40"/>
              <w:jc w:val="right"/>
              <w:rPr>
                <w:rFonts w:ascii="Arial" w:hAnsi="Arial" w:cs="Arial"/>
                <w:b/>
                <w:bCs/>
                <w:sz w:val="18"/>
                <w:szCs w:val="18"/>
              </w:rPr>
            </w:pPr>
            <w:r w:rsidRPr="00695D5B">
              <w:rPr>
                <w:rFonts w:ascii="Arial" w:hAnsi="Arial" w:cs="Arial"/>
                <w:b/>
                <w:bCs/>
                <w:sz w:val="18"/>
                <w:szCs w:val="18"/>
              </w:rPr>
              <w:t>Baht</w:t>
            </w:r>
          </w:p>
        </w:tc>
        <w:tc>
          <w:tcPr>
            <w:tcW w:w="1985" w:type="dxa"/>
            <w:tcBorders>
              <w:top w:val="nil"/>
              <w:left w:val="nil"/>
              <w:bottom w:val="nil"/>
              <w:right w:val="nil"/>
            </w:tcBorders>
            <w:shd w:val="clear" w:color="auto" w:fill="auto"/>
          </w:tcPr>
          <w:p w14:paraId="79CDB615" w14:textId="77777777" w:rsidR="0041137A" w:rsidRPr="00695D5B" w:rsidRDefault="0041137A" w:rsidP="0053577B">
            <w:pPr>
              <w:ind w:left="-40"/>
              <w:jc w:val="right"/>
              <w:rPr>
                <w:rFonts w:ascii="Arial" w:hAnsi="Arial" w:cs="Arial"/>
                <w:b/>
                <w:bCs/>
                <w:sz w:val="18"/>
                <w:szCs w:val="18"/>
              </w:rPr>
            </w:pPr>
            <w:r w:rsidRPr="00695D5B">
              <w:rPr>
                <w:rFonts w:ascii="Arial" w:hAnsi="Arial" w:cs="Arial"/>
                <w:b/>
                <w:bCs/>
                <w:sz w:val="18"/>
                <w:szCs w:val="18"/>
              </w:rPr>
              <w:t>Baht</w:t>
            </w:r>
          </w:p>
        </w:tc>
      </w:tr>
      <w:tr w:rsidR="0041137A" w:rsidRPr="00695D5B" w14:paraId="32B7DA32" w14:textId="77777777" w:rsidTr="00E768F6">
        <w:trPr>
          <w:trHeight w:val="144"/>
        </w:trPr>
        <w:tc>
          <w:tcPr>
            <w:tcW w:w="5472" w:type="dxa"/>
            <w:tcBorders>
              <w:top w:val="nil"/>
              <w:left w:val="nil"/>
              <w:bottom w:val="nil"/>
              <w:right w:val="nil"/>
            </w:tcBorders>
          </w:tcPr>
          <w:p w14:paraId="1DDDBCFF" w14:textId="77777777" w:rsidR="0041137A" w:rsidRPr="00695D5B" w:rsidRDefault="0041137A" w:rsidP="0053577B">
            <w:pPr>
              <w:ind w:left="435"/>
              <w:rPr>
                <w:rFonts w:ascii="Arial" w:hAnsi="Arial" w:cs="Arial"/>
                <w:sz w:val="18"/>
                <w:szCs w:val="18"/>
              </w:rPr>
            </w:pPr>
          </w:p>
        </w:tc>
        <w:tc>
          <w:tcPr>
            <w:tcW w:w="1984" w:type="dxa"/>
            <w:tcBorders>
              <w:top w:val="single" w:sz="4" w:space="0" w:color="auto"/>
              <w:left w:val="nil"/>
              <w:bottom w:val="nil"/>
              <w:right w:val="nil"/>
            </w:tcBorders>
            <w:shd w:val="clear" w:color="auto" w:fill="FAFAFA"/>
          </w:tcPr>
          <w:p w14:paraId="5EA83A88" w14:textId="77777777" w:rsidR="0041137A" w:rsidRPr="00695D5B" w:rsidRDefault="0041137A" w:rsidP="004D2DE7">
            <w:pPr>
              <w:ind w:left="435"/>
              <w:rPr>
                <w:rFonts w:ascii="Arial" w:hAnsi="Arial" w:cs="Arial"/>
                <w:sz w:val="18"/>
                <w:szCs w:val="18"/>
              </w:rPr>
            </w:pPr>
          </w:p>
        </w:tc>
        <w:tc>
          <w:tcPr>
            <w:tcW w:w="1985" w:type="dxa"/>
            <w:tcBorders>
              <w:top w:val="single" w:sz="4" w:space="0" w:color="auto"/>
              <w:left w:val="nil"/>
              <w:bottom w:val="nil"/>
              <w:right w:val="nil"/>
            </w:tcBorders>
            <w:shd w:val="clear" w:color="auto" w:fill="FAFAFA"/>
          </w:tcPr>
          <w:p w14:paraId="76DA6093" w14:textId="77777777" w:rsidR="0041137A" w:rsidRPr="00695D5B" w:rsidRDefault="0041137A" w:rsidP="004D2DE7">
            <w:pPr>
              <w:ind w:left="435"/>
              <w:rPr>
                <w:rFonts w:ascii="Arial" w:hAnsi="Arial" w:cs="Arial"/>
                <w:sz w:val="18"/>
                <w:szCs w:val="18"/>
              </w:rPr>
            </w:pPr>
          </w:p>
        </w:tc>
      </w:tr>
      <w:tr w:rsidR="0041137A" w:rsidRPr="00695D5B" w14:paraId="2D112A31" w14:textId="77777777" w:rsidTr="00E768F6">
        <w:trPr>
          <w:trHeight w:val="144"/>
        </w:trPr>
        <w:tc>
          <w:tcPr>
            <w:tcW w:w="5472" w:type="dxa"/>
            <w:tcBorders>
              <w:top w:val="nil"/>
              <w:left w:val="nil"/>
              <w:bottom w:val="nil"/>
              <w:right w:val="nil"/>
            </w:tcBorders>
            <w:vAlign w:val="bottom"/>
          </w:tcPr>
          <w:p w14:paraId="523A6E21" w14:textId="77777777" w:rsidR="0041137A" w:rsidRPr="00695D5B" w:rsidRDefault="0041137A" w:rsidP="0053577B">
            <w:pPr>
              <w:ind w:left="435"/>
              <w:rPr>
                <w:rFonts w:ascii="Arial" w:hAnsi="Arial" w:cs="Arial"/>
                <w:sz w:val="18"/>
                <w:szCs w:val="18"/>
              </w:rPr>
            </w:pPr>
            <w:r w:rsidRPr="00695D5B">
              <w:rPr>
                <w:rFonts w:ascii="Arial" w:hAnsi="Arial" w:cs="Arial"/>
                <w:sz w:val="18"/>
                <w:szCs w:val="18"/>
              </w:rPr>
              <w:t>Land</w:t>
            </w:r>
          </w:p>
        </w:tc>
        <w:tc>
          <w:tcPr>
            <w:tcW w:w="1984" w:type="dxa"/>
            <w:tcBorders>
              <w:top w:val="nil"/>
              <w:left w:val="nil"/>
              <w:bottom w:val="nil"/>
              <w:right w:val="nil"/>
            </w:tcBorders>
            <w:shd w:val="clear" w:color="auto" w:fill="FAFAFA"/>
          </w:tcPr>
          <w:p w14:paraId="269FCA25"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52,697,955</w:t>
            </w:r>
          </w:p>
        </w:tc>
        <w:tc>
          <w:tcPr>
            <w:tcW w:w="1985" w:type="dxa"/>
            <w:tcBorders>
              <w:top w:val="nil"/>
              <w:left w:val="nil"/>
              <w:bottom w:val="nil"/>
              <w:right w:val="nil"/>
            </w:tcBorders>
            <w:shd w:val="clear" w:color="auto" w:fill="FAFAFA"/>
          </w:tcPr>
          <w:p w14:paraId="5B1AC555" w14:textId="77777777" w:rsidR="0041137A" w:rsidRPr="00695D5B" w:rsidRDefault="0041137A" w:rsidP="0053577B">
            <w:pPr>
              <w:autoSpaceDE w:val="0"/>
              <w:autoSpaceDN w:val="0"/>
              <w:adjustRightInd w:val="0"/>
              <w:jc w:val="right"/>
              <w:rPr>
                <w:rFonts w:ascii="Arial" w:hAnsi="Arial" w:cs="Arial"/>
                <w:sz w:val="18"/>
                <w:szCs w:val="18"/>
                <w:cs/>
              </w:rPr>
            </w:pPr>
            <w:r w:rsidRPr="00695D5B">
              <w:rPr>
                <w:rFonts w:ascii="Arial" w:hAnsi="Arial" w:cs="Arial"/>
                <w:sz w:val="18"/>
                <w:szCs w:val="18"/>
              </w:rPr>
              <w:t>-</w:t>
            </w:r>
          </w:p>
        </w:tc>
      </w:tr>
      <w:tr w:rsidR="0041137A" w:rsidRPr="00695D5B" w14:paraId="400C8718" w14:textId="77777777" w:rsidTr="00E768F6">
        <w:trPr>
          <w:trHeight w:val="144"/>
        </w:trPr>
        <w:tc>
          <w:tcPr>
            <w:tcW w:w="5472" w:type="dxa"/>
            <w:tcBorders>
              <w:top w:val="nil"/>
              <w:left w:val="nil"/>
              <w:bottom w:val="nil"/>
              <w:right w:val="nil"/>
            </w:tcBorders>
            <w:vAlign w:val="bottom"/>
          </w:tcPr>
          <w:p w14:paraId="068C6B40" w14:textId="77777777" w:rsidR="0041137A" w:rsidRPr="00695D5B" w:rsidRDefault="0041137A" w:rsidP="0053577B">
            <w:pPr>
              <w:ind w:left="435"/>
              <w:rPr>
                <w:rFonts w:ascii="Arial" w:hAnsi="Arial" w:cs="Arial"/>
                <w:sz w:val="18"/>
                <w:szCs w:val="18"/>
              </w:rPr>
            </w:pPr>
            <w:r w:rsidRPr="00695D5B">
              <w:rPr>
                <w:rFonts w:ascii="Arial" w:hAnsi="Arial" w:cs="Arial"/>
                <w:sz w:val="18"/>
                <w:szCs w:val="18"/>
              </w:rPr>
              <w:t>Vehicles</w:t>
            </w:r>
          </w:p>
        </w:tc>
        <w:tc>
          <w:tcPr>
            <w:tcW w:w="1984" w:type="dxa"/>
            <w:tcBorders>
              <w:top w:val="nil"/>
              <w:left w:val="nil"/>
              <w:bottom w:val="nil"/>
              <w:right w:val="nil"/>
            </w:tcBorders>
            <w:shd w:val="clear" w:color="auto" w:fill="FAFAFA"/>
          </w:tcPr>
          <w:p w14:paraId="53FB3ABC"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13,086,732</w:t>
            </w:r>
          </w:p>
        </w:tc>
        <w:tc>
          <w:tcPr>
            <w:tcW w:w="1985" w:type="dxa"/>
            <w:tcBorders>
              <w:top w:val="nil"/>
              <w:left w:val="nil"/>
              <w:bottom w:val="nil"/>
              <w:right w:val="nil"/>
            </w:tcBorders>
            <w:shd w:val="clear" w:color="auto" w:fill="FAFAFA"/>
          </w:tcPr>
          <w:p w14:paraId="680918E2"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13,086,732</w:t>
            </w:r>
          </w:p>
        </w:tc>
      </w:tr>
      <w:tr w:rsidR="0041137A" w:rsidRPr="00695D5B" w14:paraId="7A499E78" w14:textId="77777777" w:rsidTr="00E768F6">
        <w:trPr>
          <w:trHeight w:val="144"/>
        </w:trPr>
        <w:tc>
          <w:tcPr>
            <w:tcW w:w="5472" w:type="dxa"/>
            <w:tcBorders>
              <w:top w:val="nil"/>
              <w:left w:val="nil"/>
              <w:bottom w:val="nil"/>
              <w:right w:val="nil"/>
            </w:tcBorders>
            <w:vAlign w:val="bottom"/>
          </w:tcPr>
          <w:p w14:paraId="3BA77A43" w14:textId="77777777" w:rsidR="0041137A" w:rsidRPr="00695D5B" w:rsidRDefault="0041137A" w:rsidP="0053577B">
            <w:pPr>
              <w:ind w:left="435"/>
              <w:rPr>
                <w:rFonts w:ascii="Arial" w:hAnsi="Arial" w:cs="Arial"/>
                <w:sz w:val="18"/>
                <w:szCs w:val="18"/>
              </w:rPr>
            </w:pPr>
            <w:r w:rsidRPr="00695D5B">
              <w:rPr>
                <w:rFonts w:ascii="Arial" w:hAnsi="Arial" w:cs="Arial"/>
                <w:sz w:val="18"/>
                <w:szCs w:val="18"/>
              </w:rPr>
              <w:t xml:space="preserve">Investment properties  </w:t>
            </w:r>
          </w:p>
        </w:tc>
        <w:tc>
          <w:tcPr>
            <w:tcW w:w="1984" w:type="dxa"/>
            <w:tcBorders>
              <w:top w:val="nil"/>
              <w:left w:val="nil"/>
              <w:bottom w:val="single" w:sz="4" w:space="0" w:color="auto"/>
              <w:right w:val="nil"/>
            </w:tcBorders>
            <w:shd w:val="clear" w:color="auto" w:fill="FAFAFA"/>
          </w:tcPr>
          <w:p w14:paraId="230A2E50"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12,091,491</w:t>
            </w:r>
          </w:p>
        </w:tc>
        <w:tc>
          <w:tcPr>
            <w:tcW w:w="1985" w:type="dxa"/>
            <w:tcBorders>
              <w:top w:val="nil"/>
              <w:left w:val="nil"/>
              <w:bottom w:val="single" w:sz="4" w:space="0" w:color="auto"/>
              <w:right w:val="nil"/>
            </w:tcBorders>
            <w:shd w:val="clear" w:color="auto" w:fill="FAFAFA"/>
          </w:tcPr>
          <w:p w14:paraId="589F81F6" w14:textId="77777777" w:rsidR="0041137A" w:rsidRPr="00695D5B" w:rsidRDefault="0041137A" w:rsidP="0053577B">
            <w:pPr>
              <w:autoSpaceDE w:val="0"/>
              <w:autoSpaceDN w:val="0"/>
              <w:adjustRightInd w:val="0"/>
              <w:jc w:val="right"/>
              <w:rPr>
                <w:rFonts w:ascii="Arial" w:hAnsi="Arial" w:cs="Arial"/>
                <w:sz w:val="18"/>
                <w:szCs w:val="18"/>
              </w:rPr>
            </w:pPr>
            <w:r w:rsidRPr="00695D5B">
              <w:rPr>
                <w:rFonts w:ascii="Arial" w:hAnsi="Arial" w:cs="Arial"/>
                <w:sz w:val="18"/>
                <w:szCs w:val="18"/>
              </w:rPr>
              <w:t>12,091,491</w:t>
            </w:r>
          </w:p>
        </w:tc>
      </w:tr>
      <w:tr w:rsidR="0041137A" w:rsidRPr="00695D5B" w14:paraId="24842C48" w14:textId="77777777" w:rsidTr="00E768F6">
        <w:trPr>
          <w:trHeight w:val="144"/>
        </w:trPr>
        <w:tc>
          <w:tcPr>
            <w:tcW w:w="5472" w:type="dxa"/>
            <w:tcBorders>
              <w:top w:val="nil"/>
              <w:left w:val="nil"/>
              <w:bottom w:val="nil"/>
              <w:right w:val="nil"/>
            </w:tcBorders>
            <w:vAlign w:val="bottom"/>
          </w:tcPr>
          <w:p w14:paraId="75515535" w14:textId="77777777" w:rsidR="0041137A" w:rsidRPr="00695D5B" w:rsidRDefault="0041137A" w:rsidP="0053577B">
            <w:pPr>
              <w:ind w:left="435"/>
              <w:rPr>
                <w:rFonts w:ascii="Arial" w:hAnsi="Arial" w:cs="Arial"/>
                <w:sz w:val="18"/>
                <w:szCs w:val="18"/>
              </w:rPr>
            </w:pPr>
          </w:p>
        </w:tc>
        <w:tc>
          <w:tcPr>
            <w:tcW w:w="1984" w:type="dxa"/>
            <w:tcBorders>
              <w:top w:val="single" w:sz="4" w:space="0" w:color="auto"/>
              <w:left w:val="nil"/>
              <w:bottom w:val="nil"/>
              <w:right w:val="nil"/>
            </w:tcBorders>
            <w:shd w:val="clear" w:color="auto" w:fill="FAFAFA"/>
            <w:vAlign w:val="bottom"/>
          </w:tcPr>
          <w:p w14:paraId="4C3EB695" w14:textId="77777777" w:rsidR="0041137A" w:rsidRPr="00695D5B" w:rsidRDefault="0041137A" w:rsidP="0053577B">
            <w:pPr>
              <w:ind w:left="-40"/>
              <w:jc w:val="right"/>
              <w:rPr>
                <w:rFonts w:ascii="Arial" w:hAnsi="Arial" w:cs="Arial"/>
                <w:b/>
                <w:bCs/>
                <w:sz w:val="18"/>
                <w:szCs w:val="18"/>
              </w:rPr>
            </w:pPr>
          </w:p>
        </w:tc>
        <w:tc>
          <w:tcPr>
            <w:tcW w:w="1985" w:type="dxa"/>
            <w:tcBorders>
              <w:top w:val="single" w:sz="4" w:space="0" w:color="auto"/>
              <w:left w:val="nil"/>
              <w:bottom w:val="nil"/>
              <w:right w:val="nil"/>
            </w:tcBorders>
            <w:shd w:val="clear" w:color="auto" w:fill="FAFAFA"/>
            <w:vAlign w:val="bottom"/>
          </w:tcPr>
          <w:p w14:paraId="1CEF545D" w14:textId="77777777" w:rsidR="0041137A" w:rsidRPr="00695D5B" w:rsidRDefault="0041137A" w:rsidP="0053577B">
            <w:pPr>
              <w:ind w:left="-40"/>
              <w:jc w:val="right"/>
              <w:rPr>
                <w:rFonts w:ascii="Arial" w:hAnsi="Arial" w:cs="Arial"/>
                <w:b/>
                <w:bCs/>
                <w:sz w:val="18"/>
                <w:szCs w:val="18"/>
              </w:rPr>
            </w:pPr>
          </w:p>
        </w:tc>
      </w:tr>
      <w:tr w:rsidR="0041137A" w:rsidRPr="00695D5B" w14:paraId="29FCAF1F" w14:textId="77777777" w:rsidTr="00E768F6">
        <w:trPr>
          <w:trHeight w:val="144"/>
        </w:trPr>
        <w:tc>
          <w:tcPr>
            <w:tcW w:w="5472" w:type="dxa"/>
            <w:tcBorders>
              <w:top w:val="nil"/>
              <w:left w:val="nil"/>
              <w:bottom w:val="nil"/>
              <w:right w:val="nil"/>
            </w:tcBorders>
            <w:vAlign w:val="bottom"/>
          </w:tcPr>
          <w:p w14:paraId="7DA39E58" w14:textId="77777777" w:rsidR="0041137A" w:rsidRPr="00695D5B" w:rsidRDefault="0041137A" w:rsidP="0053577B">
            <w:pPr>
              <w:ind w:left="435"/>
              <w:rPr>
                <w:rFonts w:ascii="Arial" w:hAnsi="Arial" w:cs="Arial"/>
                <w:sz w:val="18"/>
                <w:szCs w:val="18"/>
              </w:rPr>
            </w:pPr>
            <w:r w:rsidRPr="00695D5B">
              <w:rPr>
                <w:rFonts w:ascii="Arial" w:hAnsi="Arial" w:cs="Arial"/>
                <w:b/>
                <w:bCs/>
                <w:sz w:val="18"/>
                <w:szCs w:val="18"/>
              </w:rPr>
              <w:t xml:space="preserve">Total right-of-use assets, net </w:t>
            </w:r>
          </w:p>
        </w:tc>
        <w:tc>
          <w:tcPr>
            <w:tcW w:w="1984" w:type="dxa"/>
            <w:tcBorders>
              <w:top w:val="nil"/>
              <w:left w:val="nil"/>
              <w:bottom w:val="single" w:sz="4" w:space="0" w:color="auto"/>
              <w:right w:val="nil"/>
            </w:tcBorders>
            <w:shd w:val="clear" w:color="auto" w:fill="FAFAFA"/>
          </w:tcPr>
          <w:p w14:paraId="08FE8E28" w14:textId="77777777" w:rsidR="0041137A" w:rsidRPr="00695D5B" w:rsidRDefault="0041137A" w:rsidP="0053577B">
            <w:pPr>
              <w:autoSpaceDE w:val="0"/>
              <w:autoSpaceDN w:val="0"/>
              <w:adjustRightInd w:val="0"/>
              <w:jc w:val="right"/>
              <w:rPr>
                <w:rFonts w:ascii="Arial" w:hAnsi="Arial" w:cs="Arial"/>
                <w:b/>
                <w:bCs/>
                <w:sz w:val="18"/>
                <w:szCs w:val="18"/>
              </w:rPr>
            </w:pPr>
            <w:r w:rsidRPr="00695D5B">
              <w:rPr>
                <w:rFonts w:ascii="Arial" w:hAnsi="Arial" w:cs="Arial"/>
                <w:b/>
                <w:bCs/>
                <w:sz w:val="18"/>
                <w:szCs w:val="18"/>
              </w:rPr>
              <w:t>77,876,178</w:t>
            </w:r>
          </w:p>
        </w:tc>
        <w:tc>
          <w:tcPr>
            <w:tcW w:w="1985" w:type="dxa"/>
            <w:tcBorders>
              <w:top w:val="nil"/>
              <w:left w:val="nil"/>
              <w:bottom w:val="single" w:sz="4" w:space="0" w:color="auto"/>
              <w:right w:val="nil"/>
            </w:tcBorders>
            <w:shd w:val="clear" w:color="auto" w:fill="FAFAFA"/>
          </w:tcPr>
          <w:p w14:paraId="28A0557F" w14:textId="77777777" w:rsidR="0041137A" w:rsidRPr="00695D5B" w:rsidRDefault="0041137A" w:rsidP="0053577B">
            <w:pPr>
              <w:autoSpaceDE w:val="0"/>
              <w:autoSpaceDN w:val="0"/>
              <w:adjustRightInd w:val="0"/>
              <w:jc w:val="right"/>
              <w:rPr>
                <w:rFonts w:ascii="Arial" w:hAnsi="Arial" w:cs="Arial"/>
                <w:b/>
                <w:bCs/>
                <w:sz w:val="18"/>
                <w:szCs w:val="18"/>
              </w:rPr>
            </w:pPr>
            <w:r w:rsidRPr="00695D5B">
              <w:rPr>
                <w:rFonts w:ascii="Arial" w:hAnsi="Arial" w:cs="Arial"/>
                <w:b/>
                <w:bCs/>
                <w:sz w:val="18"/>
                <w:szCs w:val="18"/>
              </w:rPr>
              <w:t>25,178,223</w:t>
            </w:r>
          </w:p>
        </w:tc>
      </w:tr>
      <w:bookmarkEnd w:id="7"/>
    </w:tbl>
    <w:p w14:paraId="5DD704C3" w14:textId="77777777" w:rsidR="0041137A" w:rsidRPr="00695D5B" w:rsidRDefault="0041137A" w:rsidP="0041137A">
      <w:pPr>
        <w:rPr>
          <w:rFonts w:ascii="Arial" w:hAnsi="Arial" w:cs="Arial"/>
          <w:sz w:val="18"/>
          <w:szCs w:val="18"/>
        </w:rPr>
      </w:pPr>
    </w:p>
    <w:p w14:paraId="1F18F395" w14:textId="77777777" w:rsidR="00E213F2" w:rsidRPr="00695D5B" w:rsidRDefault="00E213F2">
      <w:pPr>
        <w:ind w:right="0"/>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br w:type="page"/>
      </w:r>
    </w:p>
    <w:p w14:paraId="7B3BE31D" w14:textId="77777777" w:rsidR="00E213F2" w:rsidRPr="00695D5B" w:rsidRDefault="00E213F2" w:rsidP="0041137A">
      <w:pPr>
        <w:ind w:left="540" w:hanging="540"/>
        <w:rPr>
          <w:rFonts w:ascii="Arial" w:eastAsia="Arial Unicode MS" w:hAnsi="Arial" w:cs="Arial"/>
          <w:b/>
          <w:bCs/>
          <w:color w:val="CF4A02"/>
          <w:sz w:val="18"/>
          <w:szCs w:val="18"/>
        </w:rPr>
      </w:pPr>
    </w:p>
    <w:p w14:paraId="1CDE9824" w14:textId="5FB9F013" w:rsidR="0041137A" w:rsidRPr="00695D5B" w:rsidRDefault="0041137A" w:rsidP="0041137A">
      <w:pPr>
        <w:ind w:left="540" w:hanging="540"/>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5.2</w:t>
      </w:r>
      <w:r w:rsidRPr="00695D5B">
        <w:rPr>
          <w:rFonts w:ascii="Arial" w:eastAsia="Arial Unicode MS" w:hAnsi="Arial" w:cs="Arial"/>
          <w:b/>
          <w:bCs/>
          <w:color w:val="CF4A02"/>
          <w:sz w:val="18"/>
          <w:szCs w:val="18"/>
        </w:rPr>
        <w:tab/>
        <w:t>Adjustments recognised on adoption of financial instruments</w:t>
      </w:r>
    </w:p>
    <w:p w14:paraId="227F54C1" w14:textId="77777777" w:rsidR="0041137A" w:rsidRPr="00695D5B" w:rsidRDefault="0041137A" w:rsidP="0041137A">
      <w:pPr>
        <w:ind w:left="540"/>
        <w:jc w:val="both"/>
        <w:rPr>
          <w:rFonts w:ascii="Arial" w:hAnsi="Arial" w:cs="Arial"/>
          <w:sz w:val="18"/>
          <w:szCs w:val="18"/>
        </w:rPr>
      </w:pPr>
    </w:p>
    <w:p w14:paraId="4AC96D16" w14:textId="4F201133" w:rsidR="0003217F" w:rsidRPr="00695D5B" w:rsidRDefault="0041137A" w:rsidP="0003217F">
      <w:pPr>
        <w:ind w:left="540" w:right="-18"/>
        <w:jc w:val="both"/>
        <w:rPr>
          <w:rFonts w:ascii="Arial" w:hAnsi="Arial" w:cs="Arial"/>
          <w:sz w:val="18"/>
          <w:szCs w:val="18"/>
        </w:rPr>
      </w:pPr>
      <w:r w:rsidRPr="00695D5B">
        <w:rPr>
          <w:rFonts w:ascii="Arial" w:hAnsi="Arial" w:cs="Arial"/>
          <w:sz w:val="18"/>
          <w:szCs w:val="18"/>
        </w:rPr>
        <w:t>The Group has applied the financial reporting standards relating to financial instruments from 1 January 2020. The Group adopt</w:t>
      </w:r>
      <w:r w:rsidR="002A4145" w:rsidRPr="00695D5B">
        <w:rPr>
          <w:rFonts w:ascii="Arial" w:hAnsi="Arial" w:cs="Arial"/>
          <w:sz w:val="18"/>
          <w:szCs w:val="18"/>
        </w:rPr>
        <w:t>s</w:t>
      </w:r>
      <w:r w:rsidRPr="00695D5B">
        <w:rPr>
          <w:rFonts w:ascii="Arial" w:hAnsi="Arial" w:cs="Arial"/>
          <w:sz w:val="18"/>
          <w:szCs w:val="18"/>
        </w:rPr>
        <w:t xml:space="preserve"> the new rules retrospectively but recognis</w:t>
      </w:r>
      <w:r w:rsidR="002A4145" w:rsidRPr="00695D5B">
        <w:rPr>
          <w:rFonts w:ascii="Arial" w:hAnsi="Arial" w:cs="Arial"/>
          <w:sz w:val="18"/>
          <w:szCs w:val="18"/>
        </w:rPr>
        <w:t>es</w:t>
      </w:r>
      <w:r w:rsidRPr="00695D5B">
        <w:rPr>
          <w:rFonts w:ascii="Arial" w:hAnsi="Arial" w:cs="Arial"/>
          <w:sz w:val="18"/>
          <w:szCs w:val="18"/>
        </w:rPr>
        <w:t xml:space="preserve"> the cumulative effect of initial applying the new standards </w:t>
      </w:r>
      <w:r w:rsidRPr="00695D5B">
        <w:rPr>
          <w:rFonts w:ascii="Arial" w:eastAsia="Arial Unicode MS" w:hAnsi="Arial" w:cs="Arial"/>
          <w:sz w:val="18"/>
          <w:szCs w:val="18"/>
          <w:cs/>
        </w:rPr>
        <w:t>(</w:t>
      </w:r>
      <w:r w:rsidRPr="00695D5B">
        <w:rPr>
          <w:rFonts w:ascii="Arial" w:eastAsia="Arial Unicode MS" w:hAnsi="Arial" w:cs="Arial"/>
          <w:sz w:val="18"/>
          <w:szCs w:val="18"/>
        </w:rPr>
        <w:t>modified retrospective)</w:t>
      </w:r>
      <w:r w:rsidR="0003217F" w:rsidRPr="00695D5B">
        <w:rPr>
          <w:rFonts w:ascii="Arial" w:hAnsi="Arial" w:cs="Arial"/>
          <w:sz w:val="18"/>
          <w:szCs w:val="18"/>
        </w:rPr>
        <w:t xml:space="preserve"> as of 1 January 2020.</w:t>
      </w:r>
    </w:p>
    <w:p w14:paraId="09E32205" w14:textId="2C6ACF52" w:rsidR="0041137A" w:rsidRPr="00695D5B" w:rsidRDefault="0041137A" w:rsidP="00FA062B">
      <w:pPr>
        <w:ind w:left="540" w:right="-18"/>
        <w:jc w:val="both"/>
        <w:rPr>
          <w:rFonts w:ascii="Arial" w:hAnsi="Arial" w:cs="Arial"/>
          <w:sz w:val="18"/>
          <w:szCs w:val="18"/>
        </w:rPr>
      </w:pPr>
    </w:p>
    <w:p w14:paraId="3F5449BB" w14:textId="77777777" w:rsidR="0041137A" w:rsidRPr="00695D5B" w:rsidRDefault="0041137A" w:rsidP="0041137A">
      <w:pPr>
        <w:ind w:left="540"/>
        <w:jc w:val="both"/>
        <w:rPr>
          <w:rFonts w:ascii="Arial" w:hAnsi="Arial" w:cs="Arial"/>
          <w:sz w:val="18"/>
          <w:szCs w:val="18"/>
        </w:rPr>
      </w:pPr>
      <w:r w:rsidRPr="00695D5B">
        <w:rPr>
          <w:rFonts w:ascii="Arial" w:hAnsi="Arial" w:cs="Arial"/>
          <w:sz w:val="18"/>
          <w:szCs w:val="18"/>
        </w:rPr>
        <w:t>The impact on the adoption of financial instruments is as follows:</w:t>
      </w:r>
    </w:p>
    <w:p w14:paraId="1F9D514B" w14:textId="77777777" w:rsidR="0041137A" w:rsidRPr="00695D5B" w:rsidRDefault="0041137A" w:rsidP="0041137A">
      <w:pPr>
        <w:ind w:left="540"/>
        <w:jc w:val="both"/>
        <w:rPr>
          <w:rFonts w:ascii="Arial" w:hAnsi="Arial" w:cs="Arial"/>
          <w:sz w:val="18"/>
          <w:szCs w:val="18"/>
        </w:rPr>
      </w:pPr>
    </w:p>
    <w:p w14:paraId="71447339" w14:textId="2EE4B3FC" w:rsidR="0041137A" w:rsidRPr="00695D5B" w:rsidRDefault="0041137A" w:rsidP="0041137A">
      <w:pPr>
        <w:ind w:left="540"/>
        <w:jc w:val="thaiDistribute"/>
        <w:rPr>
          <w:rFonts w:ascii="Arial" w:eastAsia="Arial Unicode MS" w:hAnsi="Arial" w:cs="Arial"/>
          <w:i/>
          <w:iCs/>
          <w:color w:val="CF4A02"/>
          <w:sz w:val="18"/>
          <w:szCs w:val="18"/>
        </w:rPr>
      </w:pPr>
      <w:r w:rsidRPr="00695D5B">
        <w:rPr>
          <w:rFonts w:ascii="Arial" w:eastAsia="Arial Unicode MS" w:hAnsi="Arial" w:cs="Arial"/>
          <w:i/>
          <w:iCs/>
          <w:color w:val="CF4A02"/>
          <w:sz w:val="18"/>
          <w:szCs w:val="18"/>
        </w:rPr>
        <w:t>Classification and measurement of investments in equity instruments</w:t>
      </w:r>
      <w:r w:rsidRPr="00695D5B">
        <w:rPr>
          <w:rFonts w:ascii="Arial" w:eastAsia="Arial Unicode MS" w:hAnsi="Arial" w:cs="Arial"/>
          <w:i/>
          <w:iCs/>
          <w:color w:val="CF4A02"/>
          <w:sz w:val="18"/>
          <w:szCs w:val="18"/>
          <w:cs/>
        </w:rPr>
        <w:t xml:space="preserve"> </w:t>
      </w:r>
      <w:r w:rsidRPr="00695D5B">
        <w:rPr>
          <w:rFonts w:ascii="Arial" w:eastAsia="Arial Unicode MS" w:hAnsi="Arial" w:cs="Arial"/>
          <w:i/>
          <w:iCs/>
          <w:color w:val="CF4A02"/>
          <w:sz w:val="18"/>
          <w:szCs w:val="18"/>
        </w:rPr>
        <w:t>(previously called</w:t>
      </w:r>
      <w:r w:rsidR="002A4145" w:rsidRPr="00695D5B">
        <w:rPr>
          <w:rFonts w:ascii="Arial" w:eastAsia="Arial Unicode MS" w:hAnsi="Arial" w:cs="Arial"/>
          <w:i/>
          <w:iCs/>
          <w:color w:val="CF4A02"/>
          <w:sz w:val="18"/>
          <w:szCs w:val="18"/>
        </w:rPr>
        <w:t xml:space="preserve"> as</w:t>
      </w:r>
      <w:r w:rsidRPr="00695D5B">
        <w:rPr>
          <w:rFonts w:ascii="Arial" w:eastAsia="Arial Unicode MS" w:hAnsi="Arial" w:cs="Arial"/>
          <w:i/>
          <w:iCs/>
          <w:color w:val="CF4A02"/>
          <w:sz w:val="18"/>
          <w:szCs w:val="18"/>
        </w:rPr>
        <w:t xml:space="preserve"> general investments) </w:t>
      </w:r>
    </w:p>
    <w:p w14:paraId="6A054EC3" w14:textId="77777777" w:rsidR="0041137A" w:rsidRPr="00695D5B" w:rsidRDefault="0041137A" w:rsidP="0041137A">
      <w:pPr>
        <w:ind w:left="540"/>
        <w:jc w:val="thaiDistribute"/>
        <w:rPr>
          <w:rFonts w:ascii="Arial" w:eastAsia="Arial Unicode MS" w:hAnsi="Arial" w:cs="Arial"/>
          <w:sz w:val="18"/>
          <w:szCs w:val="18"/>
        </w:rPr>
      </w:pPr>
    </w:p>
    <w:p w14:paraId="68AB6ED2" w14:textId="77777777" w:rsidR="0041137A" w:rsidRPr="00695D5B" w:rsidRDefault="0041137A" w:rsidP="00FA062B">
      <w:pPr>
        <w:ind w:left="540" w:right="-18"/>
        <w:jc w:val="both"/>
        <w:rPr>
          <w:rFonts w:ascii="Arial" w:hAnsi="Arial" w:cs="Arial"/>
          <w:spacing w:val="-2"/>
          <w:sz w:val="18"/>
          <w:szCs w:val="18"/>
        </w:rPr>
      </w:pPr>
      <w:r w:rsidRPr="00695D5B">
        <w:rPr>
          <w:rFonts w:ascii="Arial" w:hAnsi="Arial" w:cs="Arial"/>
          <w:spacing w:val="-2"/>
          <w:sz w:val="18"/>
          <w:szCs w:val="18"/>
        </w:rPr>
        <w:t xml:space="preserve">All equity instruments held must be irrevocably classified to two measurement categories; i) at fair value through profit or loss, or ii) at fair value through other comprehensive income without subsequent recycling to profit or loss. </w:t>
      </w:r>
    </w:p>
    <w:p w14:paraId="13C76248" w14:textId="77777777" w:rsidR="0041137A" w:rsidRPr="00695D5B" w:rsidRDefault="0041137A" w:rsidP="00FA062B">
      <w:pPr>
        <w:ind w:left="540" w:right="-18"/>
        <w:jc w:val="both"/>
        <w:rPr>
          <w:rFonts w:ascii="Arial" w:hAnsi="Arial" w:cs="Arial"/>
          <w:sz w:val="18"/>
          <w:szCs w:val="18"/>
        </w:rPr>
      </w:pPr>
    </w:p>
    <w:p w14:paraId="63121E86" w14:textId="77777777" w:rsidR="0041137A" w:rsidRPr="00695D5B" w:rsidRDefault="0041137A" w:rsidP="00FA062B">
      <w:pPr>
        <w:ind w:left="540" w:right="-18"/>
        <w:jc w:val="both"/>
        <w:rPr>
          <w:rFonts w:ascii="Arial" w:hAnsi="Arial" w:cs="Arial"/>
          <w:sz w:val="18"/>
          <w:szCs w:val="18"/>
        </w:rPr>
      </w:pPr>
      <w:r w:rsidRPr="00695D5B">
        <w:rPr>
          <w:rFonts w:ascii="Arial" w:hAnsi="Arial" w:cs="Arial"/>
          <w:sz w:val="18"/>
          <w:szCs w:val="18"/>
        </w:rPr>
        <w:t>The Group has investments in equity instruments at cost of Baht 34,344,000. These investments are remeasured at fair value through other comprehensive income. The fair value adjustment of Baht 12,657,000 is recorded in other comprehensive income in equity as of 1 January 2020.</w:t>
      </w:r>
    </w:p>
    <w:p w14:paraId="4929E7A0" w14:textId="77777777" w:rsidR="0041137A" w:rsidRPr="00695D5B" w:rsidRDefault="0041137A" w:rsidP="00FA062B">
      <w:pPr>
        <w:ind w:left="540" w:right="-18"/>
        <w:jc w:val="both"/>
        <w:rPr>
          <w:rFonts w:ascii="Arial" w:hAnsi="Arial" w:cs="Arial"/>
          <w:sz w:val="18"/>
          <w:szCs w:val="18"/>
        </w:rPr>
      </w:pPr>
    </w:p>
    <w:p w14:paraId="67A7C302" w14:textId="77777777" w:rsidR="0041137A" w:rsidRPr="00695D5B" w:rsidRDefault="0041137A" w:rsidP="0041137A">
      <w:pPr>
        <w:ind w:left="540"/>
        <w:jc w:val="thaiDistribute"/>
        <w:rPr>
          <w:rFonts w:ascii="Arial" w:eastAsia="Arial Unicode MS" w:hAnsi="Arial" w:cs="Arial"/>
          <w:i/>
          <w:iCs/>
          <w:color w:val="CF4A02"/>
          <w:sz w:val="18"/>
          <w:szCs w:val="18"/>
        </w:rPr>
      </w:pPr>
      <w:r w:rsidRPr="00695D5B">
        <w:rPr>
          <w:rFonts w:ascii="Arial" w:eastAsia="Arial Unicode MS" w:hAnsi="Arial" w:cs="Arial"/>
          <w:i/>
          <w:iCs/>
          <w:color w:val="CF4A02"/>
          <w:sz w:val="18"/>
          <w:szCs w:val="18"/>
        </w:rPr>
        <w:t>Impairment</w:t>
      </w:r>
    </w:p>
    <w:p w14:paraId="29F1146C" w14:textId="77777777" w:rsidR="0041137A" w:rsidRPr="00695D5B" w:rsidRDefault="0041137A" w:rsidP="0041137A">
      <w:pPr>
        <w:ind w:left="540"/>
        <w:jc w:val="thaiDistribute"/>
        <w:rPr>
          <w:rFonts w:ascii="Arial" w:eastAsia="Arial Unicode MS" w:hAnsi="Arial" w:cs="Arial"/>
          <w:sz w:val="18"/>
          <w:szCs w:val="18"/>
        </w:rPr>
      </w:pPr>
    </w:p>
    <w:p w14:paraId="20A92DE8" w14:textId="77777777" w:rsidR="0041137A" w:rsidRPr="00695D5B" w:rsidRDefault="0041137A" w:rsidP="00FA062B">
      <w:pPr>
        <w:ind w:left="540" w:right="-18"/>
        <w:jc w:val="both"/>
        <w:rPr>
          <w:rFonts w:ascii="Arial" w:hAnsi="Arial" w:cs="Arial"/>
          <w:sz w:val="18"/>
          <w:szCs w:val="18"/>
        </w:rPr>
      </w:pPr>
      <w:r w:rsidRPr="00695D5B">
        <w:rPr>
          <w:rFonts w:ascii="Arial" w:hAnsi="Arial" w:cs="Arial"/>
          <w:sz w:val="18"/>
          <w:szCs w:val="18"/>
        </w:rPr>
        <w:t>The new requirements on the impairment losses will lead to expected credit losses having to be considered and recognised at the initial recognition and subsequent period. The Group applied the simplified approach for trade receivables. The transition adjustment as loss of Baht 726,544 will be recognised as an adjustment to the opening balance of retained earnings as of 1 January 2020.</w:t>
      </w:r>
    </w:p>
    <w:p w14:paraId="3149C80F" w14:textId="77777777" w:rsidR="00814AFB" w:rsidRPr="00695D5B" w:rsidRDefault="00814AFB" w:rsidP="0041137A">
      <w:pPr>
        <w:ind w:left="540"/>
        <w:jc w:val="thaiDistribute"/>
        <w:rPr>
          <w:rFonts w:ascii="Arial" w:eastAsia="Arial Unicode MS" w:hAnsi="Arial" w:cs="Arial"/>
          <w:i/>
          <w:iCs/>
          <w:color w:val="CF4A02"/>
          <w:sz w:val="18"/>
          <w:szCs w:val="18"/>
        </w:rPr>
      </w:pPr>
    </w:p>
    <w:p w14:paraId="266A0547" w14:textId="7BB6DD03" w:rsidR="0041137A" w:rsidRPr="00695D5B" w:rsidRDefault="0041137A" w:rsidP="0041137A">
      <w:pPr>
        <w:ind w:left="540"/>
        <w:jc w:val="thaiDistribute"/>
        <w:rPr>
          <w:rFonts w:ascii="Arial" w:eastAsia="Arial Unicode MS" w:hAnsi="Arial" w:cs="Arial"/>
          <w:i/>
          <w:iCs/>
          <w:color w:val="CF4A02"/>
          <w:sz w:val="18"/>
          <w:szCs w:val="18"/>
        </w:rPr>
      </w:pPr>
      <w:r w:rsidRPr="00695D5B">
        <w:rPr>
          <w:rFonts w:ascii="Arial" w:eastAsia="Arial Unicode MS" w:hAnsi="Arial" w:cs="Arial"/>
          <w:i/>
          <w:iCs/>
          <w:color w:val="CF4A02"/>
          <w:sz w:val="18"/>
          <w:szCs w:val="18"/>
        </w:rPr>
        <w:t xml:space="preserve">Derivatives </w:t>
      </w:r>
    </w:p>
    <w:p w14:paraId="4C59409F" w14:textId="77777777" w:rsidR="0041137A" w:rsidRPr="00695D5B" w:rsidRDefault="0041137A" w:rsidP="0041137A">
      <w:pPr>
        <w:ind w:left="540"/>
        <w:jc w:val="thaiDistribute"/>
        <w:rPr>
          <w:rFonts w:ascii="Arial" w:eastAsia="Arial Unicode MS" w:hAnsi="Arial" w:cs="Arial"/>
          <w:sz w:val="18"/>
          <w:szCs w:val="18"/>
        </w:rPr>
      </w:pPr>
    </w:p>
    <w:p w14:paraId="41D0C485" w14:textId="77777777" w:rsidR="00E213F2" w:rsidRPr="00695D5B" w:rsidRDefault="0041137A" w:rsidP="00814AFB">
      <w:pPr>
        <w:ind w:left="540" w:right="-18"/>
        <w:jc w:val="thaiDistribute"/>
        <w:rPr>
          <w:rFonts w:ascii="Arial" w:eastAsia="Arial Unicode MS" w:hAnsi="Arial" w:cs="Arial"/>
          <w:sz w:val="18"/>
          <w:szCs w:val="18"/>
        </w:rPr>
      </w:pPr>
      <w:r w:rsidRPr="00695D5B">
        <w:rPr>
          <w:rFonts w:ascii="Arial" w:hAnsi="Arial" w:cs="Arial"/>
          <w:sz w:val="18"/>
          <w:szCs w:val="18"/>
        </w:rPr>
        <w:t>Derivatives are initially recognised at fair value on the date a derivative contract is entered into and are subsequently measured to their fair value at the end of each reporting period. The changes in the fair value is recognised to other gains</w:t>
      </w:r>
      <w:r w:rsidR="00C22F7B" w:rsidRPr="00695D5B">
        <w:rPr>
          <w:rFonts w:ascii="Arial" w:hAnsi="Arial" w:cs="Arial"/>
          <w:sz w:val="18"/>
          <w:szCs w:val="18"/>
        </w:rPr>
        <w:t>/</w:t>
      </w:r>
      <w:r w:rsidRPr="00695D5B">
        <w:rPr>
          <w:rFonts w:ascii="Arial" w:hAnsi="Arial" w:cs="Arial"/>
          <w:sz w:val="18"/>
          <w:szCs w:val="18"/>
        </w:rPr>
        <w:t>losses. The Group has derivatives which subsequently measured to fair value</w:t>
      </w:r>
      <w:r w:rsidRPr="00695D5B">
        <w:rPr>
          <w:rFonts w:ascii="Arial" w:eastAsia="Arial Unicode MS" w:hAnsi="Arial" w:cs="Arial"/>
          <w:sz w:val="18"/>
          <w:szCs w:val="18"/>
        </w:rPr>
        <w:t xml:space="preserve"> through profit or loss. The transitional adjustment as loss of Baht 724,083 </w:t>
      </w:r>
      <w:r w:rsidR="002A4145" w:rsidRPr="00695D5B">
        <w:rPr>
          <w:rFonts w:ascii="Arial" w:eastAsia="Arial Unicode MS" w:hAnsi="Arial" w:cs="Arial"/>
          <w:sz w:val="18"/>
          <w:szCs w:val="18"/>
        </w:rPr>
        <w:t>is</w:t>
      </w:r>
      <w:r w:rsidRPr="00695D5B">
        <w:rPr>
          <w:rFonts w:ascii="Arial" w:eastAsia="Arial Unicode MS" w:hAnsi="Arial" w:cs="Arial"/>
          <w:sz w:val="18"/>
          <w:szCs w:val="18"/>
        </w:rPr>
        <w:t xml:space="preserve"> recognised as an adjustment to the opening balance of retained earnings as of 1 January 2020.</w:t>
      </w:r>
    </w:p>
    <w:p w14:paraId="5BD3AD04" w14:textId="77777777" w:rsidR="00E213F2" w:rsidRPr="00695D5B" w:rsidRDefault="00E213F2" w:rsidP="00814AFB">
      <w:pPr>
        <w:ind w:left="540" w:right="-18"/>
        <w:jc w:val="thaiDistribute"/>
        <w:rPr>
          <w:rFonts w:ascii="Arial" w:eastAsia="Arial Unicode MS" w:hAnsi="Arial" w:cs="Arial"/>
          <w:sz w:val="18"/>
          <w:szCs w:val="18"/>
        </w:rPr>
      </w:pPr>
    </w:p>
    <w:p w14:paraId="45AD1578" w14:textId="77777777" w:rsidR="00E213F2" w:rsidRPr="00695D5B" w:rsidRDefault="00E213F2">
      <w:pPr>
        <w:ind w:right="0"/>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br w:type="page"/>
      </w:r>
    </w:p>
    <w:p w14:paraId="333B1C24" w14:textId="77777777" w:rsidR="00E213F2" w:rsidRPr="00695D5B" w:rsidRDefault="00E213F2" w:rsidP="0041137A">
      <w:pPr>
        <w:ind w:left="540" w:hanging="540"/>
        <w:jc w:val="both"/>
        <w:rPr>
          <w:rFonts w:ascii="Arial" w:eastAsia="Arial Unicode MS" w:hAnsi="Arial" w:cs="Arial"/>
          <w:b/>
          <w:bCs/>
          <w:color w:val="CF4A02"/>
          <w:sz w:val="18"/>
          <w:szCs w:val="18"/>
        </w:rPr>
      </w:pPr>
    </w:p>
    <w:p w14:paraId="61A35D07" w14:textId="1C1D8319" w:rsidR="0041137A" w:rsidRPr="00695D5B" w:rsidRDefault="0041137A" w:rsidP="0041137A">
      <w:pPr>
        <w:ind w:left="540" w:hanging="540"/>
        <w:jc w:val="both"/>
        <w:rPr>
          <w:rFonts w:ascii="Arial" w:eastAsia="Arial Unicode MS" w:hAnsi="Arial" w:cs="Arial"/>
          <w:b/>
          <w:bCs/>
          <w:color w:val="CF4A02"/>
          <w:spacing w:val="-6"/>
          <w:sz w:val="18"/>
          <w:szCs w:val="18"/>
        </w:rPr>
      </w:pPr>
      <w:r w:rsidRPr="00695D5B">
        <w:rPr>
          <w:rFonts w:ascii="Arial" w:eastAsia="Arial Unicode MS" w:hAnsi="Arial" w:cs="Arial"/>
          <w:b/>
          <w:bCs/>
          <w:color w:val="CF4A02"/>
          <w:sz w:val="18"/>
          <w:szCs w:val="18"/>
        </w:rPr>
        <w:t>5.3</w:t>
      </w:r>
      <w:r w:rsidRPr="00695D5B">
        <w:rPr>
          <w:rFonts w:ascii="Arial" w:eastAsia="Arial Unicode MS" w:hAnsi="Arial" w:cs="Arial"/>
          <w:b/>
          <w:bCs/>
          <w:color w:val="CF4A02"/>
          <w:sz w:val="18"/>
          <w:szCs w:val="18"/>
        </w:rPr>
        <w:tab/>
      </w:r>
      <w:r w:rsidRPr="00695D5B">
        <w:rPr>
          <w:rFonts w:ascii="Arial" w:eastAsia="Arial Unicode MS" w:hAnsi="Arial" w:cs="Arial"/>
          <w:b/>
          <w:bCs/>
          <w:color w:val="CF4A02"/>
          <w:spacing w:val="-6"/>
          <w:sz w:val="18"/>
          <w:szCs w:val="18"/>
        </w:rPr>
        <w:t>Impact on the statement of financial position resulting from the adoption of TFRS 16 and financial instruments.</w:t>
      </w:r>
    </w:p>
    <w:p w14:paraId="5334B959" w14:textId="77777777" w:rsidR="0041137A" w:rsidRPr="00695D5B" w:rsidRDefault="0041137A" w:rsidP="0041137A">
      <w:pPr>
        <w:ind w:left="540"/>
        <w:jc w:val="both"/>
        <w:rPr>
          <w:rFonts w:ascii="Arial" w:eastAsia="Arial Unicode MS" w:hAnsi="Arial" w:cs="Arial"/>
          <w:sz w:val="18"/>
          <w:szCs w:val="18"/>
        </w:rPr>
      </w:pPr>
    </w:p>
    <w:p w14:paraId="28B76313" w14:textId="77777777" w:rsidR="0041137A" w:rsidRPr="00695D5B" w:rsidRDefault="0041137A" w:rsidP="00FA062B">
      <w:pPr>
        <w:ind w:left="540" w:right="-18"/>
        <w:jc w:val="both"/>
        <w:rPr>
          <w:rFonts w:ascii="Arial" w:hAnsi="Arial" w:cs="Arial"/>
          <w:sz w:val="18"/>
          <w:szCs w:val="18"/>
        </w:rPr>
      </w:pPr>
      <w:r w:rsidRPr="00695D5B">
        <w:rPr>
          <w:rFonts w:ascii="Arial" w:hAnsi="Arial" w:cs="Arial"/>
          <w:sz w:val="18"/>
          <w:szCs w:val="18"/>
        </w:rPr>
        <w:t xml:space="preserve">The adjustments to each transaction in the statement of financial position from </w:t>
      </w:r>
      <w:r w:rsidRPr="00695D5B">
        <w:rPr>
          <w:rFonts w:ascii="Arial" w:eastAsia="Arial Unicode MS" w:hAnsi="Arial" w:cs="Arial"/>
          <w:sz w:val="18"/>
          <w:szCs w:val="18"/>
        </w:rPr>
        <w:t>the adoption of TFRS 16 and financial instrument are as follows</w:t>
      </w:r>
      <w:r w:rsidRPr="00695D5B">
        <w:rPr>
          <w:rFonts w:ascii="Arial" w:hAnsi="Arial" w:cs="Arial"/>
          <w:sz w:val="18"/>
          <w:szCs w:val="18"/>
        </w:rPr>
        <w:t>:</w:t>
      </w:r>
    </w:p>
    <w:p w14:paraId="1E609E48" w14:textId="77777777" w:rsidR="0041137A" w:rsidRPr="00695D5B" w:rsidRDefault="0041137A" w:rsidP="0041137A">
      <w:pPr>
        <w:ind w:left="540"/>
        <w:jc w:val="both"/>
        <w:rPr>
          <w:rFonts w:ascii="Arial" w:hAnsi="Arial" w:cs="Arial"/>
          <w:sz w:val="18"/>
          <w:szCs w:val="18"/>
        </w:rPr>
      </w:pPr>
    </w:p>
    <w:tbl>
      <w:tblPr>
        <w:tblW w:w="9446" w:type="dxa"/>
        <w:tblInd w:w="108" w:type="dxa"/>
        <w:tblLayout w:type="fixed"/>
        <w:tblLook w:val="0600" w:firstRow="0" w:lastRow="0" w:firstColumn="0" w:lastColumn="0" w:noHBand="1" w:noVBand="1"/>
      </w:tblPr>
      <w:tblGrid>
        <w:gridCol w:w="3341"/>
        <w:gridCol w:w="1469"/>
        <w:gridCol w:w="1570"/>
        <w:gridCol w:w="1548"/>
        <w:gridCol w:w="1518"/>
      </w:tblGrid>
      <w:tr w:rsidR="0041137A" w:rsidRPr="00695D5B" w14:paraId="49AB0D4A" w14:textId="77777777" w:rsidTr="00E768F6">
        <w:trPr>
          <w:trHeight w:val="144"/>
        </w:trPr>
        <w:tc>
          <w:tcPr>
            <w:tcW w:w="3341" w:type="dxa"/>
            <w:shd w:val="clear" w:color="auto" w:fill="FFFFFF"/>
            <w:vAlign w:val="bottom"/>
          </w:tcPr>
          <w:p w14:paraId="7BA4E37B" w14:textId="77777777" w:rsidR="0041137A" w:rsidRPr="00695D5B" w:rsidRDefault="0041137A" w:rsidP="0053577B">
            <w:pPr>
              <w:ind w:left="432"/>
              <w:rPr>
                <w:rFonts w:ascii="Arial" w:eastAsia="Arial Unicode MS" w:hAnsi="Arial" w:cs="Arial"/>
                <w:b/>
                <w:bCs/>
                <w:sz w:val="18"/>
                <w:szCs w:val="18"/>
                <w:lang w:bidi="ar-SA"/>
              </w:rPr>
            </w:pPr>
          </w:p>
        </w:tc>
        <w:tc>
          <w:tcPr>
            <w:tcW w:w="6105" w:type="dxa"/>
            <w:gridSpan w:val="4"/>
            <w:tcBorders>
              <w:top w:val="single" w:sz="4" w:space="0" w:color="auto"/>
              <w:bottom w:val="single" w:sz="4" w:space="0" w:color="auto"/>
            </w:tcBorders>
            <w:shd w:val="clear" w:color="auto" w:fill="FFFFFF"/>
            <w:vAlign w:val="bottom"/>
          </w:tcPr>
          <w:p w14:paraId="7FB7CFC7" w14:textId="4BC40CB2" w:rsidR="0041137A" w:rsidRPr="00695D5B" w:rsidRDefault="00571280" w:rsidP="0053577B">
            <w:pPr>
              <w:ind w:left="-29"/>
              <w:jc w:val="center"/>
              <w:rPr>
                <w:rFonts w:ascii="Arial" w:eastAsia="Arial Unicode MS" w:hAnsi="Arial" w:cs="Arial"/>
                <w:b/>
                <w:bCs/>
                <w:sz w:val="18"/>
                <w:szCs w:val="18"/>
                <w:lang w:bidi="ar-SA"/>
              </w:rPr>
            </w:pPr>
            <w:r w:rsidRPr="00695D5B">
              <w:rPr>
                <w:rFonts w:ascii="Arial" w:eastAsia="Arial Unicode MS" w:hAnsi="Arial" w:cs="Arial"/>
                <w:b/>
                <w:bCs/>
                <w:sz w:val="18"/>
                <w:szCs w:val="18"/>
              </w:rPr>
              <w:t>Consolidated financial statement</w:t>
            </w:r>
            <w:r w:rsidR="00864B27" w:rsidRPr="00695D5B">
              <w:rPr>
                <w:rFonts w:ascii="Arial" w:eastAsia="Arial Unicode MS" w:hAnsi="Arial" w:cs="Arial"/>
                <w:b/>
                <w:bCs/>
                <w:sz w:val="18"/>
                <w:szCs w:val="18"/>
              </w:rPr>
              <w:t>s</w:t>
            </w:r>
          </w:p>
        </w:tc>
      </w:tr>
      <w:tr w:rsidR="0041137A" w:rsidRPr="00695D5B" w14:paraId="47342DCC" w14:textId="77777777" w:rsidTr="00E768F6">
        <w:trPr>
          <w:trHeight w:val="144"/>
        </w:trPr>
        <w:tc>
          <w:tcPr>
            <w:tcW w:w="3341" w:type="dxa"/>
            <w:shd w:val="clear" w:color="auto" w:fill="FFFFFF"/>
            <w:vAlign w:val="bottom"/>
          </w:tcPr>
          <w:p w14:paraId="42299D6F" w14:textId="77777777" w:rsidR="0041137A" w:rsidRPr="00695D5B" w:rsidRDefault="0041137A" w:rsidP="0053577B">
            <w:pPr>
              <w:ind w:left="432"/>
              <w:jc w:val="both"/>
              <w:rPr>
                <w:rFonts w:ascii="Arial" w:eastAsia="Arial Unicode MS" w:hAnsi="Arial" w:cs="Arial"/>
                <w:b/>
                <w:bCs/>
                <w:sz w:val="18"/>
                <w:szCs w:val="18"/>
                <w:lang w:bidi="ar-SA"/>
              </w:rPr>
            </w:pPr>
          </w:p>
        </w:tc>
        <w:tc>
          <w:tcPr>
            <w:tcW w:w="1469" w:type="dxa"/>
            <w:tcBorders>
              <w:top w:val="single" w:sz="4" w:space="0" w:color="auto"/>
            </w:tcBorders>
            <w:shd w:val="clear" w:color="auto" w:fill="FFFFFF"/>
            <w:vAlign w:val="bottom"/>
          </w:tcPr>
          <w:p w14:paraId="51898516" w14:textId="77777777" w:rsidR="0041137A" w:rsidRPr="00695D5B" w:rsidRDefault="0041137A" w:rsidP="0053577B">
            <w:pPr>
              <w:ind w:left="-29"/>
              <w:jc w:val="right"/>
              <w:rPr>
                <w:rFonts w:ascii="Arial" w:eastAsia="Arial Unicode MS" w:hAnsi="Arial" w:cs="Arial"/>
                <w:b/>
                <w:bCs/>
                <w:sz w:val="18"/>
                <w:szCs w:val="18"/>
              </w:rPr>
            </w:pPr>
            <w:r w:rsidRPr="00695D5B">
              <w:rPr>
                <w:rFonts w:ascii="Arial" w:eastAsia="Arial Unicode MS" w:hAnsi="Arial" w:cs="Arial"/>
                <w:b/>
                <w:bCs/>
                <w:sz w:val="18"/>
                <w:szCs w:val="18"/>
              </w:rPr>
              <w:t xml:space="preserve">As at </w:t>
            </w:r>
          </w:p>
          <w:p w14:paraId="23C38E10" w14:textId="77777777" w:rsidR="0041137A" w:rsidRPr="00695D5B" w:rsidRDefault="0041137A" w:rsidP="0053577B">
            <w:pPr>
              <w:ind w:left="-161"/>
              <w:jc w:val="right"/>
              <w:rPr>
                <w:rFonts w:ascii="Arial" w:eastAsia="Arial Unicode MS" w:hAnsi="Arial" w:cs="Arial"/>
                <w:b/>
                <w:bCs/>
                <w:sz w:val="18"/>
                <w:szCs w:val="18"/>
              </w:rPr>
            </w:pPr>
            <w:r w:rsidRPr="00695D5B">
              <w:rPr>
                <w:rFonts w:ascii="Arial" w:eastAsia="Arial Unicode MS" w:hAnsi="Arial" w:cs="Arial"/>
                <w:b/>
                <w:bCs/>
                <w:sz w:val="18"/>
                <w:szCs w:val="18"/>
              </w:rPr>
              <w:t xml:space="preserve">31 December </w:t>
            </w:r>
          </w:p>
          <w:p w14:paraId="202DB2F6" w14:textId="77777777" w:rsidR="0041137A" w:rsidRPr="00695D5B" w:rsidRDefault="0041137A" w:rsidP="0053577B">
            <w:pPr>
              <w:ind w:left="-161"/>
              <w:jc w:val="right"/>
              <w:rPr>
                <w:rFonts w:ascii="Arial" w:eastAsia="Arial Unicode MS" w:hAnsi="Arial" w:cs="Arial"/>
                <w:b/>
                <w:bCs/>
                <w:sz w:val="18"/>
                <w:szCs w:val="18"/>
              </w:rPr>
            </w:pPr>
            <w:r w:rsidRPr="00695D5B">
              <w:rPr>
                <w:rFonts w:ascii="Arial" w:eastAsia="Arial Unicode MS" w:hAnsi="Arial" w:cs="Arial"/>
                <w:b/>
                <w:bCs/>
                <w:sz w:val="18"/>
                <w:szCs w:val="18"/>
              </w:rPr>
              <w:t>2019</w:t>
            </w:r>
          </w:p>
          <w:p w14:paraId="14375538" w14:textId="77777777" w:rsidR="0041137A" w:rsidRPr="00695D5B" w:rsidRDefault="0041137A" w:rsidP="0053577B">
            <w:pPr>
              <w:ind w:left="-29"/>
              <w:jc w:val="right"/>
              <w:rPr>
                <w:rFonts w:ascii="Arial" w:eastAsia="Arial Unicode MS" w:hAnsi="Arial" w:cs="Arial"/>
                <w:b/>
                <w:bCs/>
                <w:sz w:val="18"/>
                <w:szCs w:val="18"/>
              </w:rPr>
            </w:pPr>
            <w:r w:rsidRPr="00695D5B">
              <w:rPr>
                <w:rFonts w:ascii="Arial" w:eastAsia="Arial Unicode MS" w:hAnsi="Arial" w:cs="Arial"/>
                <w:b/>
                <w:bCs/>
                <w:sz w:val="18"/>
                <w:szCs w:val="18"/>
              </w:rPr>
              <w:t>Previously reported</w:t>
            </w:r>
          </w:p>
        </w:tc>
        <w:tc>
          <w:tcPr>
            <w:tcW w:w="1570" w:type="dxa"/>
            <w:tcBorders>
              <w:top w:val="single" w:sz="4" w:space="0" w:color="auto"/>
            </w:tcBorders>
            <w:shd w:val="clear" w:color="auto" w:fill="FFFFFF"/>
            <w:vAlign w:val="bottom"/>
          </w:tcPr>
          <w:p w14:paraId="29CD149F" w14:textId="77777777" w:rsidR="0041137A" w:rsidRPr="00695D5B" w:rsidRDefault="0041137A" w:rsidP="0053577B">
            <w:pPr>
              <w:ind w:left="-108"/>
              <w:jc w:val="right"/>
              <w:rPr>
                <w:rFonts w:ascii="Arial" w:eastAsia="Arial Unicode MS" w:hAnsi="Arial" w:cs="Arial"/>
                <w:b/>
                <w:bCs/>
                <w:sz w:val="18"/>
                <w:szCs w:val="18"/>
              </w:rPr>
            </w:pPr>
            <w:r w:rsidRPr="00695D5B">
              <w:rPr>
                <w:rFonts w:ascii="Arial" w:eastAsia="Arial Unicode MS" w:hAnsi="Arial" w:cs="Arial"/>
                <w:b/>
                <w:bCs/>
                <w:sz w:val="18"/>
                <w:szCs w:val="18"/>
              </w:rPr>
              <w:t>TFRS 9 Reclassifications and adjustments</w:t>
            </w:r>
          </w:p>
        </w:tc>
        <w:tc>
          <w:tcPr>
            <w:tcW w:w="1548" w:type="dxa"/>
            <w:tcBorders>
              <w:top w:val="single" w:sz="4" w:space="0" w:color="auto"/>
            </w:tcBorders>
            <w:shd w:val="clear" w:color="auto" w:fill="FFFFFF"/>
            <w:vAlign w:val="bottom"/>
          </w:tcPr>
          <w:p w14:paraId="3B9CD1FB" w14:textId="77777777" w:rsidR="0041137A" w:rsidRPr="00695D5B" w:rsidRDefault="0041137A" w:rsidP="0053577B">
            <w:pPr>
              <w:ind w:left="-119"/>
              <w:jc w:val="right"/>
              <w:rPr>
                <w:rFonts w:ascii="Arial" w:eastAsia="Arial Unicode MS" w:hAnsi="Arial" w:cs="Arial"/>
                <w:b/>
                <w:bCs/>
                <w:sz w:val="18"/>
                <w:szCs w:val="18"/>
              </w:rPr>
            </w:pPr>
            <w:r w:rsidRPr="00695D5B">
              <w:rPr>
                <w:rFonts w:ascii="Arial" w:eastAsia="Arial Unicode MS" w:hAnsi="Arial" w:cs="Arial"/>
                <w:b/>
                <w:bCs/>
                <w:sz w:val="18"/>
                <w:szCs w:val="18"/>
              </w:rPr>
              <w:t>TFRS 16 Reclassifications and adjustments</w:t>
            </w:r>
          </w:p>
        </w:tc>
        <w:tc>
          <w:tcPr>
            <w:tcW w:w="1518" w:type="dxa"/>
            <w:tcBorders>
              <w:top w:val="single" w:sz="4" w:space="0" w:color="auto"/>
            </w:tcBorders>
            <w:shd w:val="clear" w:color="auto" w:fill="FFFFFF"/>
            <w:vAlign w:val="bottom"/>
          </w:tcPr>
          <w:p w14:paraId="0A306932" w14:textId="77777777" w:rsidR="0041137A" w:rsidRPr="00695D5B" w:rsidRDefault="0041137A" w:rsidP="0053577B">
            <w:pPr>
              <w:jc w:val="right"/>
              <w:rPr>
                <w:rFonts w:ascii="Arial" w:eastAsia="Arial Unicode MS" w:hAnsi="Arial" w:cs="Arial"/>
                <w:b/>
                <w:bCs/>
                <w:sz w:val="18"/>
                <w:szCs w:val="18"/>
                <w:lang w:bidi="ar-SA"/>
              </w:rPr>
            </w:pPr>
            <w:r w:rsidRPr="00695D5B">
              <w:rPr>
                <w:rFonts w:ascii="Arial" w:eastAsia="Arial Unicode MS" w:hAnsi="Arial" w:cs="Arial"/>
                <w:b/>
                <w:bCs/>
                <w:sz w:val="18"/>
                <w:szCs w:val="18"/>
                <w:lang w:bidi="ar-SA"/>
              </w:rPr>
              <w:t xml:space="preserve">As at </w:t>
            </w:r>
          </w:p>
          <w:p w14:paraId="7E4062ED" w14:textId="77777777" w:rsidR="0041137A" w:rsidRPr="00695D5B" w:rsidRDefault="0041137A" w:rsidP="0053577B">
            <w:pPr>
              <w:jc w:val="right"/>
              <w:rPr>
                <w:rFonts w:ascii="Arial" w:eastAsia="Arial Unicode MS" w:hAnsi="Arial" w:cs="Arial"/>
                <w:b/>
                <w:bCs/>
                <w:sz w:val="18"/>
                <w:szCs w:val="18"/>
                <w:lang w:bidi="ar-SA"/>
              </w:rPr>
            </w:pPr>
            <w:r w:rsidRPr="00695D5B">
              <w:rPr>
                <w:rFonts w:ascii="Arial" w:eastAsia="Arial Unicode MS" w:hAnsi="Arial" w:cs="Arial"/>
                <w:b/>
                <w:bCs/>
                <w:sz w:val="18"/>
                <w:szCs w:val="18"/>
                <w:lang w:bidi="ar-SA"/>
              </w:rPr>
              <w:t xml:space="preserve">1 January </w:t>
            </w:r>
          </w:p>
          <w:p w14:paraId="07200E0B" w14:textId="77777777" w:rsidR="0041137A" w:rsidRPr="00695D5B" w:rsidRDefault="0041137A" w:rsidP="0053577B">
            <w:pPr>
              <w:jc w:val="right"/>
              <w:rPr>
                <w:rFonts w:ascii="Arial" w:eastAsia="Arial Unicode MS" w:hAnsi="Arial" w:cs="Arial"/>
                <w:b/>
                <w:bCs/>
                <w:sz w:val="18"/>
                <w:szCs w:val="18"/>
                <w:lang w:bidi="ar-SA"/>
              </w:rPr>
            </w:pPr>
            <w:r w:rsidRPr="00695D5B">
              <w:rPr>
                <w:rFonts w:ascii="Arial" w:eastAsia="Arial Unicode MS" w:hAnsi="Arial" w:cs="Arial"/>
                <w:b/>
                <w:bCs/>
                <w:sz w:val="18"/>
                <w:szCs w:val="18"/>
                <w:lang w:bidi="ar-SA"/>
              </w:rPr>
              <w:t>2020</w:t>
            </w:r>
          </w:p>
          <w:p w14:paraId="73C77DDB" w14:textId="77777777" w:rsidR="0041137A" w:rsidRPr="00695D5B" w:rsidRDefault="0041137A" w:rsidP="0053577B">
            <w:pPr>
              <w:jc w:val="right"/>
              <w:rPr>
                <w:rFonts w:ascii="Arial" w:eastAsia="Arial Unicode MS" w:hAnsi="Arial" w:cs="Arial"/>
                <w:b/>
                <w:bCs/>
                <w:sz w:val="18"/>
                <w:szCs w:val="18"/>
                <w:lang w:bidi="ar-SA"/>
              </w:rPr>
            </w:pPr>
            <w:r w:rsidRPr="00695D5B">
              <w:rPr>
                <w:rFonts w:ascii="Arial" w:eastAsia="Arial Unicode MS" w:hAnsi="Arial" w:cs="Arial"/>
                <w:b/>
                <w:bCs/>
                <w:sz w:val="18"/>
                <w:szCs w:val="18"/>
              </w:rPr>
              <w:t>Restated</w:t>
            </w:r>
          </w:p>
        </w:tc>
      </w:tr>
      <w:tr w:rsidR="0041137A" w:rsidRPr="00695D5B" w14:paraId="4D074A45" w14:textId="77777777" w:rsidTr="00E768F6">
        <w:trPr>
          <w:trHeight w:val="144"/>
        </w:trPr>
        <w:tc>
          <w:tcPr>
            <w:tcW w:w="3341" w:type="dxa"/>
            <w:shd w:val="clear" w:color="auto" w:fill="FFFFFF"/>
          </w:tcPr>
          <w:p w14:paraId="37CDD309" w14:textId="77777777" w:rsidR="0041137A" w:rsidRPr="00695D5B" w:rsidRDefault="0041137A" w:rsidP="0053577B">
            <w:pPr>
              <w:ind w:left="432"/>
              <w:jc w:val="thaiDistribute"/>
              <w:rPr>
                <w:rFonts w:ascii="Arial" w:eastAsia="Arial Unicode MS" w:hAnsi="Arial" w:cs="Arial"/>
                <w:b/>
                <w:bCs/>
                <w:sz w:val="18"/>
                <w:szCs w:val="18"/>
                <w:lang w:bidi="ar-SA"/>
              </w:rPr>
            </w:pPr>
          </w:p>
        </w:tc>
        <w:tc>
          <w:tcPr>
            <w:tcW w:w="1469" w:type="dxa"/>
            <w:tcBorders>
              <w:bottom w:val="single" w:sz="4" w:space="0" w:color="auto"/>
            </w:tcBorders>
            <w:shd w:val="clear" w:color="auto" w:fill="FFFFFF"/>
            <w:vAlign w:val="bottom"/>
            <w:hideMark/>
          </w:tcPr>
          <w:p w14:paraId="6E25D7A2" w14:textId="77777777" w:rsidR="0041137A" w:rsidRPr="00695D5B" w:rsidRDefault="0041137A" w:rsidP="0053577B">
            <w:pPr>
              <w:jc w:val="right"/>
              <w:rPr>
                <w:rFonts w:ascii="Arial" w:eastAsia="Arial Unicode MS" w:hAnsi="Arial" w:cs="Arial"/>
                <w:b/>
                <w:bCs/>
                <w:sz w:val="18"/>
                <w:szCs w:val="18"/>
                <w:lang w:bidi="ar-SA"/>
              </w:rPr>
            </w:pPr>
            <w:r w:rsidRPr="00695D5B">
              <w:rPr>
                <w:rFonts w:ascii="Arial" w:eastAsia="Arial Unicode MS" w:hAnsi="Arial" w:cs="Arial"/>
                <w:b/>
                <w:bCs/>
                <w:sz w:val="18"/>
                <w:szCs w:val="18"/>
              </w:rPr>
              <w:t>Baht</w:t>
            </w:r>
          </w:p>
        </w:tc>
        <w:tc>
          <w:tcPr>
            <w:tcW w:w="1570" w:type="dxa"/>
            <w:tcBorders>
              <w:bottom w:val="single" w:sz="4" w:space="0" w:color="auto"/>
            </w:tcBorders>
            <w:shd w:val="clear" w:color="auto" w:fill="FFFFFF"/>
            <w:vAlign w:val="bottom"/>
          </w:tcPr>
          <w:p w14:paraId="3CCE5A1D" w14:textId="77777777" w:rsidR="0041137A" w:rsidRPr="00695D5B" w:rsidRDefault="0041137A" w:rsidP="0053577B">
            <w:pPr>
              <w:jc w:val="right"/>
              <w:rPr>
                <w:rFonts w:ascii="Arial" w:eastAsia="Arial Unicode MS" w:hAnsi="Arial" w:cs="Arial"/>
                <w:b/>
                <w:bCs/>
                <w:sz w:val="18"/>
                <w:szCs w:val="18"/>
                <w:lang w:bidi="ar-SA"/>
              </w:rPr>
            </w:pPr>
            <w:r w:rsidRPr="00695D5B">
              <w:rPr>
                <w:rFonts w:ascii="Arial" w:eastAsia="Arial Unicode MS" w:hAnsi="Arial" w:cs="Arial"/>
                <w:b/>
                <w:bCs/>
                <w:sz w:val="18"/>
                <w:szCs w:val="18"/>
              </w:rPr>
              <w:t>Baht</w:t>
            </w:r>
          </w:p>
        </w:tc>
        <w:tc>
          <w:tcPr>
            <w:tcW w:w="1548" w:type="dxa"/>
            <w:tcBorders>
              <w:bottom w:val="single" w:sz="4" w:space="0" w:color="auto"/>
            </w:tcBorders>
            <w:shd w:val="clear" w:color="auto" w:fill="FFFFFF"/>
            <w:vAlign w:val="bottom"/>
          </w:tcPr>
          <w:p w14:paraId="5363D28A" w14:textId="77777777" w:rsidR="0041137A" w:rsidRPr="00695D5B" w:rsidRDefault="0041137A" w:rsidP="0053577B">
            <w:pPr>
              <w:jc w:val="right"/>
              <w:rPr>
                <w:rFonts w:ascii="Arial" w:eastAsia="Arial Unicode MS" w:hAnsi="Arial" w:cs="Arial"/>
                <w:b/>
                <w:bCs/>
                <w:sz w:val="18"/>
                <w:szCs w:val="18"/>
                <w:lang w:bidi="ar-SA"/>
              </w:rPr>
            </w:pPr>
            <w:r w:rsidRPr="00695D5B">
              <w:rPr>
                <w:rFonts w:ascii="Arial" w:eastAsia="Arial Unicode MS" w:hAnsi="Arial" w:cs="Arial"/>
                <w:b/>
                <w:bCs/>
                <w:sz w:val="18"/>
                <w:szCs w:val="18"/>
              </w:rPr>
              <w:t>Baht</w:t>
            </w:r>
          </w:p>
        </w:tc>
        <w:tc>
          <w:tcPr>
            <w:tcW w:w="1518" w:type="dxa"/>
            <w:tcBorders>
              <w:bottom w:val="single" w:sz="4" w:space="0" w:color="auto"/>
            </w:tcBorders>
            <w:shd w:val="clear" w:color="auto" w:fill="FFFFFF"/>
            <w:vAlign w:val="bottom"/>
            <w:hideMark/>
          </w:tcPr>
          <w:p w14:paraId="3790E754" w14:textId="77777777" w:rsidR="0041137A" w:rsidRPr="00695D5B" w:rsidRDefault="0041137A" w:rsidP="0053577B">
            <w:pPr>
              <w:jc w:val="right"/>
              <w:rPr>
                <w:rFonts w:ascii="Arial" w:eastAsia="Arial Unicode MS" w:hAnsi="Arial" w:cs="Arial"/>
                <w:b/>
                <w:bCs/>
                <w:sz w:val="18"/>
                <w:szCs w:val="18"/>
                <w:lang w:bidi="ar-SA"/>
              </w:rPr>
            </w:pPr>
            <w:r w:rsidRPr="00695D5B">
              <w:rPr>
                <w:rFonts w:ascii="Arial" w:eastAsia="Arial Unicode MS" w:hAnsi="Arial" w:cs="Arial"/>
                <w:b/>
                <w:bCs/>
                <w:sz w:val="18"/>
                <w:szCs w:val="18"/>
              </w:rPr>
              <w:t>Baht</w:t>
            </w:r>
          </w:p>
        </w:tc>
      </w:tr>
      <w:tr w:rsidR="0041137A" w:rsidRPr="00695D5B" w14:paraId="0790C0EB" w14:textId="77777777" w:rsidTr="00E768F6">
        <w:trPr>
          <w:trHeight w:val="144"/>
        </w:trPr>
        <w:tc>
          <w:tcPr>
            <w:tcW w:w="3341" w:type="dxa"/>
            <w:shd w:val="clear" w:color="auto" w:fill="auto"/>
          </w:tcPr>
          <w:p w14:paraId="2BB92138" w14:textId="77777777" w:rsidR="0041137A" w:rsidRPr="00695D5B" w:rsidRDefault="0041137A" w:rsidP="0053577B">
            <w:pPr>
              <w:ind w:left="432"/>
              <w:rPr>
                <w:rFonts w:ascii="Arial" w:eastAsia="Arial Unicode MS" w:hAnsi="Arial" w:cs="Arial"/>
                <w:sz w:val="18"/>
                <w:szCs w:val="18"/>
              </w:rPr>
            </w:pPr>
          </w:p>
        </w:tc>
        <w:tc>
          <w:tcPr>
            <w:tcW w:w="1469" w:type="dxa"/>
            <w:tcBorders>
              <w:top w:val="single" w:sz="4" w:space="0" w:color="auto"/>
            </w:tcBorders>
            <w:shd w:val="clear" w:color="auto" w:fill="auto"/>
          </w:tcPr>
          <w:p w14:paraId="783C2740" w14:textId="77777777" w:rsidR="0041137A" w:rsidRPr="00695D5B" w:rsidRDefault="0041137A" w:rsidP="0053577B">
            <w:pPr>
              <w:jc w:val="right"/>
              <w:rPr>
                <w:rFonts w:ascii="Arial" w:eastAsia="Arial Unicode MS" w:hAnsi="Arial" w:cs="Arial"/>
                <w:sz w:val="18"/>
                <w:szCs w:val="18"/>
                <w:lang w:bidi="ar-SA"/>
              </w:rPr>
            </w:pPr>
          </w:p>
        </w:tc>
        <w:tc>
          <w:tcPr>
            <w:tcW w:w="1570" w:type="dxa"/>
            <w:tcBorders>
              <w:top w:val="single" w:sz="4" w:space="0" w:color="auto"/>
            </w:tcBorders>
            <w:shd w:val="clear" w:color="auto" w:fill="auto"/>
          </w:tcPr>
          <w:p w14:paraId="36BAAE26" w14:textId="77777777" w:rsidR="0041137A" w:rsidRPr="00695D5B" w:rsidRDefault="0041137A" w:rsidP="0053577B">
            <w:pPr>
              <w:jc w:val="right"/>
              <w:rPr>
                <w:rFonts w:ascii="Arial" w:eastAsia="Arial Unicode MS" w:hAnsi="Arial" w:cs="Arial"/>
                <w:sz w:val="18"/>
                <w:szCs w:val="18"/>
                <w:lang w:bidi="ar-SA"/>
              </w:rPr>
            </w:pPr>
          </w:p>
        </w:tc>
        <w:tc>
          <w:tcPr>
            <w:tcW w:w="1548" w:type="dxa"/>
            <w:tcBorders>
              <w:top w:val="single" w:sz="4" w:space="0" w:color="auto"/>
            </w:tcBorders>
            <w:shd w:val="clear" w:color="auto" w:fill="auto"/>
          </w:tcPr>
          <w:p w14:paraId="32B7B0DC" w14:textId="77777777" w:rsidR="0041137A" w:rsidRPr="00695D5B" w:rsidRDefault="0041137A" w:rsidP="0053577B">
            <w:pPr>
              <w:jc w:val="right"/>
              <w:rPr>
                <w:rFonts w:ascii="Arial" w:eastAsia="Arial Unicode MS" w:hAnsi="Arial" w:cs="Arial"/>
                <w:sz w:val="18"/>
                <w:szCs w:val="18"/>
                <w:lang w:bidi="ar-SA"/>
              </w:rPr>
            </w:pPr>
          </w:p>
        </w:tc>
        <w:tc>
          <w:tcPr>
            <w:tcW w:w="1518" w:type="dxa"/>
            <w:tcBorders>
              <w:top w:val="single" w:sz="4" w:space="0" w:color="auto"/>
            </w:tcBorders>
            <w:shd w:val="clear" w:color="auto" w:fill="auto"/>
          </w:tcPr>
          <w:p w14:paraId="4C08C595" w14:textId="77777777" w:rsidR="0041137A" w:rsidRPr="00695D5B" w:rsidRDefault="0041137A" w:rsidP="0053577B">
            <w:pPr>
              <w:jc w:val="right"/>
              <w:rPr>
                <w:rFonts w:ascii="Arial" w:eastAsia="Arial Unicode MS" w:hAnsi="Arial" w:cs="Arial"/>
                <w:sz w:val="18"/>
                <w:szCs w:val="18"/>
                <w:lang w:bidi="ar-SA"/>
              </w:rPr>
            </w:pPr>
          </w:p>
        </w:tc>
      </w:tr>
      <w:tr w:rsidR="0041137A" w:rsidRPr="00695D5B" w14:paraId="5B159259" w14:textId="77777777" w:rsidTr="00E768F6">
        <w:trPr>
          <w:trHeight w:val="144"/>
        </w:trPr>
        <w:tc>
          <w:tcPr>
            <w:tcW w:w="3341" w:type="dxa"/>
            <w:shd w:val="clear" w:color="auto" w:fill="auto"/>
          </w:tcPr>
          <w:p w14:paraId="5745BE67" w14:textId="77777777" w:rsidR="0041137A" w:rsidRPr="00695D5B" w:rsidRDefault="0041137A" w:rsidP="0053577B">
            <w:pPr>
              <w:ind w:left="432"/>
              <w:rPr>
                <w:rFonts w:ascii="Arial" w:eastAsia="Arial Unicode MS" w:hAnsi="Arial" w:cs="Arial"/>
                <w:b/>
                <w:bCs/>
                <w:sz w:val="18"/>
                <w:szCs w:val="18"/>
              </w:rPr>
            </w:pPr>
            <w:r w:rsidRPr="00695D5B">
              <w:rPr>
                <w:rFonts w:ascii="Arial" w:eastAsia="Arial Unicode MS" w:hAnsi="Arial" w:cs="Arial"/>
                <w:b/>
                <w:bCs/>
                <w:sz w:val="18"/>
                <w:szCs w:val="18"/>
              </w:rPr>
              <w:t>Assets</w:t>
            </w:r>
          </w:p>
        </w:tc>
        <w:tc>
          <w:tcPr>
            <w:tcW w:w="1469" w:type="dxa"/>
            <w:shd w:val="clear" w:color="auto" w:fill="auto"/>
          </w:tcPr>
          <w:p w14:paraId="29A656C0" w14:textId="77777777" w:rsidR="0041137A" w:rsidRPr="00695D5B" w:rsidRDefault="0041137A" w:rsidP="0053577B">
            <w:pPr>
              <w:jc w:val="right"/>
              <w:rPr>
                <w:rFonts w:ascii="Arial" w:eastAsia="Arial Unicode MS" w:hAnsi="Arial" w:cs="Arial"/>
                <w:sz w:val="18"/>
                <w:szCs w:val="18"/>
                <w:lang w:bidi="ar-SA"/>
              </w:rPr>
            </w:pPr>
          </w:p>
        </w:tc>
        <w:tc>
          <w:tcPr>
            <w:tcW w:w="1570" w:type="dxa"/>
            <w:shd w:val="clear" w:color="auto" w:fill="auto"/>
          </w:tcPr>
          <w:p w14:paraId="6D5ADBB7" w14:textId="77777777" w:rsidR="0041137A" w:rsidRPr="00695D5B" w:rsidRDefault="0041137A" w:rsidP="0053577B">
            <w:pPr>
              <w:jc w:val="right"/>
              <w:rPr>
                <w:rFonts w:ascii="Arial" w:eastAsia="Arial Unicode MS" w:hAnsi="Arial" w:cs="Arial"/>
                <w:sz w:val="18"/>
                <w:szCs w:val="18"/>
                <w:lang w:bidi="ar-SA"/>
              </w:rPr>
            </w:pPr>
          </w:p>
        </w:tc>
        <w:tc>
          <w:tcPr>
            <w:tcW w:w="1548" w:type="dxa"/>
            <w:shd w:val="clear" w:color="auto" w:fill="auto"/>
          </w:tcPr>
          <w:p w14:paraId="51ABDEC2" w14:textId="77777777" w:rsidR="0041137A" w:rsidRPr="00695D5B" w:rsidRDefault="0041137A" w:rsidP="0053577B">
            <w:pPr>
              <w:jc w:val="right"/>
              <w:rPr>
                <w:rFonts w:ascii="Arial" w:eastAsia="Arial Unicode MS" w:hAnsi="Arial" w:cs="Arial"/>
                <w:sz w:val="18"/>
                <w:szCs w:val="18"/>
                <w:lang w:bidi="ar-SA"/>
              </w:rPr>
            </w:pPr>
          </w:p>
        </w:tc>
        <w:tc>
          <w:tcPr>
            <w:tcW w:w="1518" w:type="dxa"/>
            <w:shd w:val="clear" w:color="auto" w:fill="auto"/>
          </w:tcPr>
          <w:p w14:paraId="498DAC3E" w14:textId="77777777" w:rsidR="0041137A" w:rsidRPr="00695D5B" w:rsidRDefault="0041137A" w:rsidP="0053577B">
            <w:pPr>
              <w:jc w:val="right"/>
              <w:rPr>
                <w:rFonts w:ascii="Arial" w:eastAsia="Arial Unicode MS" w:hAnsi="Arial" w:cs="Arial"/>
                <w:sz w:val="18"/>
                <w:szCs w:val="18"/>
                <w:lang w:bidi="ar-SA"/>
              </w:rPr>
            </w:pPr>
          </w:p>
        </w:tc>
      </w:tr>
      <w:tr w:rsidR="0041137A" w:rsidRPr="00695D5B" w14:paraId="2763E472" w14:textId="77777777" w:rsidTr="00E768F6">
        <w:trPr>
          <w:trHeight w:val="144"/>
        </w:trPr>
        <w:tc>
          <w:tcPr>
            <w:tcW w:w="3341" w:type="dxa"/>
            <w:shd w:val="clear" w:color="auto" w:fill="auto"/>
          </w:tcPr>
          <w:p w14:paraId="659C59A4" w14:textId="77777777" w:rsidR="0041137A" w:rsidRPr="00695D5B" w:rsidRDefault="0041137A" w:rsidP="0053577B">
            <w:pPr>
              <w:ind w:left="432"/>
              <w:rPr>
                <w:rFonts w:ascii="Arial" w:eastAsia="Arial Unicode MS" w:hAnsi="Arial" w:cs="Arial"/>
                <w:b/>
                <w:bCs/>
                <w:sz w:val="18"/>
                <w:szCs w:val="18"/>
              </w:rPr>
            </w:pPr>
          </w:p>
        </w:tc>
        <w:tc>
          <w:tcPr>
            <w:tcW w:w="1469" w:type="dxa"/>
            <w:shd w:val="clear" w:color="auto" w:fill="auto"/>
          </w:tcPr>
          <w:p w14:paraId="3A27C557" w14:textId="77777777" w:rsidR="0041137A" w:rsidRPr="00695D5B" w:rsidRDefault="0041137A" w:rsidP="0053577B">
            <w:pPr>
              <w:jc w:val="right"/>
              <w:rPr>
                <w:rFonts w:ascii="Arial" w:eastAsia="Arial Unicode MS" w:hAnsi="Arial" w:cs="Arial"/>
                <w:sz w:val="18"/>
                <w:szCs w:val="18"/>
                <w:lang w:bidi="ar-SA"/>
              </w:rPr>
            </w:pPr>
          </w:p>
        </w:tc>
        <w:tc>
          <w:tcPr>
            <w:tcW w:w="1570" w:type="dxa"/>
            <w:shd w:val="clear" w:color="auto" w:fill="auto"/>
          </w:tcPr>
          <w:p w14:paraId="22CA6F80" w14:textId="77777777" w:rsidR="0041137A" w:rsidRPr="00695D5B" w:rsidRDefault="0041137A" w:rsidP="0053577B">
            <w:pPr>
              <w:jc w:val="right"/>
              <w:rPr>
                <w:rFonts w:ascii="Arial" w:eastAsia="Arial Unicode MS" w:hAnsi="Arial" w:cs="Arial"/>
                <w:sz w:val="18"/>
                <w:szCs w:val="18"/>
                <w:lang w:bidi="ar-SA"/>
              </w:rPr>
            </w:pPr>
          </w:p>
        </w:tc>
        <w:tc>
          <w:tcPr>
            <w:tcW w:w="1548" w:type="dxa"/>
            <w:shd w:val="clear" w:color="auto" w:fill="auto"/>
          </w:tcPr>
          <w:p w14:paraId="4B24539F" w14:textId="77777777" w:rsidR="0041137A" w:rsidRPr="00695D5B" w:rsidRDefault="0041137A" w:rsidP="0053577B">
            <w:pPr>
              <w:jc w:val="right"/>
              <w:rPr>
                <w:rFonts w:ascii="Arial" w:eastAsia="Arial Unicode MS" w:hAnsi="Arial" w:cs="Arial"/>
                <w:sz w:val="18"/>
                <w:szCs w:val="18"/>
                <w:lang w:bidi="ar-SA"/>
              </w:rPr>
            </w:pPr>
          </w:p>
        </w:tc>
        <w:tc>
          <w:tcPr>
            <w:tcW w:w="1518" w:type="dxa"/>
            <w:shd w:val="clear" w:color="auto" w:fill="auto"/>
          </w:tcPr>
          <w:p w14:paraId="4BA8D799" w14:textId="77777777" w:rsidR="0041137A" w:rsidRPr="00695D5B" w:rsidRDefault="0041137A" w:rsidP="0053577B">
            <w:pPr>
              <w:jc w:val="right"/>
              <w:rPr>
                <w:rFonts w:ascii="Arial" w:eastAsia="Arial Unicode MS" w:hAnsi="Arial" w:cs="Arial"/>
                <w:sz w:val="18"/>
                <w:szCs w:val="18"/>
                <w:lang w:bidi="ar-SA"/>
              </w:rPr>
            </w:pPr>
          </w:p>
        </w:tc>
      </w:tr>
      <w:tr w:rsidR="0041137A" w:rsidRPr="00695D5B" w14:paraId="59D828F6" w14:textId="77777777" w:rsidTr="00E768F6">
        <w:trPr>
          <w:trHeight w:val="144"/>
        </w:trPr>
        <w:tc>
          <w:tcPr>
            <w:tcW w:w="3341" w:type="dxa"/>
            <w:shd w:val="clear" w:color="auto" w:fill="auto"/>
          </w:tcPr>
          <w:p w14:paraId="3E3FB76A" w14:textId="77777777" w:rsidR="0041137A" w:rsidRPr="00695D5B" w:rsidRDefault="0041137A" w:rsidP="0053577B">
            <w:pPr>
              <w:ind w:left="432"/>
              <w:rPr>
                <w:rFonts w:ascii="Arial" w:eastAsia="Arial Unicode MS" w:hAnsi="Arial" w:cs="Arial"/>
                <w:b/>
                <w:bCs/>
                <w:sz w:val="18"/>
                <w:szCs w:val="18"/>
                <w:cs/>
              </w:rPr>
            </w:pPr>
            <w:r w:rsidRPr="00695D5B">
              <w:rPr>
                <w:rFonts w:ascii="Arial" w:eastAsia="Arial Unicode MS" w:hAnsi="Arial" w:cs="Arial"/>
                <w:b/>
                <w:bCs/>
                <w:sz w:val="18"/>
                <w:szCs w:val="18"/>
              </w:rPr>
              <w:t>Current assets</w:t>
            </w:r>
          </w:p>
        </w:tc>
        <w:tc>
          <w:tcPr>
            <w:tcW w:w="1469" w:type="dxa"/>
            <w:shd w:val="clear" w:color="auto" w:fill="auto"/>
          </w:tcPr>
          <w:p w14:paraId="2D6C3AB8" w14:textId="77777777" w:rsidR="0041137A" w:rsidRPr="00695D5B" w:rsidRDefault="0041137A" w:rsidP="0053577B">
            <w:pPr>
              <w:jc w:val="right"/>
              <w:rPr>
                <w:rFonts w:ascii="Arial" w:eastAsia="Arial Unicode MS" w:hAnsi="Arial" w:cs="Arial"/>
                <w:b/>
                <w:bCs/>
                <w:sz w:val="18"/>
                <w:szCs w:val="18"/>
                <w:lang w:bidi="ar-SA"/>
              </w:rPr>
            </w:pPr>
          </w:p>
        </w:tc>
        <w:tc>
          <w:tcPr>
            <w:tcW w:w="1570" w:type="dxa"/>
            <w:shd w:val="clear" w:color="auto" w:fill="auto"/>
          </w:tcPr>
          <w:p w14:paraId="2C157D30" w14:textId="77777777" w:rsidR="0041137A" w:rsidRPr="00695D5B" w:rsidRDefault="0041137A" w:rsidP="0053577B">
            <w:pPr>
              <w:jc w:val="right"/>
              <w:rPr>
                <w:rFonts w:ascii="Arial" w:eastAsia="Arial Unicode MS" w:hAnsi="Arial" w:cs="Arial"/>
                <w:b/>
                <w:bCs/>
                <w:sz w:val="18"/>
                <w:szCs w:val="18"/>
                <w:lang w:bidi="ar-SA"/>
              </w:rPr>
            </w:pPr>
          </w:p>
        </w:tc>
        <w:tc>
          <w:tcPr>
            <w:tcW w:w="1548" w:type="dxa"/>
            <w:shd w:val="clear" w:color="auto" w:fill="auto"/>
          </w:tcPr>
          <w:p w14:paraId="4F7053D5" w14:textId="77777777" w:rsidR="0041137A" w:rsidRPr="00695D5B" w:rsidRDefault="0041137A" w:rsidP="0053577B">
            <w:pPr>
              <w:jc w:val="right"/>
              <w:rPr>
                <w:rFonts w:ascii="Arial" w:eastAsia="Arial Unicode MS" w:hAnsi="Arial" w:cs="Arial"/>
                <w:b/>
                <w:bCs/>
                <w:sz w:val="18"/>
                <w:szCs w:val="18"/>
                <w:lang w:bidi="ar-SA"/>
              </w:rPr>
            </w:pPr>
          </w:p>
        </w:tc>
        <w:tc>
          <w:tcPr>
            <w:tcW w:w="1518" w:type="dxa"/>
            <w:shd w:val="clear" w:color="auto" w:fill="auto"/>
          </w:tcPr>
          <w:p w14:paraId="234CF177" w14:textId="77777777" w:rsidR="0041137A" w:rsidRPr="00695D5B" w:rsidRDefault="0041137A" w:rsidP="0053577B">
            <w:pPr>
              <w:jc w:val="right"/>
              <w:rPr>
                <w:rFonts w:ascii="Arial" w:eastAsia="Arial Unicode MS" w:hAnsi="Arial" w:cs="Arial"/>
                <w:b/>
                <w:bCs/>
                <w:sz w:val="18"/>
                <w:szCs w:val="18"/>
                <w:lang w:bidi="ar-SA"/>
              </w:rPr>
            </w:pPr>
          </w:p>
        </w:tc>
      </w:tr>
      <w:tr w:rsidR="0041137A" w:rsidRPr="00695D5B" w14:paraId="166E1E9F" w14:textId="77777777" w:rsidTr="00E768F6">
        <w:trPr>
          <w:trHeight w:val="144"/>
        </w:trPr>
        <w:tc>
          <w:tcPr>
            <w:tcW w:w="3341" w:type="dxa"/>
            <w:shd w:val="clear" w:color="auto" w:fill="auto"/>
          </w:tcPr>
          <w:p w14:paraId="54A85130" w14:textId="77777777" w:rsidR="0041137A" w:rsidRPr="00695D5B" w:rsidRDefault="0041137A" w:rsidP="0053577B">
            <w:pPr>
              <w:ind w:left="432"/>
              <w:rPr>
                <w:rFonts w:ascii="Arial" w:eastAsia="Arial Unicode MS" w:hAnsi="Arial" w:cs="Arial"/>
                <w:color w:val="0070C0"/>
                <w:spacing w:val="-4"/>
                <w:sz w:val="18"/>
                <w:szCs w:val="18"/>
              </w:rPr>
            </w:pPr>
            <w:r w:rsidRPr="00695D5B">
              <w:rPr>
                <w:rFonts w:ascii="Arial" w:eastAsia="Arial Unicode MS" w:hAnsi="Arial" w:cs="Arial"/>
                <w:spacing w:val="-4"/>
                <w:sz w:val="18"/>
                <w:szCs w:val="18"/>
              </w:rPr>
              <w:t>Trade and other receivables, net</w:t>
            </w:r>
          </w:p>
        </w:tc>
        <w:tc>
          <w:tcPr>
            <w:tcW w:w="1469" w:type="dxa"/>
            <w:shd w:val="clear" w:color="auto" w:fill="auto"/>
            <w:vAlign w:val="bottom"/>
          </w:tcPr>
          <w:p w14:paraId="583F86E3"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180,135,078</w:t>
            </w:r>
          </w:p>
        </w:tc>
        <w:tc>
          <w:tcPr>
            <w:tcW w:w="1570" w:type="dxa"/>
            <w:shd w:val="clear" w:color="auto" w:fill="auto"/>
            <w:vAlign w:val="bottom"/>
          </w:tcPr>
          <w:p w14:paraId="18269440" w14:textId="77777777" w:rsidR="0041137A" w:rsidRPr="00695D5B" w:rsidRDefault="0041137A" w:rsidP="0053577B">
            <w:pPr>
              <w:jc w:val="right"/>
              <w:rPr>
                <w:rFonts w:ascii="Arial" w:eastAsia="Arial Unicode MS" w:hAnsi="Arial" w:cs="Arial"/>
                <w:sz w:val="18"/>
                <w:szCs w:val="18"/>
                <w:lang w:val="en-US"/>
              </w:rPr>
            </w:pPr>
            <w:r w:rsidRPr="00695D5B">
              <w:rPr>
                <w:rFonts w:ascii="Arial" w:eastAsia="Arial Unicode MS" w:hAnsi="Arial" w:cs="Arial"/>
                <w:sz w:val="18"/>
                <w:szCs w:val="18"/>
              </w:rPr>
              <w:t>(726,544)</w:t>
            </w:r>
          </w:p>
        </w:tc>
        <w:tc>
          <w:tcPr>
            <w:tcW w:w="1548" w:type="dxa"/>
            <w:shd w:val="clear" w:color="auto" w:fill="auto"/>
            <w:vAlign w:val="bottom"/>
          </w:tcPr>
          <w:p w14:paraId="1B12104D"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(1,371,753)</w:t>
            </w:r>
          </w:p>
        </w:tc>
        <w:tc>
          <w:tcPr>
            <w:tcW w:w="1518" w:type="dxa"/>
            <w:shd w:val="clear" w:color="auto" w:fill="auto"/>
            <w:vAlign w:val="bottom"/>
          </w:tcPr>
          <w:p w14:paraId="1F082487"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178,036,781</w:t>
            </w:r>
          </w:p>
        </w:tc>
      </w:tr>
      <w:tr w:rsidR="0041137A" w:rsidRPr="00695D5B" w14:paraId="551BD13B" w14:textId="77777777" w:rsidTr="00E768F6">
        <w:trPr>
          <w:trHeight w:val="144"/>
        </w:trPr>
        <w:tc>
          <w:tcPr>
            <w:tcW w:w="3341" w:type="dxa"/>
            <w:shd w:val="clear" w:color="auto" w:fill="auto"/>
          </w:tcPr>
          <w:p w14:paraId="1999697E" w14:textId="77777777" w:rsidR="0041137A" w:rsidRPr="00695D5B" w:rsidRDefault="0041137A" w:rsidP="0053577B">
            <w:pPr>
              <w:ind w:left="432"/>
              <w:rPr>
                <w:rFonts w:ascii="Arial" w:eastAsia="Arial Unicode MS" w:hAnsi="Arial" w:cs="Arial"/>
                <w:sz w:val="18"/>
                <w:szCs w:val="18"/>
                <w:cs/>
              </w:rPr>
            </w:pPr>
          </w:p>
        </w:tc>
        <w:tc>
          <w:tcPr>
            <w:tcW w:w="1469" w:type="dxa"/>
            <w:shd w:val="clear" w:color="auto" w:fill="auto"/>
          </w:tcPr>
          <w:p w14:paraId="2D70D54D" w14:textId="77777777" w:rsidR="0041137A" w:rsidRPr="00695D5B" w:rsidRDefault="0041137A" w:rsidP="0053577B">
            <w:pPr>
              <w:jc w:val="right"/>
              <w:rPr>
                <w:rFonts w:ascii="Arial" w:eastAsia="Arial Unicode MS" w:hAnsi="Arial" w:cs="Arial"/>
                <w:sz w:val="18"/>
                <w:szCs w:val="18"/>
              </w:rPr>
            </w:pPr>
          </w:p>
        </w:tc>
        <w:tc>
          <w:tcPr>
            <w:tcW w:w="1570" w:type="dxa"/>
            <w:shd w:val="clear" w:color="auto" w:fill="auto"/>
          </w:tcPr>
          <w:p w14:paraId="5CB3AC3C" w14:textId="77777777" w:rsidR="0041137A" w:rsidRPr="00695D5B" w:rsidRDefault="0041137A" w:rsidP="0053577B">
            <w:pPr>
              <w:jc w:val="right"/>
              <w:rPr>
                <w:rFonts w:ascii="Arial" w:eastAsia="Arial Unicode MS" w:hAnsi="Arial" w:cs="Arial"/>
                <w:sz w:val="18"/>
                <w:szCs w:val="18"/>
                <w:lang w:bidi="ar-SA"/>
              </w:rPr>
            </w:pPr>
          </w:p>
        </w:tc>
        <w:tc>
          <w:tcPr>
            <w:tcW w:w="1548" w:type="dxa"/>
            <w:shd w:val="clear" w:color="auto" w:fill="auto"/>
          </w:tcPr>
          <w:p w14:paraId="73E35BA6" w14:textId="77777777" w:rsidR="0041137A" w:rsidRPr="00695D5B" w:rsidRDefault="0041137A" w:rsidP="0053577B">
            <w:pPr>
              <w:jc w:val="right"/>
              <w:rPr>
                <w:rFonts w:ascii="Arial" w:eastAsia="Arial Unicode MS" w:hAnsi="Arial" w:cs="Arial"/>
                <w:sz w:val="18"/>
                <w:szCs w:val="18"/>
                <w:lang w:bidi="ar-SA"/>
              </w:rPr>
            </w:pPr>
          </w:p>
        </w:tc>
        <w:tc>
          <w:tcPr>
            <w:tcW w:w="1518" w:type="dxa"/>
            <w:shd w:val="clear" w:color="auto" w:fill="auto"/>
          </w:tcPr>
          <w:p w14:paraId="743FF80C" w14:textId="77777777" w:rsidR="0041137A" w:rsidRPr="00695D5B" w:rsidRDefault="0041137A" w:rsidP="0053577B">
            <w:pPr>
              <w:jc w:val="right"/>
              <w:rPr>
                <w:rFonts w:ascii="Arial" w:eastAsia="Arial Unicode MS" w:hAnsi="Arial" w:cs="Arial"/>
                <w:sz w:val="18"/>
                <w:szCs w:val="18"/>
                <w:lang w:bidi="ar-SA"/>
              </w:rPr>
            </w:pPr>
          </w:p>
        </w:tc>
      </w:tr>
      <w:tr w:rsidR="0041137A" w:rsidRPr="00695D5B" w14:paraId="4FD45F41" w14:textId="77777777" w:rsidTr="00E768F6">
        <w:trPr>
          <w:trHeight w:val="144"/>
        </w:trPr>
        <w:tc>
          <w:tcPr>
            <w:tcW w:w="3341" w:type="dxa"/>
            <w:shd w:val="clear" w:color="auto" w:fill="auto"/>
          </w:tcPr>
          <w:p w14:paraId="27369B6D" w14:textId="77777777" w:rsidR="0041137A" w:rsidRPr="00695D5B" w:rsidRDefault="0041137A" w:rsidP="0053577B">
            <w:pPr>
              <w:ind w:left="432"/>
              <w:rPr>
                <w:rFonts w:ascii="Arial" w:eastAsia="Arial Unicode MS" w:hAnsi="Arial" w:cs="Arial"/>
                <w:b/>
                <w:bCs/>
                <w:sz w:val="18"/>
                <w:szCs w:val="18"/>
                <w:cs/>
              </w:rPr>
            </w:pPr>
            <w:r w:rsidRPr="00695D5B">
              <w:rPr>
                <w:rFonts w:ascii="Arial" w:eastAsia="Arial Unicode MS" w:hAnsi="Arial" w:cs="Arial"/>
                <w:b/>
                <w:bCs/>
                <w:sz w:val="18"/>
                <w:szCs w:val="18"/>
              </w:rPr>
              <w:t>Non-current assets</w:t>
            </w:r>
          </w:p>
        </w:tc>
        <w:tc>
          <w:tcPr>
            <w:tcW w:w="1469" w:type="dxa"/>
            <w:shd w:val="clear" w:color="auto" w:fill="auto"/>
          </w:tcPr>
          <w:p w14:paraId="74F57A03" w14:textId="77777777" w:rsidR="0041137A" w:rsidRPr="00695D5B" w:rsidRDefault="0041137A" w:rsidP="0053577B">
            <w:pPr>
              <w:jc w:val="right"/>
              <w:rPr>
                <w:rFonts w:ascii="Arial" w:eastAsia="Arial Unicode MS" w:hAnsi="Arial" w:cs="Arial"/>
                <w:sz w:val="18"/>
                <w:szCs w:val="18"/>
                <w:lang w:bidi="ar-SA"/>
              </w:rPr>
            </w:pPr>
          </w:p>
        </w:tc>
        <w:tc>
          <w:tcPr>
            <w:tcW w:w="1570" w:type="dxa"/>
            <w:shd w:val="clear" w:color="auto" w:fill="auto"/>
          </w:tcPr>
          <w:p w14:paraId="0856C7FE" w14:textId="77777777" w:rsidR="0041137A" w:rsidRPr="00695D5B" w:rsidRDefault="0041137A" w:rsidP="0053577B">
            <w:pPr>
              <w:jc w:val="right"/>
              <w:rPr>
                <w:rFonts w:ascii="Arial" w:eastAsia="Arial Unicode MS" w:hAnsi="Arial" w:cs="Arial"/>
                <w:sz w:val="18"/>
                <w:szCs w:val="18"/>
                <w:lang w:bidi="ar-SA"/>
              </w:rPr>
            </w:pPr>
          </w:p>
        </w:tc>
        <w:tc>
          <w:tcPr>
            <w:tcW w:w="1548" w:type="dxa"/>
            <w:shd w:val="clear" w:color="auto" w:fill="auto"/>
          </w:tcPr>
          <w:p w14:paraId="04431B57" w14:textId="77777777" w:rsidR="0041137A" w:rsidRPr="00695D5B" w:rsidRDefault="0041137A" w:rsidP="0053577B">
            <w:pPr>
              <w:jc w:val="right"/>
              <w:rPr>
                <w:rFonts w:ascii="Arial" w:eastAsia="Arial Unicode MS" w:hAnsi="Arial" w:cs="Arial"/>
                <w:sz w:val="18"/>
                <w:szCs w:val="18"/>
                <w:lang w:bidi="ar-SA"/>
              </w:rPr>
            </w:pPr>
          </w:p>
        </w:tc>
        <w:tc>
          <w:tcPr>
            <w:tcW w:w="1518" w:type="dxa"/>
            <w:shd w:val="clear" w:color="auto" w:fill="auto"/>
          </w:tcPr>
          <w:p w14:paraId="1D7C97B3" w14:textId="77777777" w:rsidR="0041137A" w:rsidRPr="00695D5B" w:rsidRDefault="0041137A" w:rsidP="0053577B">
            <w:pPr>
              <w:jc w:val="right"/>
              <w:rPr>
                <w:rFonts w:ascii="Arial" w:eastAsia="Arial Unicode MS" w:hAnsi="Arial" w:cs="Arial"/>
                <w:sz w:val="18"/>
                <w:szCs w:val="18"/>
                <w:lang w:bidi="ar-SA"/>
              </w:rPr>
            </w:pPr>
          </w:p>
        </w:tc>
      </w:tr>
      <w:tr w:rsidR="0041137A" w:rsidRPr="00695D5B" w14:paraId="024978EB" w14:textId="77777777" w:rsidTr="00E768F6">
        <w:trPr>
          <w:trHeight w:val="144"/>
        </w:trPr>
        <w:tc>
          <w:tcPr>
            <w:tcW w:w="3341" w:type="dxa"/>
            <w:shd w:val="clear" w:color="auto" w:fill="auto"/>
          </w:tcPr>
          <w:p w14:paraId="2157276B"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 xml:space="preserve">Financial assets measured at </w:t>
            </w:r>
          </w:p>
          <w:p w14:paraId="278FEF71"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 xml:space="preserve">   fair value through other </w:t>
            </w:r>
          </w:p>
          <w:p w14:paraId="57E18509"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 xml:space="preserve">   comprehensive income</w:t>
            </w:r>
          </w:p>
        </w:tc>
        <w:tc>
          <w:tcPr>
            <w:tcW w:w="1469" w:type="dxa"/>
            <w:shd w:val="clear" w:color="auto" w:fill="auto"/>
            <w:vAlign w:val="bottom"/>
          </w:tcPr>
          <w:p w14:paraId="01B992F3"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70" w:type="dxa"/>
            <w:shd w:val="clear" w:color="auto" w:fill="auto"/>
            <w:vAlign w:val="bottom"/>
          </w:tcPr>
          <w:p w14:paraId="47471E3D"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47,001,000</w:t>
            </w:r>
          </w:p>
        </w:tc>
        <w:tc>
          <w:tcPr>
            <w:tcW w:w="1548" w:type="dxa"/>
            <w:shd w:val="clear" w:color="auto" w:fill="auto"/>
            <w:vAlign w:val="bottom"/>
          </w:tcPr>
          <w:p w14:paraId="0E5FD937"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18" w:type="dxa"/>
            <w:shd w:val="clear" w:color="auto" w:fill="auto"/>
            <w:vAlign w:val="bottom"/>
          </w:tcPr>
          <w:p w14:paraId="0E1CCF4D"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47,001,000</w:t>
            </w:r>
          </w:p>
        </w:tc>
      </w:tr>
      <w:tr w:rsidR="0041137A" w:rsidRPr="00695D5B" w14:paraId="68C8732D" w14:textId="77777777" w:rsidTr="00E768F6">
        <w:trPr>
          <w:trHeight w:val="144"/>
        </w:trPr>
        <w:tc>
          <w:tcPr>
            <w:tcW w:w="3341" w:type="dxa"/>
            <w:shd w:val="clear" w:color="auto" w:fill="auto"/>
          </w:tcPr>
          <w:p w14:paraId="57B08ED6"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General investments, net</w:t>
            </w:r>
          </w:p>
        </w:tc>
        <w:tc>
          <w:tcPr>
            <w:tcW w:w="1469" w:type="dxa"/>
            <w:shd w:val="clear" w:color="auto" w:fill="auto"/>
            <w:vAlign w:val="bottom"/>
          </w:tcPr>
          <w:p w14:paraId="2B647BD1"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34,344,000</w:t>
            </w:r>
          </w:p>
        </w:tc>
        <w:tc>
          <w:tcPr>
            <w:tcW w:w="1570" w:type="dxa"/>
            <w:shd w:val="clear" w:color="auto" w:fill="auto"/>
            <w:vAlign w:val="bottom"/>
          </w:tcPr>
          <w:p w14:paraId="48EEC3C3"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(34,344,000)</w:t>
            </w:r>
          </w:p>
        </w:tc>
        <w:tc>
          <w:tcPr>
            <w:tcW w:w="1548" w:type="dxa"/>
            <w:shd w:val="clear" w:color="auto" w:fill="auto"/>
            <w:vAlign w:val="bottom"/>
          </w:tcPr>
          <w:p w14:paraId="0AD8EA95"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18" w:type="dxa"/>
            <w:shd w:val="clear" w:color="auto" w:fill="auto"/>
            <w:vAlign w:val="bottom"/>
          </w:tcPr>
          <w:p w14:paraId="3EAC0855"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r>
      <w:tr w:rsidR="0041137A" w:rsidRPr="00695D5B" w14:paraId="2B0C0A86" w14:textId="77777777" w:rsidTr="00E768F6">
        <w:trPr>
          <w:trHeight w:val="144"/>
        </w:trPr>
        <w:tc>
          <w:tcPr>
            <w:tcW w:w="3341" w:type="dxa"/>
            <w:shd w:val="clear" w:color="auto" w:fill="auto"/>
          </w:tcPr>
          <w:p w14:paraId="6CF77E6E" w14:textId="77777777" w:rsidR="0041137A" w:rsidRPr="00695D5B" w:rsidRDefault="0041137A" w:rsidP="0053577B">
            <w:pPr>
              <w:ind w:left="432"/>
              <w:rPr>
                <w:rFonts w:ascii="Arial" w:eastAsia="Arial Unicode MS" w:hAnsi="Arial" w:cs="Arial"/>
                <w:spacing w:val="-4"/>
                <w:sz w:val="18"/>
                <w:szCs w:val="18"/>
              </w:rPr>
            </w:pPr>
            <w:r w:rsidRPr="00695D5B">
              <w:rPr>
                <w:rFonts w:ascii="Arial" w:eastAsia="Arial Unicode MS" w:hAnsi="Arial" w:cs="Arial"/>
                <w:spacing w:val="-4"/>
                <w:sz w:val="18"/>
                <w:szCs w:val="18"/>
              </w:rPr>
              <w:t>Property, plant and equipment, net</w:t>
            </w:r>
          </w:p>
        </w:tc>
        <w:tc>
          <w:tcPr>
            <w:tcW w:w="1469" w:type="dxa"/>
            <w:shd w:val="clear" w:color="auto" w:fill="auto"/>
            <w:vAlign w:val="bottom"/>
          </w:tcPr>
          <w:p w14:paraId="6DBA302E"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46,633,822</w:t>
            </w:r>
          </w:p>
        </w:tc>
        <w:tc>
          <w:tcPr>
            <w:tcW w:w="1570" w:type="dxa"/>
            <w:shd w:val="clear" w:color="auto" w:fill="auto"/>
            <w:vAlign w:val="bottom"/>
          </w:tcPr>
          <w:p w14:paraId="1AD7360C"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48" w:type="dxa"/>
            <w:shd w:val="clear" w:color="auto" w:fill="auto"/>
            <w:vAlign w:val="bottom"/>
          </w:tcPr>
          <w:p w14:paraId="4D411C09"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(13,086,732)</w:t>
            </w:r>
          </w:p>
        </w:tc>
        <w:tc>
          <w:tcPr>
            <w:tcW w:w="1518" w:type="dxa"/>
            <w:shd w:val="clear" w:color="auto" w:fill="auto"/>
            <w:vAlign w:val="bottom"/>
          </w:tcPr>
          <w:p w14:paraId="55DD6F84"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33,547,090</w:t>
            </w:r>
          </w:p>
        </w:tc>
      </w:tr>
      <w:tr w:rsidR="0041137A" w:rsidRPr="00695D5B" w14:paraId="526860A5" w14:textId="77777777" w:rsidTr="00E768F6">
        <w:trPr>
          <w:trHeight w:val="144"/>
        </w:trPr>
        <w:tc>
          <w:tcPr>
            <w:tcW w:w="3341" w:type="dxa"/>
            <w:shd w:val="clear" w:color="auto" w:fill="auto"/>
          </w:tcPr>
          <w:p w14:paraId="07FC7BEB" w14:textId="3F9535CC" w:rsidR="0041137A" w:rsidRPr="00695D5B" w:rsidRDefault="0041137A" w:rsidP="0053577B">
            <w:pPr>
              <w:ind w:left="432"/>
              <w:rPr>
                <w:rFonts w:ascii="Arial" w:eastAsia="Arial Unicode MS" w:hAnsi="Arial" w:cs="Arial"/>
                <w:spacing w:val="-4"/>
                <w:sz w:val="18"/>
                <w:szCs w:val="18"/>
              </w:rPr>
            </w:pPr>
            <w:bookmarkStart w:id="8" w:name="_Hlk48568163"/>
            <w:r w:rsidRPr="00695D5B">
              <w:rPr>
                <w:rFonts w:ascii="Arial" w:eastAsia="Arial Unicode MS" w:hAnsi="Arial" w:cs="Arial"/>
                <w:spacing w:val="-4"/>
                <w:sz w:val="18"/>
                <w:szCs w:val="18"/>
              </w:rPr>
              <w:t>Investment propert</w:t>
            </w:r>
            <w:r w:rsidR="00864B27" w:rsidRPr="00695D5B">
              <w:rPr>
                <w:rFonts w:ascii="Arial" w:eastAsia="Arial Unicode MS" w:hAnsi="Arial" w:cs="Arial"/>
                <w:spacing w:val="-4"/>
                <w:sz w:val="18"/>
                <w:szCs w:val="18"/>
              </w:rPr>
              <w:t>y</w:t>
            </w:r>
            <w:r w:rsidRPr="00695D5B">
              <w:rPr>
                <w:rFonts w:ascii="Arial" w:eastAsia="Arial Unicode MS" w:hAnsi="Arial" w:cs="Arial"/>
                <w:spacing w:val="-4"/>
                <w:sz w:val="18"/>
                <w:szCs w:val="18"/>
              </w:rPr>
              <w:t>, net</w:t>
            </w:r>
          </w:p>
        </w:tc>
        <w:tc>
          <w:tcPr>
            <w:tcW w:w="1469" w:type="dxa"/>
            <w:shd w:val="clear" w:color="auto" w:fill="auto"/>
            <w:vAlign w:val="bottom"/>
          </w:tcPr>
          <w:p w14:paraId="7C2A938D"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14,283,958</w:t>
            </w:r>
          </w:p>
        </w:tc>
        <w:tc>
          <w:tcPr>
            <w:tcW w:w="1570" w:type="dxa"/>
            <w:shd w:val="clear" w:color="auto" w:fill="auto"/>
            <w:vAlign w:val="bottom"/>
          </w:tcPr>
          <w:p w14:paraId="086B765F"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48" w:type="dxa"/>
            <w:shd w:val="clear" w:color="auto" w:fill="auto"/>
            <w:vAlign w:val="bottom"/>
          </w:tcPr>
          <w:p w14:paraId="1DA8CE97"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12,091,491</w:t>
            </w:r>
          </w:p>
        </w:tc>
        <w:tc>
          <w:tcPr>
            <w:tcW w:w="1518" w:type="dxa"/>
            <w:shd w:val="clear" w:color="auto" w:fill="auto"/>
            <w:vAlign w:val="bottom"/>
          </w:tcPr>
          <w:p w14:paraId="700A338B"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26,375,449</w:t>
            </w:r>
          </w:p>
        </w:tc>
      </w:tr>
      <w:bookmarkEnd w:id="8"/>
      <w:tr w:rsidR="0041137A" w:rsidRPr="00695D5B" w14:paraId="3C8AA3B8" w14:textId="77777777" w:rsidTr="00E768F6">
        <w:trPr>
          <w:trHeight w:val="144"/>
        </w:trPr>
        <w:tc>
          <w:tcPr>
            <w:tcW w:w="3341" w:type="dxa"/>
            <w:shd w:val="clear" w:color="auto" w:fill="auto"/>
          </w:tcPr>
          <w:p w14:paraId="09506B3E"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Right-of-use assets, net</w:t>
            </w:r>
          </w:p>
        </w:tc>
        <w:tc>
          <w:tcPr>
            <w:tcW w:w="1469" w:type="dxa"/>
            <w:shd w:val="clear" w:color="auto" w:fill="auto"/>
            <w:vAlign w:val="bottom"/>
          </w:tcPr>
          <w:p w14:paraId="6D2EE012"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70" w:type="dxa"/>
            <w:shd w:val="clear" w:color="auto" w:fill="auto"/>
            <w:vAlign w:val="bottom"/>
          </w:tcPr>
          <w:p w14:paraId="3A56F55F"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48" w:type="dxa"/>
            <w:shd w:val="clear" w:color="auto" w:fill="auto"/>
            <w:vAlign w:val="bottom"/>
          </w:tcPr>
          <w:p w14:paraId="35100778"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65,784,687</w:t>
            </w:r>
          </w:p>
        </w:tc>
        <w:tc>
          <w:tcPr>
            <w:tcW w:w="1518" w:type="dxa"/>
            <w:shd w:val="clear" w:color="auto" w:fill="auto"/>
            <w:vAlign w:val="bottom"/>
          </w:tcPr>
          <w:p w14:paraId="42FB44C9"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65,784,687</w:t>
            </w:r>
          </w:p>
        </w:tc>
      </w:tr>
      <w:tr w:rsidR="0041137A" w:rsidRPr="00695D5B" w14:paraId="14C5EAAC" w14:textId="77777777" w:rsidTr="00E768F6">
        <w:trPr>
          <w:trHeight w:val="144"/>
        </w:trPr>
        <w:tc>
          <w:tcPr>
            <w:tcW w:w="3341" w:type="dxa"/>
            <w:shd w:val="clear" w:color="auto" w:fill="auto"/>
          </w:tcPr>
          <w:p w14:paraId="2DB7955F"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Deferred tax assets, net</w:t>
            </w:r>
          </w:p>
        </w:tc>
        <w:tc>
          <w:tcPr>
            <w:tcW w:w="1469" w:type="dxa"/>
            <w:shd w:val="clear" w:color="auto" w:fill="auto"/>
            <w:vAlign w:val="bottom"/>
          </w:tcPr>
          <w:p w14:paraId="76EA3AF2"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10,187,287</w:t>
            </w:r>
          </w:p>
        </w:tc>
        <w:tc>
          <w:tcPr>
            <w:tcW w:w="1570" w:type="dxa"/>
            <w:shd w:val="clear" w:color="auto" w:fill="auto"/>
            <w:vAlign w:val="bottom"/>
          </w:tcPr>
          <w:p w14:paraId="12E4432A"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(2,531,400)</w:t>
            </w:r>
          </w:p>
        </w:tc>
        <w:tc>
          <w:tcPr>
            <w:tcW w:w="1548" w:type="dxa"/>
            <w:shd w:val="clear" w:color="auto" w:fill="auto"/>
            <w:vAlign w:val="bottom"/>
          </w:tcPr>
          <w:p w14:paraId="59F14F70"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18" w:type="dxa"/>
            <w:shd w:val="clear" w:color="auto" w:fill="auto"/>
            <w:vAlign w:val="bottom"/>
          </w:tcPr>
          <w:p w14:paraId="198169D6"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7,655,887</w:t>
            </w:r>
          </w:p>
        </w:tc>
      </w:tr>
      <w:tr w:rsidR="0041137A" w:rsidRPr="00695D5B" w14:paraId="3308E8A5" w14:textId="77777777" w:rsidTr="00E768F6">
        <w:trPr>
          <w:trHeight w:val="144"/>
        </w:trPr>
        <w:tc>
          <w:tcPr>
            <w:tcW w:w="3341" w:type="dxa"/>
            <w:shd w:val="clear" w:color="auto" w:fill="auto"/>
          </w:tcPr>
          <w:p w14:paraId="07C8773E"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Other current assets</w:t>
            </w:r>
          </w:p>
        </w:tc>
        <w:tc>
          <w:tcPr>
            <w:tcW w:w="1469" w:type="dxa"/>
            <w:shd w:val="clear" w:color="auto" w:fill="auto"/>
            <w:vAlign w:val="bottom"/>
          </w:tcPr>
          <w:p w14:paraId="30934630"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29,329,706</w:t>
            </w:r>
          </w:p>
        </w:tc>
        <w:tc>
          <w:tcPr>
            <w:tcW w:w="1570" w:type="dxa"/>
            <w:shd w:val="clear" w:color="auto" w:fill="auto"/>
            <w:vAlign w:val="bottom"/>
          </w:tcPr>
          <w:p w14:paraId="1CF86FEA"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48" w:type="dxa"/>
            <w:shd w:val="clear" w:color="auto" w:fill="auto"/>
            <w:vAlign w:val="bottom"/>
          </w:tcPr>
          <w:p w14:paraId="01EA1AA2"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(10,190,747)</w:t>
            </w:r>
          </w:p>
        </w:tc>
        <w:tc>
          <w:tcPr>
            <w:tcW w:w="1518" w:type="dxa"/>
            <w:shd w:val="clear" w:color="auto" w:fill="auto"/>
            <w:vAlign w:val="bottom"/>
          </w:tcPr>
          <w:p w14:paraId="0D0C7C4A"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19,138,959</w:t>
            </w:r>
          </w:p>
        </w:tc>
      </w:tr>
      <w:tr w:rsidR="0041137A" w:rsidRPr="00695D5B" w14:paraId="22C9E422" w14:textId="77777777" w:rsidTr="00E768F6">
        <w:trPr>
          <w:trHeight w:val="144"/>
        </w:trPr>
        <w:tc>
          <w:tcPr>
            <w:tcW w:w="3341" w:type="dxa"/>
            <w:shd w:val="clear" w:color="auto" w:fill="auto"/>
          </w:tcPr>
          <w:p w14:paraId="77D1D087" w14:textId="77777777" w:rsidR="0041137A" w:rsidRPr="00695D5B" w:rsidRDefault="0041137A" w:rsidP="0053577B">
            <w:pPr>
              <w:ind w:left="432"/>
              <w:rPr>
                <w:rFonts w:ascii="Arial" w:eastAsia="Arial Unicode MS" w:hAnsi="Arial" w:cs="Arial"/>
                <w:sz w:val="18"/>
                <w:szCs w:val="18"/>
              </w:rPr>
            </w:pPr>
          </w:p>
        </w:tc>
        <w:tc>
          <w:tcPr>
            <w:tcW w:w="1469" w:type="dxa"/>
            <w:shd w:val="clear" w:color="auto" w:fill="auto"/>
          </w:tcPr>
          <w:p w14:paraId="4739D0C1" w14:textId="77777777" w:rsidR="0041137A" w:rsidRPr="00695D5B" w:rsidRDefault="0041137A" w:rsidP="0053577B">
            <w:pPr>
              <w:jc w:val="right"/>
              <w:rPr>
                <w:rFonts w:ascii="Arial" w:eastAsia="Arial Unicode MS" w:hAnsi="Arial" w:cs="Arial"/>
                <w:sz w:val="18"/>
                <w:szCs w:val="18"/>
                <w:lang w:bidi="ar-SA"/>
              </w:rPr>
            </w:pPr>
          </w:p>
        </w:tc>
        <w:tc>
          <w:tcPr>
            <w:tcW w:w="1570" w:type="dxa"/>
            <w:shd w:val="clear" w:color="auto" w:fill="auto"/>
          </w:tcPr>
          <w:p w14:paraId="100A482B" w14:textId="77777777" w:rsidR="0041137A" w:rsidRPr="00695D5B" w:rsidRDefault="0041137A" w:rsidP="0053577B">
            <w:pPr>
              <w:jc w:val="right"/>
              <w:rPr>
                <w:rFonts w:ascii="Arial" w:eastAsia="Arial Unicode MS" w:hAnsi="Arial" w:cs="Arial"/>
                <w:sz w:val="18"/>
                <w:szCs w:val="18"/>
                <w:lang w:bidi="ar-SA"/>
              </w:rPr>
            </w:pPr>
          </w:p>
        </w:tc>
        <w:tc>
          <w:tcPr>
            <w:tcW w:w="1548" w:type="dxa"/>
            <w:shd w:val="clear" w:color="auto" w:fill="auto"/>
          </w:tcPr>
          <w:p w14:paraId="757F5B1B" w14:textId="77777777" w:rsidR="0041137A" w:rsidRPr="00695D5B" w:rsidRDefault="0041137A" w:rsidP="0053577B">
            <w:pPr>
              <w:jc w:val="right"/>
              <w:rPr>
                <w:rFonts w:ascii="Arial" w:eastAsia="Arial Unicode MS" w:hAnsi="Arial" w:cs="Arial"/>
                <w:sz w:val="18"/>
                <w:szCs w:val="18"/>
                <w:lang w:bidi="ar-SA"/>
              </w:rPr>
            </w:pPr>
          </w:p>
        </w:tc>
        <w:tc>
          <w:tcPr>
            <w:tcW w:w="1518" w:type="dxa"/>
            <w:shd w:val="clear" w:color="auto" w:fill="auto"/>
          </w:tcPr>
          <w:p w14:paraId="31D71192" w14:textId="77777777" w:rsidR="0041137A" w:rsidRPr="00695D5B" w:rsidRDefault="0041137A" w:rsidP="0053577B">
            <w:pPr>
              <w:jc w:val="right"/>
              <w:rPr>
                <w:rFonts w:ascii="Arial" w:eastAsia="Arial Unicode MS" w:hAnsi="Arial" w:cs="Arial"/>
                <w:sz w:val="18"/>
                <w:szCs w:val="18"/>
                <w:lang w:bidi="ar-SA"/>
              </w:rPr>
            </w:pPr>
          </w:p>
        </w:tc>
      </w:tr>
      <w:tr w:rsidR="0041137A" w:rsidRPr="00695D5B" w14:paraId="57C8F57F" w14:textId="77777777" w:rsidTr="00E768F6">
        <w:trPr>
          <w:trHeight w:val="144"/>
        </w:trPr>
        <w:tc>
          <w:tcPr>
            <w:tcW w:w="3341" w:type="dxa"/>
            <w:shd w:val="clear" w:color="auto" w:fill="auto"/>
          </w:tcPr>
          <w:p w14:paraId="3641BAE1" w14:textId="77777777" w:rsidR="0041137A" w:rsidRPr="00695D5B" w:rsidRDefault="0041137A" w:rsidP="0053577B">
            <w:pPr>
              <w:ind w:left="432"/>
              <w:rPr>
                <w:rFonts w:ascii="Arial" w:eastAsia="Arial Unicode MS" w:hAnsi="Arial" w:cs="Arial"/>
                <w:b/>
                <w:bCs/>
                <w:sz w:val="18"/>
                <w:szCs w:val="18"/>
              </w:rPr>
            </w:pPr>
            <w:r w:rsidRPr="00695D5B">
              <w:rPr>
                <w:rFonts w:ascii="Arial" w:eastAsia="Arial Unicode MS" w:hAnsi="Arial" w:cs="Arial"/>
                <w:b/>
                <w:bCs/>
                <w:sz w:val="18"/>
                <w:szCs w:val="18"/>
              </w:rPr>
              <w:t>Liabilities and equity</w:t>
            </w:r>
          </w:p>
        </w:tc>
        <w:tc>
          <w:tcPr>
            <w:tcW w:w="1469" w:type="dxa"/>
            <w:shd w:val="clear" w:color="auto" w:fill="auto"/>
          </w:tcPr>
          <w:p w14:paraId="12AB0B01" w14:textId="77777777" w:rsidR="0041137A" w:rsidRPr="00695D5B" w:rsidRDefault="0041137A" w:rsidP="0053577B">
            <w:pPr>
              <w:jc w:val="right"/>
              <w:rPr>
                <w:rFonts w:ascii="Arial" w:eastAsia="Arial Unicode MS" w:hAnsi="Arial" w:cs="Arial"/>
                <w:sz w:val="18"/>
                <w:szCs w:val="18"/>
                <w:lang w:bidi="ar-SA"/>
              </w:rPr>
            </w:pPr>
          </w:p>
        </w:tc>
        <w:tc>
          <w:tcPr>
            <w:tcW w:w="1570" w:type="dxa"/>
            <w:shd w:val="clear" w:color="auto" w:fill="auto"/>
          </w:tcPr>
          <w:p w14:paraId="46D1E0DB" w14:textId="77777777" w:rsidR="0041137A" w:rsidRPr="00695D5B" w:rsidRDefault="0041137A" w:rsidP="0053577B">
            <w:pPr>
              <w:jc w:val="right"/>
              <w:rPr>
                <w:rFonts w:ascii="Arial" w:eastAsia="Arial Unicode MS" w:hAnsi="Arial" w:cs="Arial"/>
                <w:sz w:val="18"/>
                <w:szCs w:val="18"/>
                <w:lang w:bidi="ar-SA"/>
              </w:rPr>
            </w:pPr>
          </w:p>
        </w:tc>
        <w:tc>
          <w:tcPr>
            <w:tcW w:w="1548" w:type="dxa"/>
            <w:shd w:val="clear" w:color="auto" w:fill="auto"/>
          </w:tcPr>
          <w:p w14:paraId="7CAC13F0" w14:textId="77777777" w:rsidR="0041137A" w:rsidRPr="00695D5B" w:rsidRDefault="0041137A" w:rsidP="0053577B">
            <w:pPr>
              <w:jc w:val="right"/>
              <w:rPr>
                <w:rFonts w:ascii="Arial" w:eastAsia="Arial Unicode MS" w:hAnsi="Arial" w:cs="Arial"/>
                <w:sz w:val="18"/>
                <w:szCs w:val="18"/>
                <w:lang w:bidi="ar-SA"/>
              </w:rPr>
            </w:pPr>
          </w:p>
        </w:tc>
        <w:tc>
          <w:tcPr>
            <w:tcW w:w="1518" w:type="dxa"/>
            <w:shd w:val="clear" w:color="auto" w:fill="auto"/>
          </w:tcPr>
          <w:p w14:paraId="7085CAFB" w14:textId="77777777" w:rsidR="0041137A" w:rsidRPr="00695D5B" w:rsidRDefault="0041137A" w:rsidP="0053577B">
            <w:pPr>
              <w:jc w:val="right"/>
              <w:rPr>
                <w:rFonts w:ascii="Arial" w:eastAsia="Arial Unicode MS" w:hAnsi="Arial" w:cs="Arial"/>
                <w:sz w:val="18"/>
                <w:szCs w:val="18"/>
                <w:lang w:bidi="ar-SA"/>
              </w:rPr>
            </w:pPr>
          </w:p>
        </w:tc>
      </w:tr>
      <w:tr w:rsidR="0041137A" w:rsidRPr="00695D5B" w14:paraId="7216976E" w14:textId="77777777" w:rsidTr="00E768F6">
        <w:trPr>
          <w:trHeight w:val="144"/>
        </w:trPr>
        <w:tc>
          <w:tcPr>
            <w:tcW w:w="3341" w:type="dxa"/>
            <w:shd w:val="clear" w:color="auto" w:fill="auto"/>
          </w:tcPr>
          <w:p w14:paraId="537EDBC8" w14:textId="77777777" w:rsidR="0041137A" w:rsidRPr="00695D5B" w:rsidRDefault="0041137A" w:rsidP="0053577B">
            <w:pPr>
              <w:ind w:left="432"/>
              <w:rPr>
                <w:rFonts w:ascii="Arial" w:eastAsia="Arial Unicode MS" w:hAnsi="Arial" w:cs="Arial"/>
                <w:sz w:val="18"/>
                <w:szCs w:val="18"/>
              </w:rPr>
            </w:pPr>
          </w:p>
        </w:tc>
        <w:tc>
          <w:tcPr>
            <w:tcW w:w="1469" w:type="dxa"/>
            <w:shd w:val="clear" w:color="auto" w:fill="auto"/>
          </w:tcPr>
          <w:p w14:paraId="44C26EE8" w14:textId="77777777" w:rsidR="0041137A" w:rsidRPr="00695D5B" w:rsidRDefault="0041137A" w:rsidP="0053577B">
            <w:pPr>
              <w:jc w:val="right"/>
              <w:rPr>
                <w:rFonts w:ascii="Arial" w:eastAsia="Arial Unicode MS" w:hAnsi="Arial" w:cs="Arial"/>
                <w:sz w:val="18"/>
                <w:szCs w:val="18"/>
                <w:lang w:bidi="ar-SA"/>
              </w:rPr>
            </w:pPr>
          </w:p>
        </w:tc>
        <w:tc>
          <w:tcPr>
            <w:tcW w:w="1570" w:type="dxa"/>
            <w:shd w:val="clear" w:color="auto" w:fill="auto"/>
          </w:tcPr>
          <w:p w14:paraId="72259FA8" w14:textId="77777777" w:rsidR="0041137A" w:rsidRPr="00695D5B" w:rsidRDefault="0041137A" w:rsidP="0053577B">
            <w:pPr>
              <w:jc w:val="right"/>
              <w:rPr>
                <w:rFonts w:ascii="Arial" w:eastAsia="Arial Unicode MS" w:hAnsi="Arial" w:cs="Arial"/>
                <w:sz w:val="18"/>
                <w:szCs w:val="18"/>
                <w:lang w:bidi="ar-SA"/>
              </w:rPr>
            </w:pPr>
          </w:p>
        </w:tc>
        <w:tc>
          <w:tcPr>
            <w:tcW w:w="1548" w:type="dxa"/>
            <w:shd w:val="clear" w:color="auto" w:fill="auto"/>
          </w:tcPr>
          <w:p w14:paraId="286AE705" w14:textId="77777777" w:rsidR="0041137A" w:rsidRPr="00695D5B" w:rsidRDefault="0041137A" w:rsidP="0053577B">
            <w:pPr>
              <w:jc w:val="right"/>
              <w:rPr>
                <w:rFonts w:ascii="Arial" w:eastAsia="Arial Unicode MS" w:hAnsi="Arial" w:cs="Arial"/>
                <w:sz w:val="18"/>
                <w:szCs w:val="18"/>
                <w:lang w:bidi="ar-SA"/>
              </w:rPr>
            </w:pPr>
          </w:p>
        </w:tc>
        <w:tc>
          <w:tcPr>
            <w:tcW w:w="1518" w:type="dxa"/>
            <w:shd w:val="clear" w:color="auto" w:fill="auto"/>
          </w:tcPr>
          <w:p w14:paraId="282D6F61" w14:textId="77777777" w:rsidR="0041137A" w:rsidRPr="00695D5B" w:rsidRDefault="0041137A" w:rsidP="0053577B">
            <w:pPr>
              <w:jc w:val="right"/>
              <w:rPr>
                <w:rFonts w:ascii="Arial" w:eastAsia="Arial Unicode MS" w:hAnsi="Arial" w:cs="Arial"/>
                <w:sz w:val="18"/>
                <w:szCs w:val="18"/>
                <w:lang w:bidi="ar-SA"/>
              </w:rPr>
            </w:pPr>
          </w:p>
        </w:tc>
      </w:tr>
      <w:tr w:rsidR="0041137A" w:rsidRPr="00695D5B" w14:paraId="2ED8E88C" w14:textId="77777777" w:rsidTr="00E768F6">
        <w:trPr>
          <w:trHeight w:val="144"/>
        </w:trPr>
        <w:tc>
          <w:tcPr>
            <w:tcW w:w="3341" w:type="dxa"/>
            <w:shd w:val="clear" w:color="auto" w:fill="auto"/>
          </w:tcPr>
          <w:p w14:paraId="67BC43D4" w14:textId="77777777" w:rsidR="0041137A" w:rsidRPr="00695D5B" w:rsidRDefault="0041137A" w:rsidP="0053577B">
            <w:pPr>
              <w:ind w:left="432"/>
              <w:rPr>
                <w:rFonts w:ascii="Arial" w:eastAsia="Arial Unicode MS" w:hAnsi="Arial" w:cs="Arial"/>
                <w:b/>
                <w:bCs/>
                <w:sz w:val="18"/>
                <w:szCs w:val="18"/>
                <w:cs/>
              </w:rPr>
            </w:pPr>
            <w:r w:rsidRPr="00695D5B">
              <w:rPr>
                <w:rFonts w:ascii="Arial" w:eastAsia="Arial Unicode MS" w:hAnsi="Arial" w:cs="Arial"/>
                <w:b/>
                <w:bCs/>
                <w:sz w:val="18"/>
                <w:szCs w:val="18"/>
              </w:rPr>
              <w:t>Current liabilities</w:t>
            </w:r>
          </w:p>
        </w:tc>
        <w:tc>
          <w:tcPr>
            <w:tcW w:w="1469" w:type="dxa"/>
            <w:shd w:val="clear" w:color="auto" w:fill="auto"/>
          </w:tcPr>
          <w:p w14:paraId="3C83195F" w14:textId="77777777" w:rsidR="0041137A" w:rsidRPr="00695D5B" w:rsidRDefault="0041137A" w:rsidP="0053577B">
            <w:pPr>
              <w:jc w:val="right"/>
              <w:rPr>
                <w:rFonts w:ascii="Arial" w:eastAsia="Arial Unicode MS" w:hAnsi="Arial" w:cs="Arial"/>
                <w:b/>
                <w:bCs/>
                <w:sz w:val="18"/>
                <w:szCs w:val="18"/>
                <w:lang w:bidi="ar-SA"/>
              </w:rPr>
            </w:pPr>
          </w:p>
        </w:tc>
        <w:tc>
          <w:tcPr>
            <w:tcW w:w="1570" w:type="dxa"/>
            <w:shd w:val="clear" w:color="auto" w:fill="auto"/>
          </w:tcPr>
          <w:p w14:paraId="0C7126EF" w14:textId="77777777" w:rsidR="0041137A" w:rsidRPr="00695D5B" w:rsidRDefault="0041137A" w:rsidP="0053577B">
            <w:pPr>
              <w:jc w:val="right"/>
              <w:rPr>
                <w:rFonts w:ascii="Arial" w:eastAsia="Arial Unicode MS" w:hAnsi="Arial" w:cs="Arial"/>
                <w:b/>
                <w:bCs/>
                <w:sz w:val="18"/>
                <w:szCs w:val="18"/>
                <w:lang w:bidi="ar-SA"/>
              </w:rPr>
            </w:pPr>
          </w:p>
        </w:tc>
        <w:tc>
          <w:tcPr>
            <w:tcW w:w="1548" w:type="dxa"/>
            <w:shd w:val="clear" w:color="auto" w:fill="auto"/>
          </w:tcPr>
          <w:p w14:paraId="6BEF54FF" w14:textId="77777777" w:rsidR="0041137A" w:rsidRPr="00695D5B" w:rsidRDefault="0041137A" w:rsidP="0053577B">
            <w:pPr>
              <w:jc w:val="right"/>
              <w:rPr>
                <w:rFonts w:ascii="Arial" w:eastAsia="Arial Unicode MS" w:hAnsi="Arial" w:cs="Arial"/>
                <w:b/>
                <w:bCs/>
                <w:sz w:val="18"/>
                <w:szCs w:val="18"/>
                <w:lang w:bidi="ar-SA"/>
              </w:rPr>
            </w:pPr>
          </w:p>
        </w:tc>
        <w:tc>
          <w:tcPr>
            <w:tcW w:w="1518" w:type="dxa"/>
            <w:shd w:val="clear" w:color="auto" w:fill="auto"/>
          </w:tcPr>
          <w:p w14:paraId="579CA0FD" w14:textId="77777777" w:rsidR="0041137A" w:rsidRPr="00695D5B" w:rsidRDefault="0041137A" w:rsidP="0053577B">
            <w:pPr>
              <w:jc w:val="right"/>
              <w:rPr>
                <w:rFonts w:ascii="Arial" w:eastAsia="Arial Unicode MS" w:hAnsi="Arial" w:cs="Arial"/>
                <w:b/>
                <w:bCs/>
                <w:sz w:val="18"/>
                <w:szCs w:val="18"/>
                <w:lang w:bidi="ar-SA"/>
              </w:rPr>
            </w:pPr>
          </w:p>
        </w:tc>
      </w:tr>
      <w:tr w:rsidR="0041137A" w:rsidRPr="00695D5B" w14:paraId="0FFD4FE2" w14:textId="77777777" w:rsidTr="00E768F6">
        <w:trPr>
          <w:trHeight w:val="144"/>
        </w:trPr>
        <w:tc>
          <w:tcPr>
            <w:tcW w:w="3341" w:type="dxa"/>
            <w:shd w:val="clear" w:color="auto" w:fill="auto"/>
          </w:tcPr>
          <w:p w14:paraId="525E0625" w14:textId="77777777" w:rsidR="0041137A" w:rsidRPr="00695D5B" w:rsidRDefault="0041137A" w:rsidP="0053577B">
            <w:pPr>
              <w:ind w:left="432"/>
              <w:rPr>
                <w:rFonts w:ascii="Arial" w:eastAsia="Arial Unicode MS" w:hAnsi="Arial" w:cs="Arial"/>
                <w:sz w:val="18"/>
                <w:szCs w:val="18"/>
                <w:cs/>
              </w:rPr>
            </w:pPr>
            <w:r w:rsidRPr="00695D5B">
              <w:rPr>
                <w:rFonts w:ascii="Arial" w:eastAsia="Arial Unicode MS" w:hAnsi="Arial" w:cs="Arial"/>
                <w:sz w:val="18"/>
                <w:szCs w:val="18"/>
              </w:rPr>
              <w:t>Trade and other payables</w:t>
            </w:r>
          </w:p>
        </w:tc>
        <w:tc>
          <w:tcPr>
            <w:tcW w:w="1469" w:type="dxa"/>
            <w:shd w:val="clear" w:color="auto" w:fill="auto"/>
            <w:vAlign w:val="bottom"/>
          </w:tcPr>
          <w:p w14:paraId="7C1E979F"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177,094,812</w:t>
            </w:r>
          </w:p>
        </w:tc>
        <w:tc>
          <w:tcPr>
            <w:tcW w:w="1570" w:type="dxa"/>
            <w:shd w:val="clear" w:color="auto" w:fill="auto"/>
            <w:vAlign w:val="bottom"/>
          </w:tcPr>
          <w:p w14:paraId="3CABBB54"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48" w:type="dxa"/>
            <w:shd w:val="clear" w:color="auto" w:fill="auto"/>
            <w:vAlign w:val="bottom"/>
          </w:tcPr>
          <w:p w14:paraId="233E5611"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(425,250)</w:t>
            </w:r>
          </w:p>
        </w:tc>
        <w:tc>
          <w:tcPr>
            <w:tcW w:w="1518" w:type="dxa"/>
            <w:shd w:val="clear" w:color="auto" w:fill="auto"/>
            <w:vAlign w:val="bottom"/>
          </w:tcPr>
          <w:p w14:paraId="297887C5"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176,669,562</w:t>
            </w:r>
          </w:p>
        </w:tc>
      </w:tr>
      <w:tr w:rsidR="0041137A" w:rsidRPr="00695D5B" w14:paraId="6DE2E128" w14:textId="77777777" w:rsidTr="00E768F6">
        <w:trPr>
          <w:trHeight w:val="144"/>
        </w:trPr>
        <w:tc>
          <w:tcPr>
            <w:tcW w:w="3341" w:type="dxa"/>
            <w:shd w:val="clear" w:color="auto" w:fill="auto"/>
          </w:tcPr>
          <w:p w14:paraId="03EE573D"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 xml:space="preserve">Current portion of finance lease </w:t>
            </w:r>
          </w:p>
          <w:p w14:paraId="6995733C" w14:textId="77777777" w:rsidR="0041137A" w:rsidRPr="00695D5B" w:rsidRDefault="0041137A" w:rsidP="0053577B">
            <w:pPr>
              <w:ind w:left="432"/>
              <w:rPr>
                <w:rFonts w:ascii="Arial" w:eastAsia="Arial Unicode MS" w:hAnsi="Arial" w:cs="Arial"/>
                <w:sz w:val="18"/>
                <w:szCs w:val="18"/>
                <w:cs/>
              </w:rPr>
            </w:pPr>
            <w:r w:rsidRPr="00695D5B">
              <w:rPr>
                <w:rFonts w:ascii="Arial" w:eastAsia="Arial Unicode MS" w:hAnsi="Arial" w:cs="Arial"/>
                <w:sz w:val="18"/>
                <w:szCs w:val="18"/>
              </w:rPr>
              <w:t xml:space="preserve">   liabilities</w:t>
            </w:r>
          </w:p>
        </w:tc>
        <w:tc>
          <w:tcPr>
            <w:tcW w:w="1469" w:type="dxa"/>
            <w:shd w:val="clear" w:color="auto" w:fill="auto"/>
            <w:vAlign w:val="bottom"/>
          </w:tcPr>
          <w:p w14:paraId="2572A7DB"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2,810,920</w:t>
            </w:r>
          </w:p>
        </w:tc>
        <w:tc>
          <w:tcPr>
            <w:tcW w:w="1570" w:type="dxa"/>
            <w:shd w:val="clear" w:color="auto" w:fill="auto"/>
            <w:vAlign w:val="bottom"/>
          </w:tcPr>
          <w:p w14:paraId="3A9E34FB"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48" w:type="dxa"/>
            <w:shd w:val="clear" w:color="auto" w:fill="auto"/>
            <w:vAlign w:val="bottom"/>
          </w:tcPr>
          <w:p w14:paraId="62635267"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(2,810,920)</w:t>
            </w:r>
          </w:p>
        </w:tc>
        <w:tc>
          <w:tcPr>
            <w:tcW w:w="1518" w:type="dxa"/>
            <w:shd w:val="clear" w:color="auto" w:fill="auto"/>
            <w:vAlign w:val="bottom"/>
          </w:tcPr>
          <w:p w14:paraId="175D35BA"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r>
      <w:tr w:rsidR="0041137A" w:rsidRPr="00695D5B" w14:paraId="174FAFD2" w14:textId="77777777" w:rsidTr="00E768F6">
        <w:trPr>
          <w:trHeight w:val="144"/>
        </w:trPr>
        <w:tc>
          <w:tcPr>
            <w:tcW w:w="3341" w:type="dxa"/>
            <w:shd w:val="clear" w:color="auto" w:fill="auto"/>
          </w:tcPr>
          <w:p w14:paraId="33E4AB66"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Current portion of lease liabilities</w:t>
            </w:r>
          </w:p>
        </w:tc>
        <w:tc>
          <w:tcPr>
            <w:tcW w:w="1469" w:type="dxa"/>
            <w:shd w:val="clear" w:color="auto" w:fill="auto"/>
            <w:vAlign w:val="bottom"/>
          </w:tcPr>
          <w:p w14:paraId="6690493C"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70" w:type="dxa"/>
            <w:shd w:val="clear" w:color="auto" w:fill="auto"/>
            <w:vAlign w:val="bottom"/>
          </w:tcPr>
          <w:p w14:paraId="48567330"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48" w:type="dxa"/>
            <w:shd w:val="clear" w:color="auto" w:fill="auto"/>
            <w:vAlign w:val="bottom"/>
          </w:tcPr>
          <w:p w14:paraId="378DE3F6"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5,522,025</w:t>
            </w:r>
          </w:p>
        </w:tc>
        <w:tc>
          <w:tcPr>
            <w:tcW w:w="1518" w:type="dxa"/>
            <w:shd w:val="clear" w:color="auto" w:fill="auto"/>
            <w:vAlign w:val="bottom"/>
          </w:tcPr>
          <w:p w14:paraId="596F20F1"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5,522,025</w:t>
            </w:r>
          </w:p>
        </w:tc>
      </w:tr>
      <w:tr w:rsidR="0041137A" w:rsidRPr="00695D5B" w14:paraId="30FAC35E" w14:textId="77777777" w:rsidTr="00E768F6">
        <w:trPr>
          <w:trHeight w:val="144"/>
        </w:trPr>
        <w:tc>
          <w:tcPr>
            <w:tcW w:w="3341" w:type="dxa"/>
            <w:shd w:val="clear" w:color="auto" w:fill="auto"/>
          </w:tcPr>
          <w:p w14:paraId="6718BED6" w14:textId="5A3DAF58"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Derivative liabilities</w:t>
            </w:r>
          </w:p>
        </w:tc>
        <w:tc>
          <w:tcPr>
            <w:tcW w:w="1469" w:type="dxa"/>
            <w:shd w:val="clear" w:color="auto" w:fill="auto"/>
            <w:vAlign w:val="bottom"/>
          </w:tcPr>
          <w:p w14:paraId="3B5E16BF"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70" w:type="dxa"/>
            <w:shd w:val="clear" w:color="auto" w:fill="auto"/>
            <w:vAlign w:val="bottom"/>
          </w:tcPr>
          <w:p w14:paraId="239B72A8"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724,083</w:t>
            </w:r>
          </w:p>
        </w:tc>
        <w:tc>
          <w:tcPr>
            <w:tcW w:w="1548" w:type="dxa"/>
            <w:shd w:val="clear" w:color="auto" w:fill="auto"/>
            <w:vAlign w:val="bottom"/>
          </w:tcPr>
          <w:p w14:paraId="1D8A65A2"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18" w:type="dxa"/>
            <w:shd w:val="clear" w:color="auto" w:fill="auto"/>
            <w:vAlign w:val="bottom"/>
          </w:tcPr>
          <w:p w14:paraId="6169C015"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724,083</w:t>
            </w:r>
          </w:p>
        </w:tc>
      </w:tr>
      <w:tr w:rsidR="0041137A" w:rsidRPr="00695D5B" w14:paraId="4CE2BB4B" w14:textId="77777777" w:rsidTr="00E768F6">
        <w:trPr>
          <w:trHeight w:val="144"/>
        </w:trPr>
        <w:tc>
          <w:tcPr>
            <w:tcW w:w="3341" w:type="dxa"/>
            <w:shd w:val="clear" w:color="auto" w:fill="auto"/>
          </w:tcPr>
          <w:p w14:paraId="1F25A98B"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Other current liabilities</w:t>
            </w:r>
          </w:p>
        </w:tc>
        <w:tc>
          <w:tcPr>
            <w:tcW w:w="1469" w:type="dxa"/>
            <w:shd w:val="clear" w:color="auto" w:fill="auto"/>
            <w:vAlign w:val="bottom"/>
          </w:tcPr>
          <w:p w14:paraId="02E5FC69"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27,306,954</w:t>
            </w:r>
          </w:p>
        </w:tc>
        <w:tc>
          <w:tcPr>
            <w:tcW w:w="1570" w:type="dxa"/>
            <w:shd w:val="clear" w:color="auto" w:fill="auto"/>
            <w:vAlign w:val="bottom"/>
          </w:tcPr>
          <w:p w14:paraId="4C11037D"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48" w:type="dxa"/>
            <w:shd w:val="clear" w:color="auto" w:fill="auto"/>
            <w:vAlign w:val="bottom"/>
          </w:tcPr>
          <w:p w14:paraId="43BFA6DB"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(684,990)</w:t>
            </w:r>
          </w:p>
        </w:tc>
        <w:tc>
          <w:tcPr>
            <w:tcW w:w="1518" w:type="dxa"/>
            <w:shd w:val="clear" w:color="auto" w:fill="auto"/>
            <w:vAlign w:val="bottom"/>
          </w:tcPr>
          <w:p w14:paraId="2A71053D"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26,621,964</w:t>
            </w:r>
          </w:p>
        </w:tc>
      </w:tr>
      <w:tr w:rsidR="0041137A" w:rsidRPr="00695D5B" w14:paraId="0ED7D6A0" w14:textId="77777777" w:rsidTr="00E768F6">
        <w:trPr>
          <w:trHeight w:val="144"/>
        </w:trPr>
        <w:tc>
          <w:tcPr>
            <w:tcW w:w="3341" w:type="dxa"/>
            <w:shd w:val="clear" w:color="auto" w:fill="auto"/>
          </w:tcPr>
          <w:p w14:paraId="313806B0" w14:textId="77777777" w:rsidR="0041137A" w:rsidRPr="00695D5B" w:rsidRDefault="0041137A" w:rsidP="0053577B">
            <w:pPr>
              <w:ind w:left="432"/>
              <w:rPr>
                <w:rFonts w:ascii="Arial" w:eastAsia="Arial Unicode MS" w:hAnsi="Arial" w:cs="Arial"/>
                <w:sz w:val="18"/>
                <w:szCs w:val="18"/>
              </w:rPr>
            </w:pPr>
          </w:p>
        </w:tc>
        <w:tc>
          <w:tcPr>
            <w:tcW w:w="1469" w:type="dxa"/>
            <w:shd w:val="clear" w:color="auto" w:fill="auto"/>
          </w:tcPr>
          <w:p w14:paraId="4D654AA1" w14:textId="77777777" w:rsidR="0041137A" w:rsidRPr="00695D5B" w:rsidRDefault="0041137A" w:rsidP="0053577B">
            <w:pPr>
              <w:jc w:val="right"/>
              <w:rPr>
                <w:rFonts w:ascii="Arial" w:eastAsia="Arial Unicode MS" w:hAnsi="Arial" w:cs="Arial"/>
                <w:sz w:val="18"/>
                <w:szCs w:val="18"/>
                <w:lang w:bidi="ar-SA"/>
              </w:rPr>
            </w:pPr>
          </w:p>
        </w:tc>
        <w:tc>
          <w:tcPr>
            <w:tcW w:w="1570" w:type="dxa"/>
            <w:shd w:val="clear" w:color="auto" w:fill="auto"/>
          </w:tcPr>
          <w:p w14:paraId="41ECE146" w14:textId="77777777" w:rsidR="0041137A" w:rsidRPr="00695D5B" w:rsidRDefault="0041137A" w:rsidP="0053577B">
            <w:pPr>
              <w:jc w:val="right"/>
              <w:rPr>
                <w:rFonts w:ascii="Arial" w:eastAsia="Arial Unicode MS" w:hAnsi="Arial" w:cs="Arial"/>
                <w:sz w:val="18"/>
                <w:szCs w:val="18"/>
                <w:lang w:bidi="ar-SA"/>
              </w:rPr>
            </w:pPr>
          </w:p>
        </w:tc>
        <w:tc>
          <w:tcPr>
            <w:tcW w:w="1548" w:type="dxa"/>
            <w:shd w:val="clear" w:color="auto" w:fill="auto"/>
          </w:tcPr>
          <w:p w14:paraId="378B0BA7" w14:textId="77777777" w:rsidR="0041137A" w:rsidRPr="00695D5B" w:rsidRDefault="0041137A" w:rsidP="0053577B">
            <w:pPr>
              <w:jc w:val="right"/>
              <w:rPr>
                <w:rFonts w:ascii="Arial" w:eastAsia="Arial Unicode MS" w:hAnsi="Arial" w:cs="Arial"/>
                <w:sz w:val="18"/>
                <w:szCs w:val="18"/>
                <w:lang w:bidi="ar-SA"/>
              </w:rPr>
            </w:pPr>
          </w:p>
        </w:tc>
        <w:tc>
          <w:tcPr>
            <w:tcW w:w="1518" w:type="dxa"/>
            <w:shd w:val="clear" w:color="auto" w:fill="auto"/>
          </w:tcPr>
          <w:p w14:paraId="6C4ADB9C" w14:textId="77777777" w:rsidR="0041137A" w:rsidRPr="00695D5B" w:rsidRDefault="0041137A" w:rsidP="0053577B">
            <w:pPr>
              <w:jc w:val="right"/>
              <w:rPr>
                <w:rFonts w:ascii="Arial" w:eastAsia="Arial Unicode MS" w:hAnsi="Arial" w:cs="Arial"/>
                <w:sz w:val="18"/>
                <w:szCs w:val="18"/>
                <w:lang w:bidi="ar-SA"/>
              </w:rPr>
            </w:pPr>
          </w:p>
        </w:tc>
      </w:tr>
      <w:tr w:rsidR="0041137A" w:rsidRPr="00695D5B" w14:paraId="3BAB06E2" w14:textId="77777777" w:rsidTr="00E768F6">
        <w:trPr>
          <w:trHeight w:val="144"/>
        </w:trPr>
        <w:tc>
          <w:tcPr>
            <w:tcW w:w="3341" w:type="dxa"/>
            <w:shd w:val="clear" w:color="auto" w:fill="auto"/>
          </w:tcPr>
          <w:p w14:paraId="095181C8" w14:textId="77777777" w:rsidR="0041137A" w:rsidRPr="00695D5B" w:rsidRDefault="0041137A" w:rsidP="0053577B">
            <w:pPr>
              <w:ind w:left="432"/>
              <w:rPr>
                <w:rFonts w:ascii="Arial" w:eastAsia="Arial Unicode MS" w:hAnsi="Arial" w:cs="Arial"/>
                <w:b/>
                <w:bCs/>
                <w:sz w:val="18"/>
                <w:szCs w:val="18"/>
                <w:cs/>
              </w:rPr>
            </w:pPr>
            <w:r w:rsidRPr="00695D5B">
              <w:rPr>
                <w:rFonts w:ascii="Arial" w:eastAsia="Arial Unicode MS" w:hAnsi="Arial" w:cs="Arial"/>
                <w:b/>
                <w:bCs/>
                <w:sz w:val="18"/>
                <w:szCs w:val="18"/>
              </w:rPr>
              <w:t>Non-current liabilities</w:t>
            </w:r>
          </w:p>
        </w:tc>
        <w:tc>
          <w:tcPr>
            <w:tcW w:w="1469" w:type="dxa"/>
            <w:shd w:val="clear" w:color="auto" w:fill="auto"/>
          </w:tcPr>
          <w:p w14:paraId="16EC9E57" w14:textId="77777777" w:rsidR="0041137A" w:rsidRPr="00695D5B" w:rsidRDefault="0041137A" w:rsidP="0053577B">
            <w:pPr>
              <w:jc w:val="right"/>
              <w:rPr>
                <w:rFonts w:ascii="Arial" w:eastAsia="Arial Unicode MS" w:hAnsi="Arial" w:cs="Arial"/>
                <w:b/>
                <w:bCs/>
                <w:sz w:val="18"/>
                <w:szCs w:val="18"/>
                <w:lang w:bidi="ar-SA"/>
              </w:rPr>
            </w:pPr>
          </w:p>
        </w:tc>
        <w:tc>
          <w:tcPr>
            <w:tcW w:w="1570" w:type="dxa"/>
            <w:shd w:val="clear" w:color="auto" w:fill="auto"/>
          </w:tcPr>
          <w:p w14:paraId="0E832A6D" w14:textId="77777777" w:rsidR="0041137A" w:rsidRPr="00695D5B" w:rsidRDefault="0041137A" w:rsidP="0053577B">
            <w:pPr>
              <w:jc w:val="right"/>
              <w:rPr>
                <w:rFonts w:ascii="Arial" w:eastAsia="Arial Unicode MS" w:hAnsi="Arial" w:cs="Arial"/>
                <w:b/>
                <w:bCs/>
                <w:sz w:val="18"/>
                <w:szCs w:val="18"/>
                <w:lang w:bidi="ar-SA"/>
              </w:rPr>
            </w:pPr>
          </w:p>
        </w:tc>
        <w:tc>
          <w:tcPr>
            <w:tcW w:w="1548" w:type="dxa"/>
            <w:shd w:val="clear" w:color="auto" w:fill="auto"/>
          </w:tcPr>
          <w:p w14:paraId="58FF61A0" w14:textId="77777777" w:rsidR="0041137A" w:rsidRPr="00695D5B" w:rsidRDefault="0041137A" w:rsidP="0053577B">
            <w:pPr>
              <w:jc w:val="right"/>
              <w:rPr>
                <w:rFonts w:ascii="Arial" w:eastAsia="Arial Unicode MS" w:hAnsi="Arial" w:cs="Arial"/>
                <w:b/>
                <w:bCs/>
                <w:sz w:val="18"/>
                <w:szCs w:val="18"/>
                <w:lang w:bidi="ar-SA"/>
              </w:rPr>
            </w:pPr>
          </w:p>
        </w:tc>
        <w:tc>
          <w:tcPr>
            <w:tcW w:w="1518" w:type="dxa"/>
            <w:shd w:val="clear" w:color="auto" w:fill="auto"/>
          </w:tcPr>
          <w:p w14:paraId="585122A5" w14:textId="77777777" w:rsidR="0041137A" w:rsidRPr="00695D5B" w:rsidRDefault="0041137A" w:rsidP="0053577B">
            <w:pPr>
              <w:jc w:val="right"/>
              <w:rPr>
                <w:rFonts w:ascii="Arial" w:eastAsia="Arial Unicode MS" w:hAnsi="Arial" w:cs="Arial"/>
                <w:b/>
                <w:bCs/>
                <w:sz w:val="18"/>
                <w:szCs w:val="18"/>
                <w:lang w:bidi="ar-SA"/>
              </w:rPr>
            </w:pPr>
          </w:p>
        </w:tc>
      </w:tr>
      <w:tr w:rsidR="0041137A" w:rsidRPr="00695D5B" w14:paraId="480C9E69" w14:textId="77777777" w:rsidTr="00E768F6">
        <w:trPr>
          <w:trHeight w:val="144"/>
        </w:trPr>
        <w:tc>
          <w:tcPr>
            <w:tcW w:w="3341" w:type="dxa"/>
            <w:shd w:val="clear" w:color="auto" w:fill="auto"/>
          </w:tcPr>
          <w:p w14:paraId="2B33D801"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Finance lease liabilities</w:t>
            </w:r>
          </w:p>
        </w:tc>
        <w:tc>
          <w:tcPr>
            <w:tcW w:w="1469" w:type="dxa"/>
            <w:shd w:val="clear" w:color="auto" w:fill="auto"/>
            <w:vAlign w:val="bottom"/>
          </w:tcPr>
          <w:p w14:paraId="7EF27846"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8,208,273</w:t>
            </w:r>
          </w:p>
        </w:tc>
        <w:tc>
          <w:tcPr>
            <w:tcW w:w="1570" w:type="dxa"/>
            <w:shd w:val="clear" w:color="auto" w:fill="auto"/>
            <w:vAlign w:val="bottom"/>
          </w:tcPr>
          <w:p w14:paraId="36FD146F"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48" w:type="dxa"/>
            <w:shd w:val="clear" w:color="auto" w:fill="auto"/>
            <w:vAlign w:val="bottom"/>
          </w:tcPr>
          <w:p w14:paraId="2605BBAB"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(8,208,273)</w:t>
            </w:r>
          </w:p>
        </w:tc>
        <w:tc>
          <w:tcPr>
            <w:tcW w:w="1518" w:type="dxa"/>
            <w:shd w:val="clear" w:color="auto" w:fill="auto"/>
            <w:vAlign w:val="bottom"/>
          </w:tcPr>
          <w:p w14:paraId="44FD64B0"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r>
      <w:tr w:rsidR="0041137A" w:rsidRPr="00695D5B" w14:paraId="3D2D06C0" w14:textId="77777777" w:rsidTr="00E768F6">
        <w:trPr>
          <w:trHeight w:val="144"/>
        </w:trPr>
        <w:tc>
          <w:tcPr>
            <w:tcW w:w="3341" w:type="dxa"/>
            <w:shd w:val="clear" w:color="auto" w:fill="auto"/>
          </w:tcPr>
          <w:p w14:paraId="27260042" w14:textId="77777777" w:rsidR="0041137A" w:rsidRPr="00695D5B" w:rsidRDefault="0041137A" w:rsidP="0053577B">
            <w:pPr>
              <w:ind w:left="432"/>
              <w:rPr>
                <w:rFonts w:ascii="Arial" w:eastAsia="Arial Unicode MS" w:hAnsi="Arial" w:cs="Arial"/>
                <w:sz w:val="18"/>
                <w:szCs w:val="18"/>
                <w:cs/>
              </w:rPr>
            </w:pPr>
            <w:r w:rsidRPr="00695D5B">
              <w:rPr>
                <w:rFonts w:ascii="Arial" w:eastAsia="Arial Unicode MS" w:hAnsi="Arial" w:cs="Arial"/>
                <w:sz w:val="18"/>
                <w:szCs w:val="18"/>
              </w:rPr>
              <w:t>Lease liabilities</w:t>
            </w:r>
          </w:p>
        </w:tc>
        <w:tc>
          <w:tcPr>
            <w:tcW w:w="1469" w:type="dxa"/>
            <w:shd w:val="clear" w:color="auto" w:fill="auto"/>
            <w:vAlign w:val="bottom"/>
          </w:tcPr>
          <w:p w14:paraId="77E49CD8"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70" w:type="dxa"/>
            <w:shd w:val="clear" w:color="auto" w:fill="auto"/>
            <w:vAlign w:val="bottom"/>
          </w:tcPr>
          <w:p w14:paraId="18620581"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48" w:type="dxa"/>
            <w:shd w:val="clear" w:color="auto" w:fill="auto"/>
            <w:vAlign w:val="bottom"/>
          </w:tcPr>
          <w:p w14:paraId="0379E33C" w14:textId="77777777" w:rsidR="0041137A" w:rsidRPr="00695D5B" w:rsidRDefault="0041137A" w:rsidP="0053577B">
            <w:pPr>
              <w:jc w:val="right"/>
              <w:rPr>
                <w:rFonts w:ascii="Arial" w:eastAsia="Arial Unicode MS" w:hAnsi="Arial" w:cs="Arial"/>
                <w:sz w:val="18"/>
                <w:szCs w:val="18"/>
                <w:cs/>
              </w:rPr>
            </w:pPr>
            <w:r w:rsidRPr="00695D5B">
              <w:rPr>
                <w:rFonts w:ascii="Arial" w:eastAsia="Arial Unicode MS" w:hAnsi="Arial" w:cs="Arial"/>
                <w:sz w:val="18"/>
                <w:szCs w:val="18"/>
              </w:rPr>
              <w:t>65,459,354</w:t>
            </w:r>
          </w:p>
        </w:tc>
        <w:tc>
          <w:tcPr>
            <w:tcW w:w="1518" w:type="dxa"/>
            <w:shd w:val="clear" w:color="auto" w:fill="auto"/>
            <w:vAlign w:val="bottom"/>
          </w:tcPr>
          <w:p w14:paraId="760F1F34"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65,459,354</w:t>
            </w:r>
          </w:p>
        </w:tc>
      </w:tr>
      <w:tr w:rsidR="0041137A" w:rsidRPr="00695D5B" w14:paraId="5D999C5C" w14:textId="77777777" w:rsidTr="00E768F6">
        <w:trPr>
          <w:trHeight w:val="144"/>
        </w:trPr>
        <w:tc>
          <w:tcPr>
            <w:tcW w:w="3341" w:type="dxa"/>
            <w:shd w:val="clear" w:color="auto" w:fill="auto"/>
          </w:tcPr>
          <w:p w14:paraId="0368CD25"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Other non-current liabilities</w:t>
            </w:r>
          </w:p>
        </w:tc>
        <w:tc>
          <w:tcPr>
            <w:tcW w:w="1469" w:type="dxa"/>
            <w:shd w:val="clear" w:color="auto" w:fill="auto"/>
            <w:vAlign w:val="bottom"/>
          </w:tcPr>
          <w:p w14:paraId="6692AC4D"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5,625,000</w:t>
            </w:r>
          </w:p>
        </w:tc>
        <w:tc>
          <w:tcPr>
            <w:tcW w:w="1570" w:type="dxa"/>
            <w:shd w:val="clear" w:color="auto" w:fill="auto"/>
            <w:vAlign w:val="bottom"/>
          </w:tcPr>
          <w:p w14:paraId="23E8F817"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48" w:type="dxa"/>
            <w:shd w:val="clear" w:color="auto" w:fill="auto"/>
            <w:vAlign w:val="bottom"/>
          </w:tcPr>
          <w:p w14:paraId="3B825655"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(5,625,000)</w:t>
            </w:r>
          </w:p>
        </w:tc>
        <w:tc>
          <w:tcPr>
            <w:tcW w:w="1518" w:type="dxa"/>
            <w:shd w:val="clear" w:color="auto" w:fill="auto"/>
            <w:vAlign w:val="bottom"/>
          </w:tcPr>
          <w:p w14:paraId="1236DBC4"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r>
      <w:tr w:rsidR="0041137A" w:rsidRPr="00695D5B" w14:paraId="27D5E746" w14:textId="77777777" w:rsidTr="00E768F6">
        <w:trPr>
          <w:trHeight w:val="144"/>
        </w:trPr>
        <w:tc>
          <w:tcPr>
            <w:tcW w:w="3341" w:type="dxa"/>
            <w:shd w:val="clear" w:color="auto" w:fill="auto"/>
          </w:tcPr>
          <w:p w14:paraId="69104B10" w14:textId="77777777" w:rsidR="0041137A" w:rsidRPr="00695D5B" w:rsidRDefault="0041137A" w:rsidP="0053577B">
            <w:pPr>
              <w:ind w:left="432"/>
              <w:rPr>
                <w:rFonts w:ascii="Arial" w:eastAsia="Arial Unicode MS" w:hAnsi="Arial" w:cs="Arial"/>
                <w:sz w:val="18"/>
                <w:szCs w:val="18"/>
              </w:rPr>
            </w:pPr>
          </w:p>
        </w:tc>
        <w:tc>
          <w:tcPr>
            <w:tcW w:w="1469" w:type="dxa"/>
            <w:shd w:val="clear" w:color="auto" w:fill="auto"/>
          </w:tcPr>
          <w:p w14:paraId="311C9641" w14:textId="77777777" w:rsidR="0041137A" w:rsidRPr="00695D5B" w:rsidRDefault="0041137A" w:rsidP="0053577B">
            <w:pPr>
              <w:jc w:val="right"/>
              <w:rPr>
                <w:rFonts w:ascii="Arial" w:eastAsia="Arial Unicode MS" w:hAnsi="Arial" w:cs="Arial"/>
                <w:sz w:val="18"/>
                <w:szCs w:val="18"/>
                <w:lang w:bidi="ar-SA"/>
              </w:rPr>
            </w:pPr>
          </w:p>
        </w:tc>
        <w:tc>
          <w:tcPr>
            <w:tcW w:w="1570" w:type="dxa"/>
            <w:shd w:val="clear" w:color="auto" w:fill="auto"/>
          </w:tcPr>
          <w:p w14:paraId="30BD159A" w14:textId="77777777" w:rsidR="0041137A" w:rsidRPr="00695D5B" w:rsidRDefault="0041137A" w:rsidP="0053577B">
            <w:pPr>
              <w:jc w:val="right"/>
              <w:rPr>
                <w:rFonts w:ascii="Arial" w:eastAsia="Arial Unicode MS" w:hAnsi="Arial" w:cs="Arial"/>
                <w:sz w:val="18"/>
                <w:szCs w:val="18"/>
                <w:lang w:bidi="ar-SA"/>
              </w:rPr>
            </w:pPr>
          </w:p>
        </w:tc>
        <w:tc>
          <w:tcPr>
            <w:tcW w:w="1548" w:type="dxa"/>
            <w:shd w:val="clear" w:color="auto" w:fill="auto"/>
          </w:tcPr>
          <w:p w14:paraId="60F2948D" w14:textId="77777777" w:rsidR="0041137A" w:rsidRPr="00695D5B" w:rsidRDefault="0041137A" w:rsidP="0053577B">
            <w:pPr>
              <w:jc w:val="right"/>
              <w:rPr>
                <w:rFonts w:ascii="Arial" w:eastAsia="Arial Unicode MS" w:hAnsi="Arial" w:cs="Arial"/>
                <w:sz w:val="18"/>
                <w:szCs w:val="18"/>
                <w:lang w:bidi="ar-SA"/>
              </w:rPr>
            </w:pPr>
          </w:p>
        </w:tc>
        <w:tc>
          <w:tcPr>
            <w:tcW w:w="1518" w:type="dxa"/>
            <w:shd w:val="clear" w:color="auto" w:fill="auto"/>
          </w:tcPr>
          <w:p w14:paraId="5539DCBB" w14:textId="77777777" w:rsidR="0041137A" w:rsidRPr="00695D5B" w:rsidRDefault="0041137A" w:rsidP="0053577B">
            <w:pPr>
              <w:jc w:val="right"/>
              <w:rPr>
                <w:rFonts w:ascii="Arial" w:eastAsia="Arial Unicode MS" w:hAnsi="Arial" w:cs="Arial"/>
                <w:sz w:val="18"/>
                <w:szCs w:val="18"/>
                <w:lang w:bidi="ar-SA"/>
              </w:rPr>
            </w:pPr>
          </w:p>
        </w:tc>
      </w:tr>
      <w:tr w:rsidR="0041137A" w:rsidRPr="00695D5B" w14:paraId="4C28B128" w14:textId="77777777" w:rsidTr="00E768F6">
        <w:trPr>
          <w:trHeight w:val="144"/>
        </w:trPr>
        <w:tc>
          <w:tcPr>
            <w:tcW w:w="3341" w:type="dxa"/>
            <w:shd w:val="clear" w:color="auto" w:fill="auto"/>
          </w:tcPr>
          <w:p w14:paraId="54162D23" w14:textId="77777777" w:rsidR="0041137A" w:rsidRPr="00695D5B" w:rsidRDefault="0041137A" w:rsidP="0053577B">
            <w:pPr>
              <w:ind w:left="432"/>
              <w:rPr>
                <w:rFonts w:ascii="Arial" w:eastAsia="Arial Unicode MS" w:hAnsi="Arial" w:cs="Arial"/>
                <w:b/>
                <w:bCs/>
                <w:sz w:val="18"/>
                <w:szCs w:val="18"/>
                <w:cs/>
              </w:rPr>
            </w:pPr>
            <w:r w:rsidRPr="00695D5B">
              <w:rPr>
                <w:rFonts w:ascii="Arial" w:eastAsia="Arial Unicode MS" w:hAnsi="Arial" w:cs="Arial"/>
                <w:b/>
                <w:bCs/>
                <w:sz w:val="18"/>
                <w:szCs w:val="18"/>
              </w:rPr>
              <w:t>Equity</w:t>
            </w:r>
          </w:p>
        </w:tc>
        <w:tc>
          <w:tcPr>
            <w:tcW w:w="1469" w:type="dxa"/>
            <w:shd w:val="clear" w:color="auto" w:fill="auto"/>
          </w:tcPr>
          <w:p w14:paraId="71CE8735" w14:textId="77777777" w:rsidR="0041137A" w:rsidRPr="00695D5B" w:rsidRDefault="0041137A" w:rsidP="0053577B">
            <w:pPr>
              <w:jc w:val="right"/>
              <w:rPr>
                <w:rFonts w:ascii="Arial" w:eastAsia="Arial Unicode MS" w:hAnsi="Arial" w:cs="Arial"/>
                <w:b/>
                <w:bCs/>
                <w:sz w:val="18"/>
                <w:szCs w:val="18"/>
                <w:lang w:bidi="ar-SA"/>
              </w:rPr>
            </w:pPr>
          </w:p>
        </w:tc>
        <w:tc>
          <w:tcPr>
            <w:tcW w:w="1570" w:type="dxa"/>
            <w:shd w:val="clear" w:color="auto" w:fill="auto"/>
          </w:tcPr>
          <w:p w14:paraId="1B25E0E3" w14:textId="77777777" w:rsidR="0041137A" w:rsidRPr="00695D5B" w:rsidRDefault="0041137A" w:rsidP="0053577B">
            <w:pPr>
              <w:jc w:val="right"/>
              <w:rPr>
                <w:rFonts w:ascii="Arial" w:eastAsia="Arial Unicode MS" w:hAnsi="Arial" w:cs="Arial"/>
                <w:b/>
                <w:bCs/>
                <w:sz w:val="18"/>
                <w:szCs w:val="18"/>
                <w:lang w:bidi="ar-SA"/>
              </w:rPr>
            </w:pPr>
          </w:p>
        </w:tc>
        <w:tc>
          <w:tcPr>
            <w:tcW w:w="1548" w:type="dxa"/>
            <w:shd w:val="clear" w:color="auto" w:fill="auto"/>
          </w:tcPr>
          <w:p w14:paraId="173115D8" w14:textId="77777777" w:rsidR="0041137A" w:rsidRPr="00695D5B" w:rsidRDefault="0041137A" w:rsidP="0053577B">
            <w:pPr>
              <w:jc w:val="right"/>
              <w:rPr>
                <w:rFonts w:ascii="Arial" w:eastAsia="Arial Unicode MS" w:hAnsi="Arial" w:cs="Arial"/>
                <w:b/>
                <w:bCs/>
                <w:sz w:val="18"/>
                <w:szCs w:val="18"/>
                <w:lang w:bidi="ar-SA"/>
              </w:rPr>
            </w:pPr>
          </w:p>
        </w:tc>
        <w:tc>
          <w:tcPr>
            <w:tcW w:w="1518" w:type="dxa"/>
            <w:shd w:val="clear" w:color="auto" w:fill="auto"/>
          </w:tcPr>
          <w:p w14:paraId="511FCDD8" w14:textId="77777777" w:rsidR="0041137A" w:rsidRPr="00695D5B" w:rsidRDefault="0041137A" w:rsidP="0053577B">
            <w:pPr>
              <w:jc w:val="right"/>
              <w:rPr>
                <w:rFonts w:ascii="Arial" w:eastAsia="Arial Unicode MS" w:hAnsi="Arial" w:cs="Arial"/>
                <w:b/>
                <w:bCs/>
                <w:sz w:val="18"/>
                <w:szCs w:val="18"/>
                <w:lang w:bidi="ar-SA"/>
              </w:rPr>
            </w:pPr>
          </w:p>
        </w:tc>
      </w:tr>
      <w:tr w:rsidR="0041137A" w:rsidRPr="00695D5B" w14:paraId="47C0E886" w14:textId="77777777" w:rsidTr="00E768F6">
        <w:trPr>
          <w:trHeight w:val="144"/>
        </w:trPr>
        <w:tc>
          <w:tcPr>
            <w:tcW w:w="3341" w:type="dxa"/>
            <w:shd w:val="clear" w:color="auto" w:fill="auto"/>
          </w:tcPr>
          <w:p w14:paraId="502135A1" w14:textId="4A0AFB2B" w:rsidR="0041137A" w:rsidRPr="00695D5B" w:rsidRDefault="0041137A" w:rsidP="0053577B">
            <w:pPr>
              <w:ind w:left="432"/>
              <w:rPr>
                <w:rFonts w:ascii="Arial" w:eastAsia="Arial Unicode MS" w:hAnsi="Arial" w:cs="Arial"/>
                <w:spacing w:val="-4"/>
                <w:sz w:val="18"/>
                <w:szCs w:val="18"/>
                <w:cs/>
              </w:rPr>
            </w:pPr>
            <w:r w:rsidRPr="00695D5B">
              <w:rPr>
                <w:rFonts w:ascii="Arial" w:eastAsia="Arial Unicode MS" w:hAnsi="Arial" w:cs="Arial"/>
                <w:spacing w:val="-4"/>
                <w:sz w:val="18"/>
                <w:szCs w:val="18"/>
              </w:rPr>
              <w:t xml:space="preserve">Retained earnings </w:t>
            </w:r>
            <w:r w:rsidR="00864B27" w:rsidRPr="00695D5B">
              <w:rPr>
                <w:rFonts w:ascii="Arial" w:eastAsia="Arial Unicode MS" w:hAnsi="Arial" w:cs="Arial"/>
                <w:spacing w:val="-4"/>
                <w:sz w:val="18"/>
                <w:szCs w:val="18"/>
              </w:rPr>
              <w:t xml:space="preserve">- </w:t>
            </w:r>
            <w:r w:rsidRPr="00695D5B">
              <w:rPr>
                <w:rFonts w:ascii="Arial" w:eastAsia="Arial Unicode MS" w:hAnsi="Arial" w:cs="Arial"/>
                <w:spacing w:val="-4"/>
                <w:sz w:val="18"/>
                <w:szCs w:val="18"/>
              </w:rPr>
              <w:t>unappropriated</w:t>
            </w:r>
          </w:p>
        </w:tc>
        <w:tc>
          <w:tcPr>
            <w:tcW w:w="1469" w:type="dxa"/>
            <w:shd w:val="clear" w:color="auto" w:fill="auto"/>
            <w:vAlign w:val="bottom"/>
          </w:tcPr>
          <w:p w14:paraId="2513431F"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60,797,773</w:t>
            </w:r>
          </w:p>
        </w:tc>
        <w:tc>
          <w:tcPr>
            <w:tcW w:w="1570" w:type="dxa"/>
            <w:shd w:val="clear" w:color="auto" w:fill="auto"/>
            <w:vAlign w:val="bottom"/>
          </w:tcPr>
          <w:p w14:paraId="6F02C9BC"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(1,450,627)</w:t>
            </w:r>
          </w:p>
        </w:tc>
        <w:tc>
          <w:tcPr>
            <w:tcW w:w="1548" w:type="dxa"/>
            <w:shd w:val="clear" w:color="auto" w:fill="auto"/>
            <w:vAlign w:val="bottom"/>
          </w:tcPr>
          <w:p w14:paraId="59022A74"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18" w:type="dxa"/>
            <w:shd w:val="clear" w:color="auto" w:fill="auto"/>
            <w:vAlign w:val="bottom"/>
          </w:tcPr>
          <w:p w14:paraId="43239967"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59,347,146</w:t>
            </w:r>
          </w:p>
        </w:tc>
      </w:tr>
      <w:tr w:rsidR="0041137A" w:rsidRPr="00695D5B" w14:paraId="50A331ED" w14:textId="77777777" w:rsidTr="00E768F6">
        <w:trPr>
          <w:trHeight w:val="144"/>
        </w:trPr>
        <w:tc>
          <w:tcPr>
            <w:tcW w:w="3341" w:type="dxa"/>
            <w:shd w:val="clear" w:color="auto" w:fill="auto"/>
          </w:tcPr>
          <w:p w14:paraId="4EA529EE" w14:textId="77777777" w:rsidR="0041137A" w:rsidRPr="00695D5B" w:rsidRDefault="0041137A" w:rsidP="0053577B">
            <w:pPr>
              <w:ind w:left="432"/>
              <w:rPr>
                <w:rFonts w:ascii="Arial" w:eastAsia="Arial Unicode MS" w:hAnsi="Arial" w:cs="Arial"/>
                <w:sz w:val="18"/>
                <w:szCs w:val="18"/>
                <w:cs/>
              </w:rPr>
            </w:pPr>
            <w:r w:rsidRPr="00695D5B">
              <w:rPr>
                <w:rFonts w:ascii="Arial" w:eastAsia="Arial Unicode MS" w:hAnsi="Arial" w:cs="Arial"/>
                <w:sz w:val="18"/>
                <w:szCs w:val="18"/>
              </w:rPr>
              <w:t>Other component of equity</w:t>
            </w:r>
          </w:p>
        </w:tc>
        <w:tc>
          <w:tcPr>
            <w:tcW w:w="1469" w:type="dxa"/>
            <w:shd w:val="clear" w:color="auto" w:fill="auto"/>
            <w:vAlign w:val="bottom"/>
          </w:tcPr>
          <w:p w14:paraId="314673B7"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(1,073,285)</w:t>
            </w:r>
          </w:p>
        </w:tc>
        <w:tc>
          <w:tcPr>
            <w:tcW w:w="1570" w:type="dxa"/>
            <w:shd w:val="clear" w:color="auto" w:fill="auto"/>
            <w:vAlign w:val="bottom"/>
          </w:tcPr>
          <w:p w14:paraId="76D20EAA"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10,125,600</w:t>
            </w:r>
          </w:p>
        </w:tc>
        <w:tc>
          <w:tcPr>
            <w:tcW w:w="1548" w:type="dxa"/>
            <w:shd w:val="clear" w:color="auto" w:fill="auto"/>
            <w:vAlign w:val="bottom"/>
          </w:tcPr>
          <w:p w14:paraId="73899221"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18" w:type="dxa"/>
            <w:shd w:val="clear" w:color="auto" w:fill="auto"/>
            <w:vAlign w:val="bottom"/>
          </w:tcPr>
          <w:p w14:paraId="7FB7FE49" w14:textId="77777777" w:rsidR="0041137A" w:rsidRPr="00695D5B" w:rsidRDefault="0041137A" w:rsidP="0053577B">
            <w:pPr>
              <w:jc w:val="right"/>
              <w:rPr>
                <w:rFonts w:ascii="Arial" w:eastAsia="Arial Unicode MS" w:hAnsi="Arial" w:cs="Arial"/>
                <w:sz w:val="18"/>
                <w:szCs w:val="18"/>
                <w:cs/>
              </w:rPr>
            </w:pPr>
            <w:r w:rsidRPr="00695D5B">
              <w:rPr>
                <w:rFonts w:ascii="Arial" w:eastAsia="Arial Unicode MS" w:hAnsi="Arial" w:cs="Arial"/>
                <w:sz w:val="18"/>
                <w:szCs w:val="18"/>
              </w:rPr>
              <w:t>9,052,315</w:t>
            </w:r>
          </w:p>
        </w:tc>
      </w:tr>
    </w:tbl>
    <w:p w14:paraId="1FBF313C" w14:textId="66B378AA" w:rsidR="004D2DE7" w:rsidRPr="00695D5B" w:rsidRDefault="004D2DE7" w:rsidP="0041137A">
      <w:pPr>
        <w:rPr>
          <w:rFonts w:ascii="Arial" w:hAnsi="Arial" w:cs="Arial"/>
          <w:sz w:val="18"/>
          <w:szCs w:val="18"/>
        </w:rPr>
      </w:pPr>
    </w:p>
    <w:p w14:paraId="0E28FF9B" w14:textId="77777777" w:rsidR="004D2DE7" w:rsidRPr="00695D5B" w:rsidRDefault="004D2DE7">
      <w:pPr>
        <w:ind w:right="0"/>
        <w:rPr>
          <w:rFonts w:ascii="Arial" w:hAnsi="Arial" w:cs="Arial"/>
          <w:sz w:val="18"/>
          <w:szCs w:val="18"/>
        </w:rPr>
      </w:pPr>
      <w:r w:rsidRPr="00695D5B">
        <w:rPr>
          <w:rFonts w:ascii="Arial" w:hAnsi="Arial" w:cs="Arial"/>
          <w:sz w:val="18"/>
          <w:szCs w:val="18"/>
        </w:rPr>
        <w:br w:type="page"/>
      </w:r>
    </w:p>
    <w:p w14:paraId="04D08000" w14:textId="5BC47EFA" w:rsidR="0041137A" w:rsidRPr="00695D5B" w:rsidRDefault="0041137A" w:rsidP="0041137A">
      <w:pPr>
        <w:rPr>
          <w:rFonts w:ascii="Arial" w:hAnsi="Arial" w:cs="Arial"/>
          <w:sz w:val="18"/>
          <w:szCs w:val="18"/>
        </w:rPr>
      </w:pPr>
    </w:p>
    <w:tbl>
      <w:tblPr>
        <w:tblW w:w="9454" w:type="dxa"/>
        <w:tblInd w:w="108" w:type="dxa"/>
        <w:tblLayout w:type="fixed"/>
        <w:tblLook w:val="0600" w:firstRow="0" w:lastRow="0" w:firstColumn="0" w:lastColumn="0" w:noHBand="1" w:noVBand="1"/>
      </w:tblPr>
      <w:tblGrid>
        <w:gridCol w:w="3514"/>
        <w:gridCol w:w="1440"/>
        <w:gridCol w:w="1559"/>
        <w:gridCol w:w="1559"/>
        <w:gridCol w:w="1382"/>
      </w:tblGrid>
      <w:tr w:rsidR="0041137A" w:rsidRPr="00695D5B" w14:paraId="787397A1" w14:textId="77777777" w:rsidTr="00E768F6">
        <w:trPr>
          <w:trHeight w:val="20"/>
        </w:trPr>
        <w:tc>
          <w:tcPr>
            <w:tcW w:w="3514" w:type="dxa"/>
            <w:shd w:val="clear" w:color="auto" w:fill="auto"/>
            <w:vAlign w:val="bottom"/>
          </w:tcPr>
          <w:p w14:paraId="4DCB3220" w14:textId="77777777" w:rsidR="0041137A" w:rsidRPr="00695D5B" w:rsidRDefault="0041137A" w:rsidP="0053577B">
            <w:pPr>
              <w:ind w:left="432"/>
              <w:rPr>
                <w:rFonts w:ascii="Arial" w:eastAsia="Arial Unicode MS" w:hAnsi="Arial" w:cs="Arial"/>
                <w:b/>
                <w:bCs/>
                <w:sz w:val="18"/>
                <w:szCs w:val="18"/>
                <w:lang w:bidi="ar-SA"/>
              </w:rPr>
            </w:pPr>
          </w:p>
        </w:tc>
        <w:tc>
          <w:tcPr>
            <w:tcW w:w="5940" w:type="dxa"/>
            <w:gridSpan w:val="4"/>
            <w:tcBorders>
              <w:top w:val="single" w:sz="4" w:space="0" w:color="auto"/>
              <w:bottom w:val="single" w:sz="4" w:space="0" w:color="auto"/>
            </w:tcBorders>
            <w:shd w:val="clear" w:color="auto" w:fill="auto"/>
            <w:vAlign w:val="bottom"/>
          </w:tcPr>
          <w:p w14:paraId="074EE353" w14:textId="77777777" w:rsidR="0041137A" w:rsidRPr="00695D5B" w:rsidRDefault="00571280" w:rsidP="0053577B">
            <w:pPr>
              <w:jc w:val="center"/>
              <w:rPr>
                <w:rFonts w:ascii="Arial" w:eastAsia="Arial Unicode MS" w:hAnsi="Arial" w:cs="Arial"/>
                <w:sz w:val="18"/>
                <w:szCs w:val="18"/>
                <w:lang w:bidi="ar-SA"/>
              </w:rPr>
            </w:pPr>
            <w:r w:rsidRPr="00695D5B">
              <w:rPr>
                <w:rFonts w:ascii="Arial" w:eastAsia="Arial Unicode MS" w:hAnsi="Arial" w:cs="Arial"/>
                <w:b/>
                <w:bCs/>
                <w:sz w:val="18"/>
                <w:szCs w:val="18"/>
              </w:rPr>
              <w:t>Separate financial statement</w:t>
            </w:r>
          </w:p>
        </w:tc>
      </w:tr>
      <w:tr w:rsidR="0041137A" w:rsidRPr="00695D5B" w14:paraId="344A9323" w14:textId="77777777" w:rsidTr="00E768F6">
        <w:trPr>
          <w:trHeight w:val="20"/>
        </w:trPr>
        <w:tc>
          <w:tcPr>
            <w:tcW w:w="3514" w:type="dxa"/>
            <w:shd w:val="clear" w:color="auto" w:fill="auto"/>
            <w:vAlign w:val="bottom"/>
          </w:tcPr>
          <w:p w14:paraId="058CE956" w14:textId="77777777" w:rsidR="0041137A" w:rsidRPr="00695D5B" w:rsidRDefault="0041137A" w:rsidP="0053577B">
            <w:pPr>
              <w:ind w:left="432"/>
              <w:rPr>
                <w:rFonts w:ascii="Arial" w:eastAsia="Arial Unicode MS" w:hAnsi="Arial" w:cs="Arial"/>
                <w:b/>
                <w:bCs/>
                <w:sz w:val="18"/>
                <w:szCs w:val="18"/>
                <w:lang w:bidi="ar-SA"/>
              </w:rPr>
            </w:pPr>
          </w:p>
        </w:tc>
        <w:tc>
          <w:tcPr>
            <w:tcW w:w="1440" w:type="dxa"/>
            <w:shd w:val="clear" w:color="auto" w:fill="auto"/>
            <w:vAlign w:val="bottom"/>
          </w:tcPr>
          <w:p w14:paraId="09E046D0" w14:textId="77777777" w:rsidR="0041137A" w:rsidRPr="00695D5B" w:rsidRDefault="0041137A" w:rsidP="0053577B">
            <w:pPr>
              <w:ind w:left="-29"/>
              <w:jc w:val="right"/>
              <w:rPr>
                <w:rFonts w:ascii="Arial" w:eastAsia="Arial Unicode MS" w:hAnsi="Arial" w:cs="Arial"/>
                <w:b/>
                <w:bCs/>
                <w:sz w:val="18"/>
                <w:szCs w:val="18"/>
              </w:rPr>
            </w:pPr>
            <w:r w:rsidRPr="00695D5B">
              <w:rPr>
                <w:rFonts w:ascii="Arial" w:eastAsia="Arial Unicode MS" w:hAnsi="Arial" w:cs="Arial"/>
                <w:b/>
                <w:bCs/>
                <w:sz w:val="18"/>
                <w:szCs w:val="18"/>
              </w:rPr>
              <w:t xml:space="preserve">As at </w:t>
            </w:r>
          </w:p>
          <w:p w14:paraId="7C09405F" w14:textId="77777777" w:rsidR="0041137A" w:rsidRPr="00695D5B" w:rsidRDefault="0041137A" w:rsidP="0053577B">
            <w:pPr>
              <w:ind w:left="-161"/>
              <w:jc w:val="right"/>
              <w:rPr>
                <w:rFonts w:ascii="Arial" w:eastAsia="Arial Unicode MS" w:hAnsi="Arial" w:cs="Arial"/>
                <w:b/>
                <w:bCs/>
                <w:sz w:val="18"/>
                <w:szCs w:val="18"/>
              </w:rPr>
            </w:pPr>
            <w:r w:rsidRPr="00695D5B">
              <w:rPr>
                <w:rFonts w:ascii="Arial" w:eastAsia="Arial Unicode MS" w:hAnsi="Arial" w:cs="Arial"/>
                <w:b/>
                <w:bCs/>
                <w:sz w:val="18"/>
                <w:szCs w:val="18"/>
              </w:rPr>
              <w:t xml:space="preserve">31 December </w:t>
            </w:r>
          </w:p>
          <w:p w14:paraId="09F7802A" w14:textId="77777777" w:rsidR="0041137A" w:rsidRPr="00695D5B" w:rsidRDefault="0041137A" w:rsidP="0053577B">
            <w:pPr>
              <w:ind w:left="-161"/>
              <w:jc w:val="right"/>
              <w:rPr>
                <w:rFonts w:ascii="Arial" w:eastAsia="Arial Unicode MS" w:hAnsi="Arial" w:cs="Arial"/>
                <w:b/>
                <w:bCs/>
                <w:sz w:val="18"/>
                <w:szCs w:val="18"/>
              </w:rPr>
            </w:pPr>
            <w:r w:rsidRPr="00695D5B">
              <w:rPr>
                <w:rFonts w:ascii="Arial" w:eastAsia="Arial Unicode MS" w:hAnsi="Arial" w:cs="Arial"/>
                <w:b/>
                <w:bCs/>
                <w:sz w:val="18"/>
                <w:szCs w:val="18"/>
              </w:rPr>
              <w:t>2019</w:t>
            </w:r>
          </w:p>
          <w:p w14:paraId="76FC8446" w14:textId="77777777" w:rsidR="0041137A" w:rsidRPr="00695D5B" w:rsidRDefault="0041137A" w:rsidP="0053577B">
            <w:pPr>
              <w:ind w:left="-29"/>
              <w:jc w:val="right"/>
              <w:rPr>
                <w:rFonts w:ascii="Arial" w:eastAsia="Arial Unicode MS" w:hAnsi="Arial" w:cs="Arial"/>
                <w:b/>
                <w:bCs/>
                <w:sz w:val="18"/>
                <w:szCs w:val="18"/>
              </w:rPr>
            </w:pPr>
            <w:r w:rsidRPr="00695D5B">
              <w:rPr>
                <w:rFonts w:ascii="Arial" w:eastAsia="Arial Unicode MS" w:hAnsi="Arial" w:cs="Arial"/>
                <w:b/>
                <w:bCs/>
                <w:sz w:val="18"/>
                <w:szCs w:val="18"/>
              </w:rPr>
              <w:t>Previously reported</w:t>
            </w:r>
          </w:p>
        </w:tc>
        <w:tc>
          <w:tcPr>
            <w:tcW w:w="1559" w:type="dxa"/>
            <w:tcBorders>
              <w:top w:val="single" w:sz="4" w:space="0" w:color="auto"/>
            </w:tcBorders>
            <w:shd w:val="clear" w:color="auto" w:fill="auto"/>
            <w:vAlign w:val="bottom"/>
          </w:tcPr>
          <w:p w14:paraId="506B7A66" w14:textId="77777777" w:rsidR="0041137A" w:rsidRPr="00695D5B" w:rsidRDefault="0041137A" w:rsidP="0053577B">
            <w:pPr>
              <w:ind w:left="-108"/>
              <w:jc w:val="right"/>
              <w:rPr>
                <w:rFonts w:ascii="Arial" w:eastAsia="Arial Unicode MS" w:hAnsi="Arial" w:cs="Arial"/>
                <w:b/>
                <w:bCs/>
                <w:sz w:val="18"/>
                <w:szCs w:val="18"/>
              </w:rPr>
            </w:pPr>
            <w:r w:rsidRPr="00695D5B">
              <w:rPr>
                <w:rFonts w:ascii="Arial" w:eastAsia="Arial Unicode MS" w:hAnsi="Arial" w:cs="Arial"/>
                <w:b/>
                <w:bCs/>
                <w:sz w:val="18"/>
                <w:szCs w:val="18"/>
              </w:rPr>
              <w:t>TFRS 9 Reclassifications and adjustments</w:t>
            </w:r>
          </w:p>
        </w:tc>
        <w:tc>
          <w:tcPr>
            <w:tcW w:w="1559" w:type="dxa"/>
            <w:tcBorders>
              <w:top w:val="single" w:sz="4" w:space="0" w:color="auto"/>
            </w:tcBorders>
            <w:shd w:val="clear" w:color="auto" w:fill="auto"/>
            <w:vAlign w:val="bottom"/>
          </w:tcPr>
          <w:p w14:paraId="46437664" w14:textId="77777777" w:rsidR="0041137A" w:rsidRPr="00695D5B" w:rsidRDefault="0041137A" w:rsidP="0053577B">
            <w:pPr>
              <w:ind w:left="-109"/>
              <w:jc w:val="right"/>
              <w:rPr>
                <w:rFonts w:ascii="Arial" w:eastAsia="Arial Unicode MS" w:hAnsi="Arial" w:cs="Arial"/>
                <w:b/>
                <w:bCs/>
                <w:sz w:val="18"/>
                <w:szCs w:val="18"/>
              </w:rPr>
            </w:pPr>
            <w:r w:rsidRPr="00695D5B">
              <w:rPr>
                <w:rFonts w:ascii="Arial" w:eastAsia="Arial Unicode MS" w:hAnsi="Arial" w:cs="Arial"/>
                <w:b/>
                <w:bCs/>
                <w:sz w:val="18"/>
                <w:szCs w:val="18"/>
              </w:rPr>
              <w:t>TFRS 16 Reclassifications and adjustments</w:t>
            </w:r>
          </w:p>
        </w:tc>
        <w:tc>
          <w:tcPr>
            <w:tcW w:w="1382" w:type="dxa"/>
            <w:shd w:val="clear" w:color="auto" w:fill="auto"/>
            <w:vAlign w:val="bottom"/>
          </w:tcPr>
          <w:p w14:paraId="2521C447" w14:textId="77777777" w:rsidR="0041137A" w:rsidRPr="00695D5B" w:rsidRDefault="0041137A" w:rsidP="0053577B">
            <w:pPr>
              <w:ind w:left="-29"/>
              <w:jc w:val="right"/>
              <w:rPr>
                <w:rFonts w:ascii="Arial" w:eastAsia="Arial Unicode MS" w:hAnsi="Arial" w:cs="Arial"/>
                <w:b/>
                <w:bCs/>
                <w:sz w:val="18"/>
                <w:szCs w:val="18"/>
                <w:lang w:bidi="ar-SA"/>
              </w:rPr>
            </w:pPr>
            <w:r w:rsidRPr="00695D5B">
              <w:rPr>
                <w:rFonts w:ascii="Arial" w:eastAsia="Arial Unicode MS" w:hAnsi="Arial" w:cs="Arial"/>
                <w:b/>
                <w:bCs/>
                <w:sz w:val="18"/>
                <w:szCs w:val="18"/>
                <w:lang w:bidi="ar-SA"/>
              </w:rPr>
              <w:t xml:space="preserve">As at </w:t>
            </w:r>
          </w:p>
          <w:p w14:paraId="1B73AB7E" w14:textId="77777777" w:rsidR="0041137A" w:rsidRPr="00695D5B" w:rsidRDefault="0041137A" w:rsidP="0053577B">
            <w:pPr>
              <w:ind w:left="-29"/>
              <w:jc w:val="right"/>
              <w:rPr>
                <w:rFonts w:ascii="Arial" w:eastAsia="Arial Unicode MS" w:hAnsi="Arial" w:cs="Arial"/>
                <w:b/>
                <w:bCs/>
                <w:sz w:val="18"/>
                <w:szCs w:val="18"/>
                <w:lang w:bidi="ar-SA"/>
              </w:rPr>
            </w:pPr>
            <w:r w:rsidRPr="00695D5B">
              <w:rPr>
                <w:rFonts w:ascii="Arial" w:eastAsia="Arial Unicode MS" w:hAnsi="Arial" w:cs="Arial"/>
                <w:b/>
                <w:bCs/>
                <w:sz w:val="18"/>
                <w:szCs w:val="18"/>
                <w:lang w:bidi="ar-SA"/>
              </w:rPr>
              <w:t xml:space="preserve">1 January </w:t>
            </w:r>
          </w:p>
          <w:p w14:paraId="3F86B021" w14:textId="77777777" w:rsidR="0041137A" w:rsidRPr="00695D5B" w:rsidRDefault="0041137A" w:rsidP="0053577B">
            <w:pPr>
              <w:ind w:left="-29"/>
              <w:jc w:val="right"/>
              <w:rPr>
                <w:rFonts w:ascii="Arial" w:eastAsia="Arial Unicode MS" w:hAnsi="Arial" w:cs="Arial"/>
                <w:b/>
                <w:bCs/>
                <w:sz w:val="18"/>
                <w:szCs w:val="18"/>
                <w:lang w:bidi="ar-SA"/>
              </w:rPr>
            </w:pPr>
            <w:r w:rsidRPr="00695D5B">
              <w:rPr>
                <w:rFonts w:ascii="Arial" w:eastAsia="Arial Unicode MS" w:hAnsi="Arial" w:cs="Arial"/>
                <w:b/>
                <w:bCs/>
                <w:sz w:val="18"/>
                <w:szCs w:val="18"/>
                <w:lang w:bidi="ar-SA"/>
              </w:rPr>
              <w:t>2020</w:t>
            </w:r>
          </w:p>
          <w:p w14:paraId="2D1FB409" w14:textId="77777777" w:rsidR="0041137A" w:rsidRPr="00695D5B" w:rsidRDefault="0041137A" w:rsidP="0053577B">
            <w:pPr>
              <w:ind w:left="-29"/>
              <w:jc w:val="right"/>
              <w:rPr>
                <w:rFonts w:ascii="Arial" w:eastAsia="Arial Unicode MS" w:hAnsi="Arial" w:cs="Arial"/>
                <w:b/>
                <w:bCs/>
                <w:sz w:val="18"/>
                <w:szCs w:val="18"/>
                <w:lang w:bidi="ar-SA"/>
              </w:rPr>
            </w:pPr>
            <w:r w:rsidRPr="00695D5B">
              <w:rPr>
                <w:rFonts w:ascii="Arial" w:eastAsia="Arial Unicode MS" w:hAnsi="Arial" w:cs="Arial"/>
                <w:b/>
                <w:bCs/>
                <w:sz w:val="18"/>
                <w:szCs w:val="18"/>
              </w:rPr>
              <w:t>Restated</w:t>
            </w:r>
          </w:p>
        </w:tc>
      </w:tr>
      <w:tr w:rsidR="0041137A" w:rsidRPr="00695D5B" w14:paraId="26692BB0" w14:textId="77777777" w:rsidTr="00E768F6">
        <w:trPr>
          <w:trHeight w:val="20"/>
        </w:trPr>
        <w:tc>
          <w:tcPr>
            <w:tcW w:w="3514" w:type="dxa"/>
            <w:shd w:val="clear" w:color="auto" w:fill="auto"/>
            <w:vAlign w:val="bottom"/>
          </w:tcPr>
          <w:p w14:paraId="2BFB85B3" w14:textId="77777777" w:rsidR="0041137A" w:rsidRPr="00695D5B" w:rsidRDefault="0041137A" w:rsidP="0053577B">
            <w:pPr>
              <w:ind w:left="432"/>
              <w:rPr>
                <w:rFonts w:ascii="Arial" w:eastAsia="Arial Unicode MS" w:hAnsi="Arial" w:cs="Arial"/>
                <w:b/>
                <w:bCs/>
                <w:sz w:val="18"/>
                <w:szCs w:val="18"/>
                <w:lang w:bidi="ar-SA"/>
              </w:rPr>
            </w:pPr>
          </w:p>
        </w:tc>
        <w:tc>
          <w:tcPr>
            <w:tcW w:w="1440" w:type="dxa"/>
            <w:tcBorders>
              <w:bottom w:val="single" w:sz="4" w:space="0" w:color="auto"/>
            </w:tcBorders>
            <w:shd w:val="clear" w:color="auto" w:fill="auto"/>
            <w:vAlign w:val="bottom"/>
          </w:tcPr>
          <w:p w14:paraId="6B44F1A7" w14:textId="77777777" w:rsidR="0041137A" w:rsidRPr="00695D5B" w:rsidRDefault="0041137A" w:rsidP="0053577B">
            <w:pPr>
              <w:jc w:val="right"/>
              <w:rPr>
                <w:rFonts w:ascii="Arial" w:eastAsia="Arial Unicode MS" w:hAnsi="Arial" w:cs="Arial"/>
                <w:b/>
                <w:bCs/>
                <w:sz w:val="18"/>
                <w:szCs w:val="18"/>
                <w:lang w:bidi="ar-SA"/>
              </w:rPr>
            </w:pPr>
            <w:r w:rsidRPr="00695D5B">
              <w:rPr>
                <w:rFonts w:ascii="Arial" w:eastAsia="Arial Unicode MS" w:hAnsi="Arial" w:cs="Arial"/>
                <w:b/>
                <w:bCs/>
                <w:sz w:val="18"/>
                <w:szCs w:val="18"/>
              </w:rPr>
              <w:t>Baht</w:t>
            </w:r>
          </w:p>
        </w:tc>
        <w:tc>
          <w:tcPr>
            <w:tcW w:w="1559" w:type="dxa"/>
            <w:tcBorders>
              <w:bottom w:val="single" w:sz="4" w:space="0" w:color="auto"/>
            </w:tcBorders>
            <w:shd w:val="clear" w:color="auto" w:fill="auto"/>
            <w:vAlign w:val="bottom"/>
          </w:tcPr>
          <w:p w14:paraId="4EF77466" w14:textId="77777777" w:rsidR="0041137A" w:rsidRPr="00695D5B" w:rsidRDefault="0041137A" w:rsidP="0053577B">
            <w:pPr>
              <w:jc w:val="right"/>
              <w:rPr>
                <w:rFonts w:ascii="Arial" w:eastAsia="Arial Unicode MS" w:hAnsi="Arial" w:cs="Arial"/>
                <w:b/>
                <w:bCs/>
                <w:sz w:val="18"/>
                <w:szCs w:val="18"/>
                <w:lang w:bidi="ar-SA"/>
              </w:rPr>
            </w:pPr>
            <w:r w:rsidRPr="00695D5B">
              <w:rPr>
                <w:rFonts w:ascii="Arial" w:eastAsia="Arial Unicode MS" w:hAnsi="Arial" w:cs="Arial"/>
                <w:b/>
                <w:bCs/>
                <w:sz w:val="18"/>
                <w:szCs w:val="18"/>
              </w:rPr>
              <w:t>Baht</w:t>
            </w:r>
          </w:p>
        </w:tc>
        <w:tc>
          <w:tcPr>
            <w:tcW w:w="1559" w:type="dxa"/>
            <w:tcBorders>
              <w:bottom w:val="single" w:sz="4" w:space="0" w:color="auto"/>
            </w:tcBorders>
            <w:shd w:val="clear" w:color="auto" w:fill="auto"/>
            <w:vAlign w:val="bottom"/>
          </w:tcPr>
          <w:p w14:paraId="06395A14" w14:textId="77777777" w:rsidR="0041137A" w:rsidRPr="00695D5B" w:rsidRDefault="0041137A" w:rsidP="0053577B">
            <w:pPr>
              <w:jc w:val="right"/>
              <w:rPr>
                <w:rFonts w:ascii="Arial" w:eastAsia="Arial Unicode MS" w:hAnsi="Arial" w:cs="Arial"/>
                <w:b/>
                <w:bCs/>
                <w:sz w:val="18"/>
                <w:szCs w:val="18"/>
                <w:lang w:bidi="ar-SA"/>
              </w:rPr>
            </w:pPr>
            <w:r w:rsidRPr="00695D5B">
              <w:rPr>
                <w:rFonts w:ascii="Arial" w:eastAsia="Arial Unicode MS" w:hAnsi="Arial" w:cs="Arial"/>
                <w:b/>
                <w:bCs/>
                <w:sz w:val="18"/>
                <w:szCs w:val="18"/>
              </w:rPr>
              <w:t>Baht</w:t>
            </w:r>
          </w:p>
        </w:tc>
        <w:tc>
          <w:tcPr>
            <w:tcW w:w="1382" w:type="dxa"/>
            <w:tcBorders>
              <w:bottom w:val="single" w:sz="4" w:space="0" w:color="auto"/>
            </w:tcBorders>
            <w:shd w:val="clear" w:color="auto" w:fill="auto"/>
            <w:vAlign w:val="bottom"/>
          </w:tcPr>
          <w:p w14:paraId="61416FC1" w14:textId="77777777" w:rsidR="0041137A" w:rsidRPr="00695D5B" w:rsidRDefault="0041137A" w:rsidP="0053577B">
            <w:pPr>
              <w:jc w:val="right"/>
              <w:rPr>
                <w:rFonts w:ascii="Arial" w:eastAsia="Arial Unicode MS" w:hAnsi="Arial" w:cs="Arial"/>
                <w:b/>
                <w:bCs/>
                <w:sz w:val="18"/>
                <w:szCs w:val="18"/>
                <w:lang w:bidi="ar-SA"/>
              </w:rPr>
            </w:pPr>
            <w:r w:rsidRPr="00695D5B">
              <w:rPr>
                <w:rFonts w:ascii="Arial" w:eastAsia="Arial Unicode MS" w:hAnsi="Arial" w:cs="Arial"/>
                <w:b/>
                <w:bCs/>
                <w:sz w:val="18"/>
                <w:szCs w:val="18"/>
              </w:rPr>
              <w:t>Baht</w:t>
            </w:r>
          </w:p>
        </w:tc>
      </w:tr>
      <w:tr w:rsidR="0041137A" w:rsidRPr="00695D5B" w14:paraId="69673E8E" w14:textId="77777777" w:rsidTr="00E768F6">
        <w:trPr>
          <w:trHeight w:val="20"/>
        </w:trPr>
        <w:tc>
          <w:tcPr>
            <w:tcW w:w="3514" w:type="dxa"/>
            <w:shd w:val="clear" w:color="auto" w:fill="auto"/>
            <w:vAlign w:val="bottom"/>
          </w:tcPr>
          <w:p w14:paraId="2BBDB9FC" w14:textId="77777777" w:rsidR="0041137A" w:rsidRPr="00695D5B" w:rsidRDefault="0041137A" w:rsidP="0053577B">
            <w:pPr>
              <w:ind w:left="432"/>
              <w:rPr>
                <w:rFonts w:ascii="Arial" w:eastAsia="Arial Unicode MS" w:hAnsi="Arial" w:cs="Arial"/>
                <w:b/>
                <w:bCs/>
                <w:sz w:val="18"/>
                <w:szCs w:val="18"/>
                <w:lang w:bidi="ar-SA"/>
              </w:rPr>
            </w:pPr>
          </w:p>
        </w:tc>
        <w:tc>
          <w:tcPr>
            <w:tcW w:w="1440" w:type="dxa"/>
            <w:tcBorders>
              <w:top w:val="single" w:sz="4" w:space="0" w:color="auto"/>
            </w:tcBorders>
            <w:shd w:val="clear" w:color="auto" w:fill="auto"/>
            <w:vAlign w:val="bottom"/>
          </w:tcPr>
          <w:p w14:paraId="2894B11F" w14:textId="77777777" w:rsidR="0041137A" w:rsidRPr="00695D5B" w:rsidRDefault="0041137A" w:rsidP="0053577B">
            <w:pPr>
              <w:ind w:left="-29"/>
              <w:jc w:val="right"/>
              <w:rPr>
                <w:rFonts w:ascii="Arial" w:eastAsia="Arial Unicode MS" w:hAnsi="Arial" w:cs="Arial"/>
                <w:b/>
                <w:bCs/>
                <w:sz w:val="18"/>
                <w:szCs w:val="18"/>
              </w:rPr>
            </w:pPr>
          </w:p>
        </w:tc>
        <w:tc>
          <w:tcPr>
            <w:tcW w:w="1559" w:type="dxa"/>
            <w:tcBorders>
              <w:top w:val="single" w:sz="4" w:space="0" w:color="auto"/>
            </w:tcBorders>
            <w:shd w:val="clear" w:color="auto" w:fill="auto"/>
            <w:vAlign w:val="bottom"/>
          </w:tcPr>
          <w:p w14:paraId="6B5BAB0E" w14:textId="77777777" w:rsidR="0041137A" w:rsidRPr="00695D5B" w:rsidRDefault="0041137A" w:rsidP="0053577B">
            <w:pPr>
              <w:jc w:val="right"/>
              <w:rPr>
                <w:rFonts w:ascii="Arial" w:eastAsia="Arial Unicode MS" w:hAnsi="Arial" w:cs="Arial"/>
                <w:b/>
                <w:bCs/>
                <w:spacing w:val="-8"/>
                <w:sz w:val="18"/>
                <w:szCs w:val="18"/>
                <w:lang w:bidi="ar-SA"/>
              </w:rPr>
            </w:pPr>
          </w:p>
        </w:tc>
        <w:tc>
          <w:tcPr>
            <w:tcW w:w="1559" w:type="dxa"/>
            <w:tcBorders>
              <w:top w:val="single" w:sz="4" w:space="0" w:color="auto"/>
            </w:tcBorders>
            <w:shd w:val="clear" w:color="auto" w:fill="auto"/>
            <w:vAlign w:val="bottom"/>
          </w:tcPr>
          <w:p w14:paraId="36BE2C27" w14:textId="77777777" w:rsidR="0041137A" w:rsidRPr="00695D5B" w:rsidRDefault="0041137A" w:rsidP="0053577B">
            <w:pPr>
              <w:jc w:val="right"/>
              <w:rPr>
                <w:rFonts w:ascii="Arial" w:eastAsia="Arial Unicode MS" w:hAnsi="Arial" w:cs="Arial"/>
                <w:b/>
                <w:bCs/>
                <w:sz w:val="18"/>
                <w:szCs w:val="18"/>
                <w:lang w:bidi="ar-SA"/>
              </w:rPr>
            </w:pPr>
          </w:p>
        </w:tc>
        <w:tc>
          <w:tcPr>
            <w:tcW w:w="1382" w:type="dxa"/>
            <w:tcBorders>
              <w:top w:val="single" w:sz="4" w:space="0" w:color="auto"/>
            </w:tcBorders>
            <w:shd w:val="clear" w:color="auto" w:fill="auto"/>
            <w:vAlign w:val="bottom"/>
          </w:tcPr>
          <w:p w14:paraId="38B09595" w14:textId="77777777" w:rsidR="0041137A" w:rsidRPr="00695D5B" w:rsidRDefault="0041137A" w:rsidP="0053577B">
            <w:pPr>
              <w:ind w:left="-29"/>
              <w:jc w:val="right"/>
              <w:rPr>
                <w:rFonts w:ascii="Arial" w:eastAsia="Arial Unicode MS" w:hAnsi="Arial" w:cs="Arial"/>
                <w:b/>
                <w:bCs/>
                <w:sz w:val="18"/>
                <w:szCs w:val="18"/>
                <w:lang w:bidi="ar-SA"/>
              </w:rPr>
            </w:pPr>
          </w:p>
        </w:tc>
      </w:tr>
      <w:tr w:rsidR="0041137A" w:rsidRPr="00695D5B" w14:paraId="432ADCA3" w14:textId="77777777" w:rsidTr="00E768F6">
        <w:trPr>
          <w:trHeight w:val="20"/>
        </w:trPr>
        <w:tc>
          <w:tcPr>
            <w:tcW w:w="3514" w:type="dxa"/>
            <w:shd w:val="clear" w:color="auto" w:fill="auto"/>
          </w:tcPr>
          <w:p w14:paraId="38D7CE17" w14:textId="77777777" w:rsidR="0041137A" w:rsidRPr="00695D5B" w:rsidRDefault="0041137A" w:rsidP="0053577B">
            <w:pPr>
              <w:ind w:left="432"/>
              <w:rPr>
                <w:rFonts w:ascii="Arial" w:eastAsia="Arial Unicode MS" w:hAnsi="Arial" w:cs="Arial"/>
                <w:b/>
                <w:bCs/>
                <w:sz w:val="18"/>
                <w:szCs w:val="18"/>
              </w:rPr>
            </w:pPr>
            <w:r w:rsidRPr="00695D5B">
              <w:rPr>
                <w:rFonts w:ascii="Arial" w:eastAsia="Arial Unicode MS" w:hAnsi="Arial" w:cs="Arial"/>
                <w:b/>
                <w:bCs/>
                <w:sz w:val="18"/>
                <w:szCs w:val="18"/>
              </w:rPr>
              <w:t>Assets</w:t>
            </w:r>
          </w:p>
        </w:tc>
        <w:tc>
          <w:tcPr>
            <w:tcW w:w="1440" w:type="dxa"/>
            <w:shd w:val="clear" w:color="auto" w:fill="auto"/>
          </w:tcPr>
          <w:p w14:paraId="4A0A0F89" w14:textId="77777777" w:rsidR="0041137A" w:rsidRPr="00695D5B" w:rsidRDefault="0041137A" w:rsidP="0053577B">
            <w:pPr>
              <w:jc w:val="right"/>
              <w:rPr>
                <w:rFonts w:ascii="Arial" w:eastAsia="Arial Unicode MS" w:hAnsi="Arial" w:cs="Arial"/>
                <w:sz w:val="18"/>
                <w:szCs w:val="18"/>
                <w:lang w:bidi="ar-SA"/>
              </w:rPr>
            </w:pPr>
          </w:p>
        </w:tc>
        <w:tc>
          <w:tcPr>
            <w:tcW w:w="1559" w:type="dxa"/>
            <w:shd w:val="clear" w:color="auto" w:fill="auto"/>
          </w:tcPr>
          <w:p w14:paraId="7F02EA09" w14:textId="77777777" w:rsidR="0041137A" w:rsidRPr="00695D5B" w:rsidRDefault="0041137A" w:rsidP="0053577B">
            <w:pPr>
              <w:jc w:val="right"/>
              <w:rPr>
                <w:rFonts w:ascii="Arial" w:eastAsia="Arial Unicode MS" w:hAnsi="Arial" w:cs="Arial"/>
                <w:sz w:val="18"/>
                <w:szCs w:val="18"/>
                <w:lang w:bidi="ar-SA"/>
              </w:rPr>
            </w:pPr>
          </w:p>
        </w:tc>
        <w:tc>
          <w:tcPr>
            <w:tcW w:w="1559" w:type="dxa"/>
            <w:shd w:val="clear" w:color="auto" w:fill="auto"/>
          </w:tcPr>
          <w:p w14:paraId="2DD9515C" w14:textId="77777777" w:rsidR="0041137A" w:rsidRPr="00695D5B" w:rsidRDefault="0041137A" w:rsidP="0053577B">
            <w:pPr>
              <w:jc w:val="right"/>
              <w:rPr>
                <w:rFonts w:ascii="Arial" w:eastAsia="Arial Unicode MS" w:hAnsi="Arial" w:cs="Arial"/>
                <w:sz w:val="18"/>
                <w:szCs w:val="18"/>
                <w:lang w:bidi="ar-SA"/>
              </w:rPr>
            </w:pPr>
          </w:p>
        </w:tc>
        <w:tc>
          <w:tcPr>
            <w:tcW w:w="1382" w:type="dxa"/>
            <w:shd w:val="clear" w:color="auto" w:fill="auto"/>
          </w:tcPr>
          <w:p w14:paraId="0512F417" w14:textId="77777777" w:rsidR="0041137A" w:rsidRPr="00695D5B" w:rsidRDefault="0041137A" w:rsidP="0053577B">
            <w:pPr>
              <w:jc w:val="right"/>
              <w:rPr>
                <w:rFonts w:ascii="Arial" w:eastAsia="Arial Unicode MS" w:hAnsi="Arial" w:cs="Arial"/>
                <w:sz w:val="18"/>
                <w:szCs w:val="18"/>
                <w:lang w:bidi="ar-SA"/>
              </w:rPr>
            </w:pPr>
          </w:p>
        </w:tc>
      </w:tr>
      <w:tr w:rsidR="0041137A" w:rsidRPr="00695D5B" w14:paraId="43FF34D1" w14:textId="77777777" w:rsidTr="00E768F6">
        <w:trPr>
          <w:trHeight w:val="20"/>
        </w:trPr>
        <w:tc>
          <w:tcPr>
            <w:tcW w:w="3514" w:type="dxa"/>
            <w:shd w:val="clear" w:color="auto" w:fill="auto"/>
          </w:tcPr>
          <w:p w14:paraId="5E5F4197" w14:textId="77777777" w:rsidR="0041137A" w:rsidRPr="00695D5B" w:rsidRDefault="0041137A" w:rsidP="0053577B">
            <w:pPr>
              <w:ind w:left="432"/>
              <w:rPr>
                <w:rFonts w:ascii="Arial" w:eastAsia="Arial Unicode MS" w:hAnsi="Arial" w:cs="Arial"/>
                <w:b/>
                <w:bCs/>
                <w:sz w:val="18"/>
                <w:szCs w:val="18"/>
              </w:rPr>
            </w:pPr>
          </w:p>
        </w:tc>
        <w:tc>
          <w:tcPr>
            <w:tcW w:w="1440" w:type="dxa"/>
            <w:shd w:val="clear" w:color="auto" w:fill="auto"/>
          </w:tcPr>
          <w:p w14:paraId="076418AC" w14:textId="77777777" w:rsidR="0041137A" w:rsidRPr="00695D5B" w:rsidRDefault="0041137A" w:rsidP="0053577B">
            <w:pPr>
              <w:jc w:val="right"/>
              <w:rPr>
                <w:rFonts w:ascii="Arial" w:eastAsia="Arial Unicode MS" w:hAnsi="Arial" w:cs="Arial"/>
                <w:sz w:val="18"/>
                <w:szCs w:val="18"/>
                <w:lang w:bidi="ar-SA"/>
              </w:rPr>
            </w:pPr>
          </w:p>
        </w:tc>
        <w:tc>
          <w:tcPr>
            <w:tcW w:w="1559" w:type="dxa"/>
            <w:shd w:val="clear" w:color="auto" w:fill="auto"/>
          </w:tcPr>
          <w:p w14:paraId="261337A8" w14:textId="77777777" w:rsidR="0041137A" w:rsidRPr="00695D5B" w:rsidRDefault="0041137A" w:rsidP="0053577B">
            <w:pPr>
              <w:jc w:val="right"/>
              <w:rPr>
                <w:rFonts w:ascii="Arial" w:eastAsia="Arial Unicode MS" w:hAnsi="Arial" w:cs="Arial"/>
                <w:sz w:val="18"/>
                <w:szCs w:val="18"/>
                <w:lang w:bidi="ar-SA"/>
              </w:rPr>
            </w:pPr>
          </w:p>
        </w:tc>
        <w:tc>
          <w:tcPr>
            <w:tcW w:w="1559" w:type="dxa"/>
            <w:shd w:val="clear" w:color="auto" w:fill="auto"/>
          </w:tcPr>
          <w:p w14:paraId="4A4AF236" w14:textId="77777777" w:rsidR="0041137A" w:rsidRPr="00695D5B" w:rsidRDefault="0041137A" w:rsidP="0053577B">
            <w:pPr>
              <w:jc w:val="right"/>
              <w:rPr>
                <w:rFonts w:ascii="Arial" w:eastAsia="Arial Unicode MS" w:hAnsi="Arial" w:cs="Arial"/>
                <w:sz w:val="18"/>
                <w:szCs w:val="18"/>
                <w:lang w:bidi="ar-SA"/>
              </w:rPr>
            </w:pPr>
          </w:p>
        </w:tc>
        <w:tc>
          <w:tcPr>
            <w:tcW w:w="1382" w:type="dxa"/>
            <w:shd w:val="clear" w:color="auto" w:fill="auto"/>
          </w:tcPr>
          <w:p w14:paraId="383AD4B7" w14:textId="77777777" w:rsidR="0041137A" w:rsidRPr="00695D5B" w:rsidRDefault="0041137A" w:rsidP="0053577B">
            <w:pPr>
              <w:jc w:val="right"/>
              <w:rPr>
                <w:rFonts w:ascii="Arial" w:eastAsia="Arial Unicode MS" w:hAnsi="Arial" w:cs="Arial"/>
                <w:sz w:val="18"/>
                <w:szCs w:val="18"/>
                <w:lang w:bidi="ar-SA"/>
              </w:rPr>
            </w:pPr>
          </w:p>
        </w:tc>
      </w:tr>
      <w:tr w:rsidR="0041137A" w:rsidRPr="00695D5B" w14:paraId="347A94EE" w14:textId="77777777" w:rsidTr="00E768F6">
        <w:trPr>
          <w:trHeight w:val="20"/>
        </w:trPr>
        <w:tc>
          <w:tcPr>
            <w:tcW w:w="3514" w:type="dxa"/>
            <w:shd w:val="clear" w:color="auto" w:fill="auto"/>
          </w:tcPr>
          <w:p w14:paraId="309A0294" w14:textId="77777777" w:rsidR="0041137A" w:rsidRPr="00695D5B" w:rsidRDefault="0041137A" w:rsidP="0053577B">
            <w:pPr>
              <w:ind w:left="432"/>
              <w:rPr>
                <w:rFonts w:ascii="Arial" w:eastAsia="Arial Unicode MS" w:hAnsi="Arial" w:cs="Arial"/>
                <w:b/>
                <w:bCs/>
                <w:sz w:val="18"/>
                <w:szCs w:val="18"/>
                <w:cs/>
              </w:rPr>
            </w:pPr>
            <w:r w:rsidRPr="00695D5B">
              <w:rPr>
                <w:rFonts w:ascii="Arial" w:eastAsia="Arial Unicode MS" w:hAnsi="Arial" w:cs="Arial"/>
                <w:b/>
                <w:bCs/>
                <w:sz w:val="18"/>
                <w:szCs w:val="18"/>
              </w:rPr>
              <w:t>Current assets</w:t>
            </w:r>
          </w:p>
        </w:tc>
        <w:tc>
          <w:tcPr>
            <w:tcW w:w="1440" w:type="dxa"/>
            <w:shd w:val="clear" w:color="auto" w:fill="auto"/>
          </w:tcPr>
          <w:p w14:paraId="1F61BAA3" w14:textId="77777777" w:rsidR="0041137A" w:rsidRPr="00695D5B" w:rsidRDefault="0041137A" w:rsidP="0053577B">
            <w:pPr>
              <w:jc w:val="right"/>
              <w:rPr>
                <w:rFonts w:ascii="Arial" w:eastAsia="Arial Unicode MS" w:hAnsi="Arial" w:cs="Arial"/>
                <w:b/>
                <w:bCs/>
                <w:sz w:val="18"/>
                <w:szCs w:val="18"/>
                <w:lang w:bidi="ar-SA"/>
              </w:rPr>
            </w:pPr>
          </w:p>
        </w:tc>
        <w:tc>
          <w:tcPr>
            <w:tcW w:w="1559" w:type="dxa"/>
            <w:shd w:val="clear" w:color="auto" w:fill="auto"/>
          </w:tcPr>
          <w:p w14:paraId="0341D503" w14:textId="77777777" w:rsidR="0041137A" w:rsidRPr="00695D5B" w:rsidRDefault="0041137A" w:rsidP="0053577B">
            <w:pPr>
              <w:jc w:val="right"/>
              <w:rPr>
                <w:rFonts w:ascii="Arial" w:eastAsia="Arial Unicode MS" w:hAnsi="Arial" w:cs="Arial"/>
                <w:b/>
                <w:bCs/>
                <w:sz w:val="18"/>
                <w:szCs w:val="18"/>
                <w:lang w:bidi="ar-SA"/>
              </w:rPr>
            </w:pPr>
          </w:p>
        </w:tc>
        <w:tc>
          <w:tcPr>
            <w:tcW w:w="1559" w:type="dxa"/>
            <w:shd w:val="clear" w:color="auto" w:fill="auto"/>
          </w:tcPr>
          <w:p w14:paraId="0F9586BF" w14:textId="77777777" w:rsidR="0041137A" w:rsidRPr="00695D5B" w:rsidRDefault="0041137A" w:rsidP="0053577B">
            <w:pPr>
              <w:jc w:val="right"/>
              <w:rPr>
                <w:rFonts w:ascii="Arial" w:eastAsia="Arial Unicode MS" w:hAnsi="Arial" w:cs="Arial"/>
                <w:b/>
                <w:bCs/>
                <w:sz w:val="18"/>
                <w:szCs w:val="18"/>
                <w:lang w:bidi="ar-SA"/>
              </w:rPr>
            </w:pPr>
          </w:p>
        </w:tc>
        <w:tc>
          <w:tcPr>
            <w:tcW w:w="1382" w:type="dxa"/>
            <w:shd w:val="clear" w:color="auto" w:fill="auto"/>
          </w:tcPr>
          <w:p w14:paraId="765EF8C5" w14:textId="77777777" w:rsidR="0041137A" w:rsidRPr="00695D5B" w:rsidRDefault="0041137A" w:rsidP="0053577B">
            <w:pPr>
              <w:jc w:val="right"/>
              <w:rPr>
                <w:rFonts w:ascii="Arial" w:eastAsia="Arial Unicode MS" w:hAnsi="Arial" w:cs="Arial"/>
                <w:b/>
                <w:bCs/>
                <w:sz w:val="18"/>
                <w:szCs w:val="18"/>
                <w:lang w:bidi="ar-SA"/>
              </w:rPr>
            </w:pPr>
          </w:p>
        </w:tc>
      </w:tr>
      <w:tr w:rsidR="0041137A" w:rsidRPr="00695D5B" w14:paraId="6C2B3129" w14:textId="77777777" w:rsidTr="00E768F6">
        <w:trPr>
          <w:trHeight w:val="20"/>
        </w:trPr>
        <w:tc>
          <w:tcPr>
            <w:tcW w:w="3514" w:type="dxa"/>
            <w:shd w:val="clear" w:color="auto" w:fill="auto"/>
          </w:tcPr>
          <w:p w14:paraId="5DB02F92" w14:textId="77777777" w:rsidR="0041137A" w:rsidRPr="00695D5B" w:rsidRDefault="0041137A" w:rsidP="0053577B">
            <w:pPr>
              <w:ind w:left="432"/>
              <w:rPr>
                <w:rFonts w:ascii="Arial" w:eastAsia="Arial Unicode MS" w:hAnsi="Arial" w:cs="Arial"/>
                <w:color w:val="0070C0"/>
                <w:spacing w:val="-4"/>
                <w:sz w:val="18"/>
                <w:szCs w:val="18"/>
              </w:rPr>
            </w:pPr>
            <w:r w:rsidRPr="00695D5B">
              <w:rPr>
                <w:rFonts w:ascii="Arial" w:eastAsia="Arial Unicode MS" w:hAnsi="Arial" w:cs="Arial"/>
                <w:spacing w:val="-4"/>
                <w:sz w:val="18"/>
                <w:szCs w:val="18"/>
              </w:rPr>
              <w:t>Trade and other receivables, net</w:t>
            </w:r>
          </w:p>
        </w:tc>
        <w:tc>
          <w:tcPr>
            <w:tcW w:w="1440" w:type="dxa"/>
            <w:shd w:val="clear" w:color="auto" w:fill="auto"/>
            <w:vAlign w:val="bottom"/>
          </w:tcPr>
          <w:p w14:paraId="4B1DEE52"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178,118,870</w:t>
            </w:r>
          </w:p>
        </w:tc>
        <w:tc>
          <w:tcPr>
            <w:tcW w:w="1559" w:type="dxa"/>
            <w:shd w:val="clear" w:color="auto" w:fill="auto"/>
            <w:vAlign w:val="bottom"/>
          </w:tcPr>
          <w:p w14:paraId="564CAA69"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(622,709)</w:t>
            </w:r>
          </w:p>
        </w:tc>
        <w:tc>
          <w:tcPr>
            <w:tcW w:w="1559" w:type="dxa"/>
            <w:shd w:val="clear" w:color="auto" w:fill="auto"/>
            <w:vAlign w:val="bottom"/>
          </w:tcPr>
          <w:p w14:paraId="56326A31"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382" w:type="dxa"/>
            <w:shd w:val="clear" w:color="auto" w:fill="auto"/>
            <w:vAlign w:val="bottom"/>
          </w:tcPr>
          <w:p w14:paraId="6720B0CA"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177,496,161</w:t>
            </w:r>
          </w:p>
        </w:tc>
      </w:tr>
      <w:tr w:rsidR="0041137A" w:rsidRPr="00695D5B" w14:paraId="5F5BB226" w14:textId="77777777" w:rsidTr="00E768F6">
        <w:trPr>
          <w:trHeight w:val="20"/>
        </w:trPr>
        <w:tc>
          <w:tcPr>
            <w:tcW w:w="3514" w:type="dxa"/>
            <w:shd w:val="clear" w:color="auto" w:fill="auto"/>
          </w:tcPr>
          <w:p w14:paraId="5009F4CB" w14:textId="77777777" w:rsidR="0041137A" w:rsidRPr="00695D5B" w:rsidRDefault="0041137A" w:rsidP="0053577B">
            <w:pPr>
              <w:ind w:left="432"/>
              <w:rPr>
                <w:rFonts w:ascii="Arial" w:eastAsia="Arial Unicode MS" w:hAnsi="Arial" w:cs="Arial"/>
                <w:sz w:val="18"/>
                <w:szCs w:val="18"/>
                <w:cs/>
              </w:rPr>
            </w:pPr>
          </w:p>
        </w:tc>
        <w:tc>
          <w:tcPr>
            <w:tcW w:w="1440" w:type="dxa"/>
            <w:shd w:val="clear" w:color="auto" w:fill="auto"/>
          </w:tcPr>
          <w:p w14:paraId="2900F62D" w14:textId="77777777" w:rsidR="0041137A" w:rsidRPr="00695D5B" w:rsidRDefault="0041137A" w:rsidP="0053577B">
            <w:pPr>
              <w:jc w:val="right"/>
              <w:rPr>
                <w:rFonts w:ascii="Arial" w:eastAsia="Arial Unicode MS" w:hAnsi="Arial" w:cs="Arial"/>
                <w:sz w:val="18"/>
                <w:szCs w:val="18"/>
              </w:rPr>
            </w:pPr>
          </w:p>
        </w:tc>
        <w:tc>
          <w:tcPr>
            <w:tcW w:w="1559" w:type="dxa"/>
            <w:shd w:val="clear" w:color="auto" w:fill="auto"/>
          </w:tcPr>
          <w:p w14:paraId="24F0DB70" w14:textId="77777777" w:rsidR="0041137A" w:rsidRPr="00695D5B" w:rsidRDefault="0041137A" w:rsidP="0053577B">
            <w:pPr>
              <w:jc w:val="right"/>
              <w:rPr>
                <w:rFonts w:ascii="Arial" w:eastAsia="Arial Unicode MS" w:hAnsi="Arial" w:cs="Arial"/>
                <w:sz w:val="18"/>
                <w:szCs w:val="18"/>
                <w:lang w:bidi="ar-SA"/>
              </w:rPr>
            </w:pPr>
          </w:p>
        </w:tc>
        <w:tc>
          <w:tcPr>
            <w:tcW w:w="1559" w:type="dxa"/>
            <w:shd w:val="clear" w:color="auto" w:fill="auto"/>
          </w:tcPr>
          <w:p w14:paraId="471F2F47" w14:textId="77777777" w:rsidR="0041137A" w:rsidRPr="00695D5B" w:rsidRDefault="0041137A" w:rsidP="0053577B">
            <w:pPr>
              <w:jc w:val="right"/>
              <w:rPr>
                <w:rFonts w:ascii="Arial" w:eastAsia="Arial Unicode MS" w:hAnsi="Arial" w:cs="Arial"/>
                <w:sz w:val="18"/>
                <w:szCs w:val="18"/>
                <w:lang w:bidi="ar-SA"/>
              </w:rPr>
            </w:pPr>
          </w:p>
        </w:tc>
        <w:tc>
          <w:tcPr>
            <w:tcW w:w="1382" w:type="dxa"/>
            <w:shd w:val="clear" w:color="auto" w:fill="auto"/>
          </w:tcPr>
          <w:p w14:paraId="12659D99" w14:textId="77777777" w:rsidR="0041137A" w:rsidRPr="00695D5B" w:rsidRDefault="0041137A" w:rsidP="0053577B">
            <w:pPr>
              <w:jc w:val="right"/>
              <w:rPr>
                <w:rFonts w:ascii="Arial" w:eastAsia="Arial Unicode MS" w:hAnsi="Arial" w:cs="Arial"/>
                <w:sz w:val="18"/>
                <w:szCs w:val="18"/>
                <w:lang w:bidi="ar-SA"/>
              </w:rPr>
            </w:pPr>
          </w:p>
        </w:tc>
      </w:tr>
      <w:tr w:rsidR="0041137A" w:rsidRPr="00695D5B" w14:paraId="307EE465" w14:textId="77777777" w:rsidTr="00E768F6">
        <w:trPr>
          <w:trHeight w:val="20"/>
        </w:trPr>
        <w:tc>
          <w:tcPr>
            <w:tcW w:w="3514" w:type="dxa"/>
            <w:shd w:val="clear" w:color="auto" w:fill="auto"/>
          </w:tcPr>
          <w:p w14:paraId="5BCE4527" w14:textId="77777777" w:rsidR="0041137A" w:rsidRPr="00695D5B" w:rsidRDefault="0041137A" w:rsidP="0053577B">
            <w:pPr>
              <w:ind w:left="432"/>
              <w:rPr>
                <w:rFonts w:ascii="Arial" w:eastAsia="Arial Unicode MS" w:hAnsi="Arial" w:cs="Arial"/>
                <w:b/>
                <w:bCs/>
                <w:sz w:val="18"/>
                <w:szCs w:val="18"/>
                <w:cs/>
              </w:rPr>
            </w:pPr>
            <w:r w:rsidRPr="00695D5B">
              <w:rPr>
                <w:rFonts w:ascii="Arial" w:eastAsia="Arial Unicode MS" w:hAnsi="Arial" w:cs="Arial"/>
                <w:b/>
                <w:bCs/>
                <w:sz w:val="18"/>
                <w:szCs w:val="18"/>
              </w:rPr>
              <w:t>Non-current assets</w:t>
            </w:r>
          </w:p>
        </w:tc>
        <w:tc>
          <w:tcPr>
            <w:tcW w:w="1440" w:type="dxa"/>
            <w:shd w:val="clear" w:color="auto" w:fill="auto"/>
          </w:tcPr>
          <w:p w14:paraId="133FD1D9" w14:textId="77777777" w:rsidR="0041137A" w:rsidRPr="00695D5B" w:rsidRDefault="0041137A" w:rsidP="0053577B">
            <w:pPr>
              <w:jc w:val="right"/>
              <w:rPr>
                <w:rFonts w:ascii="Arial" w:eastAsia="Arial Unicode MS" w:hAnsi="Arial" w:cs="Arial"/>
                <w:sz w:val="18"/>
                <w:szCs w:val="18"/>
                <w:lang w:bidi="ar-SA"/>
              </w:rPr>
            </w:pPr>
          </w:p>
        </w:tc>
        <w:tc>
          <w:tcPr>
            <w:tcW w:w="1559" w:type="dxa"/>
            <w:shd w:val="clear" w:color="auto" w:fill="auto"/>
          </w:tcPr>
          <w:p w14:paraId="12621BCC" w14:textId="77777777" w:rsidR="0041137A" w:rsidRPr="00695D5B" w:rsidRDefault="0041137A" w:rsidP="0053577B">
            <w:pPr>
              <w:jc w:val="right"/>
              <w:rPr>
                <w:rFonts w:ascii="Arial" w:eastAsia="Arial Unicode MS" w:hAnsi="Arial" w:cs="Arial"/>
                <w:sz w:val="18"/>
                <w:szCs w:val="18"/>
                <w:lang w:bidi="ar-SA"/>
              </w:rPr>
            </w:pPr>
          </w:p>
        </w:tc>
        <w:tc>
          <w:tcPr>
            <w:tcW w:w="1559" w:type="dxa"/>
            <w:shd w:val="clear" w:color="auto" w:fill="auto"/>
          </w:tcPr>
          <w:p w14:paraId="58D109CB" w14:textId="77777777" w:rsidR="0041137A" w:rsidRPr="00695D5B" w:rsidRDefault="0041137A" w:rsidP="0053577B">
            <w:pPr>
              <w:jc w:val="right"/>
              <w:rPr>
                <w:rFonts w:ascii="Arial" w:eastAsia="Arial Unicode MS" w:hAnsi="Arial" w:cs="Arial"/>
                <w:sz w:val="18"/>
                <w:szCs w:val="18"/>
                <w:lang w:bidi="ar-SA"/>
              </w:rPr>
            </w:pPr>
          </w:p>
        </w:tc>
        <w:tc>
          <w:tcPr>
            <w:tcW w:w="1382" w:type="dxa"/>
            <w:shd w:val="clear" w:color="auto" w:fill="auto"/>
          </w:tcPr>
          <w:p w14:paraId="6671A2C9" w14:textId="77777777" w:rsidR="0041137A" w:rsidRPr="00695D5B" w:rsidRDefault="0041137A" w:rsidP="0053577B">
            <w:pPr>
              <w:jc w:val="right"/>
              <w:rPr>
                <w:rFonts w:ascii="Arial" w:eastAsia="Arial Unicode MS" w:hAnsi="Arial" w:cs="Arial"/>
                <w:sz w:val="18"/>
                <w:szCs w:val="18"/>
                <w:lang w:bidi="ar-SA"/>
              </w:rPr>
            </w:pPr>
          </w:p>
        </w:tc>
      </w:tr>
      <w:tr w:rsidR="0041137A" w:rsidRPr="00695D5B" w14:paraId="37AB0C6B" w14:textId="77777777" w:rsidTr="00E768F6">
        <w:trPr>
          <w:trHeight w:val="20"/>
        </w:trPr>
        <w:tc>
          <w:tcPr>
            <w:tcW w:w="3514" w:type="dxa"/>
            <w:shd w:val="clear" w:color="auto" w:fill="auto"/>
          </w:tcPr>
          <w:p w14:paraId="0F0CB556"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 xml:space="preserve">Financial assets measured at fair </w:t>
            </w:r>
          </w:p>
          <w:p w14:paraId="75955205"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 xml:space="preserve">   value through other </w:t>
            </w:r>
          </w:p>
          <w:p w14:paraId="7C788957"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 xml:space="preserve">   comprehensive income</w:t>
            </w:r>
          </w:p>
        </w:tc>
        <w:tc>
          <w:tcPr>
            <w:tcW w:w="1440" w:type="dxa"/>
            <w:shd w:val="clear" w:color="auto" w:fill="auto"/>
            <w:vAlign w:val="bottom"/>
          </w:tcPr>
          <w:p w14:paraId="3739D4CE"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59" w:type="dxa"/>
            <w:shd w:val="clear" w:color="auto" w:fill="auto"/>
            <w:vAlign w:val="bottom"/>
          </w:tcPr>
          <w:p w14:paraId="40A5A29A"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47,001,000</w:t>
            </w:r>
          </w:p>
        </w:tc>
        <w:tc>
          <w:tcPr>
            <w:tcW w:w="1559" w:type="dxa"/>
            <w:shd w:val="clear" w:color="auto" w:fill="auto"/>
            <w:vAlign w:val="bottom"/>
          </w:tcPr>
          <w:p w14:paraId="2D5BB787"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382" w:type="dxa"/>
            <w:shd w:val="clear" w:color="auto" w:fill="auto"/>
            <w:vAlign w:val="bottom"/>
          </w:tcPr>
          <w:p w14:paraId="329C77C2"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47,001,000</w:t>
            </w:r>
          </w:p>
        </w:tc>
      </w:tr>
      <w:tr w:rsidR="0041137A" w:rsidRPr="00695D5B" w14:paraId="0A7737B6" w14:textId="77777777" w:rsidTr="00E768F6">
        <w:trPr>
          <w:trHeight w:val="20"/>
        </w:trPr>
        <w:tc>
          <w:tcPr>
            <w:tcW w:w="3514" w:type="dxa"/>
            <w:shd w:val="clear" w:color="auto" w:fill="auto"/>
          </w:tcPr>
          <w:p w14:paraId="38082E87"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General investments, net</w:t>
            </w:r>
          </w:p>
        </w:tc>
        <w:tc>
          <w:tcPr>
            <w:tcW w:w="1440" w:type="dxa"/>
            <w:shd w:val="clear" w:color="auto" w:fill="auto"/>
            <w:vAlign w:val="bottom"/>
          </w:tcPr>
          <w:p w14:paraId="2CEDB9BA"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34,344,000</w:t>
            </w:r>
          </w:p>
        </w:tc>
        <w:tc>
          <w:tcPr>
            <w:tcW w:w="1559" w:type="dxa"/>
            <w:shd w:val="clear" w:color="auto" w:fill="auto"/>
            <w:vAlign w:val="bottom"/>
          </w:tcPr>
          <w:p w14:paraId="36FACF64"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(34,344,000)</w:t>
            </w:r>
          </w:p>
        </w:tc>
        <w:tc>
          <w:tcPr>
            <w:tcW w:w="1559" w:type="dxa"/>
            <w:shd w:val="clear" w:color="auto" w:fill="auto"/>
            <w:vAlign w:val="bottom"/>
          </w:tcPr>
          <w:p w14:paraId="4EF2F95B"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382" w:type="dxa"/>
            <w:shd w:val="clear" w:color="auto" w:fill="auto"/>
            <w:vAlign w:val="bottom"/>
          </w:tcPr>
          <w:p w14:paraId="5A550394"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r>
      <w:tr w:rsidR="0041137A" w:rsidRPr="00695D5B" w14:paraId="75016933" w14:textId="77777777" w:rsidTr="00E768F6">
        <w:trPr>
          <w:trHeight w:val="20"/>
        </w:trPr>
        <w:tc>
          <w:tcPr>
            <w:tcW w:w="3514" w:type="dxa"/>
            <w:shd w:val="clear" w:color="auto" w:fill="auto"/>
          </w:tcPr>
          <w:p w14:paraId="1AA0E6A9"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Property, plant and equipment, net</w:t>
            </w:r>
          </w:p>
        </w:tc>
        <w:tc>
          <w:tcPr>
            <w:tcW w:w="1440" w:type="dxa"/>
            <w:shd w:val="clear" w:color="auto" w:fill="auto"/>
            <w:vAlign w:val="bottom"/>
          </w:tcPr>
          <w:p w14:paraId="29BD94F2"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40,694,108</w:t>
            </w:r>
          </w:p>
        </w:tc>
        <w:tc>
          <w:tcPr>
            <w:tcW w:w="1559" w:type="dxa"/>
            <w:shd w:val="clear" w:color="auto" w:fill="auto"/>
            <w:vAlign w:val="bottom"/>
          </w:tcPr>
          <w:p w14:paraId="6907E08D"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59" w:type="dxa"/>
            <w:shd w:val="clear" w:color="auto" w:fill="auto"/>
            <w:vAlign w:val="bottom"/>
          </w:tcPr>
          <w:p w14:paraId="6E3E7CDA"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(13,086,732)</w:t>
            </w:r>
          </w:p>
        </w:tc>
        <w:tc>
          <w:tcPr>
            <w:tcW w:w="1382" w:type="dxa"/>
            <w:shd w:val="clear" w:color="auto" w:fill="auto"/>
            <w:vAlign w:val="bottom"/>
          </w:tcPr>
          <w:p w14:paraId="6E48AC28"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27,607,376</w:t>
            </w:r>
          </w:p>
        </w:tc>
      </w:tr>
      <w:tr w:rsidR="0041137A" w:rsidRPr="00695D5B" w14:paraId="2E6C3AE3" w14:textId="77777777" w:rsidTr="00E768F6">
        <w:trPr>
          <w:trHeight w:val="20"/>
        </w:trPr>
        <w:tc>
          <w:tcPr>
            <w:tcW w:w="3514" w:type="dxa"/>
            <w:shd w:val="clear" w:color="auto" w:fill="auto"/>
          </w:tcPr>
          <w:p w14:paraId="522DAE4E" w14:textId="793560EA"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Investment propert</w:t>
            </w:r>
            <w:r w:rsidR="00864B27" w:rsidRPr="00695D5B">
              <w:rPr>
                <w:rFonts w:ascii="Arial" w:eastAsia="Arial Unicode MS" w:hAnsi="Arial" w:cs="Arial"/>
                <w:sz w:val="18"/>
                <w:szCs w:val="18"/>
              </w:rPr>
              <w:t>y</w:t>
            </w:r>
            <w:r w:rsidRPr="00695D5B">
              <w:rPr>
                <w:rFonts w:ascii="Arial" w:eastAsia="Arial Unicode MS" w:hAnsi="Arial" w:cs="Arial"/>
                <w:sz w:val="18"/>
                <w:szCs w:val="18"/>
              </w:rPr>
              <w:t>, net</w:t>
            </w:r>
          </w:p>
        </w:tc>
        <w:tc>
          <w:tcPr>
            <w:tcW w:w="1440" w:type="dxa"/>
            <w:shd w:val="clear" w:color="auto" w:fill="auto"/>
          </w:tcPr>
          <w:p w14:paraId="3D84CC04"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14,283,958</w:t>
            </w:r>
          </w:p>
        </w:tc>
        <w:tc>
          <w:tcPr>
            <w:tcW w:w="1559" w:type="dxa"/>
            <w:shd w:val="clear" w:color="auto" w:fill="auto"/>
          </w:tcPr>
          <w:p w14:paraId="2A937B96"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59" w:type="dxa"/>
            <w:shd w:val="clear" w:color="auto" w:fill="auto"/>
          </w:tcPr>
          <w:p w14:paraId="76F903ED"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12,091,491</w:t>
            </w:r>
          </w:p>
        </w:tc>
        <w:tc>
          <w:tcPr>
            <w:tcW w:w="1382" w:type="dxa"/>
            <w:shd w:val="clear" w:color="auto" w:fill="auto"/>
          </w:tcPr>
          <w:p w14:paraId="4A18A484"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26,375,449</w:t>
            </w:r>
          </w:p>
        </w:tc>
      </w:tr>
      <w:tr w:rsidR="0041137A" w:rsidRPr="00695D5B" w14:paraId="08135AA8" w14:textId="77777777" w:rsidTr="00E768F6">
        <w:trPr>
          <w:trHeight w:val="20"/>
        </w:trPr>
        <w:tc>
          <w:tcPr>
            <w:tcW w:w="3514" w:type="dxa"/>
            <w:shd w:val="clear" w:color="auto" w:fill="auto"/>
          </w:tcPr>
          <w:p w14:paraId="091BF5A1"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Right-of-use assets, net</w:t>
            </w:r>
          </w:p>
        </w:tc>
        <w:tc>
          <w:tcPr>
            <w:tcW w:w="1440" w:type="dxa"/>
            <w:shd w:val="clear" w:color="auto" w:fill="auto"/>
            <w:vAlign w:val="bottom"/>
          </w:tcPr>
          <w:p w14:paraId="10AAC8D4"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59" w:type="dxa"/>
            <w:shd w:val="clear" w:color="auto" w:fill="auto"/>
            <w:vAlign w:val="bottom"/>
          </w:tcPr>
          <w:p w14:paraId="02E72E5B"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59" w:type="dxa"/>
            <w:shd w:val="clear" w:color="auto" w:fill="auto"/>
            <w:vAlign w:val="bottom"/>
          </w:tcPr>
          <w:p w14:paraId="79EA1B84"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13,086,732</w:t>
            </w:r>
          </w:p>
        </w:tc>
        <w:tc>
          <w:tcPr>
            <w:tcW w:w="1382" w:type="dxa"/>
            <w:shd w:val="clear" w:color="auto" w:fill="auto"/>
            <w:vAlign w:val="bottom"/>
          </w:tcPr>
          <w:p w14:paraId="252E9B95" w14:textId="77777777" w:rsidR="0041137A" w:rsidRPr="00695D5B" w:rsidRDefault="0041137A" w:rsidP="0053577B">
            <w:pPr>
              <w:jc w:val="right"/>
              <w:rPr>
                <w:rFonts w:ascii="Arial" w:eastAsia="Arial Unicode MS" w:hAnsi="Arial" w:cs="Arial"/>
                <w:sz w:val="18"/>
                <w:szCs w:val="22"/>
              </w:rPr>
            </w:pPr>
            <w:r w:rsidRPr="00695D5B">
              <w:rPr>
                <w:rFonts w:ascii="Arial" w:eastAsia="Arial Unicode MS" w:hAnsi="Arial" w:cs="Arial"/>
                <w:sz w:val="18"/>
                <w:szCs w:val="22"/>
              </w:rPr>
              <w:t>13,086,732</w:t>
            </w:r>
          </w:p>
        </w:tc>
      </w:tr>
      <w:tr w:rsidR="0041137A" w:rsidRPr="00695D5B" w14:paraId="24FED598" w14:textId="77777777" w:rsidTr="00E768F6">
        <w:trPr>
          <w:trHeight w:val="20"/>
        </w:trPr>
        <w:tc>
          <w:tcPr>
            <w:tcW w:w="3514" w:type="dxa"/>
            <w:shd w:val="clear" w:color="auto" w:fill="auto"/>
          </w:tcPr>
          <w:p w14:paraId="698982FF"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Deferred tax assets, net</w:t>
            </w:r>
          </w:p>
        </w:tc>
        <w:tc>
          <w:tcPr>
            <w:tcW w:w="1440" w:type="dxa"/>
            <w:shd w:val="clear" w:color="auto" w:fill="auto"/>
            <w:vAlign w:val="bottom"/>
          </w:tcPr>
          <w:p w14:paraId="5B7351AB"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10,008,518</w:t>
            </w:r>
          </w:p>
        </w:tc>
        <w:tc>
          <w:tcPr>
            <w:tcW w:w="1559" w:type="dxa"/>
            <w:shd w:val="clear" w:color="auto" w:fill="auto"/>
            <w:vAlign w:val="bottom"/>
          </w:tcPr>
          <w:p w14:paraId="7210EF93"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(2,531,400)</w:t>
            </w:r>
          </w:p>
        </w:tc>
        <w:tc>
          <w:tcPr>
            <w:tcW w:w="1559" w:type="dxa"/>
            <w:shd w:val="clear" w:color="auto" w:fill="auto"/>
            <w:vAlign w:val="bottom"/>
          </w:tcPr>
          <w:p w14:paraId="0EC3CE2B"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382" w:type="dxa"/>
            <w:shd w:val="clear" w:color="auto" w:fill="auto"/>
            <w:vAlign w:val="bottom"/>
          </w:tcPr>
          <w:p w14:paraId="08C91387"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7,477,118</w:t>
            </w:r>
          </w:p>
        </w:tc>
      </w:tr>
      <w:tr w:rsidR="0041137A" w:rsidRPr="00695D5B" w14:paraId="3B5FB264" w14:textId="77777777" w:rsidTr="00E768F6">
        <w:trPr>
          <w:trHeight w:val="20"/>
        </w:trPr>
        <w:tc>
          <w:tcPr>
            <w:tcW w:w="3514" w:type="dxa"/>
            <w:shd w:val="clear" w:color="auto" w:fill="auto"/>
          </w:tcPr>
          <w:p w14:paraId="5F5500DB" w14:textId="77777777" w:rsidR="0041137A" w:rsidRPr="00695D5B" w:rsidRDefault="0041137A" w:rsidP="0053577B">
            <w:pPr>
              <w:ind w:left="432"/>
              <w:rPr>
                <w:rFonts w:ascii="Arial" w:eastAsia="Arial Unicode MS" w:hAnsi="Arial" w:cs="Arial"/>
                <w:sz w:val="18"/>
                <w:szCs w:val="18"/>
              </w:rPr>
            </w:pPr>
          </w:p>
        </w:tc>
        <w:tc>
          <w:tcPr>
            <w:tcW w:w="1440" w:type="dxa"/>
            <w:shd w:val="clear" w:color="auto" w:fill="auto"/>
          </w:tcPr>
          <w:p w14:paraId="5B0ECD30" w14:textId="77777777" w:rsidR="0041137A" w:rsidRPr="00695D5B" w:rsidRDefault="0041137A" w:rsidP="0053577B">
            <w:pPr>
              <w:jc w:val="right"/>
              <w:rPr>
                <w:rFonts w:ascii="Arial" w:eastAsia="Arial Unicode MS" w:hAnsi="Arial" w:cs="Arial"/>
                <w:sz w:val="18"/>
                <w:szCs w:val="18"/>
                <w:lang w:bidi="ar-SA"/>
              </w:rPr>
            </w:pPr>
          </w:p>
        </w:tc>
        <w:tc>
          <w:tcPr>
            <w:tcW w:w="1559" w:type="dxa"/>
            <w:shd w:val="clear" w:color="auto" w:fill="auto"/>
          </w:tcPr>
          <w:p w14:paraId="61E29F66" w14:textId="77777777" w:rsidR="0041137A" w:rsidRPr="00695D5B" w:rsidRDefault="0041137A" w:rsidP="0053577B">
            <w:pPr>
              <w:jc w:val="right"/>
              <w:rPr>
                <w:rFonts w:ascii="Arial" w:eastAsia="Arial Unicode MS" w:hAnsi="Arial" w:cs="Arial"/>
                <w:sz w:val="18"/>
                <w:szCs w:val="18"/>
                <w:lang w:bidi="ar-SA"/>
              </w:rPr>
            </w:pPr>
          </w:p>
        </w:tc>
        <w:tc>
          <w:tcPr>
            <w:tcW w:w="1559" w:type="dxa"/>
            <w:shd w:val="clear" w:color="auto" w:fill="auto"/>
          </w:tcPr>
          <w:p w14:paraId="4E09FAA6" w14:textId="77777777" w:rsidR="0041137A" w:rsidRPr="00695D5B" w:rsidRDefault="0041137A" w:rsidP="0053577B">
            <w:pPr>
              <w:jc w:val="right"/>
              <w:rPr>
                <w:rFonts w:ascii="Arial" w:eastAsia="Arial Unicode MS" w:hAnsi="Arial" w:cs="Arial"/>
                <w:sz w:val="18"/>
                <w:szCs w:val="18"/>
                <w:lang w:bidi="ar-SA"/>
              </w:rPr>
            </w:pPr>
          </w:p>
        </w:tc>
        <w:tc>
          <w:tcPr>
            <w:tcW w:w="1382" w:type="dxa"/>
            <w:shd w:val="clear" w:color="auto" w:fill="auto"/>
          </w:tcPr>
          <w:p w14:paraId="6FE1900A" w14:textId="77777777" w:rsidR="0041137A" w:rsidRPr="00695D5B" w:rsidRDefault="0041137A" w:rsidP="0053577B">
            <w:pPr>
              <w:jc w:val="right"/>
              <w:rPr>
                <w:rFonts w:ascii="Arial" w:eastAsia="Arial Unicode MS" w:hAnsi="Arial" w:cs="Arial"/>
                <w:sz w:val="18"/>
                <w:szCs w:val="18"/>
                <w:lang w:bidi="ar-SA"/>
              </w:rPr>
            </w:pPr>
          </w:p>
        </w:tc>
      </w:tr>
      <w:tr w:rsidR="0041137A" w:rsidRPr="00695D5B" w14:paraId="712BBD54" w14:textId="77777777" w:rsidTr="00E768F6">
        <w:trPr>
          <w:trHeight w:val="20"/>
        </w:trPr>
        <w:tc>
          <w:tcPr>
            <w:tcW w:w="3514" w:type="dxa"/>
            <w:shd w:val="clear" w:color="auto" w:fill="auto"/>
          </w:tcPr>
          <w:p w14:paraId="614B6963" w14:textId="77777777" w:rsidR="0041137A" w:rsidRPr="00695D5B" w:rsidRDefault="0041137A" w:rsidP="0053577B">
            <w:pPr>
              <w:ind w:left="432"/>
              <w:rPr>
                <w:rFonts w:ascii="Arial" w:eastAsia="Arial Unicode MS" w:hAnsi="Arial" w:cs="Arial"/>
                <w:b/>
                <w:bCs/>
                <w:sz w:val="18"/>
                <w:szCs w:val="18"/>
              </w:rPr>
            </w:pPr>
            <w:r w:rsidRPr="00695D5B">
              <w:rPr>
                <w:rFonts w:ascii="Arial" w:eastAsia="Arial Unicode MS" w:hAnsi="Arial" w:cs="Arial"/>
                <w:b/>
                <w:bCs/>
                <w:sz w:val="18"/>
                <w:szCs w:val="18"/>
              </w:rPr>
              <w:t>Liabilities and equity</w:t>
            </w:r>
          </w:p>
        </w:tc>
        <w:tc>
          <w:tcPr>
            <w:tcW w:w="1440" w:type="dxa"/>
            <w:shd w:val="clear" w:color="auto" w:fill="auto"/>
          </w:tcPr>
          <w:p w14:paraId="2516EA9C" w14:textId="77777777" w:rsidR="0041137A" w:rsidRPr="00695D5B" w:rsidRDefault="0041137A" w:rsidP="0053577B">
            <w:pPr>
              <w:jc w:val="right"/>
              <w:rPr>
                <w:rFonts w:ascii="Arial" w:eastAsia="Arial Unicode MS" w:hAnsi="Arial" w:cs="Arial"/>
                <w:sz w:val="18"/>
                <w:szCs w:val="18"/>
                <w:lang w:bidi="ar-SA"/>
              </w:rPr>
            </w:pPr>
          </w:p>
        </w:tc>
        <w:tc>
          <w:tcPr>
            <w:tcW w:w="1559" w:type="dxa"/>
            <w:shd w:val="clear" w:color="auto" w:fill="auto"/>
          </w:tcPr>
          <w:p w14:paraId="7B332EDF" w14:textId="77777777" w:rsidR="0041137A" w:rsidRPr="00695D5B" w:rsidRDefault="0041137A" w:rsidP="0053577B">
            <w:pPr>
              <w:jc w:val="right"/>
              <w:rPr>
                <w:rFonts w:ascii="Arial" w:eastAsia="Arial Unicode MS" w:hAnsi="Arial" w:cs="Arial"/>
                <w:sz w:val="18"/>
                <w:szCs w:val="18"/>
                <w:lang w:bidi="ar-SA"/>
              </w:rPr>
            </w:pPr>
          </w:p>
        </w:tc>
        <w:tc>
          <w:tcPr>
            <w:tcW w:w="1559" w:type="dxa"/>
            <w:shd w:val="clear" w:color="auto" w:fill="auto"/>
          </w:tcPr>
          <w:p w14:paraId="759A16CC" w14:textId="77777777" w:rsidR="0041137A" w:rsidRPr="00695D5B" w:rsidRDefault="0041137A" w:rsidP="0053577B">
            <w:pPr>
              <w:jc w:val="right"/>
              <w:rPr>
                <w:rFonts w:ascii="Arial" w:eastAsia="Arial Unicode MS" w:hAnsi="Arial" w:cs="Arial"/>
                <w:sz w:val="18"/>
                <w:szCs w:val="18"/>
                <w:lang w:bidi="ar-SA"/>
              </w:rPr>
            </w:pPr>
          </w:p>
        </w:tc>
        <w:tc>
          <w:tcPr>
            <w:tcW w:w="1382" w:type="dxa"/>
            <w:shd w:val="clear" w:color="auto" w:fill="auto"/>
          </w:tcPr>
          <w:p w14:paraId="33697EA1" w14:textId="77777777" w:rsidR="0041137A" w:rsidRPr="00695D5B" w:rsidRDefault="0041137A" w:rsidP="0053577B">
            <w:pPr>
              <w:jc w:val="right"/>
              <w:rPr>
                <w:rFonts w:ascii="Arial" w:eastAsia="Arial Unicode MS" w:hAnsi="Arial" w:cs="Arial"/>
                <w:sz w:val="18"/>
                <w:szCs w:val="18"/>
                <w:lang w:bidi="ar-SA"/>
              </w:rPr>
            </w:pPr>
          </w:p>
        </w:tc>
      </w:tr>
      <w:tr w:rsidR="0041137A" w:rsidRPr="00695D5B" w14:paraId="7304B901" w14:textId="77777777" w:rsidTr="00E768F6">
        <w:trPr>
          <w:trHeight w:val="20"/>
        </w:trPr>
        <w:tc>
          <w:tcPr>
            <w:tcW w:w="3514" w:type="dxa"/>
            <w:shd w:val="clear" w:color="auto" w:fill="auto"/>
          </w:tcPr>
          <w:p w14:paraId="360B2D5D" w14:textId="77777777" w:rsidR="0041137A" w:rsidRPr="00695D5B" w:rsidRDefault="0041137A" w:rsidP="0053577B">
            <w:pPr>
              <w:ind w:left="432"/>
              <w:rPr>
                <w:rFonts w:ascii="Arial" w:eastAsia="Arial Unicode MS" w:hAnsi="Arial" w:cs="Arial"/>
                <w:sz w:val="18"/>
                <w:szCs w:val="18"/>
              </w:rPr>
            </w:pPr>
          </w:p>
        </w:tc>
        <w:tc>
          <w:tcPr>
            <w:tcW w:w="1440" w:type="dxa"/>
            <w:shd w:val="clear" w:color="auto" w:fill="auto"/>
          </w:tcPr>
          <w:p w14:paraId="65D80759" w14:textId="77777777" w:rsidR="0041137A" w:rsidRPr="00695D5B" w:rsidRDefault="0041137A" w:rsidP="0053577B">
            <w:pPr>
              <w:jc w:val="right"/>
              <w:rPr>
                <w:rFonts w:ascii="Arial" w:eastAsia="Arial Unicode MS" w:hAnsi="Arial" w:cs="Arial"/>
                <w:sz w:val="18"/>
                <w:szCs w:val="18"/>
                <w:lang w:bidi="ar-SA"/>
              </w:rPr>
            </w:pPr>
          </w:p>
        </w:tc>
        <w:tc>
          <w:tcPr>
            <w:tcW w:w="1559" w:type="dxa"/>
            <w:shd w:val="clear" w:color="auto" w:fill="auto"/>
          </w:tcPr>
          <w:p w14:paraId="2B9ED4DF" w14:textId="77777777" w:rsidR="0041137A" w:rsidRPr="00695D5B" w:rsidRDefault="0041137A" w:rsidP="0053577B">
            <w:pPr>
              <w:jc w:val="right"/>
              <w:rPr>
                <w:rFonts w:ascii="Arial" w:eastAsia="Arial Unicode MS" w:hAnsi="Arial" w:cs="Arial"/>
                <w:sz w:val="18"/>
                <w:szCs w:val="18"/>
                <w:lang w:bidi="ar-SA"/>
              </w:rPr>
            </w:pPr>
          </w:p>
        </w:tc>
        <w:tc>
          <w:tcPr>
            <w:tcW w:w="1559" w:type="dxa"/>
            <w:shd w:val="clear" w:color="auto" w:fill="auto"/>
          </w:tcPr>
          <w:p w14:paraId="07594C4D" w14:textId="77777777" w:rsidR="0041137A" w:rsidRPr="00695D5B" w:rsidRDefault="0041137A" w:rsidP="0053577B">
            <w:pPr>
              <w:jc w:val="right"/>
              <w:rPr>
                <w:rFonts w:ascii="Arial" w:eastAsia="Arial Unicode MS" w:hAnsi="Arial" w:cs="Arial"/>
                <w:sz w:val="18"/>
                <w:szCs w:val="18"/>
                <w:lang w:bidi="ar-SA"/>
              </w:rPr>
            </w:pPr>
          </w:p>
        </w:tc>
        <w:tc>
          <w:tcPr>
            <w:tcW w:w="1382" w:type="dxa"/>
            <w:shd w:val="clear" w:color="auto" w:fill="auto"/>
          </w:tcPr>
          <w:p w14:paraId="07D0DEEC" w14:textId="77777777" w:rsidR="0041137A" w:rsidRPr="00695D5B" w:rsidRDefault="0041137A" w:rsidP="0053577B">
            <w:pPr>
              <w:jc w:val="right"/>
              <w:rPr>
                <w:rFonts w:ascii="Arial" w:eastAsia="Arial Unicode MS" w:hAnsi="Arial" w:cs="Arial"/>
                <w:sz w:val="18"/>
                <w:szCs w:val="18"/>
                <w:lang w:bidi="ar-SA"/>
              </w:rPr>
            </w:pPr>
          </w:p>
        </w:tc>
      </w:tr>
      <w:tr w:rsidR="0041137A" w:rsidRPr="00695D5B" w14:paraId="0A667EF8" w14:textId="77777777" w:rsidTr="00E768F6">
        <w:trPr>
          <w:trHeight w:val="20"/>
        </w:trPr>
        <w:tc>
          <w:tcPr>
            <w:tcW w:w="3514" w:type="dxa"/>
            <w:shd w:val="clear" w:color="auto" w:fill="auto"/>
          </w:tcPr>
          <w:p w14:paraId="173A6130" w14:textId="77777777" w:rsidR="0041137A" w:rsidRPr="00695D5B" w:rsidRDefault="0041137A" w:rsidP="0053577B">
            <w:pPr>
              <w:ind w:left="432"/>
              <w:rPr>
                <w:rFonts w:ascii="Arial" w:eastAsia="Arial Unicode MS" w:hAnsi="Arial" w:cs="Arial"/>
                <w:b/>
                <w:bCs/>
                <w:sz w:val="18"/>
                <w:szCs w:val="18"/>
                <w:cs/>
              </w:rPr>
            </w:pPr>
            <w:r w:rsidRPr="00695D5B">
              <w:rPr>
                <w:rFonts w:ascii="Arial" w:eastAsia="Arial Unicode MS" w:hAnsi="Arial" w:cs="Arial"/>
                <w:b/>
                <w:bCs/>
                <w:sz w:val="18"/>
                <w:szCs w:val="18"/>
              </w:rPr>
              <w:t>Current liabilities</w:t>
            </w:r>
          </w:p>
        </w:tc>
        <w:tc>
          <w:tcPr>
            <w:tcW w:w="1440" w:type="dxa"/>
            <w:shd w:val="clear" w:color="auto" w:fill="auto"/>
          </w:tcPr>
          <w:p w14:paraId="35AF31CD" w14:textId="77777777" w:rsidR="0041137A" w:rsidRPr="00695D5B" w:rsidRDefault="0041137A" w:rsidP="0053577B">
            <w:pPr>
              <w:jc w:val="right"/>
              <w:rPr>
                <w:rFonts w:ascii="Arial" w:eastAsia="Arial Unicode MS" w:hAnsi="Arial" w:cs="Arial"/>
                <w:b/>
                <w:bCs/>
                <w:sz w:val="18"/>
                <w:szCs w:val="18"/>
                <w:lang w:bidi="ar-SA"/>
              </w:rPr>
            </w:pPr>
          </w:p>
        </w:tc>
        <w:tc>
          <w:tcPr>
            <w:tcW w:w="1559" w:type="dxa"/>
            <w:shd w:val="clear" w:color="auto" w:fill="auto"/>
          </w:tcPr>
          <w:p w14:paraId="1D164444" w14:textId="77777777" w:rsidR="0041137A" w:rsidRPr="00695D5B" w:rsidRDefault="0041137A" w:rsidP="0053577B">
            <w:pPr>
              <w:jc w:val="right"/>
              <w:rPr>
                <w:rFonts w:ascii="Arial" w:eastAsia="Arial Unicode MS" w:hAnsi="Arial" w:cs="Arial"/>
                <w:b/>
                <w:bCs/>
                <w:sz w:val="18"/>
                <w:szCs w:val="18"/>
                <w:lang w:bidi="ar-SA"/>
              </w:rPr>
            </w:pPr>
          </w:p>
        </w:tc>
        <w:tc>
          <w:tcPr>
            <w:tcW w:w="1559" w:type="dxa"/>
            <w:shd w:val="clear" w:color="auto" w:fill="auto"/>
          </w:tcPr>
          <w:p w14:paraId="7A45A06B" w14:textId="77777777" w:rsidR="0041137A" w:rsidRPr="00695D5B" w:rsidRDefault="0041137A" w:rsidP="0053577B">
            <w:pPr>
              <w:jc w:val="right"/>
              <w:rPr>
                <w:rFonts w:ascii="Arial" w:eastAsia="Arial Unicode MS" w:hAnsi="Arial" w:cs="Arial"/>
                <w:b/>
                <w:bCs/>
                <w:sz w:val="18"/>
                <w:szCs w:val="18"/>
                <w:lang w:bidi="ar-SA"/>
              </w:rPr>
            </w:pPr>
          </w:p>
        </w:tc>
        <w:tc>
          <w:tcPr>
            <w:tcW w:w="1382" w:type="dxa"/>
            <w:shd w:val="clear" w:color="auto" w:fill="auto"/>
          </w:tcPr>
          <w:p w14:paraId="5C282028" w14:textId="77777777" w:rsidR="0041137A" w:rsidRPr="00695D5B" w:rsidRDefault="0041137A" w:rsidP="0053577B">
            <w:pPr>
              <w:jc w:val="right"/>
              <w:rPr>
                <w:rFonts w:ascii="Arial" w:eastAsia="Arial Unicode MS" w:hAnsi="Arial" w:cs="Arial"/>
                <w:b/>
                <w:bCs/>
                <w:sz w:val="18"/>
                <w:szCs w:val="18"/>
                <w:lang w:bidi="ar-SA"/>
              </w:rPr>
            </w:pPr>
          </w:p>
        </w:tc>
      </w:tr>
      <w:tr w:rsidR="0041137A" w:rsidRPr="00695D5B" w14:paraId="7E1F071D" w14:textId="77777777" w:rsidTr="00E768F6">
        <w:trPr>
          <w:trHeight w:val="20"/>
        </w:trPr>
        <w:tc>
          <w:tcPr>
            <w:tcW w:w="3514" w:type="dxa"/>
            <w:shd w:val="clear" w:color="auto" w:fill="auto"/>
          </w:tcPr>
          <w:p w14:paraId="19219ACE" w14:textId="77777777" w:rsidR="0041137A" w:rsidRPr="00695D5B" w:rsidRDefault="0041137A" w:rsidP="0053577B">
            <w:pPr>
              <w:ind w:left="432"/>
              <w:rPr>
                <w:rFonts w:ascii="Arial" w:eastAsia="Arial Unicode MS" w:hAnsi="Arial" w:cs="Arial"/>
                <w:sz w:val="18"/>
                <w:szCs w:val="18"/>
                <w:cs/>
              </w:rPr>
            </w:pPr>
            <w:r w:rsidRPr="00695D5B">
              <w:rPr>
                <w:rFonts w:ascii="Arial" w:eastAsia="Arial Unicode MS" w:hAnsi="Arial" w:cs="Arial"/>
                <w:sz w:val="18"/>
                <w:szCs w:val="18"/>
              </w:rPr>
              <w:t>Trade and other payables</w:t>
            </w:r>
          </w:p>
        </w:tc>
        <w:tc>
          <w:tcPr>
            <w:tcW w:w="1440" w:type="dxa"/>
            <w:shd w:val="clear" w:color="auto" w:fill="auto"/>
            <w:vAlign w:val="bottom"/>
          </w:tcPr>
          <w:p w14:paraId="393C98D8" w14:textId="77777777" w:rsidR="0041137A" w:rsidRPr="00695D5B" w:rsidRDefault="0041137A" w:rsidP="0053577B">
            <w:pPr>
              <w:jc w:val="right"/>
              <w:rPr>
                <w:rFonts w:ascii="Arial" w:eastAsia="Arial Unicode MS" w:hAnsi="Arial" w:cs="Arial"/>
                <w:sz w:val="18"/>
                <w:szCs w:val="18"/>
                <w:lang w:val="en-US"/>
              </w:rPr>
            </w:pPr>
            <w:r w:rsidRPr="00695D5B">
              <w:rPr>
                <w:rFonts w:ascii="Arial" w:eastAsia="Arial Unicode MS" w:hAnsi="Arial" w:cs="Arial"/>
                <w:sz w:val="18"/>
                <w:szCs w:val="18"/>
                <w:lang w:val="en-US"/>
              </w:rPr>
              <w:t>172,341,020</w:t>
            </w:r>
          </w:p>
        </w:tc>
        <w:tc>
          <w:tcPr>
            <w:tcW w:w="1559" w:type="dxa"/>
            <w:shd w:val="clear" w:color="auto" w:fill="auto"/>
            <w:vAlign w:val="bottom"/>
          </w:tcPr>
          <w:p w14:paraId="64C05F4C"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59" w:type="dxa"/>
            <w:shd w:val="clear" w:color="auto" w:fill="auto"/>
            <w:vAlign w:val="bottom"/>
          </w:tcPr>
          <w:p w14:paraId="4314D5BA"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(425,250)</w:t>
            </w:r>
          </w:p>
        </w:tc>
        <w:tc>
          <w:tcPr>
            <w:tcW w:w="1382" w:type="dxa"/>
            <w:shd w:val="clear" w:color="auto" w:fill="auto"/>
            <w:vAlign w:val="bottom"/>
          </w:tcPr>
          <w:p w14:paraId="115828B9"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171,915,770</w:t>
            </w:r>
          </w:p>
        </w:tc>
      </w:tr>
      <w:tr w:rsidR="0041137A" w:rsidRPr="00695D5B" w14:paraId="3F8C6BD8" w14:textId="77777777" w:rsidTr="00E768F6">
        <w:trPr>
          <w:trHeight w:val="20"/>
        </w:trPr>
        <w:tc>
          <w:tcPr>
            <w:tcW w:w="3514" w:type="dxa"/>
            <w:shd w:val="clear" w:color="auto" w:fill="auto"/>
          </w:tcPr>
          <w:p w14:paraId="0760CF70"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 xml:space="preserve">Current portion of finance </w:t>
            </w:r>
          </w:p>
          <w:p w14:paraId="28029E62" w14:textId="77777777" w:rsidR="0041137A" w:rsidRPr="00695D5B" w:rsidRDefault="0041137A" w:rsidP="0053577B">
            <w:pPr>
              <w:ind w:left="432"/>
              <w:rPr>
                <w:rFonts w:ascii="Arial" w:eastAsia="Arial Unicode MS" w:hAnsi="Arial" w:cs="Arial"/>
                <w:sz w:val="18"/>
                <w:szCs w:val="18"/>
                <w:cs/>
              </w:rPr>
            </w:pPr>
            <w:r w:rsidRPr="00695D5B">
              <w:rPr>
                <w:rFonts w:ascii="Arial" w:eastAsia="Arial Unicode MS" w:hAnsi="Arial" w:cs="Arial"/>
                <w:sz w:val="18"/>
                <w:szCs w:val="18"/>
              </w:rPr>
              <w:t xml:space="preserve">   lease liabilities</w:t>
            </w:r>
          </w:p>
        </w:tc>
        <w:tc>
          <w:tcPr>
            <w:tcW w:w="1440" w:type="dxa"/>
            <w:shd w:val="clear" w:color="auto" w:fill="auto"/>
            <w:vAlign w:val="bottom"/>
          </w:tcPr>
          <w:p w14:paraId="0782CCE7"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2,810,920</w:t>
            </w:r>
          </w:p>
        </w:tc>
        <w:tc>
          <w:tcPr>
            <w:tcW w:w="1559" w:type="dxa"/>
            <w:shd w:val="clear" w:color="auto" w:fill="auto"/>
            <w:vAlign w:val="bottom"/>
          </w:tcPr>
          <w:p w14:paraId="3FFB6F58"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59" w:type="dxa"/>
            <w:shd w:val="clear" w:color="auto" w:fill="auto"/>
            <w:vAlign w:val="bottom"/>
          </w:tcPr>
          <w:p w14:paraId="2BEB4A01"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(2,810,920)</w:t>
            </w:r>
          </w:p>
        </w:tc>
        <w:tc>
          <w:tcPr>
            <w:tcW w:w="1382" w:type="dxa"/>
            <w:shd w:val="clear" w:color="auto" w:fill="auto"/>
            <w:vAlign w:val="bottom"/>
          </w:tcPr>
          <w:p w14:paraId="7C82C354"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r>
      <w:tr w:rsidR="0041137A" w:rsidRPr="00695D5B" w14:paraId="260D012B" w14:textId="77777777" w:rsidTr="00E768F6">
        <w:trPr>
          <w:trHeight w:val="20"/>
        </w:trPr>
        <w:tc>
          <w:tcPr>
            <w:tcW w:w="3514" w:type="dxa"/>
            <w:shd w:val="clear" w:color="auto" w:fill="auto"/>
          </w:tcPr>
          <w:p w14:paraId="091220E7"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Current portion of lease liabilities</w:t>
            </w:r>
          </w:p>
        </w:tc>
        <w:tc>
          <w:tcPr>
            <w:tcW w:w="1440" w:type="dxa"/>
            <w:shd w:val="clear" w:color="auto" w:fill="auto"/>
            <w:vAlign w:val="bottom"/>
          </w:tcPr>
          <w:p w14:paraId="1784F2D2"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59" w:type="dxa"/>
            <w:shd w:val="clear" w:color="auto" w:fill="auto"/>
            <w:vAlign w:val="bottom"/>
          </w:tcPr>
          <w:p w14:paraId="62641EE7"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59" w:type="dxa"/>
            <w:shd w:val="clear" w:color="auto" w:fill="auto"/>
            <w:vAlign w:val="bottom"/>
          </w:tcPr>
          <w:p w14:paraId="36028219"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3,769,875</w:t>
            </w:r>
          </w:p>
        </w:tc>
        <w:tc>
          <w:tcPr>
            <w:tcW w:w="1382" w:type="dxa"/>
            <w:shd w:val="clear" w:color="auto" w:fill="auto"/>
            <w:vAlign w:val="bottom"/>
          </w:tcPr>
          <w:p w14:paraId="1945CE6E"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3,769,875</w:t>
            </w:r>
          </w:p>
        </w:tc>
      </w:tr>
      <w:tr w:rsidR="0041137A" w:rsidRPr="00695D5B" w14:paraId="2314C762" w14:textId="77777777" w:rsidTr="00E768F6">
        <w:trPr>
          <w:trHeight w:val="20"/>
        </w:trPr>
        <w:tc>
          <w:tcPr>
            <w:tcW w:w="3514" w:type="dxa"/>
            <w:shd w:val="clear" w:color="auto" w:fill="auto"/>
          </w:tcPr>
          <w:p w14:paraId="5BF292BB" w14:textId="0FD3F7E2"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Derivative liabilities</w:t>
            </w:r>
          </w:p>
        </w:tc>
        <w:tc>
          <w:tcPr>
            <w:tcW w:w="1440" w:type="dxa"/>
            <w:shd w:val="clear" w:color="auto" w:fill="auto"/>
            <w:vAlign w:val="bottom"/>
          </w:tcPr>
          <w:p w14:paraId="03F3EE0C"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59" w:type="dxa"/>
            <w:shd w:val="clear" w:color="auto" w:fill="auto"/>
            <w:vAlign w:val="bottom"/>
          </w:tcPr>
          <w:p w14:paraId="3FFFFB3B"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724,083</w:t>
            </w:r>
          </w:p>
        </w:tc>
        <w:tc>
          <w:tcPr>
            <w:tcW w:w="1559" w:type="dxa"/>
            <w:shd w:val="clear" w:color="auto" w:fill="auto"/>
            <w:vAlign w:val="bottom"/>
          </w:tcPr>
          <w:p w14:paraId="5A55DB1A"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382" w:type="dxa"/>
            <w:shd w:val="clear" w:color="auto" w:fill="auto"/>
            <w:vAlign w:val="bottom"/>
          </w:tcPr>
          <w:p w14:paraId="2AC35807"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724,083</w:t>
            </w:r>
          </w:p>
        </w:tc>
      </w:tr>
      <w:tr w:rsidR="0041137A" w:rsidRPr="00695D5B" w14:paraId="1B2C90CE" w14:textId="77777777" w:rsidTr="00E768F6">
        <w:trPr>
          <w:trHeight w:val="20"/>
        </w:trPr>
        <w:tc>
          <w:tcPr>
            <w:tcW w:w="3514" w:type="dxa"/>
            <w:shd w:val="clear" w:color="auto" w:fill="auto"/>
          </w:tcPr>
          <w:p w14:paraId="6F31AEF9" w14:textId="77777777" w:rsidR="0041137A" w:rsidRPr="00695D5B" w:rsidRDefault="0041137A" w:rsidP="0053577B">
            <w:pPr>
              <w:ind w:left="432"/>
              <w:rPr>
                <w:rFonts w:ascii="Arial" w:eastAsia="Arial Unicode MS" w:hAnsi="Arial" w:cs="Arial"/>
                <w:sz w:val="18"/>
                <w:szCs w:val="18"/>
              </w:rPr>
            </w:pPr>
          </w:p>
        </w:tc>
        <w:tc>
          <w:tcPr>
            <w:tcW w:w="1440" w:type="dxa"/>
            <w:shd w:val="clear" w:color="auto" w:fill="auto"/>
          </w:tcPr>
          <w:p w14:paraId="60128562" w14:textId="77777777" w:rsidR="0041137A" w:rsidRPr="00695D5B" w:rsidRDefault="0041137A" w:rsidP="0053577B">
            <w:pPr>
              <w:jc w:val="right"/>
              <w:rPr>
                <w:rFonts w:ascii="Arial" w:eastAsia="Arial Unicode MS" w:hAnsi="Arial" w:cs="Arial"/>
                <w:sz w:val="18"/>
                <w:szCs w:val="18"/>
                <w:lang w:bidi="ar-SA"/>
              </w:rPr>
            </w:pPr>
          </w:p>
        </w:tc>
        <w:tc>
          <w:tcPr>
            <w:tcW w:w="1559" w:type="dxa"/>
            <w:shd w:val="clear" w:color="auto" w:fill="auto"/>
          </w:tcPr>
          <w:p w14:paraId="4193F56A" w14:textId="77777777" w:rsidR="0041137A" w:rsidRPr="00695D5B" w:rsidRDefault="0041137A" w:rsidP="0053577B">
            <w:pPr>
              <w:jc w:val="right"/>
              <w:rPr>
                <w:rFonts w:ascii="Arial" w:eastAsia="Arial Unicode MS" w:hAnsi="Arial" w:cs="Arial"/>
                <w:sz w:val="18"/>
                <w:szCs w:val="18"/>
                <w:lang w:bidi="ar-SA"/>
              </w:rPr>
            </w:pPr>
          </w:p>
        </w:tc>
        <w:tc>
          <w:tcPr>
            <w:tcW w:w="1559" w:type="dxa"/>
            <w:shd w:val="clear" w:color="auto" w:fill="auto"/>
          </w:tcPr>
          <w:p w14:paraId="643AC42A" w14:textId="77777777" w:rsidR="0041137A" w:rsidRPr="00695D5B" w:rsidRDefault="0041137A" w:rsidP="0053577B">
            <w:pPr>
              <w:jc w:val="right"/>
              <w:rPr>
                <w:rFonts w:ascii="Arial" w:eastAsia="Arial Unicode MS" w:hAnsi="Arial" w:cs="Arial"/>
                <w:sz w:val="18"/>
                <w:szCs w:val="18"/>
                <w:lang w:bidi="ar-SA"/>
              </w:rPr>
            </w:pPr>
          </w:p>
        </w:tc>
        <w:tc>
          <w:tcPr>
            <w:tcW w:w="1382" w:type="dxa"/>
            <w:shd w:val="clear" w:color="auto" w:fill="auto"/>
          </w:tcPr>
          <w:p w14:paraId="3D84653C" w14:textId="77777777" w:rsidR="0041137A" w:rsidRPr="00695D5B" w:rsidRDefault="0041137A" w:rsidP="0053577B">
            <w:pPr>
              <w:jc w:val="right"/>
              <w:rPr>
                <w:rFonts w:ascii="Arial" w:eastAsia="Arial Unicode MS" w:hAnsi="Arial" w:cs="Arial"/>
                <w:sz w:val="18"/>
                <w:szCs w:val="18"/>
                <w:lang w:bidi="ar-SA"/>
              </w:rPr>
            </w:pPr>
          </w:p>
        </w:tc>
      </w:tr>
      <w:tr w:rsidR="0041137A" w:rsidRPr="00695D5B" w14:paraId="4AB5A100" w14:textId="77777777" w:rsidTr="00E768F6">
        <w:trPr>
          <w:trHeight w:val="20"/>
        </w:trPr>
        <w:tc>
          <w:tcPr>
            <w:tcW w:w="3514" w:type="dxa"/>
            <w:shd w:val="clear" w:color="auto" w:fill="auto"/>
          </w:tcPr>
          <w:p w14:paraId="17BBF8CB" w14:textId="77777777" w:rsidR="0041137A" w:rsidRPr="00695D5B" w:rsidRDefault="0041137A" w:rsidP="0053577B">
            <w:pPr>
              <w:ind w:left="432"/>
              <w:rPr>
                <w:rFonts w:ascii="Arial" w:eastAsia="Arial Unicode MS" w:hAnsi="Arial" w:cs="Arial"/>
                <w:b/>
                <w:bCs/>
                <w:sz w:val="18"/>
                <w:szCs w:val="18"/>
                <w:cs/>
              </w:rPr>
            </w:pPr>
            <w:r w:rsidRPr="00695D5B">
              <w:rPr>
                <w:rFonts w:ascii="Arial" w:eastAsia="Arial Unicode MS" w:hAnsi="Arial" w:cs="Arial"/>
                <w:b/>
                <w:bCs/>
                <w:sz w:val="18"/>
                <w:szCs w:val="18"/>
              </w:rPr>
              <w:t>Non-current liabilities</w:t>
            </w:r>
          </w:p>
        </w:tc>
        <w:tc>
          <w:tcPr>
            <w:tcW w:w="1440" w:type="dxa"/>
            <w:shd w:val="clear" w:color="auto" w:fill="auto"/>
          </w:tcPr>
          <w:p w14:paraId="214441F0" w14:textId="77777777" w:rsidR="0041137A" w:rsidRPr="00695D5B" w:rsidRDefault="0041137A" w:rsidP="0053577B">
            <w:pPr>
              <w:jc w:val="right"/>
              <w:rPr>
                <w:rFonts w:ascii="Arial" w:eastAsia="Arial Unicode MS" w:hAnsi="Arial" w:cs="Arial"/>
                <w:b/>
                <w:bCs/>
                <w:sz w:val="18"/>
                <w:szCs w:val="18"/>
                <w:lang w:bidi="ar-SA"/>
              </w:rPr>
            </w:pPr>
          </w:p>
        </w:tc>
        <w:tc>
          <w:tcPr>
            <w:tcW w:w="1559" w:type="dxa"/>
            <w:shd w:val="clear" w:color="auto" w:fill="auto"/>
          </w:tcPr>
          <w:p w14:paraId="52A264E2" w14:textId="77777777" w:rsidR="0041137A" w:rsidRPr="00695D5B" w:rsidRDefault="0041137A" w:rsidP="0053577B">
            <w:pPr>
              <w:jc w:val="right"/>
              <w:rPr>
                <w:rFonts w:ascii="Arial" w:eastAsia="Arial Unicode MS" w:hAnsi="Arial" w:cs="Arial"/>
                <w:b/>
                <w:bCs/>
                <w:sz w:val="18"/>
                <w:szCs w:val="18"/>
                <w:lang w:bidi="ar-SA"/>
              </w:rPr>
            </w:pPr>
          </w:p>
        </w:tc>
        <w:tc>
          <w:tcPr>
            <w:tcW w:w="1559" w:type="dxa"/>
            <w:shd w:val="clear" w:color="auto" w:fill="auto"/>
          </w:tcPr>
          <w:p w14:paraId="3B0523FE" w14:textId="77777777" w:rsidR="0041137A" w:rsidRPr="00695D5B" w:rsidRDefault="0041137A" w:rsidP="0053577B">
            <w:pPr>
              <w:jc w:val="right"/>
              <w:rPr>
                <w:rFonts w:ascii="Arial" w:eastAsia="Arial Unicode MS" w:hAnsi="Arial" w:cs="Arial"/>
                <w:b/>
                <w:bCs/>
                <w:sz w:val="18"/>
                <w:szCs w:val="18"/>
                <w:lang w:bidi="ar-SA"/>
              </w:rPr>
            </w:pPr>
          </w:p>
        </w:tc>
        <w:tc>
          <w:tcPr>
            <w:tcW w:w="1382" w:type="dxa"/>
            <w:shd w:val="clear" w:color="auto" w:fill="auto"/>
          </w:tcPr>
          <w:p w14:paraId="4F42A4B5" w14:textId="77777777" w:rsidR="0041137A" w:rsidRPr="00695D5B" w:rsidRDefault="0041137A" w:rsidP="0053577B">
            <w:pPr>
              <w:jc w:val="right"/>
              <w:rPr>
                <w:rFonts w:ascii="Arial" w:eastAsia="Arial Unicode MS" w:hAnsi="Arial" w:cs="Arial"/>
                <w:b/>
                <w:bCs/>
                <w:sz w:val="18"/>
                <w:szCs w:val="18"/>
                <w:lang w:bidi="ar-SA"/>
              </w:rPr>
            </w:pPr>
          </w:p>
        </w:tc>
      </w:tr>
      <w:tr w:rsidR="0041137A" w:rsidRPr="00695D5B" w14:paraId="308FC418" w14:textId="77777777" w:rsidTr="00E768F6">
        <w:trPr>
          <w:trHeight w:val="20"/>
        </w:trPr>
        <w:tc>
          <w:tcPr>
            <w:tcW w:w="3514" w:type="dxa"/>
            <w:shd w:val="clear" w:color="auto" w:fill="auto"/>
          </w:tcPr>
          <w:p w14:paraId="34EE5065" w14:textId="77777777" w:rsidR="0041137A" w:rsidRPr="00695D5B" w:rsidRDefault="0041137A" w:rsidP="0053577B">
            <w:pPr>
              <w:ind w:left="432"/>
              <w:rPr>
                <w:rFonts w:ascii="Arial" w:eastAsia="Arial Unicode MS" w:hAnsi="Arial" w:cs="Arial"/>
                <w:sz w:val="18"/>
                <w:szCs w:val="18"/>
              </w:rPr>
            </w:pPr>
            <w:r w:rsidRPr="00695D5B">
              <w:rPr>
                <w:rFonts w:ascii="Arial" w:eastAsia="Arial Unicode MS" w:hAnsi="Arial" w:cs="Arial"/>
                <w:sz w:val="18"/>
                <w:szCs w:val="18"/>
              </w:rPr>
              <w:t>Finance lease liabilities</w:t>
            </w:r>
          </w:p>
        </w:tc>
        <w:tc>
          <w:tcPr>
            <w:tcW w:w="1440" w:type="dxa"/>
            <w:shd w:val="clear" w:color="auto" w:fill="auto"/>
            <w:vAlign w:val="bottom"/>
          </w:tcPr>
          <w:p w14:paraId="358F12E6"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8,208,273</w:t>
            </w:r>
          </w:p>
        </w:tc>
        <w:tc>
          <w:tcPr>
            <w:tcW w:w="1559" w:type="dxa"/>
            <w:shd w:val="clear" w:color="auto" w:fill="auto"/>
            <w:vAlign w:val="bottom"/>
          </w:tcPr>
          <w:p w14:paraId="4CD4E416"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59" w:type="dxa"/>
            <w:shd w:val="clear" w:color="auto" w:fill="auto"/>
            <w:vAlign w:val="bottom"/>
          </w:tcPr>
          <w:p w14:paraId="1E3EF45D"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(8,208,273)</w:t>
            </w:r>
          </w:p>
        </w:tc>
        <w:tc>
          <w:tcPr>
            <w:tcW w:w="1382" w:type="dxa"/>
            <w:shd w:val="clear" w:color="auto" w:fill="auto"/>
            <w:vAlign w:val="bottom"/>
          </w:tcPr>
          <w:p w14:paraId="70315B7D"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r>
      <w:tr w:rsidR="0041137A" w:rsidRPr="00695D5B" w14:paraId="4A011424" w14:textId="77777777" w:rsidTr="00E768F6">
        <w:trPr>
          <w:trHeight w:val="20"/>
        </w:trPr>
        <w:tc>
          <w:tcPr>
            <w:tcW w:w="3514" w:type="dxa"/>
            <w:shd w:val="clear" w:color="auto" w:fill="auto"/>
          </w:tcPr>
          <w:p w14:paraId="1662A5F6" w14:textId="77777777" w:rsidR="0041137A" w:rsidRPr="00695D5B" w:rsidRDefault="0041137A" w:rsidP="0053577B">
            <w:pPr>
              <w:ind w:left="432"/>
              <w:rPr>
                <w:rFonts w:ascii="Arial" w:eastAsia="Arial Unicode MS" w:hAnsi="Arial" w:cs="Arial"/>
                <w:sz w:val="18"/>
                <w:szCs w:val="18"/>
                <w:cs/>
              </w:rPr>
            </w:pPr>
            <w:r w:rsidRPr="00695D5B">
              <w:rPr>
                <w:rFonts w:ascii="Arial" w:eastAsia="Arial Unicode MS" w:hAnsi="Arial" w:cs="Arial"/>
                <w:sz w:val="18"/>
                <w:szCs w:val="18"/>
              </w:rPr>
              <w:t>Lease liabilities</w:t>
            </w:r>
          </w:p>
        </w:tc>
        <w:tc>
          <w:tcPr>
            <w:tcW w:w="1440" w:type="dxa"/>
            <w:shd w:val="clear" w:color="auto" w:fill="auto"/>
            <w:vAlign w:val="bottom"/>
          </w:tcPr>
          <w:p w14:paraId="61858EA7"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59" w:type="dxa"/>
            <w:shd w:val="clear" w:color="auto" w:fill="auto"/>
            <w:vAlign w:val="bottom"/>
          </w:tcPr>
          <w:p w14:paraId="5BBE9706"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59" w:type="dxa"/>
            <w:shd w:val="clear" w:color="auto" w:fill="auto"/>
            <w:vAlign w:val="bottom"/>
          </w:tcPr>
          <w:p w14:paraId="39B4B2C6"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19,766,059</w:t>
            </w:r>
          </w:p>
        </w:tc>
        <w:tc>
          <w:tcPr>
            <w:tcW w:w="1382" w:type="dxa"/>
            <w:shd w:val="clear" w:color="auto" w:fill="auto"/>
            <w:vAlign w:val="bottom"/>
          </w:tcPr>
          <w:p w14:paraId="643B177D"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19,766,059</w:t>
            </w:r>
          </w:p>
        </w:tc>
      </w:tr>
      <w:tr w:rsidR="0041137A" w:rsidRPr="00695D5B" w14:paraId="34787286" w14:textId="77777777" w:rsidTr="00E768F6">
        <w:trPr>
          <w:trHeight w:val="20"/>
        </w:trPr>
        <w:tc>
          <w:tcPr>
            <w:tcW w:w="3514" w:type="dxa"/>
            <w:shd w:val="clear" w:color="auto" w:fill="auto"/>
          </w:tcPr>
          <w:p w14:paraId="266E7AFA" w14:textId="77777777" w:rsidR="0041137A" w:rsidRPr="00695D5B" w:rsidRDefault="0041137A" w:rsidP="0053577B">
            <w:pPr>
              <w:ind w:left="432"/>
              <w:rPr>
                <w:rFonts w:ascii="Arial" w:eastAsia="Arial Unicode MS" w:hAnsi="Arial" w:cs="Arial"/>
                <w:sz w:val="18"/>
                <w:szCs w:val="18"/>
              </w:rPr>
            </w:pPr>
          </w:p>
        </w:tc>
        <w:tc>
          <w:tcPr>
            <w:tcW w:w="1440" w:type="dxa"/>
            <w:shd w:val="clear" w:color="auto" w:fill="auto"/>
          </w:tcPr>
          <w:p w14:paraId="777090C0" w14:textId="77777777" w:rsidR="0041137A" w:rsidRPr="00695D5B" w:rsidRDefault="0041137A" w:rsidP="0053577B">
            <w:pPr>
              <w:jc w:val="right"/>
              <w:rPr>
                <w:rFonts w:ascii="Arial" w:eastAsia="Arial Unicode MS" w:hAnsi="Arial" w:cs="Arial"/>
                <w:sz w:val="18"/>
                <w:szCs w:val="18"/>
                <w:lang w:bidi="ar-SA"/>
              </w:rPr>
            </w:pPr>
          </w:p>
        </w:tc>
        <w:tc>
          <w:tcPr>
            <w:tcW w:w="1559" w:type="dxa"/>
            <w:shd w:val="clear" w:color="auto" w:fill="auto"/>
          </w:tcPr>
          <w:p w14:paraId="346DFDFA" w14:textId="77777777" w:rsidR="0041137A" w:rsidRPr="00695D5B" w:rsidRDefault="0041137A" w:rsidP="0053577B">
            <w:pPr>
              <w:jc w:val="right"/>
              <w:rPr>
                <w:rFonts w:ascii="Arial" w:eastAsia="Arial Unicode MS" w:hAnsi="Arial" w:cs="Arial"/>
                <w:sz w:val="18"/>
                <w:szCs w:val="18"/>
                <w:lang w:bidi="ar-SA"/>
              </w:rPr>
            </w:pPr>
          </w:p>
        </w:tc>
        <w:tc>
          <w:tcPr>
            <w:tcW w:w="1559" w:type="dxa"/>
            <w:shd w:val="clear" w:color="auto" w:fill="auto"/>
          </w:tcPr>
          <w:p w14:paraId="7AB52CC5" w14:textId="77777777" w:rsidR="0041137A" w:rsidRPr="00695D5B" w:rsidRDefault="0041137A" w:rsidP="0053577B">
            <w:pPr>
              <w:jc w:val="right"/>
              <w:rPr>
                <w:rFonts w:ascii="Arial" w:eastAsia="Arial Unicode MS" w:hAnsi="Arial" w:cs="Arial"/>
                <w:sz w:val="18"/>
                <w:szCs w:val="18"/>
                <w:lang w:bidi="ar-SA"/>
              </w:rPr>
            </w:pPr>
          </w:p>
        </w:tc>
        <w:tc>
          <w:tcPr>
            <w:tcW w:w="1382" w:type="dxa"/>
            <w:shd w:val="clear" w:color="auto" w:fill="auto"/>
          </w:tcPr>
          <w:p w14:paraId="13837050" w14:textId="77777777" w:rsidR="0041137A" w:rsidRPr="00695D5B" w:rsidRDefault="0041137A" w:rsidP="0053577B">
            <w:pPr>
              <w:jc w:val="right"/>
              <w:rPr>
                <w:rFonts w:ascii="Arial" w:eastAsia="Arial Unicode MS" w:hAnsi="Arial" w:cs="Arial"/>
                <w:sz w:val="18"/>
                <w:szCs w:val="18"/>
                <w:lang w:bidi="ar-SA"/>
              </w:rPr>
            </w:pPr>
          </w:p>
        </w:tc>
      </w:tr>
      <w:tr w:rsidR="0041137A" w:rsidRPr="00695D5B" w14:paraId="209CD714" w14:textId="77777777" w:rsidTr="00E768F6">
        <w:trPr>
          <w:trHeight w:val="20"/>
        </w:trPr>
        <w:tc>
          <w:tcPr>
            <w:tcW w:w="3514" w:type="dxa"/>
            <w:shd w:val="clear" w:color="auto" w:fill="auto"/>
          </w:tcPr>
          <w:p w14:paraId="0BCE40C5" w14:textId="77777777" w:rsidR="0041137A" w:rsidRPr="00695D5B" w:rsidRDefault="0041137A" w:rsidP="0053577B">
            <w:pPr>
              <w:ind w:left="432"/>
              <w:rPr>
                <w:rFonts w:ascii="Arial" w:eastAsia="Arial Unicode MS" w:hAnsi="Arial" w:cs="Arial"/>
                <w:b/>
                <w:bCs/>
                <w:sz w:val="18"/>
                <w:szCs w:val="18"/>
                <w:cs/>
              </w:rPr>
            </w:pPr>
            <w:r w:rsidRPr="00695D5B">
              <w:rPr>
                <w:rFonts w:ascii="Arial" w:eastAsia="Arial Unicode MS" w:hAnsi="Arial" w:cs="Arial"/>
                <w:b/>
                <w:bCs/>
                <w:sz w:val="18"/>
                <w:szCs w:val="18"/>
              </w:rPr>
              <w:t>Equity</w:t>
            </w:r>
          </w:p>
        </w:tc>
        <w:tc>
          <w:tcPr>
            <w:tcW w:w="1440" w:type="dxa"/>
            <w:shd w:val="clear" w:color="auto" w:fill="auto"/>
          </w:tcPr>
          <w:p w14:paraId="029780FD" w14:textId="77777777" w:rsidR="0041137A" w:rsidRPr="00695D5B" w:rsidRDefault="0041137A" w:rsidP="0053577B">
            <w:pPr>
              <w:jc w:val="right"/>
              <w:rPr>
                <w:rFonts w:ascii="Arial" w:eastAsia="Arial Unicode MS" w:hAnsi="Arial" w:cs="Arial"/>
                <w:b/>
                <w:bCs/>
                <w:sz w:val="18"/>
                <w:szCs w:val="18"/>
                <w:lang w:bidi="ar-SA"/>
              </w:rPr>
            </w:pPr>
          </w:p>
        </w:tc>
        <w:tc>
          <w:tcPr>
            <w:tcW w:w="1559" w:type="dxa"/>
            <w:shd w:val="clear" w:color="auto" w:fill="auto"/>
          </w:tcPr>
          <w:p w14:paraId="093C1EF7" w14:textId="77777777" w:rsidR="0041137A" w:rsidRPr="00695D5B" w:rsidRDefault="0041137A" w:rsidP="0053577B">
            <w:pPr>
              <w:jc w:val="right"/>
              <w:rPr>
                <w:rFonts w:ascii="Arial" w:eastAsia="Arial Unicode MS" w:hAnsi="Arial" w:cs="Arial"/>
                <w:b/>
                <w:bCs/>
                <w:sz w:val="18"/>
                <w:szCs w:val="18"/>
                <w:lang w:bidi="ar-SA"/>
              </w:rPr>
            </w:pPr>
          </w:p>
        </w:tc>
        <w:tc>
          <w:tcPr>
            <w:tcW w:w="1559" w:type="dxa"/>
            <w:shd w:val="clear" w:color="auto" w:fill="auto"/>
          </w:tcPr>
          <w:p w14:paraId="627C8DEC" w14:textId="77777777" w:rsidR="0041137A" w:rsidRPr="00695D5B" w:rsidRDefault="0041137A" w:rsidP="0053577B">
            <w:pPr>
              <w:jc w:val="right"/>
              <w:rPr>
                <w:rFonts w:ascii="Arial" w:eastAsia="Arial Unicode MS" w:hAnsi="Arial" w:cs="Arial"/>
                <w:b/>
                <w:bCs/>
                <w:sz w:val="18"/>
                <w:szCs w:val="18"/>
                <w:lang w:bidi="ar-SA"/>
              </w:rPr>
            </w:pPr>
          </w:p>
        </w:tc>
        <w:tc>
          <w:tcPr>
            <w:tcW w:w="1382" w:type="dxa"/>
            <w:shd w:val="clear" w:color="auto" w:fill="auto"/>
          </w:tcPr>
          <w:p w14:paraId="5F5D7D4D" w14:textId="77777777" w:rsidR="0041137A" w:rsidRPr="00695D5B" w:rsidRDefault="0041137A" w:rsidP="0053577B">
            <w:pPr>
              <w:jc w:val="right"/>
              <w:rPr>
                <w:rFonts w:ascii="Arial" w:eastAsia="Arial Unicode MS" w:hAnsi="Arial" w:cs="Arial"/>
                <w:b/>
                <w:bCs/>
                <w:sz w:val="18"/>
                <w:szCs w:val="18"/>
                <w:lang w:bidi="ar-SA"/>
              </w:rPr>
            </w:pPr>
          </w:p>
        </w:tc>
      </w:tr>
      <w:tr w:rsidR="0041137A" w:rsidRPr="00695D5B" w14:paraId="47B6DDB8" w14:textId="77777777" w:rsidTr="00E768F6">
        <w:trPr>
          <w:trHeight w:val="20"/>
        </w:trPr>
        <w:tc>
          <w:tcPr>
            <w:tcW w:w="3514" w:type="dxa"/>
            <w:shd w:val="clear" w:color="auto" w:fill="auto"/>
          </w:tcPr>
          <w:p w14:paraId="3BF3E784" w14:textId="77777777" w:rsidR="0041137A" w:rsidRPr="00695D5B" w:rsidRDefault="0041137A" w:rsidP="0053577B">
            <w:pPr>
              <w:ind w:left="432"/>
              <w:rPr>
                <w:rFonts w:ascii="Arial" w:eastAsia="Arial Unicode MS" w:hAnsi="Arial" w:cs="Arial"/>
                <w:sz w:val="18"/>
                <w:szCs w:val="18"/>
                <w:cs/>
              </w:rPr>
            </w:pPr>
            <w:r w:rsidRPr="00695D5B">
              <w:rPr>
                <w:rFonts w:ascii="Arial" w:eastAsia="Arial Unicode MS" w:hAnsi="Arial" w:cs="Arial"/>
                <w:sz w:val="18"/>
                <w:szCs w:val="18"/>
              </w:rPr>
              <w:t>Retained earnings unappropriated</w:t>
            </w:r>
          </w:p>
        </w:tc>
        <w:tc>
          <w:tcPr>
            <w:tcW w:w="1440" w:type="dxa"/>
            <w:shd w:val="clear" w:color="auto" w:fill="auto"/>
            <w:vAlign w:val="bottom"/>
          </w:tcPr>
          <w:p w14:paraId="17059736"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22,732,961</w:t>
            </w:r>
          </w:p>
        </w:tc>
        <w:tc>
          <w:tcPr>
            <w:tcW w:w="1559" w:type="dxa"/>
            <w:shd w:val="clear" w:color="auto" w:fill="auto"/>
            <w:vAlign w:val="bottom"/>
          </w:tcPr>
          <w:p w14:paraId="4C86A771"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(1,346,792)</w:t>
            </w:r>
          </w:p>
        </w:tc>
        <w:tc>
          <w:tcPr>
            <w:tcW w:w="1559" w:type="dxa"/>
            <w:shd w:val="clear" w:color="auto" w:fill="auto"/>
            <w:vAlign w:val="bottom"/>
          </w:tcPr>
          <w:p w14:paraId="64D27610"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382" w:type="dxa"/>
            <w:shd w:val="clear" w:color="auto" w:fill="auto"/>
            <w:vAlign w:val="bottom"/>
          </w:tcPr>
          <w:p w14:paraId="79081FBF"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21,386,169</w:t>
            </w:r>
          </w:p>
        </w:tc>
      </w:tr>
      <w:tr w:rsidR="0041137A" w:rsidRPr="00695D5B" w14:paraId="21C494C4" w14:textId="77777777" w:rsidTr="00E768F6">
        <w:trPr>
          <w:trHeight w:val="20"/>
        </w:trPr>
        <w:tc>
          <w:tcPr>
            <w:tcW w:w="3514" w:type="dxa"/>
            <w:shd w:val="clear" w:color="auto" w:fill="auto"/>
          </w:tcPr>
          <w:p w14:paraId="4D64B515" w14:textId="77777777" w:rsidR="0041137A" w:rsidRPr="00695D5B" w:rsidRDefault="0041137A" w:rsidP="0053577B">
            <w:pPr>
              <w:ind w:left="432"/>
              <w:rPr>
                <w:rFonts w:ascii="Arial" w:eastAsia="Arial Unicode MS" w:hAnsi="Arial" w:cs="Arial"/>
                <w:sz w:val="18"/>
                <w:szCs w:val="18"/>
                <w:cs/>
              </w:rPr>
            </w:pPr>
            <w:r w:rsidRPr="00695D5B">
              <w:rPr>
                <w:rFonts w:ascii="Arial" w:eastAsia="Arial Unicode MS" w:hAnsi="Arial" w:cs="Arial"/>
                <w:sz w:val="18"/>
                <w:szCs w:val="18"/>
              </w:rPr>
              <w:t>Other component of equity</w:t>
            </w:r>
          </w:p>
        </w:tc>
        <w:tc>
          <w:tcPr>
            <w:tcW w:w="1440" w:type="dxa"/>
            <w:shd w:val="clear" w:color="auto" w:fill="auto"/>
            <w:vAlign w:val="bottom"/>
          </w:tcPr>
          <w:p w14:paraId="2B83CD48"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559" w:type="dxa"/>
            <w:shd w:val="clear" w:color="auto" w:fill="auto"/>
            <w:vAlign w:val="bottom"/>
          </w:tcPr>
          <w:p w14:paraId="7A671726"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10,125,600</w:t>
            </w:r>
          </w:p>
        </w:tc>
        <w:tc>
          <w:tcPr>
            <w:tcW w:w="1559" w:type="dxa"/>
            <w:shd w:val="clear" w:color="auto" w:fill="auto"/>
            <w:vAlign w:val="bottom"/>
          </w:tcPr>
          <w:p w14:paraId="5FEFFE65"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w:t>
            </w:r>
          </w:p>
        </w:tc>
        <w:tc>
          <w:tcPr>
            <w:tcW w:w="1382" w:type="dxa"/>
            <w:shd w:val="clear" w:color="auto" w:fill="auto"/>
            <w:vAlign w:val="bottom"/>
          </w:tcPr>
          <w:p w14:paraId="14FF509F" w14:textId="77777777" w:rsidR="0041137A" w:rsidRPr="00695D5B" w:rsidRDefault="0041137A" w:rsidP="0053577B">
            <w:pPr>
              <w:jc w:val="right"/>
              <w:rPr>
                <w:rFonts w:ascii="Arial" w:eastAsia="Arial Unicode MS" w:hAnsi="Arial" w:cs="Arial"/>
                <w:sz w:val="18"/>
                <w:szCs w:val="18"/>
              </w:rPr>
            </w:pPr>
            <w:r w:rsidRPr="00695D5B">
              <w:rPr>
                <w:rFonts w:ascii="Arial" w:eastAsia="Arial Unicode MS" w:hAnsi="Arial" w:cs="Arial"/>
                <w:sz w:val="18"/>
                <w:szCs w:val="18"/>
              </w:rPr>
              <w:t>10,125,600</w:t>
            </w:r>
          </w:p>
        </w:tc>
      </w:tr>
    </w:tbl>
    <w:p w14:paraId="2B9C811A" w14:textId="49FA364A" w:rsidR="000067B7" w:rsidRPr="00695D5B" w:rsidRDefault="000067B7" w:rsidP="0071208E">
      <w:pPr>
        <w:ind w:right="0"/>
        <w:jc w:val="both"/>
        <w:rPr>
          <w:rFonts w:ascii="Arial" w:hAnsi="Arial" w:cs="Arial"/>
          <w:color w:val="auto"/>
          <w:sz w:val="18"/>
          <w:szCs w:val="18"/>
        </w:rPr>
      </w:pPr>
    </w:p>
    <w:p w14:paraId="1237C859" w14:textId="1B3254BC" w:rsidR="000B0FE9" w:rsidRPr="00695D5B" w:rsidRDefault="000B0FE9" w:rsidP="000B0FE9">
      <w:pPr>
        <w:ind w:right="-9"/>
        <w:jc w:val="both"/>
        <w:rPr>
          <w:rFonts w:ascii="Arial" w:eastAsia="Arial Unicode MS" w:hAnsi="Arial" w:cs="Arial"/>
          <w:spacing w:val="-2"/>
          <w:sz w:val="18"/>
          <w:szCs w:val="18"/>
        </w:rPr>
      </w:pPr>
      <w:r w:rsidRPr="00695D5B">
        <w:rPr>
          <w:rFonts w:ascii="Arial" w:eastAsia="Arial Unicode MS" w:hAnsi="Arial" w:cs="Arial"/>
          <w:spacing w:val="-2"/>
          <w:sz w:val="18"/>
          <w:szCs w:val="18"/>
        </w:rPr>
        <w:t>The impact from the adoption of t</w:t>
      </w:r>
      <w:r w:rsidRPr="00695D5B">
        <w:rPr>
          <w:rFonts w:ascii="Arial" w:hAnsi="Arial" w:cs="Arial"/>
          <w:color w:val="auto"/>
          <w:spacing w:val="-6"/>
          <w:sz w:val="18"/>
          <w:szCs w:val="18"/>
        </w:rPr>
        <w:t>hese standards do not have a material impact to the disclosure of operating segment information, statement of comprehensive income and statement of cash flows as previously presented.</w:t>
      </w:r>
    </w:p>
    <w:p w14:paraId="2E118F53" w14:textId="062E9B15" w:rsidR="00B95F60" w:rsidRPr="00695D5B" w:rsidRDefault="00B95F60" w:rsidP="0071208E">
      <w:pPr>
        <w:ind w:right="0"/>
        <w:jc w:val="both"/>
        <w:rPr>
          <w:rFonts w:ascii="Arial" w:hAnsi="Arial" w:cs="Arial"/>
          <w:color w:val="auto"/>
          <w:sz w:val="18"/>
          <w:szCs w:val="18"/>
        </w:rPr>
      </w:pPr>
    </w:p>
    <w:p w14:paraId="5E5C33B0" w14:textId="77777777" w:rsidR="000B0FE9" w:rsidRPr="00695D5B" w:rsidRDefault="000B0FE9" w:rsidP="0071208E">
      <w:pPr>
        <w:ind w:right="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71208E" w:rsidRPr="00695D5B" w14:paraId="03EB981C" w14:textId="77777777" w:rsidTr="00E768F6">
        <w:trPr>
          <w:trHeight w:val="386"/>
        </w:trPr>
        <w:tc>
          <w:tcPr>
            <w:tcW w:w="9461" w:type="dxa"/>
            <w:shd w:val="clear" w:color="auto" w:fill="FFA543"/>
            <w:vAlign w:val="center"/>
            <w:hideMark/>
          </w:tcPr>
          <w:p w14:paraId="72B42490" w14:textId="77777777" w:rsidR="0071208E" w:rsidRPr="00695D5B" w:rsidRDefault="0041137A" w:rsidP="0098346A">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6</w:t>
            </w:r>
            <w:r w:rsidR="0071208E" w:rsidRPr="00695D5B">
              <w:rPr>
                <w:rFonts w:ascii="Arial" w:eastAsia="Arial Unicode MS" w:hAnsi="Arial" w:cs="Arial"/>
                <w:b/>
                <w:bCs/>
                <w:color w:val="FFFFFF"/>
                <w:sz w:val="18"/>
                <w:szCs w:val="18"/>
                <w:lang w:val="en-US"/>
              </w:rPr>
              <w:tab/>
              <w:t>Accounting policies</w:t>
            </w:r>
          </w:p>
        </w:tc>
      </w:tr>
    </w:tbl>
    <w:p w14:paraId="00371DF4" w14:textId="77777777" w:rsidR="00F748A4" w:rsidRPr="00695D5B" w:rsidRDefault="00F748A4" w:rsidP="0071208E">
      <w:pPr>
        <w:ind w:right="0"/>
        <w:jc w:val="both"/>
        <w:rPr>
          <w:rFonts w:ascii="Arial" w:hAnsi="Arial" w:cs="Arial"/>
          <w:color w:val="auto"/>
          <w:sz w:val="18"/>
          <w:szCs w:val="18"/>
        </w:rPr>
      </w:pPr>
    </w:p>
    <w:p w14:paraId="5D84BA75" w14:textId="77777777" w:rsidR="00F748A4" w:rsidRPr="00695D5B" w:rsidRDefault="00F748A4" w:rsidP="0071208E">
      <w:pPr>
        <w:ind w:right="0"/>
        <w:jc w:val="both"/>
        <w:rPr>
          <w:rFonts w:ascii="Arial" w:hAnsi="Arial" w:cs="Arial"/>
          <w:color w:val="auto"/>
          <w:sz w:val="18"/>
          <w:szCs w:val="18"/>
        </w:rPr>
      </w:pPr>
      <w:r w:rsidRPr="00695D5B">
        <w:rPr>
          <w:rFonts w:ascii="Arial" w:hAnsi="Arial" w:cs="Arial"/>
          <w:color w:val="auto"/>
          <w:spacing w:val="-4"/>
          <w:sz w:val="18"/>
          <w:szCs w:val="18"/>
        </w:rPr>
        <w:t xml:space="preserve">The principal accounting policies applied in the preparation of these consolidated and </w:t>
      </w:r>
      <w:r w:rsidR="00117310" w:rsidRPr="00695D5B">
        <w:rPr>
          <w:rFonts w:ascii="Arial" w:hAnsi="Arial" w:cs="Arial"/>
          <w:color w:val="auto"/>
          <w:spacing w:val="-4"/>
          <w:sz w:val="18"/>
          <w:szCs w:val="18"/>
        </w:rPr>
        <w:t xml:space="preserve">separate </w:t>
      </w:r>
      <w:r w:rsidRPr="00695D5B">
        <w:rPr>
          <w:rFonts w:ascii="Arial" w:hAnsi="Arial" w:cs="Arial"/>
          <w:color w:val="auto"/>
          <w:spacing w:val="-4"/>
          <w:sz w:val="18"/>
          <w:szCs w:val="18"/>
        </w:rPr>
        <w:t>financial statements</w:t>
      </w:r>
      <w:r w:rsidRPr="00695D5B">
        <w:rPr>
          <w:rFonts w:ascii="Arial" w:hAnsi="Arial" w:cs="Arial"/>
          <w:color w:val="auto"/>
          <w:sz w:val="18"/>
          <w:szCs w:val="18"/>
        </w:rPr>
        <w:t xml:space="preserve"> are set out below:</w:t>
      </w:r>
    </w:p>
    <w:p w14:paraId="47F209C6" w14:textId="77777777" w:rsidR="00F748A4" w:rsidRPr="00695D5B" w:rsidRDefault="00F748A4" w:rsidP="0071208E">
      <w:pPr>
        <w:ind w:right="0"/>
        <w:jc w:val="both"/>
        <w:rPr>
          <w:rFonts w:ascii="Arial" w:hAnsi="Arial" w:cs="Arial"/>
          <w:color w:val="auto"/>
          <w:sz w:val="18"/>
          <w:szCs w:val="18"/>
        </w:rPr>
      </w:pPr>
    </w:p>
    <w:p w14:paraId="2D64C652" w14:textId="51D9592A" w:rsidR="00F92FD1" w:rsidRPr="00695D5B" w:rsidRDefault="0041137A" w:rsidP="0059172A">
      <w:pPr>
        <w:autoSpaceDE w:val="0"/>
        <w:autoSpaceDN w:val="0"/>
        <w:adjustRightInd w:val="0"/>
        <w:snapToGrid w:val="0"/>
        <w:ind w:left="540" w:right="0" w:hanging="540"/>
        <w:jc w:val="both"/>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6</w:t>
      </w:r>
      <w:r w:rsidR="00F92FD1" w:rsidRPr="00695D5B">
        <w:rPr>
          <w:rFonts w:ascii="Arial" w:eastAsia="Arial Unicode MS" w:hAnsi="Arial" w:cs="Arial"/>
          <w:b/>
          <w:bCs/>
          <w:color w:val="CF4A02"/>
          <w:sz w:val="18"/>
          <w:szCs w:val="18"/>
        </w:rPr>
        <w:t>.</w:t>
      </w:r>
      <w:r w:rsidRPr="00695D5B">
        <w:rPr>
          <w:rFonts w:ascii="Arial" w:eastAsia="Arial Unicode MS" w:hAnsi="Arial" w:cs="Arial"/>
          <w:b/>
          <w:bCs/>
          <w:color w:val="CF4A02"/>
          <w:sz w:val="18"/>
          <w:szCs w:val="18"/>
        </w:rPr>
        <w:t>1</w:t>
      </w:r>
      <w:r w:rsidR="0059172A" w:rsidRPr="00695D5B">
        <w:rPr>
          <w:rFonts w:ascii="Arial" w:eastAsia="Arial Unicode MS" w:hAnsi="Arial" w:cs="Arial"/>
          <w:b/>
          <w:bCs/>
          <w:color w:val="CF4A02"/>
          <w:sz w:val="18"/>
          <w:szCs w:val="18"/>
        </w:rPr>
        <w:tab/>
      </w:r>
      <w:r w:rsidR="00F92FD1" w:rsidRPr="00695D5B">
        <w:rPr>
          <w:rFonts w:ascii="Arial" w:eastAsia="Arial Unicode MS" w:hAnsi="Arial" w:cs="Arial"/>
          <w:b/>
          <w:bCs/>
          <w:color w:val="CF4A02"/>
          <w:sz w:val="18"/>
          <w:szCs w:val="18"/>
        </w:rPr>
        <w:t xml:space="preserve">Principles of consolidation </w:t>
      </w:r>
    </w:p>
    <w:p w14:paraId="0E18F502" w14:textId="77777777" w:rsidR="00F92FD1" w:rsidRPr="00695D5B" w:rsidRDefault="00F92FD1" w:rsidP="0059172A">
      <w:pPr>
        <w:autoSpaceDE w:val="0"/>
        <w:autoSpaceDN w:val="0"/>
        <w:adjustRightInd w:val="0"/>
        <w:ind w:left="540" w:right="0"/>
        <w:jc w:val="both"/>
        <w:rPr>
          <w:rFonts w:ascii="Arial" w:eastAsia="Arial Unicode MS" w:hAnsi="Arial" w:cs="Arial"/>
          <w:sz w:val="18"/>
          <w:szCs w:val="18"/>
        </w:rPr>
      </w:pPr>
    </w:p>
    <w:p w14:paraId="6E7C108F" w14:textId="77777777" w:rsidR="00F92FD1" w:rsidRPr="00695D5B" w:rsidRDefault="00693F68" w:rsidP="0059172A">
      <w:pPr>
        <w:autoSpaceDE w:val="0"/>
        <w:autoSpaceDN w:val="0"/>
        <w:adjustRightInd w:val="0"/>
        <w:ind w:left="1080" w:right="0" w:hanging="540"/>
        <w:jc w:val="both"/>
        <w:rPr>
          <w:rFonts w:ascii="Arial" w:eastAsia="Arial Unicode MS" w:hAnsi="Arial" w:cs="Arial"/>
          <w:color w:val="CF4A02"/>
          <w:sz w:val="18"/>
          <w:szCs w:val="18"/>
        </w:rPr>
      </w:pPr>
      <w:r w:rsidRPr="00695D5B">
        <w:rPr>
          <w:rFonts w:ascii="Arial" w:eastAsia="Arial Unicode MS" w:hAnsi="Arial" w:cs="Arial"/>
          <w:color w:val="CF4A02"/>
          <w:sz w:val="18"/>
          <w:szCs w:val="18"/>
        </w:rPr>
        <w:t>a)</w:t>
      </w:r>
      <w:r w:rsidR="00F92FD1" w:rsidRPr="00695D5B">
        <w:rPr>
          <w:rFonts w:ascii="Arial" w:eastAsia="Arial Unicode MS" w:hAnsi="Arial" w:cs="Arial"/>
          <w:color w:val="CF4A02"/>
          <w:sz w:val="18"/>
          <w:szCs w:val="18"/>
        </w:rPr>
        <w:tab/>
        <w:t>Subsidiaries</w:t>
      </w:r>
    </w:p>
    <w:p w14:paraId="28943F0D" w14:textId="77777777" w:rsidR="00F92FD1" w:rsidRPr="00695D5B" w:rsidRDefault="00F92FD1" w:rsidP="0059172A">
      <w:pPr>
        <w:autoSpaceDE w:val="0"/>
        <w:autoSpaceDN w:val="0"/>
        <w:adjustRightInd w:val="0"/>
        <w:ind w:left="1080" w:right="0"/>
        <w:jc w:val="both"/>
        <w:rPr>
          <w:rFonts w:ascii="Arial" w:eastAsia="Arial Unicode MS" w:hAnsi="Arial" w:cs="Arial"/>
          <w:sz w:val="18"/>
          <w:szCs w:val="18"/>
        </w:rPr>
      </w:pPr>
    </w:p>
    <w:p w14:paraId="5A43AE5D" w14:textId="77777777" w:rsidR="00F92FD1" w:rsidRPr="00695D5B" w:rsidRDefault="00F92FD1" w:rsidP="0059172A">
      <w:pPr>
        <w:tabs>
          <w:tab w:val="left" w:pos="1800"/>
        </w:tabs>
        <w:ind w:left="1080" w:right="0"/>
        <w:jc w:val="both"/>
        <w:rPr>
          <w:rFonts w:ascii="Arial" w:eastAsia="Arial Unicode MS" w:hAnsi="Arial" w:cs="Arial"/>
          <w:sz w:val="18"/>
          <w:szCs w:val="18"/>
        </w:rPr>
      </w:pPr>
      <w:r w:rsidRPr="00695D5B">
        <w:rPr>
          <w:rFonts w:ascii="Arial" w:eastAsia="Arial Unicode MS" w:hAnsi="Arial" w:cs="Arial"/>
          <w:sz w:val="18"/>
          <w:szCs w:val="18"/>
        </w:rPr>
        <w:t>Subsidiaries are all entities (including structured entities) over which the Group has control. The group controls an entity when the Group is exposed to, or has rights to, variable returns from its involvement with the entity and has the ability to affect those returns though its power over the entity. Subsidiaries are fully consolidated from the date on which control is transferred to the group. They are deconsolidated from the date that control ceases.</w:t>
      </w:r>
    </w:p>
    <w:p w14:paraId="7184FB0D" w14:textId="77777777" w:rsidR="00F92FD1" w:rsidRPr="00695D5B" w:rsidRDefault="00F92FD1" w:rsidP="0059172A">
      <w:pPr>
        <w:tabs>
          <w:tab w:val="left" w:pos="1800"/>
        </w:tabs>
        <w:ind w:left="1080" w:right="0"/>
        <w:jc w:val="both"/>
        <w:rPr>
          <w:rFonts w:ascii="Arial" w:eastAsia="Arial Unicode MS" w:hAnsi="Arial" w:cs="Arial"/>
          <w:sz w:val="18"/>
          <w:szCs w:val="18"/>
        </w:rPr>
      </w:pPr>
    </w:p>
    <w:p w14:paraId="15A016B0" w14:textId="77777777" w:rsidR="00BB1709" w:rsidRPr="00695D5B" w:rsidRDefault="00F92FD1" w:rsidP="00BB1709">
      <w:pPr>
        <w:tabs>
          <w:tab w:val="left" w:pos="1800"/>
        </w:tabs>
        <w:ind w:left="1080" w:right="0"/>
        <w:jc w:val="both"/>
        <w:rPr>
          <w:rFonts w:ascii="Arial" w:eastAsia="Arial Unicode MS" w:hAnsi="Arial" w:cs="Arial"/>
          <w:spacing w:val="-4"/>
          <w:sz w:val="18"/>
          <w:szCs w:val="18"/>
        </w:rPr>
      </w:pPr>
      <w:r w:rsidRPr="00695D5B">
        <w:rPr>
          <w:rFonts w:ascii="Arial" w:eastAsia="Arial Unicode MS" w:hAnsi="Arial" w:cs="Arial"/>
          <w:spacing w:val="-4"/>
          <w:sz w:val="18"/>
          <w:szCs w:val="18"/>
        </w:rPr>
        <w:t xml:space="preserve">In the separate financial statements, investments in subsidiaries are accounted for using cost method. </w:t>
      </w:r>
      <w:r w:rsidR="00BB1709" w:rsidRPr="00695D5B">
        <w:rPr>
          <w:rFonts w:ascii="Arial" w:eastAsia="Arial Unicode MS" w:hAnsi="Arial" w:cs="Arial"/>
          <w:spacing w:val="-4"/>
          <w:sz w:val="18"/>
          <w:szCs w:val="18"/>
        </w:rPr>
        <w:t>Direct costs are recorded as cost of initial investment</w:t>
      </w:r>
      <w:r w:rsidR="00AB527F" w:rsidRPr="00695D5B">
        <w:rPr>
          <w:rFonts w:ascii="Arial" w:eastAsia="Arial Unicode MS" w:hAnsi="Arial" w:cs="Arial"/>
          <w:spacing w:val="-4"/>
          <w:sz w:val="18"/>
          <w:szCs w:val="18"/>
        </w:rPr>
        <w:t xml:space="preserve">. </w:t>
      </w:r>
      <w:r w:rsidR="009A2800" w:rsidRPr="00695D5B">
        <w:rPr>
          <w:rFonts w:ascii="Arial" w:eastAsia="Arial Unicode MS" w:hAnsi="Arial" w:cs="Arial"/>
          <w:spacing w:val="-4"/>
          <w:sz w:val="18"/>
          <w:szCs w:val="18"/>
          <w:cs/>
        </w:rPr>
        <w:t xml:space="preserve"> </w:t>
      </w:r>
      <w:r w:rsidR="00BB1709" w:rsidRPr="00695D5B">
        <w:rPr>
          <w:rFonts w:ascii="Arial" w:eastAsia="Arial Unicode MS" w:hAnsi="Arial" w:cs="Arial"/>
          <w:spacing w:val="-4"/>
          <w:sz w:val="18"/>
          <w:szCs w:val="18"/>
        </w:rPr>
        <w:t>Dividend income is recognised as</w:t>
      </w:r>
      <w:r w:rsidR="00BB1709" w:rsidRPr="00695D5B">
        <w:rPr>
          <w:rFonts w:ascii="Arial" w:eastAsia="Arial Unicode MS" w:hAnsi="Arial" w:cs="Arial"/>
          <w:b/>
          <w:bCs/>
          <w:spacing w:val="-4"/>
          <w:sz w:val="18"/>
          <w:szCs w:val="18"/>
        </w:rPr>
        <w:t xml:space="preserve"> </w:t>
      </w:r>
      <w:r w:rsidR="00BB1709" w:rsidRPr="00695D5B">
        <w:rPr>
          <w:rFonts w:ascii="Arial" w:eastAsia="Arial Unicode MS" w:hAnsi="Arial" w:cs="Arial"/>
          <w:spacing w:val="-4"/>
          <w:sz w:val="18"/>
          <w:szCs w:val="18"/>
        </w:rPr>
        <w:t>revenue in profit or loss.</w:t>
      </w:r>
    </w:p>
    <w:p w14:paraId="1F26340C" w14:textId="17A7682F" w:rsidR="00814AFB" w:rsidRPr="00695D5B" w:rsidRDefault="00814AFB" w:rsidP="00BB1709">
      <w:pPr>
        <w:autoSpaceDE w:val="0"/>
        <w:autoSpaceDN w:val="0"/>
        <w:adjustRightInd w:val="0"/>
        <w:ind w:left="1080" w:right="0"/>
        <w:jc w:val="both"/>
        <w:rPr>
          <w:rFonts w:ascii="Arial" w:eastAsia="Arial Unicode MS" w:hAnsi="Arial" w:cs="Arial"/>
          <w:sz w:val="18"/>
          <w:szCs w:val="18"/>
        </w:rPr>
      </w:pPr>
    </w:p>
    <w:p w14:paraId="0C5492EB" w14:textId="07FEB2DC" w:rsidR="00E768F6" w:rsidRPr="00695D5B" w:rsidRDefault="00E768F6">
      <w:pPr>
        <w:ind w:right="0"/>
        <w:rPr>
          <w:rFonts w:ascii="Arial" w:eastAsia="Arial Unicode MS" w:hAnsi="Arial" w:cs="Arial"/>
          <w:sz w:val="18"/>
          <w:szCs w:val="18"/>
        </w:rPr>
      </w:pPr>
      <w:r w:rsidRPr="00695D5B">
        <w:rPr>
          <w:rFonts w:ascii="Arial" w:eastAsia="Arial Unicode MS" w:hAnsi="Arial" w:cs="Arial"/>
          <w:sz w:val="18"/>
          <w:szCs w:val="18"/>
        </w:rPr>
        <w:br w:type="page"/>
      </w:r>
    </w:p>
    <w:p w14:paraId="51205625" w14:textId="77777777" w:rsidR="00814AFB" w:rsidRPr="00695D5B" w:rsidRDefault="00814AFB" w:rsidP="00BB1709">
      <w:pPr>
        <w:autoSpaceDE w:val="0"/>
        <w:autoSpaceDN w:val="0"/>
        <w:adjustRightInd w:val="0"/>
        <w:ind w:left="1080" w:right="0"/>
        <w:jc w:val="both"/>
        <w:rPr>
          <w:rFonts w:ascii="Arial" w:eastAsia="Arial Unicode MS" w:hAnsi="Arial" w:cs="Arial"/>
          <w:sz w:val="18"/>
          <w:szCs w:val="18"/>
        </w:rPr>
      </w:pPr>
    </w:p>
    <w:p w14:paraId="5D2EFD3A" w14:textId="77777777" w:rsidR="00F92FD1" w:rsidRPr="00695D5B" w:rsidRDefault="00693F68" w:rsidP="00BB1709">
      <w:pPr>
        <w:autoSpaceDE w:val="0"/>
        <w:autoSpaceDN w:val="0"/>
        <w:adjustRightInd w:val="0"/>
        <w:ind w:left="1080" w:right="0" w:hanging="540"/>
        <w:jc w:val="both"/>
        <w:rPr>
          <w:rFonts w:ascii="Arial" w:eastAsia="Arial Unicode MS" w:hAnsi="Arial" w:cs="Arial"/>
          <w:color w:val="CF4A02"/>
          <w:sz w:val="18"/>
          <w:szCs w:val="18"/>
        </w:rPr>
      </w:pPr>
      <w:r w:rsidRPr="00695D5B">
        <w:rPr>
          <w:rFonts w:ascii="Arial" w:eastAsia="Arial Unicode MS" w:hAnsi="Arial" w:cs="Arial"/>
          <w:color w:val="CF4A02"/>
          <w:sz w:val="18"/>
          <w:szCs w:val="18"/>
        </w:rPr>
        <w:t>b)</w:t>
      </w:r>
      <w:r w:rsidR="00F92FD1" w:rsidRPr="00695D5B">
        <w:rPr>
          <w:rFonts w:ascii="Arial" w:eastAsia="Arial Unicode MS" w:hAnsi="Arial" w:cs="Arial"/>
          <w:color w:val="CF4A02"/>
          <w:sz w:val="18"/>
          <w:szCs w:val="18"/>
        </w:rPr>
        <w:tab/>
        <w:t>Associates</w:t>
      </w:r>
    </w:p>
    <w:p w14:paraId="6EB578B4" w14:textId="77777777" w:rsidR="00F92FD1" w:rsidRPr="00695D5B" w:rsidRDefault="00F92FD1" w:rsidP="0059172A">
      <w:pPr>
        <w:autoSpaceDE w:val="0"/>
        <w:autoSpaceDN w:val="0"/>
        <w:adjustRightInd w:val="0"/>
        <w:ind w:left="1080" w:right="0"/>
        <w:jc w:val="both"/>
        <w:rPr>
          <w:rFonts w:ascii="Arial" w:eastAsia="Arial Unicode MS" w:hAnsi="Arial" w:cs="Arial"/>
          <w:sz w:val="18"/>
          <w:szCs w:val="18"/>
        </w:rPr>
      </w:pPr>
    </w:p>
    <w:p w14:paraId="42E47B0A" w14:textId="77777777" w:rsidR="00F92FD1" w:rsidRPr="00695D5B" w:rsidRDefault="00F92FD1" w:rsidP="0059172A">
      <w:pPr>
        <w:autoSpaceDE w:val="0"/>
        <w:autoSpaceDN w:val="0"/>
        <w:adjustRightInd w:val="0"/>
        <w:ind w:left="1080" w:right="0"/>
        <w:jc w:val="both"/>
        <w:rPr>
          <w:rFonts w:ascii="Arial" w:eastAsia="Arial Unicode MS" w:hAnsi="Arial" w:cs="Arial"/>
          <w:sz w:val="18"/>
          <w:szCs w:val="18"/>
        </w:rPr>
      </w:pPr>
      <w:r w:rsidRPr="00695D5B">
        <w:rPr>
          <w:rFonts w:ascii="Arial" w:eastAsia="Arial Unicode MS" w:hAnsi="Arial" w:cs="Arial"/>
          <w:sz w:val="18"/>
          <w:szCs w:val="18"/>
        </w:rPr>
        <w:t>Associates are all entities over which the Group has significant influence but not control or joint control. Investments in associates are accounted for using the equity method of accounting.</w:t>
      </w:r>
    </w:p>
    <w:p w14:paraId="52510CF7" w14:textId="77777777" w:rsidR="00F92FD1" w:rsidRPr="00695D5B" w:rsidRDefault="00F92FD1" w:rsidP="0059172A">
      <w:pPr>
        <w:autoSpaceDE w:val="0"/>
        <w:autoSpaceDN w:val="0"/>
        <w:adjustRightInd w:val="0"/>
        <w:ind w:left="1080" w:right="0"/>
        <w:jc w:val="both"/>
        <w:rPr>
          <w:rFonts w:ascii="Arial" w:eastAsia="Arial Unicode MS" w:hAnsi="Arial" w:cs="Arial"/>
          <w:sz w:val="18"/>
          <w:szCs w:val="18"/>
        </w:rPr>
      </w:pPr>
    </w:p>
    <w:p w14:paraId="0A6B53DF" w14:textId="77777777" w:rsidR="009A2800" w:rsidRPr="00695D5B" w:rsidRDefault="00F92FD1" w:rsidP="0059172A">
      <w:pPr>
        <w:autoSpaceDE w:val="0"/>
        <w:autoSpaceDN w:val="0"/>
        <w:adjustRightInd w:val="0"/>
        <w:ind w:left="1080" w:right="0"/>
        <w:jc w:val="both"/>
        <w:rPr>
          <w:rFonts w:ascii="Arial" w:eastAsia="Arial Unicode MS" w:hAnsi="Arial" w:cs="Arial"/>
          <w:sz w:val="18"/>
          <w:szCs w:val="18"/>
        </w:rPr>
      </w:pPr>
      <w:r w:rsidRPr="00695D5B">
        <w:rPr>
          <w:rFonts w:ascii="Arial" w:eastAsia="Arial Unicode MS" w:hAnsi="Arial" w:cs="Arial"/>
          <w:sz w:val="18"/>
          <w:szCs w:val="18"/>
        </w:rPr>
        <w:t>In the separate financial statements, investments in associates are accounted for using cost method.</w:t>
      </w:r>
      <w:r w:rsidR="009A2800" w:rsidRPr="00695D5B">
        <w:rPr>
          <w:rFonts w:ascii="Arial" w:eastAsia="Arial Unicode MS" w:hAnsi="Arial" w:cs="Arial"/>
          <w:sz w:val="18"/>
          <w:szCs w:val="18"/>
        </w:rPr>
        <w:t xml:space="preserve"> Dividend </w:t>
      </w:r>
      <w:r w:rsidR="00BB1709" w:rsidRPr="00695D5B">
        <w:rPr>
          <w:rFonts w:ascii="Arial" w:eastAsia="Arial Unicode MS" w:hAnsi="Arial" w:cs="Arial"/>
          <w:sz w:val="18"/>
          <w:szCs w:val="18"/>
        </w:rPr>
        <w:t>income</w:t>
      </w:r>
      <w:r w:rsidR="009A2800" w:rsidRPr="00695D5B">
        <w:rPr>
          <w:rFonts w:ascii="Arial" w:eastAsia="Arial Unicode MS" w:hAnsi="Arial" w:cs="Arial"/>
          <w:sz w:val="18"/>
          <w:szCs w:val="18"/>
        </w:rPr>
        <w:t xml:space="preserve"> is recognised as</w:t>
      </w:r>
      <w:r w:rsidR="00BB1709" w:rsidRPr="00695D5B">
        <w:rPr>
          <w:rFonts w:ascii="Arial" w:eastAsia="Arial Unicode MS" w:hAnsi="Arial" w:cs="Arial"/>
          <w:b/>
          <w:bCs/>
          <w:sz w:val="18"/>
          <w:szCs w:val="18"/>
        </w:rPr>
        <w:t xml:space="preserve"> </w:t>
      </w:r>
      <w:r w:rsidR="00BB1709" w:rsidRPr="00695D5B">
        <w:rPr>
          <w:rFonts w:ascii="Arial" w:eastAsia="Arial Unicode MS" w:hAnsi="Arial" w:cs="Arial"/>
          <w:sz w:val="18"/>
          <w:szCs w:val="18"/>
        </w:rPr>
        <w:t>revenue</w:t>
      </w:r>
      <w:r w:rsidR="009A2800" w:rsidRPr="00695D5B">
        <w:rPr>
          <w:rFonts w:ascii="Arial" w:eastAsia="Arial Unicode MS" w:hAnsi="Arial" w:cs="Arial"/>
          <w:sz w:val="18"/>
          <w:szCs w:val="18"/>
        </w:rPr>
        <w:t xml:space="preserve"> in</w:t>
      </w:r>
      <w:r w:rsidR="00BB1709" w:rsidRPr="00695D5B">
        <w:rPr>
          <w:rFonts w:ascii="Arial" w:eastAsia="Arial Unicode MS" w:hAnsi="Arial" w:cs="Arial"/>
          <w:sz w:val="18"/>
          <w:szCs w:val="18"/>
        </w:rPr>
        <w:t xml:space="preserve"> profit or loss</w:t>
      </w:r>
      <w:r w:rsidR="009A2800" w:rsidRPr="00695D5B">
        <w:rPr>
          <w:rFonts w:ascii="Arial" w:eastAsia="Arial Unicode MS" w:hAnsi="Arial" w:cs="Arial"/>
          <w:sz w:val="18"/>
          <w:szCs w:val="18"/>
        </w:rPr>
        <w:t>.</w:t>
      </w:r>
    </w:p>
    <w:p w14:paraId="527D5A51" w14:textId="78745933" w:rsidR="009A2800" w:rsidRPr="00695D5B" w:rsidRDefault="009A2800" w:rsidP="0059172A">
      <w:pPr>
        <w:autoSpaceDE w:val="0"/>
        <w:autoSpaceDN w:val="0"/>
        <w:adjustRightInd w:val="0"/>
        <w:ind w:left="1080" w:right="0"/>
        <w:jc w:val="both"/>
        <w:rPr>
          <w:rFonts w:ascii="Arial" w:eastAsia="Arial Unicode MS" w:hAnsi="Arial" w:cs="Arial"/>
          <w:sz w:val="18"/>
          <w:szCs w:val="18"/>
        </w:rPr>
      </w:pPr>
    </w:p>
    <w:p w14:paraId="2DFEBA21" w14:textId="77777777" w:rsidR="00F92FD1" w:rsidRPr="00695D5B" w:rsidRDefault="00693F68" w:rsidP="0059172A">
      <w:pPr>
        <w:autoSpaceDE w:val="0"/>
        <w:autoSpaceDN w:val="0"/>
        <w:adjustRightInd w:val="0"/>
        <w:ind w:left="1080" w:right="0" w:hanging="540"/>
        <w:jc w:val="both"/>
        <w:rPr>
          <w:rFonts w:ascii="Arial" w:eastAsia="Arial Unicode MS" w:hAnsi="Arial" w:cs="Arial"/>
          <w:color w:val="CF4A02"/>
          <w:sz w:val="18"/>
          <w:szCs w:val="18"/>
        </w:rPr>
      </w:pPr>
      <w:r w:rsidRPr="00695D5B">
        <w:rPr>
          <w:rFonts w:ascii="Arial" w:eastAsia="Arial Unicode MS" w:hAnsi="Arial" w:cs="Arial"/>
          <w:color w:val="CF4A02"/>
          <w:sz w:val="18"/>
          <w:szCs w:val="18"/>
        </w:rPr>
        <w:t>c</w:t>
      </w:r>
      <w:r w:rsidR="00F92FD1" w:rsidRPr="00695D5B">
        <w:rPr>
          <w:rFonts w:ascii="Arial" w:eastAsia="Arial Unicode MS" w:hAnsi="Arial" w:cs="Arial"/>
          <w:color w:val="CF4A02"/>
          <w:sz w:val="18"/>
          <w:szCs w:val="18"/>
          <w:cs/>
        </w:rPr>
        <w:t>)</w:t>
      </w:r>
      <w:r w:rsidR="0059172A" w:rsidRPr="00695D5B">
        <w:rPr>
          <w:rFonts w:ascii="Arial" w:eastAsia="Arial Unicode MS" w:hAnsi="Arial" w:cs="Arial"/>
          <w:color w:val="CF4A02"/>
          <w:sz w:val="18"/>
          <w:szCs w:val="18"/>
        </w:rPr>
        <w:tab/>
      </w:r>
      <w:r w:rsidR="00F92FD1" w:rsidRPr="00695D5B">
        <w:rPr>
          <w:rFonts w:ascii="Arial" w:eastAsia="Arial Unicode MS" w:hAnsi="Arial" w:cs="Arial"/>
          <w:color w:val="CF4A02"/>
          <w:sz w:val="18"/>
          <w:szCs w:val="18"/>
        </w:rPr>
        <w:t>Equity method</w:t>
      </w:r>
    </w:p>
    <w:p w14:paraId="203762A0" w14:textId="77777777" w:rsidR="00F92FD1" w:rsidRPr="00695D5B" w:rsidRDefault="00F92FD1" w:rsidP="0059172A">
      <w:pPr>
        <w:autoSpaceDE w:val="0"/>
        <w:autoSpaceDN w:val="0"/>
        <w:adjustRightInd w:val="0"/>
        <w:ind w:left="1080" w:right="0"/>
        <w:jc w:val="both"/>
        <w:rPr>
          <w:rFonts w:ascii="Arial" w:eastAsia="Arial Unicode MS" w:hAnsi="Arial" w:cs="Arial"/>
          <w:sz w:val="18"/>
          <w:szCs w:val="18"/>
        </w:rPr>
      </w:pPr>
    </w:p>
    <w:p w14:paraId="07CF576A" w14:textId="77777777" w:rsidR="00F92FD1" w:rsidRPr="00695D5B" w:rsidRDefault="00F92FD1" w:rsidP="0059172A">
      <w:pPr>
        <w:autoSpaceDE w:val="0"/>
        <w:autoSpaceDN w:val="0"/>
        <w:adjustRightInd w:val="0"/>
        <w:ind w:left="1080" w:right="0"/>
        <w:jc w:val="both"/>
        <w:rPr>
          <w:rFonts w:ascii="Arial" w:eastAsia="Arial Unicode MS" w:hAnsi="Arial" w:cs="Arial"/>
          <w:sz w:val="18"/>
          <w:szCs w:val="18"/>
        </w:rPr>
      </w:pPr>
      <w:r w:rsidRPr="00695D5B">
        <w:rPr>
          <w:rFonts w:ascii="Arial" w:eastAsia="Arial Unicode MS" w:hAnsi="Arial" w:cs="Arial"/>
          <w:sz w:val="18"/>
          <w:szCs w:val="18"/>
        </w:rPr>
        <w:t>The investment is initially recognised at cost which is consideration paid and directly attributable costs.</w:t>
      </w:r>
    </w:p>
    <w:p w14:paraId="38593555" w14:textId="77777777" w:rsidR="00F92FD1" w:rsidRPr="00695D5B" w:rsidRDefault="00F92FD1" w:rsidP="0059172A">
      <w:pPr>
        <w:autoSpaceDE w:val="0"/>
        <w:autoSpaceDN w:val="0"/>
        <w:adjustRightInd w:val="0"/>
        <w:ind w:left="1080" w:right="0"/>
        <w:jc w:val="both"/>
        <w:rPr>
          <w:rFonts w:ascii="Arial" w:eastAsia="Arial Unicode MS" w:hAnsi="Arial" w:cs="Arial"/>
          <w:sz w:val="18"/>
          <w:szCs w:val="18"/>
        </w:rPr>
      </w:pPr>
    </w:p>
    <w:p w14:paraId="515FBDB8" w14:textId="77777777" w:rsidR="00F92FD1" w:rsidRPr="00695D5B" w:rsidRDefault="00F92FD1" w:rsidP="0059172A">
      <w:pPr>
        <w:autoSpaceDE w:val="0"/>
        <w:autoSpaceDN w:val="0"/>
        <w:adjustRightInd w:val="0"/>
        <w:ind w:left="1080" w:right="0"/>
        <w:jc w:val="both"/>
        <w:rPr>
          <w:rFonts w:ascii="Arial" w:eastAsia="Arial Unicode MS" w:hAnsi="Arial" w:cs="Arial"/>
          <w:sz w:val="18"/>
          <w:szCs w:val="18"/>
        </w:rPr>
      </w:pPr>
      <w:r w:rsidRPr="00695D5B">
        <w:rPr>
          <w:rFonts w:ascii="Arial" w:eastAsia="Arial Unicode MS" w:hAnsi="Arial" w:cs="Arial"/>
          <w:spacing w:val="-6"/>
          <w:sz w:val="18"/>
          <w:szCs w:val="18"/>
        </w:rPr>
        <w:t>The Group’s subsequently recognises shares of its associates</w:t>
      </w:r>
      <w:r w:rsidR="00D30786" w:rsidRPr="00695D5B">
        <w:rPr>
          <w:rFonts w:ascii="Arial" w:eastAsia="Arial Unicode MS" w:hAnsi="Arial" w:cs="Arial"/>
          <w:spacing w:val="-6"/>
          <w:sz w:val="18"/>
          <w:szCs w:val="18"/>
        </w:rPr>
        <w:t>’</w:t>
      </w:r>
      <w:r w:rsidRPr="00695D5B">
        <w:rPr>
          <w:rFonts w:ascii="Arial" w:eastAsia="Arial Unicode MS" w:hAnsi="Arial" w:cs="Arial"/>
          <w:spacing w:val="-6"/>
          <w:sz w:val="18"/>
          <w:szCs w:val="18"/>
        </w:rPr>
        <w:t xml:space="preserve"> profits or losses and other comprehensive income</w:t>
      </w:r>
      <w:r w:rsidRPr="00695D5B">
        <w:rPr>
          <w:rFonts w:ascii="Arial" w:eastAsia="Arial Unicode MS" w:hAnsi="Arial" w:cs="Arial"/>
          <w:spacing w:val="-4"/>
          <w:sz w:val="18"/>
          <w:szCs w:val="18"/>
        </w:rPr>
        <w:t xml:space="preserve"> in the profit or loss and other comprehensive income, respectively. The subsequent</w:t>
      </w:r>
      <w:r w:rsidRPr="00695D5B">
        <w:rPr>
          <w:rFonts w:ascii="Arial" w:eastAsia="Arial Unicode MS" w:hAnsi="Arial" w:cs="Arial"/>
          <w:sz w:val="18"/>
          <w:szCs w:val="18"/>
        </w:rPr>
        <w:t xml:space="preserve"> cumulative movements are adjusted against the carrying amount of the investment. </w:t>
      </w:r>
    </w:p>
    <w:p w14:paraId="60FE0C64" w14:textId="77777777" w:rsidR="00F92FD1" w:rsidRPr="00695D5B" w:rsidRDefault="00F92FD1" w:rsidP="0059172A">
      <w:pPr>
        <w:autoSpaceDE w:val="0"/>
        <w:autoSpaceDN w:val="0"/>
        <w:adjustRightInd w:val="0"/>
        <w:ind w:left="1080" w:right="0"/>
        <w:jc w:val="both"/>
        <w:rPr>
          <w:rFonts w:ascii="Arial" w:eastAsia="Arial Unicode MS" w:hAnsi="Arial" w:cs="Arial"/>
          <w:sz w:val="18"/>
          <w:szCs w:val="18"/>
        </w:rPr>
      </w:pPr>
    </w:p>
    <w:p w14:paraId="0D2E3C49" w14:textId="77777777" w:rsidR="00F92FD1" w:rsidRPr="00695D5B" w:rsidRDefault="00F92FD1" w:rsidP="0059172A">
      <w:pPr>
        <w:autoSpaceDE w:val="0"/>
        <w:autoSpaceDN w:val="0"/>
        <w:adjustRightInd w:val="0"/>
        <w:ind w:left="1080" w:right="0"/>
        <w:jc w:val="both"/>
        <w:rPr>
          <w:rFonts w:ascii="Arial" w:eastAsia="Arial Unicode MS" w:hAnsi="Arial" w:cs="Arial"/>
          <w:sz w:val="18"/>
          <w:szCs w:val="18"/>
        </w:rPr>
      </w:pPr>
      <w:r w:rsidRPr="00695D5B">
        <w:rPr>
          <w:rFonts w:ascii="Arial" w:eastAsia="Arial Unicode MS" w:hAnsi="Arial" w:cs="Arial"/>
          <w:sz w:val="18"/>
          <w:szCs w:val="18"/>
        </w:rPr>
        <w:t xml:space="preserve">When the Group’s share of losses in associates equals or exceeds its interest in the </w:t>
      </w:r>
      <w:r w:rsidRPr="00695D5B">
        <w:rPr>
          <w:rFonts w:ascii="Arial" w:eastAsia="Arial Unicode MS" w:hAnsi="Arial" w:cs="Arial"/>
          <w:spacing w:val="-4"/>
          <w:sz w:val="18"/>
          <w:szCs w:val="18"/>
        </w:rPr>
        <w:t>associates, the Group does not recognise further losses, unless it has incurred obligations</w:t>
      </w:r>
      <w:r w:rsidRPr="00695D5B">
        <w:rPr>
          <w:rFonts w:ascii="Arial" w:eastAsia="Arial Unicode MS" w:hAnsi="Arial" w:cs="Arial"/>
          <w:sz w:val="18"/>
          <w:szCs w:val="18"/>
        </w:rPr>
        <w:t xml:space="preserve"> or made payments on behalf of the associates.</w:t>
      </w:r>
    </w:p>
    <w:p w14:paraId="41CB7BD6" w14:textId="77777777" w:rsidR="00F92FD1" w:rsidRPr="00695D5B" w:rsidRDefault="00F92FD1" w:rsidP="0059172A">
      <w:pPr>
        <w:autoSpaceDE w:val="0"/>
        <w:autoSpaceDN w:val="0"/>
        <w:adjustRightInd w:val="0"/>
        <w:ind w:left="1080" w:right="0"/>
        <w:jc w:val="both"/>
        <w:rPr>
          <w:rFonts w:ascii="Arial" w:eastAsia="Arial Unicode MS" w:hAnsi="Arial" w:cs="Arial"/>
          <w:sz w:val="18"/>
          <w:szCs w:val="18"/>
        </w:rPr>
      </w:pPr>
    </w:p>
    <w:p w14:paraId="365A86E0" w14:textId="77777777" w:rsidR="00F92FD1" w:rsidRPr="00695D5B" w:rsidRDefault="00693F68" w:rsidP="0059172A">
      <w:pPr>
        <w:autoSpaceDE w:val="0"/>
        <w:autoSpaceDN w:val="0"/>
        <w:adjustRightInd w:val="0"/>
        <w:ind w:left="1080" w:right="0" w:hanging="540"/>
        <w:jc w:val="both"/>
        <w:rPr>
          <w:rFonts w:ascii="Arial" w:eastAsia="Arial Unicode MS" w:hAnsi="Arial" w:cs="Arial"/>
          <w:color w:val="CF4A02"/>
          <w:sz w:val="18"/>
          <w:szCs w:val="18"/>
        </w:rPr>
      </w:pPr>
      <w:r w:rsidRPr="00695D5B">
        <w:rPr>
          <w:rFonts w:ascii="Arial" w:eastAsia="Arial Unicode MS" w:hAnsi="Arial" w:cs="Arial"/>
          <w:color w:val="CF4A02"/>
          <w:sz w:val="18"/>
          <w:szCs w:val="18"/>
        </w:rPr>
        <w:t>d</w:t>
      </w:r>
      <w:r w:rsidR="00F92FD1" w:rsidRPr="00695D5B">
        <w:rPr>
          <w:rFonts w:ascii="Arial" w:eastAsia="Arial Unicode MS" w:hAnsi="Arial" w:cs="Arial"/>
          <w:color w:val="CF4A02"/>
          <w:sz w:val="18"/>
          <w:szCs w:val="18"/>
          <w:cs/>
        </w:rPr>
        <w:t>)</w:t>
      </w:r>
      <w:r w:rsidR="0059172A" w:rsidRPr="00695D5B">
        <w:rPr>
          <w:rFonts w:ascii="Arial" w:eastAsia="Arial Unicode MS" w:hAnsi="Arial" w:cs="Arial"/>
          <w:color w:val="CF4A02"/>
          <w:sz w:val="18"/>
          <w:szCs w:val="18"/>
        </w:rPr>
        <w:tab/>
      </w:r>
      <w:r w:rsidR="00F92FD1" w:rsidRPr="00695D5B">
        <w:rPr>
          <w:rFonts w:ascii="Arial" w:eastAsia="Arial Unicode MS" w:hAnsi="Arial" w:cs="Arial"/>
          <w:color w:val="CF4A02"/>
          <w:sz w:val="18"/>
          <w:szCs w:val="18"/>
        </w:rPr>
        <w:t>Changes in ownership interests</w:t>
      </w:r>
    </w:p>
    <w:p w14:paraId="49F519D0" w14:textId="77777777" w:rsidR="00F92FD1" w:rsidRPr="00695D5B" w:rsidRDefault="00F92FD1" w:rsidP="0059172A">
      <w:pPr>
        <w:autoSpaceDE w:val="0"/>
        <w:autoSpaceDN w:val="0"/>
        <w:adjustRightInd w:val="0"/>
        <w:ind w:left="1080" w:right="0"/>
        <w:jc w:val="both"/>
        <w:rPr>
          <w:rFonts w:ascii="Arial" w:eastAsia="Arial Unicode MS" w:hAnsi="Arial" w:cs="Arial"/>
          <w:sz w:val="18"/>
          <w:szCs w:val="18"/>
        </w:rPr>
      </w:pPr>
    </w:p>
    <w:p w14:paraId="5AEC239E" w14:textId="77777777" w:rsidR="00F92FD1" w:rsidRPr="00695D5B" w:rsidRDefault="00F92FD1" w:rsidP="0059172A">
      <w:pPr>
        <w:autoSpaceDE w:val="0"/>
        <w:autoSpaceDN w:val="0"/>
        <w:adjustRightInd w:val="0"/>
        <w:ind w:left="1080" w:right="0"/>
        <w:jc w:val="both"/>
        <w:rPr>
          <w:rFonts w:ascii="Arial" w:eastAsia="Arial Unicode MS" w:hAnsi="Arial" w:cs="Arial"/>
          <w:spacing w:val="-4"/>
          <w:sz w:val="18"/>
          <w:szCs w:val="18"/>
        </w:rPr>
      </w:pPr>
      <w:r w:rsidRPr="00695D5B">
        <w:rPr>
          <w:rFonts w:ascii="Arial" w:eastAsia="Arial Unicode MS" w:hAnsi="Arial" w:cs="Arial"/>
          <w:spacing w:val="-6"/>
          <w:sz w:val="18"/>
          <w:szCs w:val="18"/>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w:t>
      </w:r>
      <w:r w:rsidRPr="00695D5B">
        <w:rPr>
          <w:rFonts w:ascii="Arial" w:eastAsia="Arial Unicode MS" w:hAnsi="Arial" w:cs="Arial"/>
          <w:spacing w:val="-4"/>
          <w:sz w:val="18"/>
          <w:szCs w:val="18"/>
        </w:rPr>
        <w:t xml:space="preserve"> equity. </w:t>
      </w:r>
    </w:p>
    <w:p w14:paraId="301F432F" w14:textId="77777777" w:rsidR="00F92FD1" w:rsidRPr="00695D5B" w:rsidRDefault="00F92FD1" w:rsidP="0059172A">
      <w:pPr>
        <w:autoSpaceDE w:val="0"/>
        <w:autoSpaceDN w:val="0"/>
        <w:adjustRightInd w:val="0"/>
        <w:ind w:left="1080" w:right="0"/>
        <w:jc w:val="both"/>
        <w:rPr>
          <w:rFonts w:ascii="Arial" w:eastAsia="Arial Unicode MS" w:hAnsi="Arial" w:cs="Arial"/>
          <w:spacing w:val="-4"/>
          <w:sz w:val="18"/>
          <w:szCs w:val="18"/>
        </w:rPr>
      </w:pPr>
    </w:p>
    <w:p w14:paraId="3A61334C" w14:textId="77777777" w:rsidR="00F92FD1" w:rsidRPr="00695D5B" w:rsidRDefault="00F92FD1" w:rsidP="0059172A">
      <w:pPr>
        <w:autoSpaceDE w:val="0"/>
        <w:autoSpaceDN w:val="0"/>
        <w:adjustRightInd w:val="0"/>
        <w:ind w:left="1080" w:right="0"/>
        <w:jc w:val="both"/>
        <w:rPr>
          <w:rFonts w:ascii="Arial" w:eastAsia="Arial Unicode MS" w:hAnsi="Arial" w:cs="Arial"/>
          <w:spacing w:val="-6"/>
          <w:sz w:val="18"/>
          <w:szCs w:val="18"/>
        </w:rPr>
      </w:pPr>
      <w:r w:rsidRPr="00695D5B">
        <w:rPr>
          <w:rFonts w:ascii="Arial" w:eastAsia="Arial Unicode MS" w:hAnsi="Arial" w:cs="Arial"/>
          <w:spacing w:val="-6"/>
          <w:sz w:val="18"/>
          <w:szCs w:val="18"/>
        </w:rPr>
        <w:t>If the ownership interest in associates is reduced but significant influence is retained, only a proportionate share of the amounts previously recognised in other comprehensive income is reclassified to profit or loss where appropriate. Profit or loss from reduce of the ownership interest in associates is recognise in profit or loss.</w:t>
      </w:r>
    </w:p>
    <w:p w14:paraId="3DF9C08D" w14:textId="77777777" w:rsidR="00F92FD1" w:rsidRPr="00695D5B" w:rsidRDefault="00F92FD1" w:rsidP="0059172A">
      <w:pPr>
        <w:autoSpaceDE w:val="0"/>
        <w:autoSpaceDN w:val="0"/>
        <w:adjustRightInd w:val="0"/>
        <w:ind w:left="1080" w:right="0"/>
        <w:jc w:val="both"/>
        <w:rPr>
          <w:rFonts w:ascii="Arial" w:eastAsia="Arial Unicode MS" w:hAnsi="Arial" w:cs="Arial"/>
          <w:sz w:val="18"/>
          <w:szCs w:val="18"/>
        </w:rPr>
      </w:pPr>
    </w:p>
    <w:p w14:paraId="315CC82D" w14:textId="77777777" w:rsidR="00F92FD1" w:rsidRPr="00695D5B" w:rsidRDefault="00F92FD1" w:rsidP="0059172A">
      <w:pPr>
        <w:autoSpaceDE w:val="0"/>
        <w:autoSpaceDN w:val="0"/>
        <w:adjustRightInd w:val="0"/>
        <w:ind w:left="1080" w:right="0"/>
        <w:jc w:val="both"/>
        <w:rPr>
          <w:rFonts w:ascii="Arial" w:eastAsia="Arial Unicode MS" w:hAnsi="Arial" w:cs="Arial"/>
          <w:sz w:val="18"/>
          <w:szCs w:val="18"/>
        </w:rPr>
      </w:pPr>
      <w:r w:rsidRPr="00695D5B">
        <w:rPr>
          <w:rFonts w:ascii="Arial" w:eastAsia="Arial Unicode MS" w:hAnsi="Arial" w:cs="Arial"/>
          <w:spacing w:val="-4"/>
          <w:sz w:val="18"/>
          <w:szCs w:val="18"/>
        </w:rPr>
        <w:t>When the Group losses control or significant influence over investments, any retained interest</w:t>
      </w:r>
      <w:r w:rsidRPr="00695D5B">
        <w:rPr>
          <w:rFonts w:ascii="Arial" w:eastAsia="Arial Unicode MS" w:hAnsi="Arial" w:cs="Arial"/>
          <w:sz w:val="18"/>
          <w:szCs w:val="18"/>
        </w:rPr>
        <w:t xml:space="preserve">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4F782FDA" w14:textId="77777777" w:rsidR="008115C6" w:rsidRPr="00695D5B" w:rsidRDefault="008115C6" w:rsidP="008115C6">
      <w:pPr>
        <w:autoSpaceDE w:val="0"/>
        <w:autoSpaceDN w:val="0"/>
        <w:adjustRightInd w:val="0"/>
        <w:ind w:left="1080" w:right="0" w:hanging="540"/>
        <w:jc w:val="both"/>
        <w:rPr>
          <w:rFonts w:ascii="Arial" w:eastAsia="Arial Unicode MS" w:hAnsi="Arial" w:cs="Arial"/>
          <w:color w:val="CF4A02"/>
          <w:sz w:val="18"/>
          <w:szCs w:val="18"/>
        </w:rPr>
      </w:pPr>
    </w:p>
    <w:p w14:paraId="50D09F4D" w14:textId="77777777" w:rsidR="008115C6" w:rsidRPr="00695D5B" w:rsidRDefault="008115C6" w:rsidP="008115C6">
      <w:pPr>
        <w:autoSpaceDE w:val="0"/>
        <w:autoSpaceDN w:val="0"/>
        <w:adjustRightInd w:val="0"/>
        <w:ind w:left="1080" w:right="0" w:hanging="540"/>
        <w:jc w:val="both"/>
        <w:rPr>
          <w:rFonts w:ascii="Arial" w:eastAsia="Arial Unicode MS" w:hAnsi="Arial" w:cs="Arial"/>
          <w:color w:val="CF4A02"/>
          <w:sz w:val="18"/>
          <w:szCs w:val="18"/>
        </w:rPr>
      </w:pPr>
      <w:r w:rsidRPr="00695D5B">
        <w:rPr>
          <w:rFonts w:ascii="Arial" w:eastAsia="Arial Unicode MS" w:hAnsi="Arial" w:cs="Arial"/>
          <w:color w:val="CF4A02"/>
          <w:sz w:val="18"/>
          <w:szCs w:val="18"/>
        </w:rPr>
        <w:t>e</w:t>
      </w:r>
      <w:r w:rsidRPr="00695D5B">
        <w:rPr>
          <w:rFonts w:ascii="Arial" w:eastAsia="Arial Unicode MS" w:hAnsi="Arial" w:cs="Arial"/>
          <w:color w:val="CF4A02"/>
          <w:sz w:val="18"/>
          <w:szCs w:val="18"/>
          <w:cs/>
        </w:rPr>
        <w:t>)</w:t>
      </w:r>
      <w:r w:rsidRPr="00695D5B">
        <w:rPr>
          <w:rFonts w:ascii="Arial" w:eastAsia="Arial Unicode MS" w:hAnsi="Arial" w:cs="Arial"/>
          <w:color w:val="CF4A02"/>
          <w:sz w:val="18"/>
          <w:szCs w:val="18"/>
        </w:rPr>
        <w:tab/>
        <w:t>Intercompany transactions on consolidation</w:t>
      </w:r>
    </w:p>
    <w:p w14:paraId="6E7C3665" w14:textId="77777777" w:rsidR="008115C6" w:rsidRPr="00695D5B" w:rsidRDefault="008115C6" w:rsidP="008115C6">
      <w:pPr>
        <w:ind w:left="1080"/>
        <w:jc w:val="both"/>
        <w:rPr>
          <w:rFonts w:ascii="Arial" w:eastAsia="Arial Unicode MS" w:hAnsi="Arial" w:cs="Arial"/>
          <w:sz w:val="18"/>
          <w:szCs w:val="18"/>
        </w:rPr>
      </w:pPr>
    </w:p>
    <w:p w14:paraId="24096D74" w14:textId="77777777" w:rsidR="004D2DE7" w:rsidRPr="00695D5B" w:rsidRDefault="008115C6" w:rsidP="008115C6">
      <w:pPr>
        <w:ind w:left="1080" w:right="9"/>
        <w:jc w:val="both"/>
        <w:rPr>
          <w:rFonts w:ascii="Arial" w:eastAsia="Arial Unicode MS" w:hAnsi="Arial" w:cs="Arial"/>
          <w:sz w:val="18"/>
          <w:szCs w:val="18"/>
        </w:rPr>
      </w:pPr>
      <w:r w:rsidRPr="00695D5B">
        <w:rPr>
          <w:rFonts w:ascii="Arial" w:eastAsia="Arial Unicode MS" w:hAnsi="Arial" w:cs="Arial"/>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1649B6C8" w14:textId="77777777" w:rsidR="004D2DE7" w:rsidRPr="00695D5B" w:rsidRDefault="004D2DE7" w:rsidP="008115C6">
      <w:pPr>
        <w:ind w:left="1080" w:right="9"/>
        <w:jc w:val="both"/>
        <w:rPr>
          <w:rFonts w:ascii="Arial" w:eastAsia="Arial Unicode MS" w:hAnsi="Arial" w:cs="Arial"/>
          <w:sz w:val="18"/>
          <w:szCs w:val="18"/>
        </w:rPr>
      </w:pPr>
    </w:p>
    <w:p w14:paraId="68636794" w14:textId="77777777" w:rsidR="00F748A4" w:rsidRPr="00695D5B" w:rsidRDefault="0041137A" w:rsidP="0059172A">
      <w:pPr>
        <w:autoSpaceDE w:val="0"/>
        <w:autoSpaceDN w:val="0"/>
        <w:adjustRightInd w:val="0"/>
        <w:snapToGrid w:val="0"/>
        <w:ind w:left="540" w:right="0" w:hanging="540"/>
        <w:jc w:val="both"/>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6</w:t>
      </w:r>
      <w:r w:rsidR="00F748A4" w:rsidRPr="00695D5B">
        <w:rPr>
          <w:rFonts w:ascii="Arial" w:eastAsia="Arial Unicode MS" w:hAnsi="Arial" w:cs="Arial"/>
          <w:b/>
          <w:bCs/>
          <w:color w:val="CF4A02"/>
          <w:sz w:val="18"/>
          <w:szCs w:val="18"/>
        </w:rPr>
        <w:t>.</w:t>
      </w:r>
      <w:r w:rsidRPr="00695D5B">
        <w:rPr>
          <w:rFonts w:ascii="Arial" w:eastAsia="Arial Unicode MS" w:hAnsi="Arial" w:cs="Arial"/>
          <w:b/>
          <w:bCs/>
          <w:color w:val="CF4A02"/>
          <w:sz w:val="18"/>
          <w:szCs w:val="18"/>
        </w:rPr>
        <w:t>2</w:t>
      </w:r>
      <w:r w:rsidR="00F748A4" w:rsidRPr="00695D5B">
        <w:rPr>
          <w:rFonts w:ascii="Arial" w:eastAsia="Arial Unicode MS" w:hAnsi="Arial" w:cs="Arial"/>
          <w:b/>
          <w:bCs/>
          <w:color w:val="CF4A02"/>
          <w:sz w:val="18"/>
          <w:szCs w:val="18"/>
        </w:rPr>
        <w:tab/>
        <w:t>Foreign currency translation</w:t>
      </w:r>
    </w:p>
    <w:p w14:paraId="48897F0B" w14:textId="77777777" w:rsidR="00F748A4" w:rsidRPr="00695D5B" w:rsidRDefault="00F748A4" w:rsidP="00F748A4">
      <w:pPr>
        <w:ind w:left="1080" w:right="0"/>
        <w:jc w:val="both"/>
        <w:rPr>
          <w:rFonts w:ascii="Arial" w:eastAsia="Arial Unicode MS" w:hAnsi="Arial" w:cs="Arial"/>
          <w:sz w:val="18"/>
          <w:szCs w:val="18"/>
        </w:rPr>
      </w:pPr>
    </w:p>
    <w:p w14:paraId="5DDBA083" w14:textId="77777777" w:rsidR="00F748A4" w:rsidRPr="00695D5B" w:rsidRDefault="00693F68" w:rsidP="0059172A">
      <w:pPr>
        <w:tabs>
          <w:tab w:val="left" w:pos="9889"/>
        </w:tabs>
        <w:ind w:left="1080" w:right="0" w:hanging="540"/>
        <w:jc w:val="both"/>
        <w:rPr>
          <w:rFonts w:ascii="Arial" w:eastAsia="Arial Unicode MS" w:hAnsi="Arial" w:cs="Arial"/>
          <w:color w:val="CF4A02"/>
          <w:sz w:val="18"/>
          <w:szCs w:val="18"/>
        </w:rPr>
      </w:pPr>
      <w:r w:rsidRPr="00695D5B">
        <w:rPr>
          <w:rFonts w:ascii="Arial" w:eastAsia="Arial Unicode MS" w:hAnsi="Arial" w:cs="Arial"/>
          <w:color w:val="CF4A02"/>
          <w:sz w:val="18"/>
          <w:szCs w:val="18"/>
        </w:rPr>
        <w:t>a)</w:t>
      </w:r>
      <w:r w:rsidR="00F748A4" w:rsidRPr="00695D5B">
        <w:rPr>
          <w:rFonts w:ascii="Arial" w:eastAsia="Arial Unicode MS" w:hAnsi="Arial" w:cs="Arial"/>
          <w:color w:val="CF4A02"/>
          <w:sz w:val="18"/>
          <w:szCs w:val="18"/>
        </w:rPr>
        <w:tab/>
        <w:t>Functional and presentation currency</w:t>
      </w:r>
    </w:p>
    <w:p w14:paraId="4DA9A16C" w14:textId="77777777" w:rsidR="00F748A4" w:rsidRPr="00695D5B" w:rsidRDefault="00F748A4" w:rsidP="0059172A">
      <w:pPr>
        <w:ind w:left="1080" w:right="0"/>
        <w:jc w:val="both"/>
        <w:rPr>
          <w:rFonts w:ascii="Arial" w:eastAsia="Arial Unicode MS" w:hAnsi="Arial" w:cs="Arial"/>
          <w:sz w:val="18"/>
          <w:szCs w:val="18"/>
        </w:rPr>
      </w:pPr>
    </w:p>
    <w:p w14:paraId="7FA29248" w14:textId="77777777" w:rsidR="00F748A4" w:rsidRPr="00695D5B" w:rsidRDefault="00F748A4" w:rsidP="0059172A">
      <w:pPr>
        <w:ind w:left="1080" w:right="0"/>
        <w:jc w:val="both"/>
        <w:rPr>
          <w:rFonts w:ascii="Arial" w:eastAsia="Arial Unicode MS" w:hAnsi="Arial" w:cs="Arial"/>
          <w:sz w:val="18"/>
          <w:szCs w:val="18"/>
        </w:rPr>
      </w:pPr>
      <w:r w:rsidRPr="00695D5B">
        <w:rPr>
          <w:rFonts w:ascii="Arial" w:eastAsia="Arial Unicode MS" w:hAnsi="Arial" w:cs="Arial"/>
          <w:sz w:val="18"/>
          <w:szCs w:val="18"/>
        </w:rPr>
        <w:t>The financial statements are stated in Thai Baht which is the Company’s functional currency.</w:t>
      </w:r>
    </w:p>
    <w:p w14:paraId="1AD2E37F" w14:textId="77777777" w:rsidR="00F748A4" w:rsidRPr="00695D5B" w:rsidRDefault="00F748A4" w:rsidP="0059172A">
      <w:pPr>
        <w:ind w:left="1080" w:right="0"/>
        <w:jc w:val="both"/>
        <w:rPr>
          <w:rFonts w:ascii="Arial" w:eastAsia="Arial Unicode MS" w:hAnsi="Arial" w:cs="Arial"/>
          <w:sz w:val="18"/>
          <w:szCs w:val="18"/>
        </w:rPr>
      </w:pPr>
    </w:p>
    <w:p w14:paraId="276E450C" w14:textId="77777777" w:rsidR="00F748A4" w:rsidRPr="00695D5B" w:rsidRDefault="00693F68" w:rsidP="0059172A">
      <w:pPr>
        <w:tabs>
          <w:tab w:val="left" w:pos="9889"/>
        </w:tabs>
        <w:ind w:left="1080" w:right="0" w:hanging="540"/>
        <w:jc w:val="both"/>
        <w:rPr>
          <w:rFonts w:ascii="Arial" w:eastAsia="Arial Unicode MS" w:hAnsi="Arial" w:cs="Arial"/>
          <w:color w:val="CF4A02"/>
          <w:sz w:val="18"/>
          <w:szCs w:val="18"/>
        </w:rPr>
      </w:pPr>
      <w:r w:rsidRPr="00695D5B">
        <w:rPr>
          <w:rFonts w:ascii="Arial" w:eastAsia="Arial Unicode MS" w:hAnsi="Arial" w:cs="Arial"/>
          <w:color w:val="CF4A02"/>
          <w:sz w:val="18"/>
          <w:szCs w:val="18"/>
        </w:rPr>
        <w:t>b)</w:t>
      </w:r>
      <w:r w:rsidR="00F748A4" w:rsidRPr="00695D5B">
        <w:rPr>
          <w:rFonts w:ascii="Arial" w:eastAsia="Arial Unicode MS" w:hAnsi="Arial" w:cs="Arial"/>
          <w:color w:val="CF4A02"/>
          <w:sz w:val="18"/>
          <w:szCs w:val="18"/>
        </w:rPr>
        <w:tab/>
        <w:t>Transactions and balances</w:t>
      </w:r>
      <w:r w:rsidR="00F748A4" w:rsidRPr="00695D5B">
        <w:rPr>
          <w:rFonts w:ascii="Arial" w:eastAsia="Arial Unicode MS" w:hAnsi="Arial" w:cs="Arial"/>
          <w:color w:val="CF4A02"/>
          <w:sz w:val="18"/>
          <w:szCs w:val="18"/>
          <w:cs/>
        </w:rPr>
        <w:t xml:space="preserve"> </w:t>
      </w:r>
    </w:p>
    <w:p w14:paraId="4C5BA2E4" w14:textId="77777777" w:rsidR="00F748A4" w:rsidRPr="00695D5B" w:rsidRDefault="00F748A4" w:rsidP="0059172A">
      <w:pPr>
        <w:ind w:left="1080" w:right="0"/>
        <w:jc w:val="both"/>
        <w:rPr>
          <w:rFonts w:ascii="Arial" w:eastAsia="Arial Unicode MS" w:hAnsi="Arial" w:cs="Arial"/>
          <w:sz w:val="18"/>
          <w:szCs w:val="18"/>
        </w:rPr>
      </w:pPr>
    </w:p>
    <w:p w14:paraId="7284F43E" w14:textId="77777777" w:rsidR="003B4BC4" w:rsidRPr="00695D5B" w:rsidRDefault="00F748A4" w:rsidP="0059172A">
      <w:pPr>
        <w:ind w:left="1080" w:right="0"/>
        <w:jc w:val="both"/>
        <w:rPr>
          <w:rFonts w:ascii="Arial" w:eastAsia="Arial Unicode MS" w:hAnsi="Arial" w:cs="Arial"/>
          <w:sz w:val="18"/>
          <w:szCs w:val="18"/>
        </w:rPr>
      </w:pPr>
      <w:r w:rsidRPr="00695D5B">
        <w:rPr>
          <w:rFonts w:ascii="Arial" w:eastAsia="Arial Unicode MS" w:hAnsi="Arial" w:cs="Arial"/>
          <w:spacing w:val="-4"/>
          <w:sz w:val="18"/>
          <w:szCs w:val="18"/>
        </w:rPr>
        <w:t>Foreign currency transactions are translated into the functional currency using the exchange rates prevailing</w:t>
      </w:r>
      <w:r w:rsidRPr="00695D5B">
        <w:rPr>
          <w:rFonts w:ascii="Arial" w:eastAsia="Arial Unicode MS" w:hAnsi="Arial" w:cs="Arial"/>
          <w:sz w:val="18"/>
          <w:szCs w:val="18"/>
        </w:rPr>
        <w:t xml:space="preserve"> at the dates of the transactions</w:t>
      </w:r>
      <w:r w:rsidR="003B4BC4" w:rsidRPr="00695D5B">
        <w:rPr>
          <w:rFonts w:ascii="Arial" w:eastAsia="Arial Unicode MS" w:hAnsi="Arial" w:cs="Arial"/>
          <w:sz w:val="18"/>
          <w:szCs w:val="18"/>
        </w:rPr>
        <w:t>.</w:t>
      </w:r>
    </w:p>
    <w:p w14:paraId="719AF28B" w14:textId="77777777" w:rsidR="003B4BC4" w:rsidRPr="00695D5B" w:rsidRDefault="003B4BC4" w:rsidP="0059172A">
      <w:pPr>
        <w:ind w:left="1080" w:right="0"/>
        <w:jc w:val="both"/>
        <w:rPr>
          <w:rFonts w:ascii="Arial" w:eastAsia="Arial Unicode MS" w:hAnsi="Arial" w:cs="Arial"/>
          <w:sz w:val="18"/>
          <w:szCs w:val="18"/>
        </w:rPr>
      </w:pPr>
    </w:p>
    <w:p w14:paraId="6057C0CB" w14:textId="77777777" w:rsidR="00F748A4" w:rsidRPr="00695D5B" w:rsidRDefault="00F748A4" w:rsidP="0059172A">
      <w:pPr>
        <w:ind w:left="1080" w:right="0"/>
        <w:jc w:val="both"/>
        <w:rPr>
          <w:rFonts w:ascii="Arial" w:eastAsia="Arial Unicode MS" w:hAnsi="Arial" w:cs="Arial"/>
          <w:sz w:val="18"/>
          <w:szCs w:val="18"/>
        </w:rPr>
      </w:pPr>
      <w:r w:rsidRPr="00695D5B">
        <w:rPr>
          <w:rFonts w:ascii="Arial" w:eastAsia="Arial Unicode MS" w:hAnsi="Arial" w:cs="Arial"/>
          <w:spacing w:val="-4"/>
          <w:sz w:val="18"/>
          <w:szCs w:val="18"/>
        </w:rPr>
        <w:t>Foreign exchange gains and losses resulting from the settlement of such transactions and from the translation</w:t>
      </w:r>
      <w:r w:rsidRPr="00695D5B">
        <w:rPr>
          <w:rFonts w:ascii="Arial" w:eastAsia="Arial Unicode MS" w:hAnsi="Arial" w:cs="Arial"/>
          <w:sz w:val="18"/>
          <w:szCs w:val="18"/>
        </w:rPr>
        <w:t xml:space="preserve"> </w:t>
      </w:r>
      <w:r w:rsidRPr="00695D5B">
        <w:rPr>
          <w:rFonts w:ascii="Arial" w:eastAsia="Arial Unicode MS" w:hAnsi="Arial" w:cs="Arial"/>
          <w:spacing w:val="-8"/>
          <w:sz w:val="18"/>
          <w:szCs w:val="18"/>
        </w:rPr>
        <w:t>at year-end exchange rates of monetary assets and liabilities denominated in foreign currencies are recognised</w:t>
      </w:r>
      <w:r w:rsidR="00337E00" w:rsidRPr="00695D5B">
        <w:rPr>
          <w:rFonts w:ascii="Arial" w:eastAsia="Arial Unicode MS" w:hAnsi="Arial" w:cs="Arial"/>
          <w:sz w:val="18"/>
          <w:szCs w:val="18"/>
        </w:rPr>
        <w:t xml:space="preserve"> in</w:t>
      </w:r>
      <w:r w:rsidRPr="00695D5B">
        <w:rPr>
          <w:rFonts w:ascii="Arial" w:eastAsia="Arial Unicode MS" w:hAnsi="Arial" w:cs="Arial"/>
          <w:sz w:val="18"/>
          <w:szCs w:val="18"/>
        </w:rPr>
        <w:t xml:space="preserve"> the profit or loss.</w:t>
      </w:r>
    </w:p>
    <w:p w14:paraId="218C2728" w14:textId="77777777" w:rsidR="00F748A4" w:rsidRPr="00695D5B" w:rsidRDefault="00F748A4" w:rsidP="0059172A">
      <w:pPr>
        <w:ind w:left="1080" w:right="0"/>
        <w:jc w:val="both"/>
        <w:rPr>
          <w:rFonts w:ascii="Arial" w:eastAsia="Arial Unicode MS" w:hAnsi="Arial" w:cs="Arial"/>
          <w:sz w:val="18"/>
          <w:szCs w:val="18"/>
        </w:rPr>
      </w:pPr>
    </w:p>
    <w:p w14:paraId="18C6E33B" w14:textId="2394EB8F" w:rsidR="00F748A4" w:rsidRPr="00695D5B" w:rsidRDefault="00F748A4" w:rsidP="0059172A">
      <w:pPr>
        <w:ind w:left="1080" w:right="0"/>
        <w:jc w:val="both"/>
        <w:rPr>
          <w:rFonts w:ascii="Arial" w:eastAsia="Arial Unicode MS" w:hAnsi="Arial" w:cs="Arial"/>
          <w:sz w:val="18"/>
          <w:szCs w:val="18"/>
        </w:rPr>
      </w:pPr>
      <w:r w:rsidRPr="00695D5B">
        <w:rPr>
          <w:rFonts w:ascii="Arial" w:eastAsia="Arial Unicode MS" w:hAnsi="Arial" w:cs="Arial"/>
          <w:spacing w:val="-4"/>
          <w:sz w:val="18"/>
          <w:szCs w:val="18"/>
        </w:rPr>
        <w:t>When a gain or loss on a non-monetary item is recognised in other comprehensive income, any exchange</w:t>
      </w:r>
      <w:r w:rsidRPr="00695D5B">
        <w:rPr>
          <w:rFonts w:ascii="Arial" w:eastAsia="Arial Unicode MS" w:hAnsi="Arial" w:cs="Arial"/>
          <w:sz w:val="18"/>
          <w:szCs w:val="18"/>
        </w:rPr>
        <w:t xml:space="preserve"> component of that gain or loss is recognised in other comprehensive income. Conversely, when a gain or </w:t>
      </w:r>
      <w:r w:rsidRPr="00695D5B">
        <w:rPr>
          <w:rFonts w:ascii="Arial" w:eastAsia="Arial Unicode MS" w:hAnsi="Arial" w:cs="Arial"/>
          <w:spacing w:val="-4"/>
          <w:sz w:val="18"/>
          <w:szCs w:val="18"/>
        </w:rPr>
        <w:t>loss on a non-monetary item is recognised in profit and loss, any exchange component of that gain or loss</w:t>
      </w:r>
      <w:r w:rsidRPr="00695D5B">
        <w:rPr>
          <w:rFonts w:ascii="Arial" w:eastAsia="Arial Unicode MS" w:hAnsi="Arial" w:cs="Arial"/>
          <w:sz w:val="18"/>
          <w:szCs w:val="18"/>
        </w:rPr>
        <w:t xml:space="preserve"> is recognised in profit and loss.</w:t>
      </w:r>
    </w:p>
    <w:p w14:paraId="231D8A8B" w14:textId="3F58B5D0" w:rsidR="00814AFB" w:rsidRPr="00695D5B" w:rsidRDefault="00814AFB" w:rsidP="0059172A">
      <w:pPr>
        <w:ind w:left="1080" w:right="0"/>
        <w:jc w:val="both"/>
        <w:rPr>
          <w:rFonts w:ascii="Arial" w:eastAsia="Arial Unicode MS" w:hAnsi="Arial" w:cs="Arial"/>
          <w:sz w:val="18"/>
          <w:szCs w:val="18"/>
        </w:rPr>
      </w:pPr>
    </w:p>
    <w:p w14:paraId="2107FCAB" w14:textId="6095BA6E" w:rsidR="00E768F6" w:rsidRPr="00695D5B" w:rsidRDefault="00E768F6">
      <w:pPr>
        <w:ind w:right="0"/>
        <w:rPr>
          <w:rFonts w:ascii="Arial" w:eastAsia="Arial Unicode MS" w:hAnsi="Arial" w:cs="Arial"/>
          <w:sz w:val="18"/>
          <w:szCs w:val="18"/>
        </w:rPr>
      </w:pPr>
      <w:r w:rsidRPr="00695D5B">
        <w:rPr>
          <w:rFonts w:ascii="Arial" w:eastAsia="Arial Unicode MS" w:hAnsi="Arial" w:cs="Arial"/>
          <w:sz w:val="18"/>
          <w:szCs w:val="18"/>
        </w:rPr>
        <w:br w:type="page"/>
      </w:r>
    </w:p>
    <w:p w14:paraId="6B1E0ADD" w14:textId="77777777" w:rsidR="005B5361" w:rsidRPr="00695D5B" w:rsidRDefault="005B5361" w:rsidP="0059172A">
      <w:pPr>
        <w:ind w:left="1080" w:right="0"/>
        <w:jc w:val="both"/>
        <w:rPr>
          <w:rFonts w:ascii="Arial" w:eastAsia="Arial Unicode MS" w:hAnsi="Arial" w:cs="Arial"/>
          <w:sz w:val="18"/>
          <w:szCs w:val="18"/>
        </w:rPr>
      </w:pPr>
    </w:p>
    <w:p w14:paraId="4A74E25E" w14:textId="77777777" w:rsidR="005B5361" w:rsidRPr="00695D5B" w:rsidRDefault="00693F68" w:rsidP="0059172A">
      <w:pPr>
        <w:tabs>
          <w:tab w:val="left" w:pos="9889"/>
        </w:tabs>
        <w:ind w:left="1080" w:right="0" w:hanging="540"/>
        <w:jc w:val="both"/>
        <w:rPr>
          <w:rFonts w:ascii="Arial" w:eastAsia="Arial Unicode MS" w:hAnsi="Arial" w:cs="Arial"/>
          <w:color w:val="CF4A02"/>
          <w:sz w:val="18"/>
          <w:szCs w:val="18"/>
        </w:rPr>
      </w:pPr>
      <w:r w:rsidRPr="00695D5B">
        <w:rPr>
          <w:rFonts w:ascii="Arial" w:eastAsia="Arial Unicode MS" w:hAnsi="Arial" w:cs="Arial"/>
          <w:color w:val="CF4A02"/>
          <w:sz w:val="18"/>
          <w:szCs w:val="18"/>
        </w:rPr>
        <w:t>c)</w:t>
      </w:r>
      <w:r w:rsidR="005B5361" w:rsidRPr="00695D5B">
        <w:rPr>
          <w:rFonts w:ascii="Arial" w:eastAsia="Arial Unicode MS" w:hAnsi="Arial" w:cs="Arial"/>
          <w:color w:val="CF4A02"/>
          <w:sz w:val="18"/>
          <w:szCs w:val="18"/>
        </w:rPr>
        <w:tab/>
        <w:t>Group companies</w:t>
      </w:r>
    </w:p>
    <w:p w14:paraId="011D1D79" w14:textId="77777777" w:rsidR="005B5361" w:rsidRPr="00695D5B" w:rsidRDefault="005B5361" w:rsidP="0059172A">
      <w:pPr>
        <w:ind w:left="1080" w:right="0"/>
        <w:jc w:val="both"/>
        <w:rPr>
          <w:rFonts w:ascii="Arial" w:eastAsia="Arial Unicode MS" w:hAnsi="Arial" w:cs="Arial"/>
          <w:spacing w:val="-6"/>
          <w:sz w:val="18"/>
          <w:szCs w:val="18"/>
        </w:rPr>
      </w:pPr>
    </w:p>
    <w:p w14:paraId="55005EF5" w14:textId="77777777" w:rsidR="005B5361" w:rsidRPr="00695D5B" w:rsidRDefault="005B5361" w:rsidP="0059172A">
      <w:pPr>
        <w:ind w:left="1080" w:right="0"/>
        <w:jc w:val="both"/>
        <w:rPr>
          <w:rFonts w:ascii="Arial" w:eastAsia="Arial Unicode MS" w:hAnsi="Arial" w:cs="Arial"/>
          <w:sz w:val="18"/>
          <w:szCs w:val="18"/>
        </w:rPr>
      </w:pPr>
      <w:r w:rsidRPr="00695D5B">
        <w:rPr>
          <w:rFonts w:ascii="Arial" w:eastAsia="Arial Unicode MS" w:hAnsi="Arial" w:cs="Arial"/>
          <w:spacing w:val="-6"/>
          <w:sz w:val="18"/>
          <w:szCs w:val="18"/>
        </w:rPr>
        <w:t>The results and financial position of all the Group entities (none of which has the currency of a hyper-inflationary</w:t>
      </w:r>
      <w:r w:rsidRPr="00695D5B">
        <w:rPr>
          <w:rFonts w:ascii="Arial" w:eastAsia="Arial Unicode MS" w:hAnsi="Arial" w:cs="Arial"/>
          <w:sz w:val="18"/>
          <w:szCs w:val="18"/>
        </w:rPr>
        <w:t xml:space="preserve"> economy) that have a functional currency different from the presentation currency are translated into the presentation currency as follows:</w:t>
      </w:r>
    </w:p>
    <w:p w14:paraId="0A47B918" w14:textId="77777777" w:rsidR="005B5361" w:rsidRPr="00695D5B" w:rsidRDefault="005B5361" w:rsidP="0059172A">
      <w:pPr>
        <w:ind w:left="1080" w:right="0"/>
        <w:jc w:val="both"/>
        <w:rPr>
          <w:rFonts w:ascii="Arial" w:eastAsia="Arial Unicode MS" w:hAnsi="Arial" w:cs="Arial"/>
          <w:sz w:val="18"/>
          <w:szCs w:val="18"/>
        </w:rPr>
      </w:pPr>
    </w:p>
    <w:p w14:paraId="7C9495B9" w14:textId="77777777" w:rsidR="005B5361" w:rsidRPr="00695D5B" w:rsidRDefault="005B5361" w:rsidP="0059172A">
      <w:pPr>
        <w:tabs>
          <w:tab w:val="left" w:pos="-720"/>
          <w:tab w:val="left" w:pos="1440"/>
        </w:tabs>
        <w:autoSpaceDE w:val="0"/>
        <w:autoSpaceDN w:val="0"/>
        <w:adjustRightInd w:val="0"/>
        <w:ind w:left="1440" w:right="0" w:hanging="360"/>
        <w:contextualSpacing/>
        <w:jc w:val="both"/>
        <w:rPr>
          <w:rFonts w:ascii="Arial" w:eastAsia="Arial Unicode MS" w:hAnsi="Arial" w:cs="Arial"/>
          <w:sz w:val="18"/>
          <w:szCs w:val="18"/>
        </w:rPr>
      </w:pPr>
      <w:r w:rsidRPr="00695D5B">
        <w:rPr>
          <w:rFonts w:ascii="Arial" w:eastAsia="Arial Unicode MS" w:hAnsi="Arial" w:cs="Arial"/>
          <w:sz w:val="18"/>
          <w:szCs w:val="18"/>
        </w:rPr>
        <w:sym w:font="Wingdings 2" w:char="F097"/>
      </w:r>
      <w:r w:rsidRPr="00695D5B">
        <w:rPr>
          <w:rFonts w:ascii="Arial" w:eastAsia="Arial Unicode MS" w:hAnsi="Arial" w:cs="Arial"/>
          <w:sz w:val="18"/>
          <w:szCs w:val="18"/>
          <w:cs/>
        </w:rPr>
        <w:tab/>
      </w:r>
      <w:r w:rsidRPr="00695D5B">
        <w:rPr>
          <w:rFonts w:ascii="Arial" w:eastAsia="Arial Unicode MS" w:hAnsi="Arial" w:cs="Arial"/>
          <w:sz w:val="18"/>
          <w:szCs w:val="18"/>
        </w:rPr>
        <w:t>Assets and liabilities for each statement of financial position presented are translated at the closing rate at the date of that statement of financial position;</w:t>
      </w:r>
    </w:p>
    <w:p w14:paraId="6B40C966" w14:textId="77777777" w:rsidR="005B5361" w:rsidRPr="00695D5B" w:rsidRDefault="005B5361" w:rsidP="0059172A">
      <w:pPr>
        <w:tabs>
          <w:tab w:val="left" w:pos="-720"/>
        </w:tabs>
        <w:autoSpaceDE w:val="0"/>
        <w:autoSpaceDN w:val="0"/>
        <w:adjustRightInd w:val="0"/>
        <w:ind w:left="1440" w:right="0" w:hanging="360"/>
        <w:contextualSpacing/>
        <w:jc w:val="both"/>
        <w:rPr>
          <w:rFonts w:ascii="Arial" w:eastAsia="Arial Unicode MS" w:hAnsi="Arial" w:cs="Arial"/>
          <w:sz w:val="18"/>
          <w:szCs w:val="18"/>
        </w:rPr>
      </w:pPr>
      <w:r w:rsidRPr="00695D5B">
        <w:rPr>
          <w:rFonts w:ascii="Arial" w:eastAsia="Arial Unicode MS" w:hAnsi="Arial" w:cs="Arial"/>
          <w:sz w:val="18"/>
          <w:szCs w:val="18"/>
        </w:rPr>
        <w:sym w:font="Wingdings 2" w:char="F097"/>
      </w:r>
      <w:r w:rsidRPr="00695D5B">
        <w:rPr>
          <w:rFonts w:ascii="Arial" w:eastAsia="Arial Unicode MS" w:hAnsi="Arial" w:cs="Arial"/>
          <w:sz w:val="18"/>
          <w:szCs w:val="18"/>
          <w:cs/>
        </w:rPr>
        <w:tab/>
      </w:r>
      <w:r w:rsidRPr="00695D5B">
        <w:rPr>
          <w:rFonts w:ascii="Arial" w:eastAsia="Arial Unicode MS" w:hAnsi="Arial" w:cs="Arial"/>
          <w:sz w:val="18"/>
          <w:szCs w:val="18"/>
        </w:rPr>
        <w:t>Income and expenses for statement of comprehensive income are translated at average exchange rates; and</w:t>
      </w:r>
    </w:p>
    <w:p w14:paraId="2F7B3D2D" w14:textId="77777777" w:rsidR="005B5361" w:rsidRPr="00695D5B" w:rsidRDefault="005B5361" w:rsidP="0059172A">
      <w:pPr>
        <w:tabs>
          <w:tab w:val="left" w:pos="-720"/>
          <w:tab w:val="left" w:pos="1440"/>
        </w:tabs>
        <w:autoSpaceDE w:val="0"/>
        <w:autoSpaceDN w:val="0"/>
        <w:adjustRightInd w:val="0"/>
        <w:ind w:left="1440" w:right="0" w:hanging="360"/>
        <w:contextualSpacing/>
        <w:jc w:val="both"/>
        <w:rPr>
          <w:rFonts w:ascii="Arial" w:eastAsia="Arial Unicode MS" w:hAnsi="Arial" w:cs="Arial"/>
          <w:sz w:val="18"/>
          <w:szCs w:val="18"/>
        </w:rPr>
      </w:pPr>
      <w:r w:rsidRPr="00695D5B">
        <w:rPr>
          <w:rFonts w:ascii="Arial" w:eastAsia="Arial Unicode MS" w:hAnsi="Arial" w:cs="Arial"/>
          <w:sz w:val="18"/>
          <w:szCs w:val="18"/>
        </w:rPr>
        <w:sym w:font="Wingdings 2" w:char="F097"/>
      </w:r>
      <w:r w:rsidRPr="00695D5B">
        <w:rPr>
          <w:rFonts w:ascii="Arial" w:eastAsia="Arial Unicode MS" w:hAnsi="Arial" w:cs="Arial"/>
          <w:sz w:val="18"/>
          <w:szCs w:val="18"/>
          <w:cs/>
        </w:rPr>
        <w:tab/>
      </w:r>
      <w:r w:rsidRPr="00695D5B">
        <w:rPr>
          <w:rFonts w:ascii="Arial" w:eastAsia="Arial Unicode MS" w:hAnsi="Arial" w:cs="Arial"/>
          <w:sz w:val="18"/>
          <w:szCs w:val="18"/>
        </w:rPr>
        <w:t>All resulting exchange differences are recognised as a separate component of equity.</w:t>
      </w:r>
    </w:p>
    <w:p w14:paraId="352CBD70" w14:textId="1C705E60" w:rsidR="004D2DE7" w:rsidRPr="00695D5B" w:rsidRDefault="004D2DE7" w:rsidP="00814AFB">
      <w:pPr>
        <w:ind w:right="0"/>
        <w:rPr>
          <w:rFonts w:ascii="Arial" w:eastAsia="Arial Unicode MS" w:hAnsi="Arial" w:cs="Arial"/>
          <w:b/>
          <w:bCs/>
          <w:color w:val="CF4A02"/>
          <w:sz w:val="18"/>
          <w:szCs w:val="18"/>
        </w:rPr>
      </w:pPr>
    </w:p>
    <w:p w14:paraId="1CF6497F" w14:textId="099506A6" w:rsidR="00F92FD1" w:rsidRPr="00695D5B" w:rsidRDefault="0041137A" w:rsidP="0059172A">
      <w:pPr>
        <w:autoSpaceDE w:val="0"/>
        <w:autoSpaceDN w:val="0"/>
        <w:adjustRightInd w:val="0"/>
        <w:snapToGrid w:val="0"/>
        <w:ind w:left="540" w:right="0" w:hanging="540"/>
        <w:jc w:val="both"/>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6</w:t>
      </w:r>
      <w:r w:rsidR="00F92FD1" w:rsidRPr="00695D5B">
        <w:rPr>
          <w:rFonts w:ascii="Arial" w:eastAsia="Arial Unicode MS" w:hAnsi="Arial" w:cs="Arial"/>
          <w:b/>
          <w:bCs/>
          <w:color w:val="CF4A02"/>
          <w:sz w:val="18"/>
          <w:szCs w:val="18"/>
        </w:rPr>
        <w:t>.</w:t>
      </w:r>
      <w:r w:rsidRPr="00695D5B">
        <w:rPr>
          <w:rFonts w:ascii="Arial" w:eastAsia="Arial Unicode MS" w:hAnsi="Arial" w:cs="Arial"/>
          <w:b/>
          <w:bCs/>
          <w:color w:val="CF4A02"/>
          <w:sz w:val="18"/>
          <w:szCs w:val="18"/>
        </w:rPr>
        <w:t>3</w:t>
      </w:r>
      <w:r w:rsidR="00F92FD1" w:rsidRPr="00695D5B">
        <w:rPr>
          <w:rFonts w:ascii="Arial" w:eastAsia="Arial Unicode MS" w:hAnsi="Arial" w:cs="Arial"/>
          <w:b/>
          <w:bCs/>
          <w:color w:val="CF4A02"/>
          <w:sz w:val="18"/>
          <w:szCs w:val="18"/>
        </w:rPr>
        <w:tab/>
        <w:t>Cash and cash equivalents</w:t>
      </w:r>
    </w:p>
    <w:p w14:paraId="2F6E4E8D" w14:textId="77777777" w:rsidR="00F92FD1" w:rsidRPr="00695D5B" w:rsidRDefault="00F92FD1" w:rsidP="00951494">
      <w:pPr>
        <w:ind w:left="540" w:right="0"/>
        <w:jc w:val="both"/>
        <w:rPr>
          <w:rFonts w:ascii="Arial" w:eastAsia="Map Symbols" w:hAnsi="Arial" w:cs="Arial"/>
          <w:color w:val="auto"/>
          <w:spacing w:val="-2"/>
          <w:sz w:val="18"/>
          <w:szCs w:val="18"/>
          <w:lang w:val="en-AU"/>
        </w:rPr>
      </w:pPr>
    </w:p>
    <w:p w14:paraId="35C840A7" w14:textId="77777777" w:rsidR="00F92FD1" w:rsidRPr="00695D5B" w:rsidRDefault="00F92FD1" w:rsidP="00951494">
      <w:pPr>
        <w:ind w:left="540" w:right="0"/>
        <w:jc w:val="both"/>
        <w:rPr>
          <w:rFonts w:ascii="Arial" w:eastAsia="Map Symbols" w:hAnsi="Arial" w:cs="Arial"/>
          <w:color w:val="auto"/>
          <w:spacing w:val="-2"/>
          <w:sz w:val="18"/>
          <w:szCs w:val="18"/>
        </w:rPr>
      </w:pPr>
      <w:r w:rsidRPr="00695D5B">
        <w:rPr>
          <w:rFonts w:ascii="Arial" w:eastAsia="Map Symbols" w:hAnsi="Arial" w:cs="Arial"/>
          <w:color w:val="auto"/>
          <w:spacing w:val="-2"/>
          <w:sz w:val="18"/>
          <w:szCs w:val="18"/>
        </w:rPr>
        <w:t>Cash and cash equivalents comprise cash on hand, deposits held at call with banks and other short-term highly liquid investments with maturities of three months or less from the date of acquisition.</w:t>
      </w:r>
    </w:p>
    <w:p w14:paraId="5E6520CE" w14:textId="77777777" w:rsidR="007137FC" w:rsidRPr="00695D5B" w:rsidRDefault="007137FC" w:rsidP="00951494">
      <w:pPr>
        <w:ind w:left="540" w:right="0"/>
        <w:jc w:val="both"/>
        <w:rPr>
          <w:rFonts w:ascii="Arial" w:eastAsia="Map Symbols" w:hAnsi="Arial" w:cs="Arial"/>
          <w:color w:val="auto"/>
          <w:spacing w:val="-2"/>
          <w:sz w:val="18"/>
          <w:szCs w:val="18"/>
        </w:rPr>
      </w:pPr>
    </w:p>
    <w:p w14:paraId="68A86C61" w14:textId="77777777" w:rsidR="007137FC" w:rsidRPr="00695D5B" w:rsidRDefault="007137FC" w:rsidP="007137FC">
      <w:pPr>
        <w:ind w:left="540"/>
        <w:jc w:val="both"/>
        <w:rPr>
          <w:rFonts w:ascii="Arial" w:hAnsi="Arial" w:cs="Arial"/>
          <w:color w:val="000000" w:themeColor="text1"/>
          <w:sz w:val="18"/>
          <w:szCs w:val="18"/>
        </w:rPr>
      </w:pPr>
      <w:r w:rsidRPr="00695D5B">
        <w:rPr>
          <w:rFonts w:ascii="Arial" w:hAnsi="Arial" w:cs="Arial"/>
          <w:color w:val="000000" w:themeColor="text1"/>
          <w:sz w:val="18"/>
          <w:szCs w:val="18"/>
        </w:rPr>
        <w:t>In the statements of financial position, bank overdrafts are shown in current liabilities.</w:t>
      </w:r>
    </w:p>
    <w:p w14:paraId="2052B482" w14:textId="77777777" w:rsidR="007137FC" w:rsidRPr="00695D5B" w:rsidRDefault="007137FC" w:rsidP="00951494">
      <w:pPr>
        <w:ind w:left="540" w:right="0"/>
        <w:jc w:val="both"/>
        <w:rPr>
          <w:rFonts w:ascii="Arial" w:eastAsia="Map Symbols" w:hAnsi="Arial" w:cs="Arial"/>
          <w:color w:val="auto"/>
          <w:spacing w:val="-2"/>
          <w:sz w:val="18"/>
          <w:szCs w:val="18"/>
        </w:rPr>
      </w:pPr>
    </w:p>
    <w:p w14:paraId="7CBB844E" w14:textId="77777777" w:rsidR="00F92FD1" w:rsidRPr="00695D5B" w:rsidRDefault="007137FC" w:rsidP="0059172A">
      <w:pPr>
        <w:autoSpaceDE w:val="0"/>
        <w:autoSpaceDN w:val="0"/>
        <w:adjustRightInd w:val="0"/>
        <w:snapToGrid w:val="0"/>
        <w:ind w:left="540" w:right="0" w:hanging="540"/>
        <w:jc w:val="both"/>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6</w:t>
      </w:r>
      <w:r w:rsidR="00F92FD1" w:rsidRPr="00695D5B">
        <w:rPr>
          <w:rFonts w:ascii="Arial" w:eastAsia="Arial Unicode MS" w:hAnsi="Arial" w:cs="Arial"/>
          <w:b/>
          <w:bCs/>
          <w:color w:val="CF4A02"/>
          <w:sz w:val="18"/>
          <w:szCs w:val="18"/>
        </w:rPr>
        <w:t>.</w:t>
      </w:r>
      <w:r w:rsidRPr="00695D5B">
        <w:rPr>
          <w:rFonts w:ascii="Arial" w:eastAsia="Arial Unicode MS" w:hAnsi="Arial" w:cs="Arial"/>
          <w:b/>
          <w:bCs/>
          <w:color w:val="CF4A02"/>
          <w:sz w:val="18"/>
          <w:szCs w:val="18"/>
        </w:rPr>
        <w:t>4</w:t>
      </w:r>
      <w:r w:rsidR="00F92FD1" w:rsidRPr="00695D5B">
        <w:rPr>
          <w:rFonts w:ascii="Arial" w:eastAsia="Arial Unicode MS" w:hAnsi="Arial" w:cs="Arial"/>
          <w:b/>
          <w:bCs/>
          <w:color w:val="CF4A02"/>
          <w:sz w:val="18"/>
          <w:szCs w:val="18"/>
        </w:rPr>
        <w:tab/>
        <w:t>Trade receivables</w:t>
      </w:r>
    </w:p>
    <w:p w14:paraId="40CF90FB" w14:textId="77777777" w:rsidR="00F92FD1" w:rsidRPr="00695D5B" w:rsidRDefault="00F92FD1" w:rsidP="0059172A">
      <w:pPr>
        <w:ind w:left="540" w:right="0"/>
        <w:jc w:val="both"/>
        <w:outlineLvl w:val="0"/>
        <w:rPr>
          <w:rFonts w:ascii="Arial" w:eastAsia="Map Symbols" w:hAnsi="Arial" w:cs="Arial"/>
          <w:color w:val="auto"/>
          <w:spacing w:val="-2"/>
          <w:sz w:val="18"/>
          <w:szCs w:val="18"/>
          <w:lang w:val="en-AU"/>
        </w:rPr>
      </w:pPr>
    </w:p>
    <w:p w14:paraId="75F9D5B5" w14:textId="77777777" w:rsidR="00F92FD1" w:rsidRPr="00695D5B" w:rsidRDefault="00F92FD1" w:rsidP="00FA062B">
      <w:pPr>
        <w:ind w:left="540" w:right="72"/>
        <w:jc w:val="both"/>
        <w:rPr>
          <w:rFonts w:ascii="Arial" w:hAnsi="Arial" w:cs="Arial"/>
          <w:spacing w:val="-2"/>
          <w:sz w:val="18"/>
          <w:szCs w:val="18"/>
        </w:rPr>
      </w:pPr>
      <w:r w:rsidRPr="00695D5B">
        <w:rPr>
          <w:rFonts w:ascii="Arial" w:hAnsi="Arial" w:cs="Arial"/>
          <w:spacing w:val="-2"/>
          <w:sz w:val="18"/>
          <w:szCs w:val="18"/>
        </w:rPr>
        <w:t xml:space="preserve">Trade receivables are amounts due from customers for goods sold or service performed in the ordinary course of business. </w:t>
      </w:r>
    </w:p>
    <w:p w14:paraId="0C886982" w14:textId="77777777" w:rsidR="00F92FD1" w:rsidRPr="00695D5B" w:rsidRDefault="00F92FD1" w:rsidP="0059172A">
      <w:pPr>
        <w:ind w:left="540"/>
        <w:jc w:val="both"/>
        <w:rPr>
          <w:rFonts w:ascii="Arial" w:hAnsi="Arial" w:cs="Arial"/>
          <w:spacing w:val="-2"/>
          <w:sz w:val="18"/>
          <w:szCs w:val="18"/>
        </w:rPr>
      </w:pPr>
    </w:p>
    <w:p w14:paraId="6844514D" w14:textId="77777777" w:rsidR="007137FC" w:rsidRPr="00695D5B" w:rsidRDefault="007137FC" w:rsidP="00FA062B">
      <w:pPr>
        <w:ind w:left="540" w:right="0"/>
        <w:jc w:val="both"/>
        <w:rPr>
          <w:rFonts w:ascii="Arial" w:eastAsia="Map Symbols" w:hAnsi="Arial" w:cs="Arial"/>
          <w:color w:val="auto"/>
          <w:spacing w:val="-2"/>
          <w:sz w:val="18"/>
          <w:szCs w:val="18"/>
        </w:rPr>
      </w:pPr>
      <w:r w:rsidRPr="00695D5B">
        <w:rPr>
          <w:rFonts w:ascii="Arial" w:eastAsia="Map Symbols" w:hAnsi="Arial" w:cs="Arial"/>
          <w:color w:val="auto"/>
          <w:spacing w:val="-2"/>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1FEFF634" w14:textId="77777777" w:rsidR="007137FC" w:rsidRPr="00695D5B" w:rsidRDefault="007137FC" w:rsidP="00FA062B">
      <w:pPr>
        <w:ind w:left="540" w:right="0"/>
        <w:jc w:val="both"/>
        <w:rPr>
          <w:rFonts w:ascii="Arial" w:eastAsia="Map Symbols" w:hAnsi="Arial" w:cs="Arial"/>
          <w:color w:val="auto"/>
          <w:spacing w:val="-2"/>
          <w:sz w:val="18"/>
          <w:szCs w:val="18"/>
        </w:rPr>
      </w:pPr>
    </w:p>
    <w:p w14:paraId="53C4ECB3" w14:textId="77777777" w:rsidR="007137FC" w:rsidRPr="00695D5B" w:rsidRDefault="007137FC" w:rsidP="00FA062B">
      <w:pPr>
        <w:ind w:left="540" w:right="0"/>
        <w:jc w:val="both"/>
        <w:rPr>
          <w:rFonts w:ascii="Arial" w:eastAsia="Map Symbols" w:hAnsi="Arial" w:cs="Arial"/>
          <w:color w:val="auto"/>
          <w:spacing w:val="-2"/>
          <w:sz w:val="18"/>
          <w:szCs w:val="18"/>
        </w:rPr>
      </w:pPr>
      <w:r w:rsidRPr="00695D5B">
        <w:rPr>
          <w:rFonts w:ascii="Arial" w:eastAsia="Map Symbols" w:hAnsi="Arial" w:cs="Arial"/>
          <w:color w:val="auto"/>
          <w:spacing w:val="-2"/>
          <w:sz w:val="18"/>
          <w:szCs w:val="18"/>
        </w:rPr>
        <w:t>The impairment of trade receivables are</w:t>
      </w:r>
      <w:r w:rsidR="008B616E" w:rsidRPr="00695D5B">
        <w:rPr>
          <w:rFonts w:ascii="Arial" w:eastAsia="Map Symbols" w:hAnsi="Arial" w:cs="Arial"/>
          <w:color w:val="auto"/>
          <w:spacing w:val="-2"/>
          <w:sz w:val="18"/>
          <w:szCs w:val="18"/>
        </w:rPr>
        <w:t xml:space="preserve"> </w:t>
      </w:r>
      <w:r w:rsidRPr="00695D5B">
        <w:rPr>
          <w:rFonts w:ascii="Arial" w:eastAsia="Map Symbols" w:hAnsi="Arial" w:cs="Arial"/>
          <w:color w:val="auto"/>
          <w:spacing w:val="-2"/>
          <w:sz w:val="18"/>
          <w:szCs w:val="18"/>
        </w:rPr>
        <w:t>disclosed in Note 6.</w:t>
      </w:r>
      <w:r w:rsidR="006A184E" w:rsidRPr="00695D5B">
        <w:rPr>
          <w:rFonts w:ascii="Arial" w:eastAsia="Map Symbols" w:hAnsi="Arial" w:cs="Arial"/>
          <w:color w:val="auto"/>
          <w:spacing w:val="-2"/>
          <w:sz w:val="18"/>
          <w:szCs w:val="18"/>
        </w:rPr>
        <w:t xml:space="preserve">5 </w:t>
      </w:r>
      <w:r w:rsidRPr="00695D5B">
        <w:rPr>
          <w:rFonts w:ascii="Arial" w:eastAsia="Map Symbols" w:hAnsi="Arial" w:cs="Arial"/>
          <w:color w:val="auto"/>
          <w:spacing w:val="-2"/>
          <w:sz w:val="18"/>
          <w:szCs w:val="18"/>
        </w:rPr>
        <w:t>f).</w:t>
      </w:r>
    </w:p>
    <w:p w14:paraId="44B977A1" w14:textId="77777777" w:rsidR="008B616E" w:rsidRPr="00695D5B" w:rsidRDefault="008B616E" w:rsidP="00FA062B">
      <w:pPr>
        <w:ind w:left="540" w:right="0"/>
        <w:jc w:val="both"/>
        <w:rPr>
          <w:rFonts w:ascii="Arial" w:eastAsia="Map Symbols" w:hAnsi="Arial" w:cs="Arial"/>
          <w:color w:val="auto"/>
          <w:spacing w:val="-2"/>
          <w:sz w:val="18"/>
          <w:szCs w:val="18"/>
        </w:rPr>
      </w:pPr>
    </w:p>
    <w:p w14:paraId="1A2F24D9" w14:textId="77777777" w:rsidR="008B616E" w:rsidRPr="00695D5B" w:rsidRDefault="008B616E" w:rsidP="008B616E">
      <w:pPr>
        <w:pStyle w:val="Heading2"/>
        <w:tabs>
          <w:tab w:val="left" w:pos="567"/>
        </w:tabs>
        <w:rPr>
          <w:rFonts w:ascii="Arial" w:hAnsi="Arial" w:cs="Arial"/>
          <w:color w:val="CF4A02"/>
          <w:sz w:val="18"/>
          <w:szCs w:val="18"/>
        </w:rPr>
      </w:pPr>
      <w:bookmarkStart w:id="9" w:name="_Toc48736019"/>
      <w:r w:rsidRPr="00695D5B">
        <w:rPr>
          <w:rFonts w:ascii="Arial" w:hAnsi="Arial" w:cs="Arial"/>
          <w:color w:val="CF4A02"/>
          <w:sz w:val="18"/>
          <w:szCs w:val="18"/>
        </w:rPr>
        <w:t>6.</w:t>
      </w:r>
      <w:r w:rsidR="00E6773D" w:rsidRPr="00695D5B">
        <w:rPr>
          <w:rFonts w:ascii="Arial" w:hAnsi="Arial" w:cs="Arial"/>
          <w:color w:val="CF4A02"/>
          <w:sz w:val="18"/>
          <w:szCs w:val="18"/>
        </w:rPr>
        <w:t>5</w:t>
      </w:r>
      <w:r w:rsidRPr="00695D5B">
        <w:rPr>
          <w:rFonts w:ascii="Arial" w:hAnsi="Arial" w:cs="Arial"/>
          <w:color w:val="CF4A02"/>
          <w:sz w:val="18"/>
          <w:szCs w:val="18"/>
        </w:rPr>
        <w:tab/>
        <w:t>Financial asset</w:t>
      </w:r>
      <w:bookmarkEnd w:id="9"/>
    </w:p>
    <w:p w14:paraId="4969F9A2" w14:textId="77777777" w:rsidR="008B616E" w:rsidRPr="00695D5B" w:rsidRDefault="008B616E" w:rsidP="00E768F6">
      <w:pPr>
        <w:ind w:left="540"/>
        <w:jc w:val="both"/>
        <w:rPr>
          <w:rFonts w:ascii="Arial" w:hAnsi="Arial" w:cs="Arial"/>
          <w:sz w:val="18"/>
          <w:szCs w:val="18"/>
        </w:rPr>
      </w:pPr>
    </w:p>
    <w:p w14:paraId="019A8F1A" w14:textId="77777777" w:rsidR="008B616E" w:rsidRPr="00695D5B" w:rsidRDefault="008B616E" w:rsidP="008B616E">
      <w:pPr>
        <w:pStyle w:val="NoSpacing"/>
        <w:ind w:left="1080" w:hanging="540"/>
        <w:outlineLvl w:val="3"/>
        <w:rPr>
          <w:rFonts w:ascii="Arial" w:hAnsi="Arial" w:cs="Arial"/>
          <w:color w:val="CF4A02"/>
          <w:sz w:val="18"/>
          <w:szCs w:val="18"/>
        </w:rPr>
      </w:pPr>
      <w:r w:rsidRPr="00695D5B">
        <w:rPr>
          <w:rFonts w:ascii="Arial" w:hAnsi="Arial" w:cs="Arial"/>
          <w:color w:val="CF4A02"/>
          <w:sz w:val="18"/>
          <w:szCs w:val="18"/>
          <w:lang w:val="en-GB"/>
        </w:rPr>
        <w:t>a)</w:t>
      </w:r>
      <w:r w:rsidRPr="00695D5B">
        <w:rPr>
          <w:rFonts w:ascii="Arial" w:hAnsi="Arial" w:cs="Arial"/>
          <w:color w:val="CF4A02"/>
          <w:sz w:val="18"/>
          <w:szCs w:val="18"/>
          <w:lang w:val="en-GB"/>
        </w:rPr>
        <w:tab/>
      </w:r>
      <w:r w:rsidRPr="00695D5B">
        <w:rPr>
          <w:rFonts w:ascii="Arial" w:hAnsi="Arial" w:cs="Arial"/>
          <w:color w:val="CF4A02"/>
          <w:sz w:val="18"/>
          <w:szCs w:val="18"/>
        </w:rPr>
        <w:t>Classification</w:t>
      </w:r>
    </w:p>
    <w:p w14:paraId="1791742E" w14:textId="77777777" w:rsidR="004D2DE7" w:rsidRPr="00695D5B" w:rsidRDefault="004D2DE7" w:rsidP="00FA062B">
      <w:pPr>
        <w:ind w:left="538"/>
        <w:jc w:val="both"/>
        <w:rPr>
          <w:rFonts w:ascii="Arial" w:hAnsi="Arial" w:cs="Arial"/>
          <w:sz w:val="18"/>
          <w:szCs w:val="18"/>
        </w:rPr>
      </w:pPr>
    </w:p>
    <w:p w14:paraId="0F83C381" w14:textId="12467DE5" w:rsidR="004D2DE7" w:rsidRPr="00695D5B" w:rsidRDefault="007F4620" w:rsidP="00E768F6">
      <w:pPr>
        <w:ind w:left="1080" w:right="9"/>
        <w:jc w:val="both"/>
        <w:rPr>
          <w:rFonts w:ascii="Arial" w:hAnsi="Arial" w:cs="Arial"/>
          <w:sz w:val="18"/>
          <w:szCs w:val="18"/>
        </w:rPr>
      </w:pPr>
      <w:r w:rsidRPr="00695D5B">
        <w:rPr>
          <w:rFonts w:ascii="Arial" w:hAnsi="Arial" w:cs="Arial"/>
          <w:sz w:val="18"/>
          <w:szCs w:val="18"/>
        </w:rPr>
        <w:t xml:space="preserve">Previously 2020, the Group reclassifies investments into 4 types following i) Trading investments ii) available-for-sale investments iii) Held-to-maturity investments and vi) General investments. </w:t>
      </w:r>
      <w:r w:rsidR="008B616E" w:rsidRPr="00695D5B">
        <w:rPr>
          <w:rFonts w:ascii="Arial" w:hAnsi="Arial" w:cs="Arial"/>
          <w:sz w:val="18"/>
          <w:szCs w:val="18"/>
        </w:rPr>
        <w:t xml:space="preserve">From </w:t>
      </w:r>
      <w:r w:rsidR="00E768F6" w:rsidRPr="00695D5B">
        <w:rPr>
          <w:rFonts w:ascii="Arial" w:hAnsi="Arial" w:cs="Arial"/>
          <w:sz w:val="18"/>
          <w:szCs w:val="18"/>
        </w:rPr>
        <w:br/>
      </w:r>
      <w:r w:rsidR="008B616E" w:rsidRPr="00695D5B">
        <w:rPr>
          <w:rFonts w:ascii="Arial" w:hAnsi="Arial" w:cs="Arial"/>
          <w:sz w:val="18"/>
          <w:szCs w:val="18"/>
        </w:rPr>
        <w:t xml:space="preserve">1 January 2020, the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41045C93" w14:textId="77777777" w:rsidR="00E768F6" w:rsidRPr="00695D5B" w:rsidRDefault="00E768F6" w:rsidP="00E768F6">
      <w:pPr>
        <w:ind w:left="1080"/>
        <w:jc w:val="both"/>
        <w:rPr>
          <w:rFonts w:ascii="Arial" w:hAnsi="Arial" w:cs="Arial"/>
          <w:sz w:val="18"/>
          <w:szCs w:val="18"/>
        </w:rPr>
      </w:pPr>
    </w:p>
    <w:p w14:paraId="02D1EEEC" w14:textId="53FDEB1E" w:rsidR="008B616E" w:rsidRPr="00695D5B" w:rsidRDefault="00E768F6" w:rsidP="00E768F6">
      <w:pPr>
        <w:pStyle w:val="NoSpacing"/>
        <w:tabs>
          <w:tab w:val="left" w:pos="1440"/>
        </w:tabs>
        <w:ind w:left="1440" w:hanging="360"/>
        <w:jc w:val="both"/>
        <w:rPr>
          <w:rFonts w:ascii="Arial" w:hAnsi="Arial" w:cs="Arial"/>
          <w:color w:val="000000" w:themeColor="text1"/>
          <w:sz w:val="18"/>
          <w:szCs w:val="18"/>
          <w:lang w:val="en-GB"/>
        </w:rPr>
      </w:pPr>
      <w:r w:rsidRPr="00695D5B">
        <w:rPr>
          <w:rFonts w:ascii="Arial" w:hAnsi="Arial" w:cs="Arial"/>
          <w:color w:val="000000" w:themeColor="text1"/>
          <w:sz w:val="18"/>
          <w:szCs w:val="18"/>
          <w:lang w:val="en-GB"/>
        </w:rPr>
        <w:t>-</w:t>
      </w:r>
      <w:r w:rsidRPr="00695D5B">
        <w:rPr>
          <w:rFonts w:ascii="Arial" w:hAnsi="Arial" w:cs="Arial"/>
          <w:color w:val="000000" w:themeColor="text1"/>
          <w:sz w:val="18"/>
          <w:szCs w:val="18"/>
          <w:lang w:val="en-GB"/>
        </w:rPr>
        <w:tab/>
      </w:r>
      <w:r w:rsidR="008B616E" w:rsidRPr="00695D5B">
        <w:rPr>
          <w:rFonts w:ascii="Arial" w:hAnsi="Arial" w:cs="Arial"/>
          <w:color w:val="000000" w:themeColor="text1"/>
          <w:sz w:val="18"/>
          <w:szCs w:val="18"/>
          <w:lang w:val="en-GB"/>
        </w:rPr>
        <w:t>those to be measured subsequently at fair value (either through other comprehensive income or through profit or loss); and</w:t>
      </w:r>
    </w:p>
    <w:p w14:paraId="4AC77441" w14:textId="4F31C4A0" w:rsidR="008B616E" w:rsidRPr="00695D5B" w:rsidRDefault="00E768F6" w:rsidP="00E768F6">
      <w:pPr>
        <w:pStyle w:val="NoSpacing"/>
        <w:ind w:left="1440" w:hanging="360"/>
        <w:jc w:val="both"/>
        <w:rPr>
          <w:rFonts w:ascii="Arial" w:hAnsi="Arial" w:cs="Arial"/>
          <w:color w:val="000000" w:themeColor="text1"/>
          <w:sz w:val="18"/>
          <w:szCs w:val="18"/>
          <w:lang w:val="en-GB"/>
        </w:rPr>
      </w:pPr>
      <w:r w:rsidRPr="00695D5B">
        <w:rPr>
          <w:rFonts w:ascii="Arial" w:hAnsi="Arial" w:cs="Arial"/>
          <w:color w:val="000000" w:themeColor="text1"/>
          <w:sz w:val="18"/>
          <w:szCs w:val="18"/>
          <w:lang w:val="en-GB"/>
        </w:rPr>
        <w:t>-</w:t>
      </w:r>
      <w:r w:rsidRPr="00695D5B">
        <w:rPr>
          <w:rFonts w:ascii="Arial" w:hAnsi="Arial" w:cs="Arial"/>
          <w:color w:val="000000" w:themeColor="text1"/>
          <w:sz w:val="18"/>
          <w:szCs w:val="18"/>
          <w:lang w:val="en-GB"/>
        </w:rPr>
        <w:tab/>
      </w:r>
      <w:r w:rsidR="008B616E" w:rsidRPr="00695D5B">
        <w:rPr>
          <w:rFonts w:ascii="Arial" w:hAnsi="Arial" w:cs="Arial"/>
          <w:color w:val="000000" w:themeColor="text1"/>
          <w:sz w:val="18"/>
          <w:szCs w:val="18"/>
          <w:lang w:val="en-GB"/>
        </w:rPr>
        <w:t>those to be measured at amortised cost.</w:t>
      </w:r>
    </w:p>
    <w:p w14:paraId="60C3B502" w14:textId="77777777" w:rsidR="008B616E" w:rsidRPr="00695D5B" w:rsidRDefault="008B616E" w:rsidP="00E768F6">
      <w:pPr>
        <w:pStyle w:val="NoSpacing"/>
        <w:ind w:left="1080"/>
        <w:jc w:val="both"/>
        <w:rPr>
          <w:rFonts w:ascii="Arial" w:hAnsi="Arial" w:cs="Arial"/>
          <w:color w:val="000000" w:themeColor="text1"/>
          <w:sz w:val="18"/>
          <w:szCs w:val="18"/>
          <w:lang w:val="en-GB"/>
        </w:rPr>
      </w:pPr>
    </w:p>
    <w:p w14:paraId="4F0404F0" w14:textId="77777777" w:rsidR="008B616E" w:rsidRPr="00695D5B" w:rsidRDefault="008B616E" w:rsidP="00FA062B">
      <w:pPr>
        <w:pStyle w:val="NoSpacing"/>
        <w:ind w:left="1080"/>
        <w:jc w:val="both"/>
        <w:rPr>
          <w:rFonts w:ascii="Arial" w:hAnsi="Arial" w:cs="Arial"/>
          <w:color w:val="000000" w:themeColor="text1"/>
          <w:sz w:val="18"/>
          <w:szCs w:val="18"/>
          <w:lang w:val="en-GB"/>
        </w:rPr>
      </w:pPr>
      <w:r w:rsidRPr="00695D5B">
        <w:rPr>
          <w:rFonts w:ascii="Arial" w:hAnsi="Arial" w:cs="Arial"/>
          <w:color w:val="000000" w:themeColor="text1"/>
          <w:sz w:val="18"/>
          <w:szCs w:val="18"/>
          <w:lang w:val="en-GB"/>
        </w:rPr>
        <w:t xml:space="preserve">The Group reclassifies debt investments when and only when its business model for managing those assets changes. </w:t>
      </w:r>
    </w:p>
    <w:p w14:paraId="683E44A6" w14:textId="77777777" w:rsidR="008B616E" w:rsidRPr="00695D5B" w:rsidRDefault="008B616E" w:rsidP="00FA062B">
      <w:pPr>
        <w:pStyle w:val="NoSpacing"/>
        <w:ind w:left="1080"/>
        <w:jc w:val="both"/>
        <w:rPr>
          <w:rFonts w:ascii="Arial" w:hAnsi="Arial" w:cs="Arial"/>
          <w:color w:val="000000" w:themeColor="text1"/>
          <w:sz w:val="18"/>
          <w:szCs w:val="18"/>
          <w:lang w:val="en-GB"/>
        </w:rPr>
      </w:pPr>
    </w:p>
    <w:p w14:paraId="37DC8FDD" w14:textId="351B444F" w:rsidR="008B616E" w:rsidRPr="00695D5B" w:rsidRDefault="008B616E" w:rsidP="00FA062B">
      <w:pPr>
        <w:pStyle w:val="NoSpacing"/>
        <w:ind w:left="1080"/>
        <w:jc w:val="both"/>
        <w:rPr>
          <w:rFonts w:ascii="Arial" w:hAnsi="Arial" w:cs="Arial"/>
          <w:color w:val="000000" w:themeColor="text1"/>
          <w:sz w:val="18"/>
          <w:szCs w:val="18"/>
          <w:lang w:val="en-GB"/>
        </w:rPr>
      </w:pPr>
      <w:r w:rsidRPr="00695D5B">
        <w:rPr>
          <w:rFonts w:ascii="Arial" w:hAnsi="Arial" w:cs="Arial"/>
          <w:color w:val="000000" w:themeColor="text1"/>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21854A7" w14:textId="2A746F39" w:rsidR="004D2DE7" w:rsidRPr="00695D5B" w:rsidRDefault="004D2DE7" w:rsidP="00FA062B">
      <w:pPr>
        <w:pStyle w:val="NoSpacing"/>
        <w:ind w:left="1080"/>
        <w:rPr>
          <w:rFonts w:ascii="Arial" w:hAnsi="Arial" w:cs="Arial"/>
          <w:color w:val="000000" w:themeColor="text1"/>
          <w:sz w:val="18"/>
          <w:szCs w:val="18"/>
          <w:lang w:val="en-GB"/>
        </w:rPr>
      </w:pPr>
    </w:p>
    <w:p w14:paraId="2D997BB9" w14:textId="77777777" w:rsidR="008B616E" w:rsidRPr="00695D5B" w:rsidRDefault="008B616E" w:rsidP="008B616E">
      <w:pPr>
        <w:pStyle w:val="NoSpacing"/>
        <w:ind w:left="1080" w:hanging="540"/>
        <w:outlineLvl w:val="3"/>
        <w:rPr>
          <w:rFonts w:ascii="Arial" w:hAnsi="Arial" w:cs="Arial"/>
          <w:color w:val="CF4A02"/>
          <w:sz w:val="18"/>
          <w:szCs w:val="18"/>
        </w:rPr>
      </w:pPr>
      <w:r w:rsidRPr="00695D5B">
        <w:rPr>
          <w:rFonts w:ascii="Arial" w:hAnsi="Arial" w:cs="Arial"/>
          <w:color w:val="CF4A02"/>
          <w:sz w:val="18"/>
          <w:szCs w:val="18"/>
        </w:rPr>
        <w:t>b)</w:t>
      </w:r>
      <w:r w:rsidRPr="00695D5B">
        <w:rPr>
          <w:rFonts w:ascii="Arial" w:hAnsi="Arial" w:cs="Arial"/>
          <w:color w:val="CF4A02"/>
          <w:sz w:val="18"/>
          <w:szCs w:val="18"/>
        </w:rPr>
        <w:tab/>
        <w:t>Recognition and derecognition</w:t>
      </w:r>
    </w:p>
    <w:p w14:paraId="742C4591" w14:textId="77777777" w:rsidR="008B616E" w:rsidRPr="00695D5B" w:rsidRDefault="008B616E" w:rsidP="00E768F6">
      <w:pPr>
        <w:pStyle w:val="NoSpacing"/>
        <w:ind w:left="1080"/>
        <w:jc w:val="both"/>
        <w:rPr>
          <w:rFonts w:ascii="Arial" w:hAnsi="Arial" w:cs="Arial"/>
          <w:color w:val="CF4A02"/>
          <w:sz w:val="18"/>
          <w:szCs w:val="18"/>
          <w:lang w:val="en-GB"/>
        </w:rPr>
      </w:pPr>
    </w:p>
    <w:p w14:paraId="6175B1F4" w14:textId="03C13172" w:rsidR="008B616E" w:rsidRPr="00695D5B" w:rsidRDefault="008B616E" w:rsidP="00E768F6">
      <w:pPr>
        <w:pStyle w:val="NoSpacing"/>
        <w:ind w:left="1080"/>
        <w:jc w:val="both"/>
        <w:rPr>
          <w:rFonts w:ascii="Arial" w:hAnsi="Arial" w:cs="Arial"/>
          <w:color w:val="auto"/>
          <w:sz w:val="18"/>
          <w:szCs w:val="18"/>
          <w:lang w:val="en-GB"/>
        </w:rPr>
      </w:pPr>
      <w:r w:rsidRPr="00695D5B">
        <w:rPr>
          <w:rFonts w:ascii="Arial" w:hAnsi="Arial" w:cs="Arial"/>
          <w:color w:val="auto"/>
          <w:sz w:val="18"/>
          <w:szCs w:val="18"/>
          <w:lang w:val="en-GB"/>
        </w:rPr>
        <w:t>Regular</w:t>
      </w:r>
      <w:r w:rsidR="00FC6301" w:rsidRPr="00695D5B">
        <w:rPr>
          <w:rFonts w:ascii="Arial" w:hAnsi="Arial" w:cs="Arial"/>
          <w:color w:val="auto"/>
          <w:sz w:val="18"/>
          <w:szCs w:val="18"/>
          <w:lang w:val="en-GB"/>
        </w:rPr>
        <w:t xml:space="preserve"> </w:t>
      </w:r>
      <w:r w:rsidRPr="00695D5B">
        <w:rPr>
          <w:rFonts w:ascii="Arial" w:hAnsi="Arial" w:cs="Arial"/>
          <w:color w:val="auto"/>
          <w:sz w:val="18"/>
          <w:szCs w:val="18"/>
          <w:lang w:val="en-GB"/>
        </w:rPr>
        <w:t xml:space="preserve">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7B38B53A" w14:textId="77777777" w:rsidR="008B616E" w:rsidRPr="00695D5B" w:rsidRDefault="008B616E" w:rsidP="00E768F6">
      <w:pPr>
        <w:pStyle w:val="NoSpacing"/>
        <w:ind w:left="1080"/>
        <w:jc w:val="both"/>
        <w:rPr>
          <w:rFonts w:ascii="Arial" w:hAnsi="Arial" w:cs="Arial"/>
          <w:sz w:val="18"/>
          <w:szCs w:val="18"/>
          <w:lang w:val="en-GB"/>
        </w:rPr>
      </w:pPr>
    </w:p>
    <w:p w14:paraId="545702BA" w14:textId="77777777" w:rsidR="008B616E" w:rsidRPr="00695D5B" w:rsidRDefault="008B616E" w:rsidP="008B616E">
      <w:pPr>
        <w:pStyle w:val="NoSpacing"/>
        <w:ind w:left="1080" w:hanging="540"/>
        <w:outlineLvl w:val="3"/>
        <w:rPr>
          <w:rFonts w:ascii="Arial" w:hAnsi="Arial" w:cs="Arial"/>
          <w:color w:val="CF4A02"/>
          <w:sz w:val="18"/>
          <w:szCs w:val="18"/>
        </w:rPr>
      </w:pPr>
      <w:r w:rsidRPr="00695D5B">
        <w:rPr>
          <w:rFonts w:ascii="Arial" w:hAnsi="Arial" w:cs="Arial"/>
          <w:color w:val="CF4A02"/>
          <w:sz w:val="18"/>
          <w:szCs w:val="18"/>
          <w:lang w:val="en-GB"/>
        </w:rPr>
        <w:t>c)</w:t>
      </w:r>
      <w:r w:rsidRPr="00695D5B">
        <w:rPr>
          <w:rFonts w:ascii="Arial" w:hAnsi="Arial" w:cs="Arial"/>
          <w:color w:val="CF4A02"/>
          <w:sz w:val="18"/>
          <w:szCs w:val="18"/>
          <w:lang w:val="en-GB"/>
        </w:rPr>
        <w:tab/>
      </w:r>
      <w:r w:rsidRPr="00695D5B">
        <w:rPr>
          <w:rFonts w:ascii="Arial" w:hAnsi="Arial" w:cs="Arial"/>
          <w:color w:val="CF4A02"/>
          <w:sz w:val="18"/>
          <w:szCs w:val="18"/>
        </w:rPr>
        <w:t>Measurement</w:t>
      </w:r>
    </w:p>
    <w:p w14:paraId="291082EC" w14:textId="77777777" w:rsidR="008B616E" w:rsidRPr="00695D5B" w:rsidRDefault="008B616E" w:rsidP="00E768F6">
      <w:pPr>
        <w:pStyle w:val="NoSpacing"/>
        <w:ind w:left="1080"/>
        <w:jc w:val="both"/>
        <w:rPr>
          <w:rFonts w:ascii="Arial" w:hAnsi="Arial" w:cs="Arial"/>
          <w:sz w:val="18"/>
          <w:szCs w:val="18"/>
          <w:lang w:val="en-GB"/>
        </w:rPr>
      </w:pPr>
    </w:p>
    <w:p w14:paraId="797B5A0B" w14:textId="77777777" w:rsidR="008B616E" w:rsidRPr="00695D5B" w:rsidRDefault="008B616E" w:rsidP="00E768F6">
      <w:pPr>
        <w:pStyle w:val="NoSpacing"/>
        <w:ind w:left="1080"/>
        <w:jc w:val="both"/>
        <w:rPr>
          <w:rFonts w:ascii="Arial" w:hAnsi="Arial" w:cs="Arial"/>
          <w:color w:val="auto"/>
          <w:sz w:val="18"/>
          <w:szCs w:val="18"/>
          <w:lang w:val="en-GB"/>
        </w:rPr>
      </w:pPr>
      <w:r w:rsidRPr="00695D5B">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C3A4EB0" w14:textId="77777777" w:rsidR="008B616E" w:rsidRPr="00695D5B" w:rsidRDefault="008B616E" w:rsidP="00E768F6">
      <w:pPr>
        <w:pStyle w:val="NoSpacing"/>
        <w:ind w:left="1080"/>
        <w:jc w:val="both"/>
        <w:rPr>
          <w:rFonts w:ascii="Arial" w:hAnsi="Arial" w:cs="Arial"/>
          <w:color w:val="auto"/>
          <w:sz w:val="18"/>
          <w:szCs w:val="18"/>
          <w:lang w:val="en-GB"/>
        </w:rPr>
      </w:pPr>
    </w:p>
    <w:p w14:paraId="08AD8189" w14:textId="60AD3258" w:rsidR="008B616E" w:rsidRPr="00695D5B" w:rsidRDefault="008B616E" w:rsidP="00E768F6">
      <w:pPr>
        <w:pStyle w:val="NoSpacing"/>
        <w:ind w:left="1080"/>
        <w:jc w:val="both"/>
        <w:rPr>
          <w:rFonts w:ascii="Arial" w:hAnsi="Arial" w:cs="Arial"/>
          <w:color w:val="auto"/>
          <w:sz w:val="18"/>
          <w:szCs w:val="18"/>
          <w:lang w:val="en-GB"/>
        </w:rPr>
      </w:pPr>
      <w:r w:rsidRPr="00695D5B">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6F714783" w14:textId="681A2007" w:rsidR="00E768F6" w:rsidRPr="00695D5B" w:rsidRDefault="00E768F6">
      <w:pPr>
        <w:ind w:right="0"/>
        <w:rPr>
          <w:rFonts w:ascii="Arial" w:eastAsia="Ink Free" w:hAnsi="Arial" w:cs="Arial"/>
          <w:color w:val="auto"/>
          <w:sz w:val="18"/>
          <w:szCs w:val="18"/>
          <w:lang w:eastAsia="en-GB"/>
        </w:rPr>
      </w:pPr>
      <w:r w:rsidRPr="00695D5B">
        <w:rPr>
          <w:rFonts w:ascii="Arial" w:hAnsi="Arial" w:cs="Arial"/>
          <w:color w:val="auto"/>
          <w:sz w:val="18"/>
          <w:szCs w:val="18"/>
        </w:rPr>
        <w:br w:type="page"/>
      </w:r>
    </w:p>
    <w:p w14:paraId="4D4B900C" w14:textId="77777777" w:rsidR="00FC6301" w:rsidRPr="00695D5B" w:rsidRDefault="00FC6301" w:rsidP="00E768F6">
      <w:pPr>
        <w:pStyle w:val="NoSpacing"/>
        <w:ind w:left="540"/>
        <w:jc w:val="both"/>
        <w:rPr>
          <w:rFonts w:ascii="Arial" w:hAnsi="Arial" w:cs="Arial"/>
          <w:color w:val="auto"/>
          <w:sz w:val="18"/>
          <w:szCs w:val="18"/>
          <w:lang w:val="en-GB"/>
        </w:rPr>
      </w:pPr>
    </w:p>
    <w:p w14:paraId="1B6602D9" w14:textId="77777777" w:rsidR="008B616E" w:rsidRPr="00695D5B" w:rsidRDefault="008B616E" w:rsidP="008B616E">
      <w:pPr>
        <w:pStyle w:val="NoSpacing"/>
        <w:ind w:left="1080" w:hanging="540"/>
        <w:outlineLvl w:val="3"/>
        <w:rPr>
          <w:rFonts w:ascii="Arial" w:hAnsi="Arial" w:cs="Arial"/>
          <w:color w:val="CF4A02"/>
          <w:sz w:val="18"/>
          <w:szCs w:val="18"/>
        </w:rPr>
      </w:pPr>
      <w:r w:rsidRPr="00695D5B">
        <w:rPr>
          <w:rFonts w:ascii="Arial" w:hAnsi="Arial" w:cs="Arial"/>
          <w:color w:val="CF4A02"/>
          <w:sz w:val="18"/>
          <w:szCs w:val="18"/>
          <w:lang w:val="en-GB"/>
        </w:rPr>
        <w:t>d)</w:t>
      </w:r>
      <w:r w:rsidRPr="00695D5B">
        <w:rPr>
          <w:rFonts w:ascii="Arial" w:hAnsi="Arial" w:cs="Arial"/>
          <w:color w:val="CF4A02"/>
          <w:sz w:val="18"/>
          <w:szCs w:val="18"/>
          <w:lang w:val="en-GB"/>
        </w:rPr>
        <w:tab/>
      </w:r>
      <w:r w:rsidRPr="00695D5B">
        <w:rPr>
          <w:rFonts w:ascii="Arial" w:hAnsi="Arial" w:cs="Arial"/>
          <w:color w:val="CF4A02"/>
          <w:sz w:val="18"/>
          <w:szCs w:val="18"/>
        </w:rPr>
        <w:t>Debt instruments</w:t>
      </w:r>
    </w:p>
    <w:p w14:paraId="3387FD79" w14:textId="77777777" w:rsidR="008B616E" w:rsidRPr="00695D5B" w:rsidRDefault="008B616E" w:rsidP="008B616E">
      <w:pPr>
        <w:pStyle w:val="NoSpacing"/>
        <w:ind w:left="567"/>
        <w:jc w:val="both"/>
        <w:rPr>
          <w:rFonts w:ascii="Arial" w:hAnsi="Arial" w:cs="Arial"/>
          <w:sz w:val="18"/>
          <w:szCs w:val="18"/>
          <w:lang w:val="en-GB"/>
        </w:rPr>
      </w:pPr>
    </w:p>
    <w:p w14:paraId="0313DF1B" w14:textId="77777777" w:rsidR="008B616E" w:rsidRPr="00695D5B" w:rsidRDefault="008B616E" w:rsidP="00E768F6">
      <w:pPr>
        <w:ind w:left="1080" w:right="9"/>
        <w:jc w:val="both"/>
        <w:rPr>
          <w:rFonts w:ascii="Arial" w:hAnsi="Arial" w:cs="Arial"/>
          <w:sz w:val="18"/>
          <w:szCs w:val="18"/>
        </w:rPr>
      </w:pPr>
      <w:r w:rsidRPr="00695D5B">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C62C19D" w14:textId="77777777" w:rsidR="008B616E" w:rsidRPr="00695D5B" w:rsidRDefault="008B616E" w:rsidP="008B616E">
      <w:pPr>
        <w:pStyle w:val="ListParagraph"/>
        <w:ind w:left="993"/>
        <w:jc w:val="both"/>
        <w:rPr>
          <w:rFonts w:ascii="Arial" w:hAnsi="Arial" w:cs="Arial"/>
          <w:sz w:val="18"/>
          <w:szCs w:val="18"/>
        </w:rPr>
      </w:pPr>
    </w:p>
    <w:p w14:paraId="63AA5D5B" w14:textId="77777777" w:rsidR="008B616E" w:rsidRPr="00695D5B" w:rsidRDefault="008B616E" w:rsidP="008B616E">
      <w:pPr>
        <w:pStyle w:val="ListParagraph"/>
        <w:numPr>
          <w:ilvl w:val="0"/>
          <w:numId w:val="12"/>
        </w:numPr>
        <w:spacing w:after="0" w:line="240" w:lineRule="auto"/>
        <w:ind w:left="1418" w:right="0" w:hanging="284"/>
        <w:jc w:val="both"/>
        <w:rPr>
          <w:rFonts w:ascii="Arial" w:hAnsi="Arial" w:cs="Arial"/>
          <w:sz w:val="18"/>
          <w:szCs w:val="18"/>
        </w:rPr>
      </w:pPr>
      <w:r w:rsidRPr="00695D5B">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19CC5B2E" w14:textId="77777777" w:rsidR="008B616E" w:rsidRPr="00695D5B" w:rsidRDefault="008B616E" w:rsidP="008B616E">
      <w:pPr>
        <w:ind w:left="1418" w:hanging="284"/>
        <w:jc w:val="both"/>
        <w:rPr>
          <w:rFonts w:ascii="Arial" w:hAnsi="Arial" w:cs="Arial"/>
          <w:sz w:val="18"/>
          <w:szCs w:val="18"/>
        </w:rPr>
      </w:pPr>
    </w:p>
    <w:p w14:paraId="4FD2B57F" w14:textId="77777777" w:rsidR="008B616E" w:rsidRPr="00695D5B" w:rsidRDefault="008B616E" w:rsidP="008B616E">
      <w:pPr>
        <w:pStyle w:val="ListParagraph"/>
        <w:numPr>
          <w:ilvl w:val="0"/>
          <w:numId w:val="12"/>
        </w:numPr>
        <w:spacing w:after="0" w:line="240" w:lineRule="auto"/>
        <w:ind w:left="1418" w:right="0" w:hanging="284"/>
        <w:jc w:val="both"/>
        <w:rPr>
          <w:rFonts w:ascii="Arial" w:hAnsi="Arial" w:cs="Arial"/>
          <w:sz w:val="18"/>
          <w:szCs w:val="18"/>
        </w:rPr>
      </w:pPr>
      <w:r w:rsidRPr="00695D5B">
        <w:rPr>
          <w:rFonts w:ascii="Arial" w:hAnsi="Arial"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6189B568" w14:textId="77777777" w:rsidR="008B616E" w:rsidRPr="00695D5B" w:rsidRDefault="008B616E" w:rsidP="008B616E">
      <w:pPr>
        <w:pStyle w:val="ListParagraph"/>
        <w:ind w:left="1418" w:hanging="284"/>
        <w:rPr>
          <w:rFonts w:ascii="Arial" w:hAnsi="Arial" w:cs="Arial"/>
          <w:sz w:val="18"/>
          <w:szCs w:val="18"/>
        </w:rPr>
      </w:pPr>
    </w:p>
    <w:p w14:paraId="7B0142AD" w14:textId="77777777" w:rsidR="008B616E" w:rsidRPr="00695D5B" w:rsidRDefault="008B616E" w:rsidP="008B616E">
      <w:pPr>
        <w:pStyle w:val="ListParagraph"/>
        <w:numPr>
          <w:ilvl w:val="0"/>
          <w:numId w:val="12"/>
        </w:numPr>
        <w:spacing w:after="0" w:line="240" w:lineRule="auto"/>
        <w:ind w:left="1418" w:right="0" w:hanging="284"/>
        <w:jc w:val="both"/>
        <w:rPr>
          <w:rFonts w:ascii="Arial" w:hAnsi="Arial" w:cs="Arial"/>
          <w:sz w:val="18"/>
          <w:szCs w:val="18"/>
        </w:rPr>
      </w:pPr>
      <w:r w:rsidRPr="00695D5B">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A67D643" w14:textId="77777777" w:rsidR="008B616E" w:rsidRPr="00695D5B" w:rsidRDefault="008B616E" w:rsidP="007137FC">
      <w:pPr>
        <w:tabs>
          <w:tab w:val="left" w:pos="567"/>
        </w:tabs>
        <w:ind w:left="538"/>
        <w:jc w:val="both"/>
        <w:rPr>
          <w:rFonts w:ascii="Arial" w:hAnsi="Arial" w:cs="Arial"/>
          <w:sz w:val="18"/>
          <w:szCs w:val="18"/>
        </w:rPr>
      </w:pPr>
    </w:p>
    <w:p w14:paraId="7C93CC6F" w14:textId="77777777" w:rsidR="005710DB" w:rsidRPr="00695D5B" w:rsidRDefault="005710DB" w:rsidP="005710DB">
      <w:pPr>
        <w:pStyle w:val="NoSpacing"/>
        <w:ind w:left="1080" w:hanging="540"/>
        <w:outlineLvl w:val="3"/>
        <w:rPr>
          <w:rFonts w:ascii="Arial" w:hAnsi="Arial" w:cs="Arial"/>
          <w:color w:val="CF4A02"/>
          <w:sz w:val="18"/>
          <w:szCs w:val="18"/>
        </w:rPr>
      </w:pPr>
      <w:r w:rsidRPr="00695D5B">
        <w:rPr>
          <w:rFonts w:ascii="Arial" w:hAnsi="Arial" w:cs="Arial"/>
          <w:color w:val="CF4A02"/>
          <w:sz w:val="18"/>
          <w:szCs w:val="18"/>
          <w:lang w:val="en-GB"/>
        </w:rPr>
        <w:t>e)</w:t>
      </w:r>
      <w:r w:rsidRPr="00695D5B">
        <w:rPr>
          <w:rFonts w:ascii="Arial" w:hAnsi="Arial" w:cs="Arial"/>
          <w:color w:val="CF4A02"/>
          <w:sz w:val="18"/>
          <w:szCs w:val="18"/>
          <w:lang w:val="en-GB"/>
        </w:rPr>
        <w:tab/>
      </w:r>
      <w:r w:rsidRPr="00695D5B">
        <w:rPr>
          <w:rFonts w:ascii="Arial" w:hAnsi="Arial" w:cs="Arial"/>
          <w:color w:val="CF4A02"/>
          <w:sz w:val="18"/>
          <w:szCs w:val="18"/>
        </w:rPr>
        <w:t>Equity instruments</w:t>
      </w:r>
    </w:p>
    <w:p w14:paraId="4D16C784" w14:textId="77777777" w:rsidR="005710DB" w:rsidRPr="00695D5B" w:rsidRDefault="005710DB" w:rsidP="005710DB">
      <w:pPr>
        <w:jc w:val="both"/>
        <w:rPr>
          <w:rFonts w:ascii="Arial" w:hAnsi="Arial" w:cs="Arial"/>
          <w:sz w:val="18"/>
          <w:szCs w:val="18"/>
        </w:rPr>
      </w:pPr>
    </w:p>
    <w:p w14:paraId="7DF10344" w14:textId="77777777" w:rsidR="005710DB" w:rsidRPr="00695D5B" w:rsidRDefault="005710DB" w:rsidP="00FA062B">
      <w:pPr>
        <w:ind w:left="1134" w:right="-18"/>
        <w:jc w:val="both"/>
        <w:rPr>
          <w:rFonts w:ascii="Arial" w:hAnsi="Arial" w:cs="Arial"/>
          <w:color w:val="0000FF"/>
          <w:sz w:val="18"/>
          <w:szCs w:val="18"/>
        </w:rPr>
      </w:pPr>
      <w:r w:rsidRPr="00695D5B">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2217529F" w14:textId="77777777" w:rsidR="005710DB" w:rsidRPr="00695D5B" w:rsidRDefault="005710DB" w:rsidP="005710DB">
      <w:pPr>
        <w:ind w:left="1134"/>
        <w:jc w:val="both"/>
        <w:rPr>
          <w:rFonts w:ascii="Arial" w:hAnsi="Arial" w:cs="Arial"/>
          <w:sz w:val="18"/>
          <w:szCs w:val="18"/>
        </w:rPr>
      </w:pPr>
    </w:p>
    <w:p w14:paraId="73C96E9B" w14:textId="77777777" w:rsidR="005710DB" w:rsidRPr="00695D5B" w:rsidRDefault="005710DB" w:rsidP="00FA062B">
      <w:pPr>
        <w:ind w:left="1134" w:right="-18"/>
        <w:jc w:val="both"/>
        <w:rPr>
          <w:rFonts w:ascii="Arial" w:hAnsi="Arial" w:cs="Arial"/>
          <w:sz w:val="18"/>
          <w:szCs w:val="18"/>
        </w:rPr>
      </w:pPr>
      <w:r w:rsidRPr="00695D5B">
        <w:rPr>
          <w:rFonts w:ascii="Arial" w:hAnsi="Arial" w:cs="Arial"/>
          <w:sz w:val="18"/>
          <w:szCs w:val="18"/>
        </w:rPr>
        <w:t xml:space="preserve">Changes in the fair value of financial assets at FVPL are recognised in other gains/(losses) in the statement of comprehensive income. </w:t>
      </w:r>
    </w:p>
    <w:p w14:paraId="11A53024" w14:textId="77777777" w:rsidR="005710DB" w:rsidRPr="00695D5B" w:rsidRDefault="005710DB" w:rsidP="005710DB">
      <w:pPr>
        <w:ind w:left="1134"/>
        <w:jc w:val="both"/>
        <w:rPr>
          <w:rFonts w:ascii="Arial" w:hAnsi="Arial" w:cs="Arial"/>
          <w:sz w:val="18"/>
          <w:szCs w:val="18"/>
        </w:rPr>
      </w:pPr>
    </w:p>
    <w:p w14:paraId="09348410" w14:textId="445F72C1" w:rsidR="005710DB" w:rsidRPr="00695D5B" w:rsidRDefault="005710DB" w:rsidP="00FA062B">
      <w:pPr>
        <w:ind w:left="1134" w:right="-18"/>
        <w:jc w:val="both"/>
        <w:rPr>
          <w:rFonts w:ascii="Arial" w:hAnsi="Arial" w:cs="Arial"/>
          <w:sz w:val="18"/>
          <w:szCs w:val="18"/>
        </w:rPr>
      </w:pPr>
      <w:r w:rsidRPr="00695D5B">
        <w:rPr>
          <w:rFonts w:ascii="Arial" w:hAnsi="Arial" w:cs="Arial"/>
          <w:sz w:val="18"/>
          <w:szCs w:val="18"/>
        </w:rPr>
        <w:t>Impairment losses and reversal of impairment losses</w:t>
      </w:r>
      <w:r w:rsidR="0007707E" w:rsidRPr="00695D5B">
        <w:rPr>
          <w:rFonts w:ascii="Arial" w:hAnsi="Arial" w:cs="Arial"/>
          <w:sz w:val="18"/>
          <w:szCs w:val="18"/>
        </w:rPr>
        <w:t xml:space="preserve"> </w:t>
      </w:r>
      <w:r w:rsidRPr="00695D5B">
        <w:rPr>
          <w:rFonts w:ascii="Arial" w:hAnsi="Arial" w:cs="Arial"/>
          <w:sz w:val="18"/>
          <w:szCs w:val="18"/>
        </w:rPr>
        <w:t xml:space="preserve">on equity investments are reported together with changes in fair value. </w:t>
      </w:r>
    </w:p>
    <w:p w14:paraId="3EBB0905" w14:textId="77777777" w:rsidR="008115C6" w:rsidRPr="00695D5B" w:rsidRDefault="008115C6" w:rsidP="0059172A">
      <w:pPr>
        <w:ind w:left="540"/>
        <w:rPr>
          <w:rFonts w:ascii="Arial" w:eastAsia="Arial Unicode MS" w:hAnsi="Arial" w:cs="Arial"/>
          <w:sz w:val="18"/>
          <w:szCs w:val="18"/>
        </w:rPr>
      </w:pPr>
    </w:p>
    <w:p w14:paraId="2855C8EE" w14:textId="77777777" w:rsidR="005710DB" w:rsidRPr="00695D5B" w:rsidRDefault="005710DB" w:rsidP="005710DB">
      <w:pPr>
        <w:pStyle w:val="NoSpacing"/>
        <w:ind w:left="1080" w:hanging="540"/>
        <w:outlineLvl w:val="3"/>
        <w:rPr>
          <w:rFonts w:ascii="Arial" w:hAnsi="Arial" w:cs="Arial"/>
          <w:color w:val="CF4A02"/>
          <w:sz w:val="18"/>
          <w:szCs w:val="18"/>
          <w:lang w:val="en-GB"/>
        </w:rPr>
      </w:pPr>
      <w:r w:rsidRPr="00695D5B">
        <w:rPr>
          <w:rFonts w:ascii="Arial" w:hAnsi="Arial" w:cs="Arial"/>
          <w:color w:val="CF4A02"/>
          <w:lang w:val="en-GB"/>
        </w:rPr>
        <w:t>f)</w:t>
      </w:r>
      <w:r w:rsidRPr="00695D5B">
        <w:rPr>
          <w:rFonts w:ascii="Arial" w:hAnsi="Arial" w:cs="Arial"/>
          <w:color w:val="CF4A02"/>
          <w:sz w:val="18"/>
          <w:szCs w:val="18"/>
          <w:lang w:val="en-GB"/>
        </w:rPr>
        <w:tab/>
        <w:t>Impairment</w:t>
      </w:r>
    </w:p>
    <w:p w14:paraId="5DD2FA27" w14:textId="77777777" w:rsidR="005710DB" w:rsidRPr="00695D5B" w:rsidRDefault="005710DB" w:rsidP="00E33D2C">
      <w:pPr>
        <w:jc w:val="thaiDistribute"/>
        <w:rPr>
          <w:rFonts w:ascii="Arial" w:eastAsia="Arial Unicode MS" w:hAnsi="Arial" w:cs="Arial"/>
          <w:sz w:val="18"/>
          <w:szCs w:val="18"/>
        </w:rPr>
      </w:pPr>
    </w:p>
    <w:p w14:paraId="01D394B8" w14:textId="1CC22072" w:rsidR="005710DB" w:rsidRPr="00695D5B" w:rsidRDefault="005710DB" w:rsidP="00FA062B">
      <w:pPr>
        <w:ind w:left="1080" w:right="-18"/>
        <w:jc w:val="thaiDistribute"/>
        <w:rPr>
          <w:rFonts w:ascii="Arial" w:hAnsi="Arial" w:cs="Arial"/>
          <w:sz w:val="18"/>
          <w:szCs w:val="18"/>
        </w:rPr>
      </w:pPr>
      <w:r w:rsidRPr="00695D5B">
        <w:rPr>
          <w:rFonts w:ascii="Arial" w:hAnsi="Arial" w:cs="Arial"/>
          <w:sz w:val="18"/>
          <w:szCs w:val="18"/>
        </w:rPr>
        <w:t xml:space="preserve">From 1 January 2020, the Group applies simplified approach in measuring the impairment of trade receivables, which applies lifetime expected credit loss, from initial recognition, for all trade receivables. </w:t>
      </w:r>
    </w:p>
    <w:p w14:paraId="2CFD158F" w14:textId="102A6C69" w:rsidR="005710DB" w:rsidRPr="00695D5B" w:rsidRDefault="005710DB" w:rsidP="00FA062B">
      <w:pPr>
        <w:ind w:left="1080" w:right="-18"/>
        <w:jc w:val="thaiDistribute"/>
        <w:rPr>
          <w:rFonts w:ascii="Arial" w:hAnsi="Arial" w:cs="Arial"/>
          <w:sz w:val="18"/>
          <w:szCs w:val="18"/>
        </w:rPr>
      </w:pPr>
    </w:p>
    <w:p w14:paraId="425A1751" w14:textId="5E637015" w:rsidR="00B33047" w:rsidRPr="00695D5B" w:rsidRDefault="00B33047" w:rsidP="00E768F6">
      <w:pPr>
        <w:ind w:left="1080" w:right="9"/>
        <w:jc w:val="both"/>
        <w:rPr>
          <w:rFonts w:ascii="Arial" w:hAnsi="Arial" w:cs="Arial"/>
          <w:sz w:val="18"/>
          <w:szCs w:val="18"/>
        </w:rPr>
      </w:pPr>
      <w:r w:rsidRPr="00695D5B">
        <w:rPr>
          <w:rFonts w:ascii="Arial" w:hAnsi="Arial" w:cs="Arial"/>
          <w:sz w:val="18"/>
          <w:szCs w:val="18"/>
        </w:rPr>
        <w:t>For other financial assets carried at amortised cost and FVOCI, the Group applies general approach in measuring the impairment of</w:t>
      </w:r>
      <w:r w:rsidRPr="00695D5B">
        <w:rPr>
          <w:rFonts w:ascii="Arial" w:hAnsi="Arial" w:cs="Arial"/>
          <w:sz w:val="18"/>
          <w:szCs w:val="18"/>
          <w:cs/>
        </w:rPr>
        <w:t xml:space="preserve"> </w:t>
      </w:r>
      <w:r w:rsidRPr="00695D5B">
        <w:rPr>
          <w:rFonts w:ascii="Arial" w:hAnsi="Arial" w:cs="Arial"/>
          <w:sz w:val="18"/>
          <w:szCs w:val="18"/>
        </w:rPr>
        <w:t xml:space="preserve">those financial assets. Under the general approach, the </w:t>
      </w:r>
      <w:r w:rsidR="00B34604" w:rsidRPr="00695D5B">
        <w:rPr>
          <w:rFonts w:ascii="Arial" w:hAnsi="Arial" w:cs="Arial"/>
          <w:sz w:val="18"/>
          <w:szCs w:val="18"/>
        </w:rPr>
        <w:t xml:space="preserve">       </w:t>
      </w:r>
      <w:r w:rsidRPr="00695D5B">
        <w:rPr>
          <w:rFonts w:ascii="Arial" w:hAnsi="Arial" w:cs="Arial"/>
          <w:sz w:val="18"/>
          <w:szCs w:val="18"/>
        </w:rPr>
        <w:t xml:space="preserve">12-month or the lifetime expected credit loss is applied depending on whether there has been a significant increase in credit risk since the initial recognition. </w:t>
      </w:r>
    </w:p>
    <w:p w14:paraId="153D4BAE" w14:textId="77777777" w:rsidR="00B33047" w:rsidRPr="00695D5B" w:rsidRDefault="00B33047" w:rsidP="00E768F6">
      <w:pPr>
        <w:ind w:left="1134" w:right="9"/>
        <w:jc w:val="both"/>
        <w:rPr>
          <w:rFonts w:ascii="Arial" w:hAnsi="Arial" w:cs="Arial"/>
          <w:sz w:val="18"/>
          <w:szCs w:val="18"/>
        </w:rPr>
      </w:pPr>
    </w:p>
    <w:p w14:paraId="6B8D1019" w14:textId="19817044" w:rsidR="00B33047" w:rsidRPr="00695D5B" w:rsidRDefault="00B33047" w:rsidP="00E768F6">
      <w:pPr>
        <w:ind w:left="1080" w:right="9"/>
        <w:jc w:val="both"/>
        <w:rPr>
          <w:rFonts w:ascii="Arial" w:hAnsi="Arial" w:cs="Arial"/>
          <w:sz w:val="18"/>
          <w:szCs w:val="18"/>
        </w:rPr>
      </w:pPr>
      <w:r w:rsidRPr="00695D5B">
        <w:rPr>
          <w:rFonts w:ascii="Arial" w:hAnsi="Arial" w:cs="Arial"/>
          <w:sz w:val="18"/>
          <w:szCs w:val="18"/>
        </w:rPr>
        <w:t xml:space="preserve">The significant increase in credit risk (from initial recognition) assessment is performed every end of </w:t>
      </w:r>
      <w:r w:rsidR="0007707E" w:rsidRPr="00695D5B">
        <w:rPr>
          <w:rFonts w:ascii="Arial" w:hAnsi="Arial" w:cs="Arial"/>
          <w:sz w:val="18"/>
          <w:szCs w:val="18"/>
        </w:rPr>
        <w:t xml:space="preserve">the </w:t>
      </w:r>
      <w:r w:rsidRPr="00695D5B">
        <w:rPr>
          <w:rFonts w:ascii="Arial" w:hAnsi="Arial" w:cs="Arial"/>
          <w:sz w:val="18"/>
          <w:szCs w:val="18"/>
        </w:rPr>
        <w:t xml:space="preserve">reporting period by comparing i) expected risk of default as of the reporting date and ii) estimated risk of default on the date of initial recognition. </w:t>
      </w:r>
    </w:p>
    <w:p w14:paraId="468DA0AE" w14:textId="77777777" w:rsidR="00B33047" w:rsidRPr="00695D5B" w:rsidRDefault="00B33047" w:rsidP="00FA062B">
      <w:pPr>
        <w:ind w:left="1080" w:right="-18"/>
        <w:jc w:val="thaiDistribute"/>
        <w:rPr>
          <w:rFonts w:ascii="Arial" w:hAnsi="Arial" w:cs="Arial"/>
          <w:sz w:val="18"/>
          <w:szCs w:val="18"/>
        </w:rPr>
      </w:pPr>
    </w:p>
    <w:p w14:paraId="0430EA11" w14:textId="612A4868" w:rsidR="005710DB" w:rsidRPr="00695D5B" w:rsidRDefault="00222F73" w:rsidP="00FA062B">
      <w:pPr>
        <w:ind w:left="1080" w:right="-18"/>
        <w:jc w:val="thaiDistribute"/>
        <w:rPr>
          <w:rFonts w:ascii="Arial" w:hAnsi="Arial" w:cs="Arial"/>
          <w:sz w:val="18"/>
          <w:szCs w:val="18"/>
        </w:rPr>
      </w:pPr>
      <w:r w:rsidRPr="00695D5B">
        <w:rPr>
          <w:rFonts w:ascii="Arial" w:hAnsi="Arial" w:cs="Arial"/>
          <w:sz w:val="18"/>
          <w:szCs w:val="18"/>
        </w:rPr>
        <w:t>I</w:t>
      </w:r>
      <w:r w:rsidR="005710DB" w:rsidRPr="00695D5B">
        <w:rPr>
          <w:rFonts w:ascii="Arial" w:hAnsi="Arial" w:cs="Arial"/>
          <w:sz w:val="18"/>
          <w:szCs w:val="18"/>
        </w:rPr>
        <w:t>mpairment and reversal of impairment</w:t>
      </w:r>
      <w:r w:rsidR="0007707E" w:rsidRPr="00695D5B">
        <w:rPr>
          <w:rFonts w:ascii="Arial" w:hAnsi="Arial" w:cs="Arial"/>
          <w:sz w:val="18"/>
          <w:szCs w:val="18"/>
        </w:rPr>
        <w:t xml:space="preserve"> </w:t>
      </w:r>
      <w:r w:rsidR="005710DB" w:rsidRPr="00695D5B">
        <w:rPr>
          <w:rFonts w:ascii="Arial" w:hAnsi="Arial" w:cs="Arial"/>
          <w:sz w:val="18"/>
          <w:szCs w:val="18"/>
        </w:rPr>
        <w:t>losses are recognised in profit or loss as a separate line item.</w:t>
      </w:r>
    </w:p>
    <w:p w14:paraId="639053DB" w14:textId="77777777" w:rsidR="005710DB" w:rsidRPr="00695D5B" w:rsidRDefault="005710DB" w:rsidP="0059172A">
      <w:pPr>
        <w:ind w:left="540"/>
        <w:rPr>
          <w:rFonts w:ascii="Arial" w:eastAsia="Arial Unicode MS" w:hAnsi="Arial" w:cs="Arial"/>
          <w:sz w:val="18"/>
          <w:szCs w:val="18"/>
        </w:rPr>
      </w:pPr>
    </w:p>
    <w:p w14:paraId="7159898F" w14:textId="77777777" w:rsidR="002274C5" w:rsidRPr="00695D5B" w:rsidRDefault="002274C5" w:rsidP="005710DB">
      <w:pPr>
        <w:ind w:left="540"/>
        <w:rPr>
          <w:rFonts w:ascii="Arial" w:eastAsia="Arial Unicode MS" w:hAnsi="Arial" w:cs="Arial"/>
          <w:sz w:val="18"/>
          <w:szCs w:val="18"/>
        </w:rPr>
      </w:pPr>
    </w:p>
    <w:p w14:paraId="12FF2AB0" w14:textId="77777777" w:rsidR="00A2176A" w:rsidRPr="00695D5B" w:rsidRDefault="00A2176A" w:rsidP="00F748A4">
      <w:pPr>
        <w:ind w:left="540" w:hanging="540"/>
        <w:rPr>
          <w:rFonts w:ascii="Arial" w:hAnsi="Arial" w:cs="Arial"/>
          <w:color w:val="auto"/>
          <w:sz w:val="18"/>
          <w:szCs w:val="18"/>
        </w:rPr>
      </w:pPr>
    </w:p>
    <w:p w14:paraId="197F9B99" w14:textId="77777777" w:rsidR="004D2DE7" w:rsidRPr="00695D5B" w:rsidRDefault="004D2DE7">
      <w:pPr>
        <w:ind w:right="0"/>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br w:type="page"/>
      </w:r>
    </w:p>
    <w:p w14:paraId="2035C4BF" w14:textId="77777777" w:rsidR="004D2DE7" w:rsidRPr="00695D5B" w:rsidRDefault="004D2DE7" w:rsidP="0059172A">
      <w:pPr>
        <w:autoSpaceDE w:val="0"/>
        <w:autoSpaceDN w:val="0"/>
        <w:adjustRightInd w:val="0"/>
        <w:snapToGrid w:val="0"/>
        <w:ind w:left="540" w:right="0" w:hanging="540"/>
        <w:jc w:val="both"/>
        <w:rPr>
          <w:rFonts w:ascii="Arial" w:eastAsia="Arial Unicode MS" w:hAnsi="Arial" w:cs="Arial"/>
          <w:b/>
          <w:bCs/>
          <w:color w:val="CF4A02"/>
          <w:sz w:val="18"/>
          <w:szCs w:val="18"/>
        </w:rPr>
      </w:pPr>
    </w:p>
    <w:p w14:paraId="62155F9A" w14:textId="4F80EDF6" w:rsidR="00337E00" w:rsidRPr="00695D5B" w:rsidRDefault="006E575F" w:rsidP="0059172A">
      <w:pPr>
        <w:autoSpaceDE w:val="0"/>
        <w:autoSpaceDN w:val="0"/>
        <w:adjustRightInd w:val="0"/>
        <w:snapToGrid w:val="0"/>
        <w:ind w:left="540" w:right="0" w:hanging="540"/>
        <w:jc w:val="both"/>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6</w:t>
      </w:r>
      <w:r w:rsidR="00337E00" w:rsidRPr="00695D5B">
        <w:rPr>
          <w:rFonts w:ascii="Arial" w:eastAsia="Arial Unicode MS" w:hAnsi="Arial" w:cs="Arial"/>
          <w:b/>
          <w:bCs/>
          <w:color w:val="CF4A02"/>
          <w:sz w:val="18"/>
          <w:szCs w:val="18"/>
        </w:rPr>
        <w:t>.</w:t>
      </w:r>
      <w:r w:rsidRPr="00695D5B">
        <w:rPr>
          <w:rFonts w:ascii="Arial" w:eastAsia="Arial Unicode MS" w:hAnsi="Arial" w:cs="Arial"/>
          <w:b/>
          <w:bCs/>
          <w:color w:val="CF4A02"/>
          <w:sz w:val="18"/>
          <w:szCs w:val="18"/>
        </w:rPr>
        <w:t>6</w:t>
      </w:r>
      <w:r w:rsidR="00337E00" w:rsidRPr="00695D5B">
        <w:rPr>
          <w:rFonts w:ascii="Arial" w:eastAsia="Arial Unicode MS" w:hAnsi="Arial" w:cs="Arial"/>
          <w:b/>
          <w:bCs/>
          <w:color w:val="CF4A02"/>
          <w:sz w:val="18"/>
          <w:szCs w:val="18"/>
        </w:rPr>
        <w:tab/>
        <w:t>Property, plant and equipment</w:t>
      </w:r>
    </w:p>
    <w:p w14:paraId="69018397" w14:textId="77777777" w:rsidR="00337E00" w:rsidRPr="00695D5B" w:rsidRDefault="00337E00" w:rsidP="00951494">
      <w:pPr>
        <w:ind w:left="540" w:right="0"/>
        <w:jc w:val="both"/>
        <w:rPr>
          <w:rFonts w:ascii="Arial" w:eastAsia="Map Symbols" w:hAnsi="Arial" w:cs="Arial"/>
          <w:color w:val="auto"/>
          <w:spacing w:val="-2"/>
          <w:sz w:val="18"/>
          <w:szCs w:val="18"/>
        </w:rPr>
      </w:pPr>
    </w:p>
    <w:p w14:paraId="7A22203A" w14:textId="77777777" w:rsidR="00337E00" w:rsidRPr="00695D5B" w:rsidRDefault="00337E00" w:rsidP="00951494">
      <w:pPr>
        <w:ind w:left="540" w:right="0"/>
        <w:jc w:val="both"/>
        <w:rPr>
          <w:rFonts w:ascii="Arial" w:eastAsia="Map Symbols" w:hAnsi="Arial" w:cs="Arial"/>
          <w:color w:val="auto"/>
          <w:spacing w:val="-2"/>
          <w:sz w:val="18"/>
          <w:szCs w:val="18"/>
        </w:rPr>
      </w:pPr>
      <w:r w:rsidRPr="00695D5B">
        <w:rPr>
          <w:rFonts w:ascii="Arial" w:eastAsia="Map Symbols" w:hAnsi="Arial" w:cs="Arial"/>
          <w:color w:val="auto"/>
          <w:spacing w:val="-6"/>
          <w:sz w:val="18"/>
          <w:szCs w:val="18"/>
        </w:rPr>
        <w:t>Land is stated at cost</w:t>
      </w:r>
      <w:r w:rsidR="003B4BC4" w:rsidRPr="00695D5B">
        <w:rPr>
          <w:rFonts w:ascii="Arial" w:eastAsia="Map Symbols" w:hAnsi="Arial" w:cs="Arial"/>
          <w:color w:val="auto"/>
          <w:spacing w:val="-6"/>
          <w:sz w:val="18"/>
          <w:szCs w:val="18"/>
        </w:rPr>
        <w:t xml:space="preserve"> less </w:t>
      </w:r>
      <w:r w:rsidR="00AB527F" w:rsidRPr="00695D5B">
        <w:rPr>
          <w:rFonts w:ascii="Arial" w:eastAsia="Map Symbols" w:hAnsi="Arial" w:cs="Arial"/>
          <w:color w:val="auto"/>
          <w:spacing w:val="-6"/>
          <w:sz w:val="18"/>
          <w:szCs w:val="18"/>
        </w:rPr>
        <w:t xml:space="preserve">any </w:t>
      </w:r>
      <w:r w:rsidR="003B4BC4" w:rsidRPr="00695D5B">
        <w:rPr>
          <w:rFonts w:ascii="Arial" w:eastAsia="Map Symbols" w:hAnsi="Arial" w:cs="Arial"/>
          <w:color w:val="auto"/>
          <w:spacing w:val="-6"/>
          <w:sz w:val="18"/>
          <w:szCs w:val="18"/>
        </w:rPr>
        <w:t>accumulated impairment loss</w:t>
      </w:r>
      <w:r w:rsidRPr="00695D5B">
        <w:rPr>
          <w:rFonts w:ascii="Arial" w:eastAsia="Map Symbols" w:hAnsi="Arial" w:cs="Arial"/>
          <w:color w:val="auto"/>
          <w:spacing w:val="-6"/>
          <w:sz w:val="18"/>
          <w:szCs w:val="18"/>
        </w:rPr>
        <w:t xml:space="preserve">. </w:t>
      </w:r>
      <w:r w:rsidR="001219E3" w:rsidRPr="00695D5B">
        <w:rPr>
          <w:rFonts w:ascii="Arial" w:eastAsia="Map Symbols" w:hAnsi="Arial" w:cs="Arial"/>
          <w:color w:val="auto"/>
          <w:spacing w:val="-6"/>
          <w:sz w:val="18"/>
          <w:szCs w:val="18"/>
        </w:rPr>
        <w:t>Other assets</w:t>
      </w:r>
      <w:r w:rsidRPr="00695D5B">
        <w:rPr>
          <w:rFonts w:ascii="Arial" w:eastAsia="Map Symbols" w:hAnsi="Arial" w:cs="Arial"/>
          <w:color w:val="auto"/>
          <w:spacing w:val="-6"/>
          <w:sz w:val="18"/>
          <w:szCs w:val="18"/>
        </w:rPr>
        <w:t xml:space="preserve"> </w:t>
      </w:r>
      <w:r w:rsidR="00AC3E22" w:rsidRPr="00695D5B">
        <w:rPr>
          <w:rFonts w:ascii="Arial" w:eastAsia="Map Symbols" w:hAnsi="Arial" w:cs="Arial"/>
          <w:color w:val="auto"/>
          <w:spacing w:val="-6"/>
          <w:sz w:val="18"/>
          <w:szCs w:val="18"/>
        </w:rPr>
        <w:t>are</w:t>
      </w:r>
      <w:r w:rsidRPr="00695D5B">
        <w:rPr>
          <w:rFonts w:ascii="Arial" w:eastAsia="Map Symbols" w:hAnsi="Arial" w:cs="Arial"/>
          <w:color w:val="auto"/>
          <w:spacing w:val="-6"/>
          <w:sz w:val="18"/>
          <w:szCs w:val="18"/>
        </w:rPr>
        <w:t xml:space="preserve"> stated at cost less accumulated</w:t>
      </w:r>
      <w:r w:rsidRPr="00695D5B">
        <w:rPr>
          <w:rFonts w:ascii="Arial" w:eastAsia="Map Symbols" w:hAnsi="Arial" w:cs="Arial"/>
          <w:color w:val="auto"/>
          <w:sz w:val="18"/>
          <w:szCs w:val="18"/>
        </w:rPr>
        <w:t xml:space="preserve"> depreciation and any</w:t>
      </w:r>
      <w:r w:rsidRPr="00695D5B">
        <w:rPr>
          <w:rFonts w:ascii="Arial" w:eastAsia="Map Symbols" w:hAnsi="Arial" w:cs="Arial"/>
          <w:color w:val="auto"/>
          <w:spacing w:val="-6"/>
          <w:sz w:val="18"/>
          <w:szCs w:val="18"/>
        </w:rPr>
        <w:t xml:space="preserve"> accumulated</w:t>
      </w:r>
      <w:r w:rsidRPr="00695D5B">
        <w:rPr>
          <w:rFonts w:ascii="Arial" w:eastAsia="Map Symbols" w:hAnsi="Arial" w:cs="Arial"/>
          <w:color w:val="auto"/>
          <w:spacing w:val="-2"/>
          <w:sz w:val="18"/>
          <w:szCs w:val="18"/>
        </w:rPr>
        <w:t xml:space="preserve"> impairment loss. </w:t>
      </w:r>
    </w:p>
    <w:p w14:paraId="0A3B5240" w14:textId="77777777" w:rsidR="00337E00" w:rsidRPr="00695D5B" w:rsidRDefault="00337E00" w:rsidP="00951494">
      <w:pPr>
        <w:ind w:left="540" w:right="0"/>
        <w:jc w:val="both"/>
        <w:rPr>
          <w:rFonts w:ascii="Arial" w:eastAsia="Map Symbols" w:hAnsi="Arial" w:cs="Arial"/>
          <w:color w:val="auto"/>
          <w:spacing w:val="-2"/>
          <w:sz w:val="18"/>
          <w:szCs w:val="18"/>
        </w:rPr>
      </w:pPr>
    </w:p>
    <w:p w14:paraId="20CF1A6C" w14:textId="77777777" w:rsidR="00857CC0" w:rsidRPr="00695D5B" w:rsidRDefault="00337E00" w:rsidP="00951494">
      <w:pPr>
        <w:ind w:left="540" w:right="0"/>
        <w:jc w:val="both"/>
        <w:rPr>
          <w:rFonts w:ascii="Arial" w:eastAsia="Map Symbols" w:hAnsi="Arial" w:cs="Arial"/>
          <w:color w:val="auto"/>
          <w:spacing w:val="-2"/>
          <w:sz w:val="18"/>
          <w:szCs w:val="18"/>
        </w:rPr>
      </w:pPr>
      <w:r w:rsidRPr="00695D5B">
        <w:rPr>
          <w:rFonts w:ascii="Arial" w:eastAsia="Map Symbols" w:hAnsi="Arial" w:cs="Arial"/>
          <w:color w:val="auto"/>
          <w:spacing w:val="-2"/>
          <w:sz w:val="18"/>
          <w:szCs w:val="18"/>
        </w:rPr>
        <w:t xml:space="preserve">Initial cost includes expenditure that is directly attributable to the acquisition of the items. </w:t>
      </w:r>
    </w:p>
    <w:p w14:paraId="44356B6A" w14:textId="77777777" w:rsidR="00857CC0" w:rsidRPr="00695D5B" w:rsidRDefault="00857CC0" w:rsidP="00951494">
      <w:pPr>
        <w:ind w:left="540" w:right="0"/>
        <w:jc w:val="both"/>
        <w:rPr>
          <w:rFonts w:ascii="Arial" w:eastAsia="Map Symbols" w:hAnsi="Arial" w:cs="Arial"/>
          <w:color w:val="auto"/>
          <w:spacing w:val="-2"/>
          <w:sz w:val="18"/>
          <w:szCs w:val="18"/>
        </w:rPr>
      </w:pPr>
    </w:p>
    <w:p w14:paraId="5066949A" w14:textId="77777777" w:rsidR="00857CC0" w:rsidRPr="00695D5B" w:rsidRDefault="00337E00" w:rsidP="00951494">
      <w:pPr>
        <w:ind w:left="540" w:right="0"/>
        <w:jc w:val="both"/>
        <w:rPr>
          <w:rFonts w:ascii="Arial" w:eastAsia="Map Symbols" w:hAnsi="Arial" w:cs="Arial"/>
          <w:color w:val="auto"/>
          <w:spacing w:val="-2"/>
          <w:sz w:val="18"/>
          <w:szCs w:val="18"/>
        </w:rPr>
      </w:pPr>
      <w:r w:rsidRPr="00695D5B">
        <w:rPr>
          <w:rFonts w:ascii="Arial" w:eastAsia="Map Symbols" w:hAnsi="Arial" w:cs="Arial"/>
          <w:color w:val="auto"/>
          <w:spacing w:val="-2"/>
          <w:sz w:val="18"/>
          <w:szCs w:val="18"/>
        </w:rPr>
        <w:t xml:space="preserve">Subsequent costs are included in the asset’s carrying amount only when it is probable that future economic benefits associated with the item will flow to the </w:t>
      </w:r>
      <w:r w:rsidR="008B3E9D" w:rsidRPr="00695D5B">
        <w:rPr>
          <w:rFonts w:ascii="Arial" w:eastAsia="Map Symbols" w:hAnsi="Arial" w:cs="Arial"/>
          <w:color w:val="auto"/>
          <w:spacing w:val="-2"/>
          <w:sz w:val="18"/>
          <w:szCs w:val="18"/>
        </w:rPr>
        <w:t>Group. The</w:t>
      </w:r>
      <w:r w:rsidRPr="00695D5B">
        <w:rPr>
          <w:rFonts w:ascii="Arial" w:eastAsia="Map Symbols" w:hAnsi="Arial" w:cs="Arial"/>
          <w:color w:val="auto"/>
          <w:spacing w:val="-2"/>
          <w:sz w:val="18"/>
          <w:szCs w:val="18"/>
        </w:rPr>
        <w:t xml:space="preserve"> carrying amount of the replaced part is derecognised. </w:t>
      </w:r>
    </w:p>
    <w:p w14:paraId="0A5FC2A6" w14:textId="77777777" w:rsidR="00857CC0" w:rsidRPr="00695D5B" w:rsidRDefault="00857CC0" w:rsidP="00951494">
      <w:pPr>
        <w:ind w:left="540" w:right="0"/>
        <w:jc w:val="both"/>
        <w:rPr>
          <w:rFonts w:ascii="Arial" w:eastAsia="Map Symbols" w:hAnsi="Arial" w:cs="Arial"/>
          <w:color w:val="auto"/>
          <w:sz w:val="18"/>
          <w:szCs w:val="18"/>
        </w:rPr>
      </w:pPr>
    </w:p>
    <w:p w14:paraId="16BB0099" w14:textId="77777777" w:rsidR="00337E00" w:rsidRPr="00695D5B" w:rsidRDefault="00337E00" w:rsidP="00951494">
      <w:pPr>
        <w:ind w:left="540" w:right="0"/>
        <w:jc w:val="both"/>
        <w:rPr>
          <w:rFonts w:ascii="Arial" w:eastAsia="Map Symbols" w:hAnsi="Arial" w:cs="Arial"/>
          <w:color w:val="auto"/>
          <w:spacing w:val="-4"/>
          <w:sz w:val="18"/>
          <w:szCs w:val="18"/>
        </w:rPr>
      </w:pPr>
      <w:r w:rsidRPr="00695D5B">
        <w:rPr>
          <w:rFonts w:ascii="Arial" w:eastAsia="Map Symbols" w:hAnsi="Arial" w:cs="Arial"/>
          <w:color w:val="auto"/>
          <w:spacing w:val="-4"/>
          <w:sz w:val="18"/>
          <w:szCs w:val="18"/>
        </w:rPr>
        <w:t>All other repairs and maintenance are charged to profit or loss during the financial period in which they are incurred.</w:t>
      </w:r>
    </w:p>
    <w:p w14:paraId="1F129A17" w14:textId="77777777" w:rsidR="00337E00" w:rsidRPr="00695D5B" w:rsidRDefault="00337E00" w:rsidP="00951494">
      <w:pPr>
        <w:suppressAutoHyphens/>
        <w:ind w:left="540" w:right="0"/>
        <w:jc w:val="both"/>
        <w:rPr>
          <w:rFonts w:ascii="Arial" w:hAnsi="Arial" w:cs="Arial"/>
          <w:color w:val="auto"/>
          <w:spacing w:val="-2"/>
          <w:sz w:val="18"/>
          <w:szCs w:val="18"/>
          <w:lang w:val="en-AU"/>
        </w:rPr>
      </w:pPr>
    </w:p>
    <w:p w14:paraId="27AE3A26" w14:textId="77777777" w:rsidR="00337E00" w:rsidRPr="00695D5B" w:rsidRDefault="00337E00" w:rsidP="00951494">
      <w:pPr>
        <w:suppressAutoHyphens/>
        <w:ind w:left="540" w:right="0"/>
        <w:jc w:val="both"/>
        <w:rPr>
          <w:rFonts w:ascii="Arial" w:hAnsi="Arial" w:cs="Arial"/>
          <w:color w:val="auto"/>
          <w:spacing w:val="-2"/>
          <w:sz w:val="18"/>
          <w:szCs w:val="18"/>
        </w:rPr>
      </w:pPr>
      <w:r w:rsidRPr="00695D5B">
        <w:rPr>
          <w:rFonts w:ascii="Arial" w:hAnsi="Arial" w:cs="Arial"/>
          <w:color w:val="auto"/>
          <w:spacing w:val="-2"/>
          <w:sz w:val="18"/>
          <w:szCs w:val="18"/>
        </w:rPr>
        <w:t>Land is not depreciated. Depreciation on other assets is calculated using the straight line method to allocate cost over the estimated useful lives, as follows:</w:t>
      </w:r>
    </w:p>
    <w:p w14:paraId="61F99CD1" w14:textId="77777777" w:rsidR="00337E00" w:rsidRPr="00695D5B" w:rsidRDefault="00337E00" w:rsidP="00951494">
      <w:pPr>
        <w:suppressAutoHyphens/>
        <w:ind w:left="540" w:right="0"/>
        <w:jc w:val="both"/>
        <w:rPr>
          <w:rFonts w:ascii="Arial" w:hAnsi="Arial" w:cs="Arial"/>
          <w:color w:val="auto"/>
          <w:spacing w:val="-2"/>
          <w:sz w:val="18"/>
          <w:szCs w:val="18"/>
        </w:rPr>
      </w:pPr>
    </w:p>
    <w:p w14:paraId="4001F609" w14:textId="77777777" w:rsidR="00337E00" w:rsidRPr="00695D5B" w:rsidRDefault="00337E00" w:rsidP="00951494">
      <w:pPr>
        <w:tabs>
          <w:tab w:val="right" w:pos="9450"/>
        </w:tabs>
        <w:suppressAutoHyphens/>
        <w:ind w:left="540" w:right="0"/>
        <w:jc w:val="both"/>
        <w:rPr>
          <w:rFonts w:ascii="Arial" w:hAnsi="Arial" w:cs="Arial"/>
          <w:color w:val="auto"/>
          <w:spacing w:val="-2"/>
          <w:sz w:val="18"/>
          <w:szCs w:val="18"/>
        </w:rPr>
      </w:pPr>
      <w:r w:rsidRPr="00695D5B">
        <w:rPr>
          <w:rFonts w:ascii="Arial" w:hAnsi="Arial" w:cs="Arial"/>
          <w:color w:val="auto"/>
          <w:spacing w:val="-2"/>
          <w:sz w:val="18"/>
          <w:szCs w:val="18"/>
        </w:rPr>
        <w:t>Buildings</w:t>
      </w:r>
      <w:r w:rsidRPr="00695D5B">
        <w:rPr>
          <w:rFonts w:ascii="Arial" w:hAnsi="Arial" w:cs="Arial"/>
          <w:color w:val="auto"/>
          <w:spacing w:val="-2"/>
          <w:sz w:val="18"/>
          <w:szCs w:val="18"/>
        </w:rPr>
        <w:tab/>
        <w:t>20 years</w:t>
      </w:r>
    </w:p>
    <w:p w14:paraId="264897A1" w14:textId="77777777" w:rsidR="00337E00" w:rsidRPr="00695D5B" w:rsidRDefault="00337E00" w:rsidP="00951494">
      <w:pPr>
        <w:tabs>
          <w:tab w:val="right" w:pos="9450"/>
        </w:tabs>
        <w:suppressAutoHyphens/>
        <w:ind w:left="540" w:right="0"/>
        <w:jc w:val="both"/>
        <w:rPr>
          <w:rFonts w:ascii="Arial" w:hAnsi="Arial" w:cs="Arial"/>
          <w:color w:val="auto"/>
          <w:spacing w:val="-2"/>
          <w:sz w:val="18"/>
          <w:szCs w:val="18"/>
        </w:rPr>
      </w:pPr>
      <w:r w:rsidRPr="00695D5B">
        <w:rPr>
          <w:rFonts w:ascii="Arial" w:hAnsi="Arial" w:cs="Arial"/>
          <w:color w:val="auto"/>
          <w:spacing w:val="-2"/>
          <w:sz w:val="18"/>
          <w:szCs w:val="18"/>
        </w:rPr>
        <w:t>Building improvement</w:t>
      </w:r>
      <w:r w:rsidRPr="00695D5B">
        <w:rPr>
          <w:rFonts w:ascii="Arial" w:hAnsi="Arial" w:cs="Arial"/>
          <w:color w:val="auto"/>
          <w:spacing w:val="-2"/>
          <w:sz w:val="18"/>
          <w:szCs w:val="18"/>
        </w:rPr>
        <w:tab/>
        <w:t>5 years</w:t>
      </w:r>
    </w:p>
    <w:p w14:paraId="49EDC598" w14:textId="77777777" w:rsidR="00337E00" w:rsidRPr="00695D5B" w:rsidRDefault="00867102" w:rsidP="00951494">
      <w:pPr>
        <w:tabs>
          <w:tab w:val="right" w:pos="9450"/>
        </w:tabs>
        <w:suppressAutoHyphens/>
        <w:ind w:left="540" w:right="0"/>
        <w:jc w:val="both"/>
        <w:rPr>
          <w:rFonts w:ascii="Arial" w:hAnsi="Arial" w:cs="Arial"/>
          <w:color w:val="auto"/>
          <w:spacing w:val="-2"/>
          <w:sz w:val="18"/>
          <w:szCs w:val="18"/>
        </w:rPr>
      </w:pPr>
      <w:r w:rsidRPr="00695D5B">
        <w:rPr>
          <w:rFonts w:ascii="Arial" w:hAnsi="Arial" w:cs="Arial"/>
          <w:color w:val="auto"/>
          <w:spacing w:val="-2"/>
          <w:sz w:val="18"/>
          <w:szCs w:val="18"/>
        </w:rPr>
        <w:t>Furniture fixtures and office equipment</w:t>
      </w:r>
      <w:r w:rsidR="00337E00" w:rsidRPr="00695D5B">
        <w:rPr>
          <w:rFonts w:ascii="Arial" w:hAnsi="Arial" w:cs="Arial"/>
          <w:color w:val="auto"/>
          <w:spacing w:val="-2"/>
          <w:sz w:val="18"/>
          <w:szCs w:val="18"/>
        </w:rPr>
        <w:tab/>
        <w:t>5 years</w:t>
      </w:r>
    </w:p>
    <w:p w14:paraId="41C22459" w14:textId="77777777" w:rsidR="00337E00" w:rsidRPr="00695D5B" w:rsidRDefault="00337E00" w:rsidP="00951494">
      <w:pPr>
        <w:tabs>
          <w:tab w:val="right" w:pos="9450"/>
        </w:tabs>
        <w:suppressAutoHyphens/>
        <w:ind w:left="540" w:right="0"/>
        <w:jc w:val="both"/>
        <w:rPr>
          <w:rFonts w:ascii="Arial" w:hAnsi="Arial" w:cs="Arial"/>
          <w:color w:val="auto"/>
          <w:spacing w:val="-2"/>
          <w:sz w:val="18"/>
          <w:szCs w:val="18"/>
        </w:rPr>
      </w:pPr>
      <w:r w:rsidRPr="00695D5B">
        <w:rPr>
          <w:rFonts w:ascii="Arial" w:hAnsi="Arial" w:cs="Arial"/>
          <w:color w:val="auto"/>
          <w:spacing w:val="-2"/>
          <w:sz w:val="18"/>
          <w:szCs w:val="18"/>
        </w:rPr>
        <w:t>Vehicles</w:t>
      </w:r>
      <w:r w:rsidRPr="00695D5B">
        <w:rPr>
          <w:rFonts w:ascii="Arial" w:hAnsi="Arial" w:cs="Arial"/>
          <w:color w:val="auto"/>
          <w:spacing w:val="-2"/>
          <w:sz w:val="18"/>
          <w:szCs w:val="18"/>
        </w:rPr>
        <w:tab/>
        <w:t>5 years</w:t>
      </w:r>
    </w:p>
    <w:p w14:paraId="4FF932C9" w14:textId="77777777" w:rsidR="004A0944" w:rsidRPr="00695D5B" w:rsidRDefault="004A0944" w:rsidP="00951494">
      <w:pPr>
        <w:tabs>
          <w:tab w:val="right" w:pos="9450"/>
        </w:tabs>
        <w:suppressAutoHyphens/>
        <w:ind w:left="540" w:right="0"/>
        <w:jc w:val="both"/>
        <w:rPr>
          <w:rFonts w:ascii="Arial" w:hAnsi="Arial" w:cs="Arial"/>
          <w:color w:val="auto"/>
          <w:spacing w:val="-2"/>
          <w:sz w:val="18"/>
          <w:szCs w:val="18"/>
        </w:rPr>
      </w:pPr>
    </w:p>
    <w:p w14:paraId="261E3BA9" w14:textId="77777777" w:rsidR="00215562" w:rsidRPr="00695D5B" w:rsidRDefault="00215562" w:rsidP="00951494">
      <w:pPr>
        <w:suppressAutoHyphens/>
        <w:ind w:left="540" w:right="0"/>
        <w:jc w:val="both"/>
        <w:rPr>
          <w:rFonts w:ascii="Arial" w:hAnsi="Arial" w:cs="Arial"/>
          <w:color w:val="auto"/>
          <w:spacing w:val="-2"/>
          <w:sz w:val="18"/>
          <w:szCs w:val="18"/>
          <w:lang w:val="en-AU"/>
        </w:rPr>
      </w:pPr>
      <w:r w:rsidRPr="00695D5B">
        <w:rPr>
          <w:rFonts w:ascii="Arial" w:hAnsi="Arial" w:cs="Arial"/>
          <w:color w:val="auto"/>
          <w:spacing w:val="-2"/>
          <w:sz w:val="18"/>
          <w:szCs w:val="18"/>
          <w:lang w:val="en-AU"/>
        </w:rPr>
        <w:t>The assets’ residual values and useful lives are reviewed, and adjusted if appropriate, at the end of each reporting period.</w:t>
      </w:r>
    </w:p>
    <w:p w14:paraId="70E398C9" w14:textId="77777777" w:rsidR="004A0944" w:rsidRPr="00695D5B" w:rsidRDefault="004A0944" w:rsidP="00951494">
      <w:pPr>
        <w:suppressAutoHyphens/>
        <w:ind w:left="540" w:right="0"/>
        <w:jc w:val="both"/>
        <w:rPr>
          <w:rFonts w:ascii="Arial" w:hAnsi="Arial" w:cs="Arial"/>
          <w:color w:val="auto"/>
          <w:spacing w:val="-2"/>
          <w:sz w:val="18"/>
          <w:szCs w:val="18"/>
          <w:lang w:val="en-AU"/>
        </w:rPr>
      </w:pPr>
    </w:p>
    <w:p w14:paraId="6669416A" w14:textId="77777777" w:rsidR="00F92FD1" w:rsidRPr="00695D5B" w:rsidRDefault="00F92FD1" w:rsidP="00951494">
      <w:pPr>
        <w:suppressAutoHyphens/>
        <w:ind w:left="540" w:right="0"/>
        <w:jc w:val="both"/>
        <w:rPr>
          <w:rFonts w:ascii="Arial" w:hAnsi="Arial" w:cs="Arial"/>
          <w:color w:val="auto"/>
          <w:spacing w:val="-2"/>
          <w:sz w:val="18"/>
          <w:szCs w:val="18"/>
          <w:lang w:val="en-AU"/>
        </w:rPr>
      </w:pPr>
      <w:r w:rsidRPr="00695D5B">
        <w:rPr>
          <w:rFonts w:ascii="Arial" w:hAnsi="Arial" w:cs="Arial"/>
          <w:color w:val="auto"/>
          <w:spacing w:val="-6"/>
          <w:sz w:val="18"/>
          <w:szCs w:val="18"/>
          <w:lang w:val="en-AU"/>
        </w:rPr>
        <w:t>Gains or losses on disposals are determined by comparing the proceeds with the carrying amount and are recognised</w:t>
      </w:r>
      <w:r w:rsidRPr="00695D5B">
        <w:rPr>
          <w:rFonts w:ascii="Arial" w:hAnsi="Arial" w:cs="Arial"/>
          <w:color w:val="auto"/>
          <w:spacing w:val="-2"/>
          <w:sz w:val="18"/>
          <w:szCs w:val="18"/>
          <w:lang w:val="en-AU"/>
        </w:rPr>
        <w:t xml:space="preserve"> in profit or loss.</w:t>
      </w:r>
    </w:p>
    <w:p w14:paraId="6EFF7D03" w14:textId="77777777" w:rsidR="00857CC0" w:rsidRPr="00695D5B" w:rsidRDefault="00857CC0" w:rsidP="00951494">
      <w:pPr>
        <w:ind w:left="540" w:right="0"/>
        <w:rPr>
          <w:rFonts w:ascii="Arial" w:hAnsi="Arial" w:cs="Arial"/>
          <w:color w:val="auto"/>
          <w:spacing w:val="-8"/>
          <w:sz w:val="18"/>
          <w:szCs w:val="18"/>
        </w:rPr>
      </w:pPr>
    </w:p>
    <w:p w14:paraId="5A6BBF72" w14:textId="77777777" w:rsidR="00F92FD1" w:rsidRPr="00695D5B" w:rsidRDefault="006E575F" w:rsidP="0059172A">
      <w:pPr>
        <w:autoSpaceDE w:val="0"/>
        <w:autoSpaceDN w:val="0"/>
        <w:adjustRightInd w:val="0"/>
        <w:snapToGrid w:val="0"/>
        <w:ind w:left="540" w:right="0" w:hanging="540"/>
        <w:jc w:val="both"/>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6</w:t>
      </w:r>
      <w:r w:rsidR="00F92FD1" w:rsidRPr="00695D5B">
        <w:rPr>
          <w:rFonts w:ascii="Arial" w:eastAsia="Arial Unicode MS" w:hAnsi="Arial" w:cs="Arial"/>
          <w:b/>
          <w:bCs/>
          <w:color w:val="CF4A02"/>
          <w:sz w:val="18"/>
          <w:szCs w:val="18"/>
        </w:rPr>
        <w:t>.</w:t>
      </w:r>
      <w:r w:rsidRPr="00695D5B">
        <w:rPr>
          <w:rFonts w:ascii="Arial" w:eastAsia="Arial Unicode MS" w:hAnsi="Arial" w:cs="Arial"/>
          <w:b/>
          <w:bCs/>
          <w:color w:val="CF4A02"/>
          <w:sz w:val="18"/>
          <w:szCs w:val="18"/>
        </w:rPr>
        <w:t>7</w:t>
      </w:r>
      <w:r w:rsidR="00F92FD1" w:rsidRPr="00695D5B">
        <w:rPr>
          <w:rFonts w:ascii="Arial" w:eastAsia="Arial Unicode MS" w:hAnsi="Arial" w:cs="Arial"/>
          <w:b/>
          <w:bCs/>
          <w:color w:val="CF4A02"/>
          <w:sz w:val="18"/>
          <w:szCs w:val="18"/>
        </w:rPr>
        <w:tab/>
        <w:t>Investment property</w:t>
      </w:r>
    </w:p>
    <w:p w14:paraId="729C4CDB" w14:textId="77777777" w:rsidR="00F92FD1" w:rsidRPr="00695D5B" w:rsidRDefault="00F92FD1" w:rsidP="00951494">
      <w:pPr>
        <w:ind w:left="540" w:right="0"/>
        <w:jc w:val="both"/>
        <w:rPr>
          <w:rFonts w:ascii="Arial" w:eastAsia="Map Symbols" w:hAnsi="Arial" w:cs="Arial"/>
          <w:color w:val="auto"/>
          <w:sz w:val="18"/>
          <w:szCs w:val="18"/>
        </w:rPr>
      </w:pPr>
    </w:p>
    <w:p w14:paraId="713D6298" w14:textId="77777777" w:rsidR="00F92FD1" w:rsidRPr="00695D5B" w:rsidRDefault="00F92FD1" w:rsidP="00951494">
      <w:pPr>
        <w:ind w:left="540" w:right="0"/>
        <w:jc w:val="both"/>
        <w:rPr>
          <w:rFonts w:ascii="Arial" w:hAnsi="Arial" w:cs="Arial"/>
          <w:color w:val="auto"/>
          <w:sz w:val="18"/>
          <w:szCs w:val="18"/>
          <w:cs/>
        </w:rPr>
      </w:pPr>
      <w:r w:rsidRPr="00695D5B">
        <w:rPr>
          <w:rFonts w:ascii="Arial" w:hAnsi="Arial" w:cs="Arial"/>
          <w:color w:val="auto"/>
          <w:sz w:val="18"/>
          <w:szCs w:val="18"/>
        </w:rPr>
        <w:t>Property that is held for long-term rental yields or for capital appreciation or both, and that is not occupied by the companies in the Group, is classified as investment property. Investment property also includes property that is being constructed or developed for future use as investment property.</w:t>
      </w:r>
    </w:p>
    <w:p w14:paraId="5AFC56EE" w14:textId="77777777" w:rsidR="00F92FD1" w:rsidRPr="00695D5B" w:rsidRDefault="00F92FD1" w:rsidP="00951494">
      <w:pPr>
        <w:ind w:left="540" w:right="0"/>
        <w:jc w:val="both"/>
        <w:rPr>
          <w:rFonts w:ascii="Arial" w:hAnsi="Arial" w:cs="Arial"/>
          <w:color w:val="auto"/>
          <w:sz w:val="18"/>
          <w:szCs w:val="18"/>
          <w:cs/>
        </w:rPr>
      </w:pPr>
    </w:p>
    <w:p w14:paraId="1D9FD017" w14:textId="77777777" w:rsidR="00F92FD1" w:rsidRPr="00695D5B" w:rsidRDefault="00F92FD1" w:rsidP="00951494">
      <w:pPr>
        <w:ind w:left="540" w:right="0"/>
        <w:jc w:val="both"/>
        <w:rPr>
          <w:rFonts w:ascii="Arial" w:hAnsi="Arial" w:cs="Arial"/>
          <w:color w:val="auto"/>
          <w:sz w:val="18"/>
          <w:szCs w:val="22"/>
        </w:rPr>
      </w:pPr>
      <w:r w:rsidRPr="00695D5B">
        <w:rPr>
          <w:rFonts w:ascii="Arial" w:hAnsi="Arial" w:cs="Arial"/>
          <w:color w:val="auto"/>
          <w:sz w:val="18"/>
          <w:szCs w:val="18"/>
        </w:rPr>
        <w:t>Investment property is measured initially at its cost, including related transaction costs</w:t>
      </w:r>
      <w:r w:rsidR="00A46313" w:rsidRPr="00695D5B">
        <w:rPr>
          <w:rFonts w:ascii="Arial" w:hAnsi="Arial" w:cs="Arial"/>
          <w:color w:val="auto"/>
          <w:sz w:val="18"/>
          <w:szCs w:val="22"/>
        </w:rPr>
        <w:t>.</w:t>
      </w:r>
    </w:p>
    <w:p w14:paraId="16FEBDDA" w14:textId="77777777" w:rsidR="00F92FD1" w:rsidRPr="00695D5B" w:rsidRDefault="00F92FD1" w:rsidP="00951494">
      <w:pPr>
        <w:ind w:left="540" w:right="0"/>
        <w:jc w:val="both"/>
        <w:rPr>
          <w:rFonts w:ascii="Arial" w:hAnsi="Arial" w:cs="Arial"/>
          <w:color w:val="auto"/>
          <w:sz w:val="18"/>
          <w:szCs w:val="18"/>
        </w:rPr>
      </w:pPr>
    </w:p>
    <w:p w14:paraId="45C61036" w14:textId="77777777" w:rsidR="00F92FD1" w:rsidRPr="00695D5B" w:rsidRDefault="00F92FD1" w:rsidP="00951494">
      <w:pPr>
        <w:suppressAutoHyphens/>
        <w:ind w:left="540" w:right="0"/>
        <w:jc w:val="both"/>
        <w:rPr>
          <w:rFonts w:ascii="Arial" w:eastAsia="Times New Roman" w:hAnsi="Arial" w:cs="Arial"/>
          <w:color w:val="auto"/>
          <w:sz w:val="18"/>
          <w:szCs w:val="18"/>
        </w:rPr>
      </w:pPr>
      <w:r w:rsidRPr="00695D5B">
        <w:rPr>
          <w:rFonts w:ascii="Arial" w:eastAsia="Times New Roman" w:hAnsi="Arial" w:cs="Arial"/>
          <w:color w:val="auto"/>
          <w:spacing w:val="-6"/>
          <w:sz w:val="18"/>
          <w:szCs w:val="18"/>
        </w:rPr>
        <w:t>After initial recognition, investment property is carried at cost less accumulated depreciation and any accumulated</w:t>
      </w:r>
      <w:r w:rsidRPr="00695D5B">
        <w:rPr>
          <w:rFonts w:ascii="Arial" w:eastAsia="Times New Roman" w:hAnsi="Arial" w:cs="Arial"/>
          <w:color w:val="auto"/>
          <w:sz w:val="18"/>
          <w:szCs w:val="18"/>
        </w:rPr>
        <w:t xml:space="preserve"> impairment loss.</w:t>
      </w:r>
    </w:p>
    <w:p w14:paraId="5A68D469" w14:textId="77777777" w:rsidR="00F92FD1" w:rsidRPr="00695D5B" w:rsidRDefault="00F92FD1" w:rsidP="00951494">
      <w:pPr>
        <w:ind w:left="540" w:right="0"/>
        <w:jc w:val="both"/>
        <w:rPr>
          <w:rFonts w:ascii="Arial" w:hAnsi="Arial" w:cs="Arial"/>
          <w:color w:val="auto"/>
          <w:sz w:val="18"/>
          <w:szCs w:val="18"/>
          <w:cs/>
        </w:rPr>
      </w:pPr>
    </w:p>
    <w:p w14:paraId="02A9B676" w14:textId="77777777" w:rsidR="00F92FD1" w:rsidRPr="00695D5B" w:rsidRDefault="00F92FD1" w:rsidP="00951494">
      <w:pPr>
        <w:ind w:left="540" w:right="0"/>
        <w:jc w:val="both"/>
        <w:rPr>
          <w:rFonts w:ascii="Arial" w:hAnsi="Arial" w:cs="Arial"/>
          <w:color w:val="auto"/>
          <w:sz w:val="18"/>
          <w:szCs w:val="18"/>
          <w:cs/>
        </w:rPr>
      </w:pPr>
      <w:r w:rsidRPr="00695D5B">
        <w:rPr>
          <w:rFonts w:ascii="Arial" w:hAnsi="Arial" w:cs="Arial"/>
          <w:color w:val="auto"/>
          <w:sz w:val="18"/>
          <w:szCs w:val="18"/>
        </w:rPr>
        <w:t>Subsequent expenditure is capitalised to the asset’s carrying amount only when it is probable that future economic benefits associated with the expenditure will flow to the Group. When part of an investment property is replaced, the carrying amount of the replaced part is derecognised.</w:t>
      </w:r>
    </w:p>
    <w:p w14:paraId="43C97913" w14:textId="77777777" w:rsidR="00F92FD1" w:rsidRPr="00695D5B" w:rsidRDefault="00F92FD1" w:rsidP="00951494">
      <w:pPr>
        <w:ind w:left="540" w:right="0"/>
        <w:jc w:val="both"/>
        <w:outlineLvl w:val="0"/>
        <w:rPr>
          <w:rFonts w:ascii="Arial" w:eastAsia="MS Mincho" w:hAnsi="Arial" w:cs="Arial"/>
          <w:color w:val="auto"/>
          <w:sz w:val="18"/>
          <w:szCs w:val="18"/>
        </w:rPr>
      </w:pPr>
    </w:p>
    <w:p w14:paraId="2336AE31" w14:textId="77777777" w:rsidR="00F92FD1" w:rsidRPr="00695D5B" w:rsidRDefault="00F92FD1" w:rsidP="00951494">
      <w:pPr>
        <w:ind w:left="540" w:right="0"/>
        <w:jc w:val="both"/>
        <w:rPr>
          <w:rFonts w:ascii="Arial" w:eastAsia="Map Symbols" w:hAnsi="Arial" w:cs="Arial"/>
          <w:color w:val="auto"/>
          <w:sz w:val="18"/>
          <w:szCs w:val="18"/>
        </w:rPr>
      </w:pPr>
      <w:r w:rsidRPr="00695D5B">
        <w:rPr>
          <w:rFonts w:ascii="Arial" w:eastAsia="Map Symbols" w:hAnsi="Arial" w:cs="Arial"/>
          <w:color w:val="auto"/>
          <w:spacing w:val="-4"/>
          <w:sz w:val="18"/>
          <w:szCs w:val="18"/>
        </w:rPr>
        <w:t>Depreciation on investment property is calculated using the straight line method to allocate cost over the estimated</w:t>
      </w:r>
      <w:r w:rsidRPr="00695D5B">
        <w:rPr>
          <w:rFonts w:ascii="Arial" w:eastAsia="Map Symbols" w:hAnsi="Arial" w:cs="Arial"/>
          <w:color w:val="auto"/>
          <w:sz w:val="18"/>
          <w:szCs w:val="18"/>
        </w:rPr>
        <w:t xml:space="preserve"> useful lives, as follows:</w:t>
      </w:r>
    </w:p>
    <w:p w14:paraId="03C54195" w14:textId="77777777" w:rsidR="00F92FD1" w:rsidRPr="00695D5B" w:rsidRDefault="00F92FD1" w:rsidP="00951494">
      <w:pPr>
        <w:ind w:left="540" w:right="0"/>
        <w:jc w:val="both"/>
        <w:rPr>
          <w:rFonts w:ascii="Arial" w:eastAsia="Map Symbols" w:hAnsi="Arial" w:cs="Arial"/>
          <w:color w:val="auto"/>
          <w:sz w:val="18"/>
          <w:szCs w:val="18"/>
          <w:cs/>
        </w:rPr>
      </w:pPr>
    </w:p>
    <w:p w14:paraId="417191F3" w14:textId="77777777" w:rsidR="00F92FD1" w:rsidRPr="00695D5B" w:rsidRDefault="00F92FD1" w:rsidP="00951494">
      <w:pPr>
        <w:tabs>
          <w:tab w:val="right" w:pos="9450"/>
        </w:tabs>
        <w:ind w:left="1080" w:right="9" w:hanging="540"/>
        <w:jc w:val="both"/>
        <w:rPr>
          <w:rFonts w:ascii="Arial" w:hAnsi="Arial" w:cs="Arial"/>
          <w:color w:val="auto"/>
          <w:sz w:val="18"/>
          <w:szCs w:val="18"/>
        </w:rPr>
      </w:pPr>
      <w:r w:rsidRPr="00695D5B">
        <w:rPr>
          <w:rFonts w:ascii="Arial" w:hAnsi="Arial" w:cs="Arial"/>
          <w:color w:val="auto"/>
          <w:sz w:val="18"/>
          <w:szCs w:val="18"/>
        </w:rPr>
        <w:t>Building improvement</w:t>
      </w:r>
      <w:r w:rsidRPr="00695D5B">
        <w:rPr>
          <w:rFonts w:ascii="Arial" w:hAnsi="Arial" w:cs="Arial"/>
          <w:color w:val="auto"/>
          <w:sz w:val="18"/>
          <w:szCs w:val="18"/>
          <w:cs/>
        </w:rPr>
        <w:tab/>
      </w:r>
      <w:r w:rsidRPr="00695D5B">
        <w:rPr>
          <w:rFonts w:ascii="Arial" w:hAnsi="Arial" w:cs="Arial"/>
          <w:color w:val="auto"/>
          <w:sz w:val="18"/>
          <w:szCs w:val="18"/>
        </w:rPr>
        <w:t>12</w:t>
      </w:r>
      <w:r w:rsidRPr="00695D5B">
        <w:rPr>
          <w:rFonts w:ascii="Arial" w:hAnsi="Arial" w:cs="Arial"/>
          <w:color w:val="auto"/>
          <w:sz w:val="18"/>
          <w:szCs w:val="18"/>
          <w:cs/>
        </w:rPr>
        <w:t xml:space="preserve"> </w:t>
      </w:r>
      <w:r w:rsidRPr="00695D5B">
        <w:rPr>
          <w:rFonts w:ascii="Arial" w:hAnsi="Arial" w:cs="Arial"/>
          <w:color w:val="auto"/>
          <w:sz w:val="18"/>
          <w:szCs w:val="18"/>
        </w:rPr>
        <w:t>years</w:t>
      </w:r>
    </w:p>
    <w:p w14:paraId="3CF8E02F" w14:textId="77777777" w:rsidR="00627872" w:rsidRPr="00695D5B" w:rsidRDefault="00627872">
      <w:pPr>
        <w:ind w:right="0"/>
        <w:rPr>
          <w:rFonts w:ascii="Arial" w:hAnsi="Arial" w:cs="Arial"/>
          <w:b/>
          <w:bCs/>
          <w:color w:val="auto"/>
          <w:sz w:val="18"/>
          <w:szCs w:val="18"/>
        </w:rPr>
      </w:pPr>
    </w:p>
    <w:p w14:paraId="32BD3ACD" w14:textId="77777777" w:rsidR="00F748A4" w:rsidRPr="00695D5B" w:rsidRDefault="006E575F" w:rsidP="0059172A">
      <w:pPr>
        <w:autoSpaceDE w:val="0"/>
        <w:autoSpaceDN w:val="0"/>
        <w:adjustRightInd w:val="0"/>
        <w:snapToGrid w:val="0"/>
        <w:ind w:left="540" w:right="0" w:hanging="540"/>
        <w:jc w:val="both"/>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6</w:t>
      </w:r>
      <w:r w:rsidR="00F748A4" w:rsidRPr="00695D5B">
        <w:rPr>
          <w:rFonts w:ascii="Arial" w:eastAsia="Arial Unicode MS" w:hAnsi="Arial" w:cs="Arial"/>
          <w:b/>
          <w:bCs/>
          <w:color w:val="CF4A02"/>
          <w:sz w:val="18"/>
          <w:szCs w:val="18"/>
        </w:rPr>
        <w:t>.</w:t>
      </w:r>
      <w:r w:rsidRPr="00695D5B">
        <w:rPr>
          <w:rFonts w:ascii="Arial" w:eastAsia="Arial Unicode MS" w:hAnsi="Arial" w:cs="Arial"/>
          <w:b/>
          <w:bCs/>
          <w:color w:val="CF4A02"/>
          <w:sz w:val="18"/>
          <w:szCs w:val="18"/>
        </w:rPr>
        <w:t>8</w:t>
      </w:r>
      <w:r w:rsidR="00F748A4" w:rsidRPr="00695D5B">
        <w:rPr>
          <w:rFonts w:ascii="Arial" w:eastAsia="Arial Unicode MS" w:hAnsi="Arial" w:cs="Arial"/>
          <w:b/>
          <w:bCs/>
          <w:color w:val="CF4A02"/>
          <w:sz w:val="18"/>
          <w:szCs w:val="18"/>
        </w:rPr>
        <w:tab/>
        <w:t xml:space="preserve">Intangible assets </w:t>
      </w:r>
    </w:p>
    <w:p w14:paraId="20858824" w14:textId="77777777" w:rsidR="00F748A4" w:rsidRPr="00695D5B" w:rsidRDefault="00F748A4" w:rsidP="00337E00">
      <w:pPr>
        <w:ind w:left="540" w:right="0"/>
        <w:jc w:val="both"/>
        <w:rPr>
          <w:rFonts w:ascii="Arial" w:hAnsi="Arial" w:cs="Arial"/>
          <w:color w:val="auto"/>
          <w:sz w:val="18"/>
          <w:szCs w:val="18"/>
        </w:rPr>
      </w:pPr>
    </w:p>
    <w:p w14:paraId="3DC4935C" w14:textId="77777777" w:rsidR="00F748A4" w:rsidRPr="00695D5B" w:rsidRDefault="00F748A4" w:rsidP="000B3CF3">
      <w:pPr>
        <w:ind w:left="540" w:right="0"/>
        <w:jc w:val="both"/>
        <w:rPr>
          <w:rFonts w:ascii="Arial" w:hAnsi="Arial" w:cs="Arial"/>
          <w:b/>
          <w:bCs/>
          <w:color w:val="auto"/>
          <w:sz w:val="18"/>
          <w:szCs w:val="18"/>
          <w:shd w:val="clear" w:color="auto" w:fill="FFFFFF"/>
        </w:rPr>
      </w:pPr>
      <w:r w:rsidRPr="00695D5B">
        <w:rPr>
          <w:rFonts w:ascii="Arial" w:hAnsi="Arial" w:cs="Arial"/>
          <w:b/>
          <w:bCs/>
          <w:color w:val="auto"/>
          <w:spacing w:val="-2"/>
          <w:sz w:val="18"/>
          <w:szCs w:val="18"/>
        </w:rPr>
        <w:t>Computer software</w:t>
      </w:r>
      <w:r w:rsidRPr="00695D5B">
        <w:rPr>
          <w:rFonts w:ascii="Arial" w:hAnsi="Arial" w:cs="Arial"/>
          <w:b/>
          <w:bCs/>
          <w:color w:val="auto"/>
          <w:sz w:val="18"/>
          <w:szCs w:val="18"/>
          <w:shd w:val="clear" w:color="auto" w:fill="FFFFFF"/>
        </w:rPr>
        <w:t xml:space="preserve"> </w:t>
      </w:r>
    </w:p>
    <w:p w14:paraId="395618CC" w14:textId="77777777" w:rsidR="00F748A4" w:rsidRPr="00695D5B" w:rsidRDefault="00F748A4" w:rsidP="000B3CF3">
      <w:pPr>
        <w:ind w:left="540" w:right="0"/>
        <w:jc w:val="both"/>
        <w:rPr>
          <w:rFonts w:ascii="Arial" w:hAnsi="Arial" w:cs="Arial"/>
          <w:color w:val="auto"/>
          <w:sz w:val="18"/>
          <w:szCs w:val="18"/>
        </w:rPr>
      </w:pPr>
    </w:p>
    <w:p w14:paraId="370224EC" w14:textId="77777777" w:rsidR="00F748A4" w:rsidRPr="00695D5B" w:rsidRDefault="00F748A4" w:rsidP="00987D37">
      <w:pPr>
        <w:ind w:left="540" w:right="0"/>
        <w:jc w:val="both"/>
        <w:rPr>
          <w:rFonts w:ascii="Arial" w:hAnsi="Arial" w:cs="Arial"/>
          <w:color w:val="auto"/>
          <w:sz w:val="18"/>
          <w:szCs w:val="18"/>
        </w:rPr>
      </w:pPr>
      <w:r w:rsidRPr="00695D5B">
        <w:rPr>
          <w:rFonts w:ascii="Arial" w:hAnsi="Arial" w:cs="Arial"/>
          <w:color w:val="auto"/>
          <w:sz w:val="18"/>
          <w:szCs w:val="18"/>
        </w:rPr>
        <w:t xml:space="preserve">Expenditure on acquired computer software is capitalized as intangible asset on the basis of the costs </w:t>
      </w:r>
      <w:r w:rsidRPr="00695D5B">
        <w:rPr>
          <w:rFonts w:ascii="Arial" w:hAnsi="Arial" w:cs="Arial"/>
          <w:color w:val="auto"/>
          <w:spacing w:val="-2"/>
          <w:sz w:val="18"/>
          <w:szCs w:val="18"/>
        </w:rPr>
        <w:t>incurred to acquire and bring to use the specific software. These costs are amortised using the straight-line</w:t>
      </w:r>
      <w:r w:rsidRPr="00695D5B">
        <w:rPr>
          <w:rFonts w:ascii="Arial" w:hAnsi="Arial" w:cs="Arial"/>
          <w:color w:val="auto"/>
          <w:sz w:val="18"/>
          <w:szCs w:val="18"/>
        </w:rPr>
        <w:t xml:space="preserve"> method over its estimated useful lives of 5 years.</w:t>
      </w:r>
    </w:p>
    <w:p w14:paraId="684F5144" w14:textId="77777777" w:rsidR="00F748A4" w:rsidRPr="00695D5B" w:rsidRDefault="00F748A4" w:rsidP="00987D37">
      <w:pPr>
        <w:pStyle w:val="ListParagraph"/>
        <w:spacing w:after="0" w:line="240" w:lineRule="auto"/>
        <w:ind w:left="540" w:right="0"/>
        <w:jc w:val="both"/>
        <w:rPr>
          <w:rFonts w:ascii="Arial" w:hAnsi="Arial" w:cs="Arial"/>
          <w:color w:val="000000" w:themeColor="text1"/>
          <w:spacing w:val="-2"/>
          <w:sz w:val="18"/>
          <w:szCs w:val="18"/>
        </w:rPr>
      </w:pPr>
      <w:bookmarkStart w:id="10" w:name="_Toc378755738"/>
    </w:p>
    <w:p w14:paraId="45ED8E3F" w14:textId="77777777" w:rsidR="00F748A4" w:rsidRPr="00695D5B" w:rsidRDefault="006E575F" w:rsidP="00987D37">
      <w:pPr>
        <w:autoSpaceDE w:val="0"/>
        <w:autoSpaceDN w:val="0"/>
        <w:adjustRightInd w:val="0"/>
        <w:snapToGrid w:val="0"/>
        <w:ind w:left="540" w:right="0" w:hanging="540"/>
        <w:jc w:val="both"/>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6</w:t>
      </w:r>
      <w:r w:rsidR="00F748A4" w:rsidRPr="00695D5B">
        <w:rPr>
          <w:rFonts w:ascii="Arial" w:eastAsia="Arial Unicode MS" w:hAnsi="Arial" w:cs="Arial"/>
          <w:b/>
          <w:bCs/>
          <w:color w:val="CF4A02"/>
          <w:sz w:val="18"/>
          <w:szCs w:val="18"/>
          <w:cs/>
        </w:rPr>
        <w:t>.</w:t>
      </w:r>
      <w:bookmarkStart w:id="11" w:name="_Toc249339977"/>
      <w:bookmarkStart w:id="12" w:name="_Toc249341474"/>
      <w:r w:rsidRPr="00695D5B">
        <w:rPr>
          <w:rFonts w:ascii="Arial" w:eastAsia="Arial Unicode MS" w:hAnsi="Arial" w:cs="Arial"/>
          <w:b/>
          <w:bCs/>
          <w:color w:val="CF4A02"/>
          <w:sz w:val="18"/>
          <w:szCs w:val="18"/>
        </w:rPr>
        <w:t>9</w:t>
      </w:r>
      <w:r w:rsidR="00F748A4" w:rsidRPr="00695D5B">
        <w:rPr>
          <w:rFonts w:ascii="Arial" w:eastAsia="Arial Unicode MS" w:hAnsi="Arial" w:cs="Arial"/>
          <w:b/>
          <w:bCs/>
          <w:color w:val="CF4A02"/>
          <w:sz w:val="18"/>
          <w:szCs w:val="18"/>
          <w:cs/>
        </w:rPr>
        <w:tab/>
      </w:r>
      <w:r w:rsidR="00F748A4" w:rsidRPr="00695D5B">
        <w:rPr>
          <w:rFonts w:ascii="Arial" w:eastAsia="Arial Unicode MS" w:hAnsi="Arial" w:cs="Arial"/>
          <w:b/>
          <w:bCs/>
          <w:color w:val="CF4A02"/>
          <w:sz w:val="18"/>
          <w:szCs w:val="18"/>
        </w:rPr>
        <w:t>Impairment of assets</w:t>
      </w:r>
    </w:p>
    <w:bookmarkEnd w:id="10"/>
    <w:bookmarkEnd w:id="11"/>
    <w:bookmarkEnd w:id="12"/>
    <w:p w14:paraId="4576D9FB" w14:textId="77777777" w:rsidR="00F748A4" w:rsidRPr="00695D5B" w:rsidRDefault="00F748A4" w:rsidP="00987D37">
      <w:pPr>
        <w:pStyle w:val="ListParagraph"/>
        <w:spacing w:after="0" w:line="240" w:lineRule="auto"/>
        <w:ind w:left="540" w:right="0"/>
        <w:jc w:val="both"/>
        <w:rPr>
          <w:rFonts w:ascii="Arial" w:hAnsi="Arial" w:cs="Arial"/>
          <w:color w:val="000000" w:themeColor="text1"/>
          <w:spacing w:val="-2"/>
          <w:sz w:val="18"/>
          <w:szCs w:val="18"/>
        </w:rPr>
      </w:pPr>
    </w:p>
    <w:p w14:paraId="7B955CE1" w14:textId="77777777" w:rsidR="00215562" w:rsidRPr="00695D5B" w:rsidRDefault="00215562" w:rsidP="00987D37">
      <w:pPr>
        <w:pStyle w:val="ListParagraph"/>
        <w:spacing w:after="0" w:line="240" w:lineRule="auto"/>
        <w:ind w:left="540" w:right="0"/>
        <w:jc w:val="both"/>
        <w:rPr>
          <w:rFonts w:ascii="Arial" w:hAnsi="Arial" w:cs="Arial"/>
          <w:color w:val="000000" w:themeColor="text1"/>
          <w:spacing w:val="-2"/>
          <w:sz w:val="18"/>
          <w:szCs w:val="18"/>
        </w:rPr>
      </w:pPr>
      <w:r w:rsidRPr="00695D5B">
        <w:rPr>
          <w:rFonts w:ascii="Arial" w:hAnsi="Arial" w:cs="Arial"/>
          <w:color w:val="000000" w:themeColor="text1"/>
          <w:spacing w:val="-2"/>
          <w:sz w:val="18"/>
          <w:szCs w:val="18"/>
        </w:rPr>
        <w:t>Assets that have an indefinite useful life are tested annually for impairment</w:t>
      </w:r>
      <w:r w:rsidRPr="00695D5B">
        <w:rPr>
          <w:rFonts w:ascii="Arial" w:hAnsi="Arial" w:cs="Arial"/>
          <w:spacing w:val="-2"/>
          <w:sz w:val="18"/>
          <w:szCs w:val="18"/>
        </w:rPr>
        <w:t>, or more frequently if events or changes in circumstances indicate that it might be impaired</w:t>
      </w:r>
      <w:r w:rsidRPr="00695D5B">
        <w:rPr>
          <w:rFonts w:ascii="Arial" w:hAnsi="Arial" w:cs="Arial"/>
          <w:color w:val="000000" w:themeColor="text1"/>
          <w:spacing w:val="-2"/>
          <w:sz w:val="18"/>
          <w:szCs w:val="18"/>
        </w:rPr>
        <w:t xml:space="preserve">.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C1916C1" w14:textId="77777777" w:rsidR="00215562" w:rsidRPr="00695D5B" w:rsidRDefault="00215562" w:rsidP="00987D37">
      <w:pPr>
        <w:pStyle w:val="ListParagraph"/>
        <w:spacing w:after="0" w:line="240" w:lineRule="auto"/>
        <w:ind w:left="540" w:right="0"/>
        <w:jc w:val="both"/>
        <w:rPr>
          <w:rFonts w:ascii="Arial" w:hAnsi="Arial" w:cs="Arial"/>
          <w:color w:val="000000" w:themeColor="text1"/>
          <w:spacing w:val="-2"/>
          <w:sz w:val="18"/>
          <w:szCs w:val="18"/>
        </w:rPr>
      </w:pPr>
    </w:p>
    <w:p w14:paraId="598ABD0F" w14:textId="77777777" w:rsidR="00F748A4" w:rsidRPr="00695D5B" w:rsidRDefault="00215562" w:rsidP="00987D37">
      <w:pPr>
        <w:pStyle w:val="ListParagraph"/>
        <w:spacing w:after="0" w:line="240" w:lineRule="auto"/>
        <w:ind w:left="540" w:right="0"/>
        <w:jc w:val="both"/>
        <w:rPr>
          <w:rFonts w:ascii="Arial" w:hAnsi="Arial" w:cs="Arial"/>
          <w:color w:val="000000" w:themeColor="text1"/>
          <w:spacing w:val="-2"/>
          <w:sz w:val="18"/>
          <w:szCs w:val="18"/>
        </w:rPr>
      </w:pPr>
      <w:r w:rsidRPr="00695D5B">
        <w:rPr>
          <w:rFonts w:ascii="Arial" w:hAnsi="Arial" w:cs="Arial"/>
          <w:color w:val="000000" w:themeColor="text1"/>
          <w:spacing w:val="-2"/>
          <w:sz w:val="18"/>
          <w:szCs w:val="18"/>
        </w:rPr>
        <w:t xml:space="preserve">Where the reasons for previously recognised impairments no longer exist, the impairment losses on the assets concerned other than goodwill is reversed. </w:t>
      </w:r>
    </w:p>
    <w:p w14:paraId="3A83C536" w14:textId="77777777" w:rsidR="00627872" w:rsidRPr="00695D5B" w:rsidRDefault="00627872" w:rsidP="00987D37">
      <w:pPr>
        <w:ind w:right="0"/>
        <w:jc w:val="both"/>
        <w:rPr>
          <w:rFonts w:ascii="Arial" w:hAnsi="Arial" w:cs="Arial"/>
          <w:color w:val="auto"/>
          <w:sz w:val="18"/>
          <w:szCs w:val="18"/>
          <w:cs/>
        </w:rPr>
      </w:pPr>
      <w:r w:rsidRPr="00695D5B">
        <w:rPr>
          <w:rFonts w:ascii="Arial" w:hAnsi="Arial" w:cs="Arial"/>
          <w:color w:val="auto"/>
          <w:sz w:val="18"/>
          <w:szCs w:val="18"/>
          <w:cs/>
        </w:rPr>
        <w:br w:type="page"/>
      </w:r>
    </w:p>
    <w:p w14:paraId="6C317D82" w14:textId="77777777" w:rsidR="006A3D3B" w:rsidRPr="00695D5B" w:rsidRDefault="006A3D3B" w:rsidP="000B3CF3">
      <w:pPr>
        <w:ind w:left="540" w:right="0"/>
        <w:jc w:val="both"/>
        <w:outlineLvl w:val="0"/>
        <w:rPr>
          <w:rFonts w:ascii="Arial" w:hAnsi="Arial" w:cs="Arial"/>
          <w:color w:val="auto"/>
          <w:sz w:val="18"/>
          <w:szCs w:val="18"/>
        </w:rPr>
      </w:pPr>
    </w:p>
    <w:p w14:paraId="41A8DCB6" w14:textId="77777777" w:rsidR="00337E00" w:rsidRPr="00695D5B" w:rsidRDefault="006E575F" w:rsidP="00987D37">
      <w:pPr>
        <w:autoSpaceDE w:val="0"/>
        <w:autoSpaceDN w:val="0"/>
        <w:adjustRightInd w:val="0"/>
        <w:snapToGrid w:val="0"/>
        <w:ind w:left="540" w:right="0" w:hanging="540"/>
        <w:jc w:val="both"/>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6</w:t>
      </w:r>
      <w:r w:rsidR="006A3D3B" w:rsidRPr="00695D5B">
        <w:rPr>
          <w:rFonts w:ascii="Arial" w:eastAsia="Arial Unicode MS" w:hAnsi="Arial" w:cs="Arial"/>
          <w:b/>
          <w:bCs/>
          <w:color w:val="CF4A02"/>
          <w:sz w:val="18"/>
          <w:szCs w:val="18"/>
        </w:rPr>
        <w:t>.1</w:t>
      </w:r>
      <w:r w:rsidRPr="00695D5B">
        <w:rPr>
          <w:rFonts w:ascii="Arial" w:eastAsia="Arial Unicode MS" w:hAnsi="Arial" w:cs="Arial"/>
          <w:b/>
          <w:bCs/>
          <w:color w:val="CF4A02"/>
          <w:sz w:val="18"/>
          <w:szCs w:val="18"/>
        </w:rPr>
        <w:t>0</w:t>
      </w:r>
      <w:r w:rsidR="006A3D3B" w:rsidRPr="00695D5B">
        <w:rPr>
          <w:rFonts w:ascii="Arial" w:eastAsia="Arial Unicode MS" w:hAnsi="Arial" w:cs="Arial"/>
          <w:b/>
          <w:bCs/>
          <w:color w:val="CF4A02"/>
          <w:sz w:val="18"/>
          <w:szCs w:val="18"/>
          <w:cs/>
        </w:rPr>
        <w:tab/>
      </w:r>
      <w:r w:rsidR="00337E00" w:rsidRPr="00695D5B">
        <w:rPr>
          <w:rFonts w:ascii="Arial" w:eastAsia="Arial Unicode MS" w:hAnsi="Arial" w:cs="Arial"/>
          <w:b/>
          <w:bCs/>
          <w:color w:val="CF4A02"/>
          <w:sz w:val="18"/>
          <w:szCs w:val="18"/>
        </w:rPr>
        <w:t>Leases</w:t>
      </w:r>
    </w:p>
    <w:p w14:paraId="5341DE37" w14:textId="77777777" w:rsidR="004D2DE7" w:rsidRPr="00695D5B" w:rsidRDefault="004D2DE7" w:rsidP="003D6FE7">
      <w:pPr>
        <w:pStyle w:val="Heading4"/>
        <w:ind w:right="0"/>
        <w:rPr>
          <w:rFonts w:ascii="Arial" w:hAnsi="Arial" w:cs="Arial"/>
          <w:bCs w:val="0"/>
          <w:color w:val="CC6600"/>
          <w:sz w:val="18"/>
          <w:szCs w:val="18"/>
        </w:rPr>
      </w:pPr>
    </w:p>
    <w:p w14:paraId="19286780" w14:textId="49C986B6" w:rsidR="007B29AB" w:rsidRPr="00695D5B" w:rsidRDefault="007B29AB" w:rsidP="00E768F6">
      <w:pPr>
        <w:pStyle w:val="Heading4"/>
        <w:ind w:left="540" w:right="0"/>
        <w:rPr>
          <w:rFonts w:ascii="Arial" w:hAnsi="Arial" w:cs="Arial"/>
          <w:bCs w:val="0"/>
          <w:color w:val="CF4A02"/>
          <w:sz w:val="18"/>
          <w:szCs w:val="18"/>
        </w:rPr>
      </w:pPr>
      <w:r w:rsidRPr="00695D5B">
        <w:rPr>
          <w:rFonts w:ascii="Arial" w:hAnsi="Arial" w:cs="Arial"/>
          <w:bCs w:val="0"/>
          <w:color w:val="CF4A02"/>
          <w:sz w:val="18"/>
          <w:szCs w:val="18"/>
        </w:rPr>
        <w:t>Leases - where the Group is the lessee</w:t>
      </w:r>
    </w:p>
    <w:p w14:paraId="3E174B7A" w14:textId="77777777" w:rsidR="007B29AB" w:rsidRPr="00695D5B" w:rsidRDefault="007B29AB" w:rsidP="00E768F6">
      <w:pPr>
        <w:ind w:left="540" w:right="0"/>
        <w:jc w:val="both"/>
        <w:rPr>
          <w:rFonts w:ascii="Arial" w:hAnsi="Arial" w:cs="Arial"/>
          <w:sz w:val="18"/>
          <w:szCs w:val="18"/>
        </w:rPr>
      </w:pPr>
    </w:p>
    <w:p w14:paraId="72E9F15D" w14:textId="77777777" w:rsidR="003D6FE7" w:rsidRPr="00695D5B" w:rsidRDefault="003D6FE7" w:rsidP="003D6FE7">
      <w:pPr>
        <w:tabs>
          <w:tab w:val="center" w:pos="3402"/>
          <w:tab w:val="center" w:pos="4536"/>
          <w:tab w:val="center" w:pos="5670"/>
          <w:tab w:val="center" w:pos="6804"/>
          <w:tab w:val="right" w:pos="7655"/>
        </w:tabs>
        <w:ind w:left="567" w:right="0"/>
        <w:jc w:val="both"/>
        <w:rPr>
          <w:rFonts w:ascii="Arial" w:eastAsia="Calibri" w:hAnsi="Arial" w:cs="Arial"/>
          <w:sz w:val="18"/>
          <w:szCs w:val="18"/>
        </w:rPr>
      </w:pPr>
      <w:r w:rsidRPr="00695D5B">
        <w:rPr>
          <w:rFonts w:ascii="Arial" w:eastAsia="Calibri" w:hAnsi="Arial" w:cs="Arial"/>
          <w:sz w:val="18"/>
          <w:szCs w:val="18"/>
        </w:rPr>
        <w:t>The Group has changed its accounting policies for leases where the Group is the lessee. Until the 2019 financial year, leases of property, plant and equipment were classified as either finance leases or operating leases. From 1 January 2020, leases are recognised as a right-of-use assets and a corresponding liability at the date at which the leased asset is available for use by the Group.</w:t>
      </w:r>
    </w:p>
    <w:p w14:paraId="3901E96C" w14:textId="77777777" w:rsidR="007B29AB" w:rsidRPr="00695D5B" w:rsidRDefault="007B29AB" w:rsidP="003D6FE7">
      <w:pPr>
        <w:ind w:right="0"/>
        <w:jc w:val="both"/>
        <w:rPr>
          <w:rFonts w:ascii="Arial" w:hAnsi="Arial" w:cs="Arial"/>
          <w:sz w:val="18"/>
          <w:szCs w:val="18"/>
        </w:rPr>
      </w:pPr>
    </w:p>
    <w:p w14:paraId="19649653" w14:textId="7309C640" w:rsidR="007B29AB" w:rsidRPr="00695D5B" w:rsidRDefault="003D6FE7" w:rsidP="004D2DE7">
      <w:pPr>
        <w:pStyle w:val="ListParagraph"/>
        <w:ind w:left="540" w:right="0"/>
        <w:jc w:val="both"/>
        <w:rPr>
          <w:rFonts w:ascii="Arial" w:hAnsi="Arial" w:cs="Arial"/>
          <w:sz w:val="18"/>
          <w:szCs w:val="18"/>
        </w:rPr>
      </w:pPr>
      <w:r w:rsidRPr="00695D5B">
        <w:rPr>
          <w:rFonts w:ascii="Arial" w:hAnsi="Arial" w:cs="Arial"/>
          <w:sz w:val="18"/>
          <w:szCs w:val="18"/>
        </w:rPr>
        <w:t>L</w:t>
      </w:r>
      <w:r w:rsidR="007B29AB" w:rsidRPr="00695D5B">
        <w:rPr>
          <w:rFonts w:ascii="Arial" w:hAnsi="Arial" w:cs="Arial"/>
          <w:sz w:val="18"/>
          <w:szCs w:val="18"/>
        </w:rPr>
        <w:t>iabilities arising from a lease are initially measured on a present value basis. Lease liabilities include the net present value of the following lease payments:</w:t>
      </w:r>
    </w:p>
    <w:p w14:paraId="42E7A992" w14:textId="77777777" w:rsidR="007B29AB" w:rsidRPr="00695D5B" w:rsidRDefault="007B29AB" w:rsidP="007B29AB">
      <w:pPr>
        <w:pStyle w:val="ListParagraph"/>
        <w:ind w:left="540"/>
        <w:jc w:val="both"/>
        <w:rPr>
          <w:rFonts w:ascii="Arial" w:hAnsi="Arial" w:cs="Arial"/>
          <w:sz w:val="18"/>
          <w:szCs w:val="18"/>
        </w:rPr>
      </w:pPr>
    </w:p>
    <w:p w14:paraId="4C612173" w14:textId="77777777" w:rsidR="007B29AB" w:rsidRPr="00695D5B" w:rsidRDefault="007B29AB" w:rsidP="007B29AB">
      <w:pPr>
        <w:pStyle w:val="ListParagraph"/>
        <w:numPr>
          <w:ilvl w:val="0"/>
          <w:numId w:val="11"/>
        </w:numPr>
        <w:tabs>
          <w:tab w:val="left" w:pos="810"/>
        </w:tabs>
        <w:spacing w:after="0" w:line="240" w:lineRule="auto"/>
        <w:ind w:left="810" w:right="0" w:hanging="284"/>
        <w:jc w:val="both"/>
        <w:rPr>
          <w:rFonts w:ascii="Arial" w:hAnsi="Arial" w:cs="Arial"/>
          <w:sz w:val="18"/>
          <w:szCs w:val="18"/>
        </w:rPr>
      </w:pPr>
      <w:r w:rsidRPr="00695D5B">
        <w:rPr>
          <w:rFonts w:ascii="Arial" w:hAnsi="Arial" w:cs="Arial"/>
          <w:sz w:val="18"/>
          <w:szCs w:val="18"/>
        </w:rPr>
        <w:t>fixed payments (including in-substance fixed payments), less any lease incentives receivable</w:t>
      </w:r>
    </w:p>
    <w:p w14:paraId="454D29B2" w14:textId="77777777" w:rsidR="007B29AB" w:rsidRPr="00695D5B" w:rsidRDefault="007B29AB" w:rsidP="007B29AB">
      <w:pPr>
        <w:pStyle w:val="ListParagraph"/>
        <w:numPr>
          <w:ilvl w:val="0"/>
          <w:numId w:val="11"/>
        </w:numPr>
        <w:tabs>
          <w:tab w:val="left" w:pos="810"/>
        </w:tabs>
        <w:spacing w:after="0" w:line="240" w:lineRule="auto"/>
        <w:ind w:left="810" w:right="0" w:hanging="284"/>
        <w:jc w:val="both"/>
        <w:rPr>
          <w:rFonts w:ascii="Arial" w:hAnsi="Arial" w:cs="Arial"/>
          <w:sz w:val="18"/>
          <w:szCs w:val="18"/>
        </w:rPr>
      </w:pPr>
      <w:r w:rsidRPr="00695D5B">
        <w:rPr>
          <w:rFonts w:ascii="Arial" w:hAnsi="Arial" w:cs="Arial"/>
          <w:sz w:val="18"/>
          <w:szCs w:val="18"/>
        </w:rPr>
        <w:t>variable lease payment that are based on an index or a rate</w:t>
      </w:r>
    </w:p>
    <w:p w14:paraId="3C45613D" w14:textId="77777777" w:rsidR="007B29AB" w:rsidRPr="00695D5B" w:rsidRDefault="007B29AB" w:rsidP="007B29AB">
      <w:pPr>
        <w:pStyle w:val="ListParagraph"/>
        <w:numPr>
          <w:ilvl w:val="0"/>
          <w:numId w:val="11"/>
        </w:numPr>
        <w:tabs>
          <w:tab w:val="left" w:pos="810"/>
        </w:tabs>
        <w:spacing w:after="0" w:line="240" w:lineRule="auto"/>
        <w:ind w:left="810" w:right="0" w:hanging="284"/>
        <w:jc w:val="both"/>
        <w:rPr>
          <w:rFonts w:ascii="Arial" w:hAnsi="Arial" w:cs="Arial"/>
          <w:sz w:val="18"/>
          <w:szCs w:val="18"/>
        </w:rPr>
      </w:pPr>
      <w:r w:rsidRPr="00695D5B">
        <w:rPr>
          <w:rFonts w:ascii="Arial" w:hAnsi="Arial" w:cs="Arial"/>
          <w:sz w:val="18"/>
          <w:szCs w:val="18"/>
        </w:rPr>
        <w:t>amounts expected to be payable by the lessee under residual value guarantees</w:t>
      </w:r>
    </w:p>
    <w:p w14:paraId="4CB03741" w14:textId="77777777" w:rsidR="007B29AB" w:rsidRPr="00695D5B" w:rsidRDefault="007B29AB" w:rsidP="007B29AB">
      <w:pPr>
        <w:pStyle w:val="ListParagraph"/>
        <w:numPr>
          <w:ilvl w:val="0"/>
          <w:numId w:val="11"/>
        </w:numPr>
        <w:tabs>
          <w:tab w:val="left" w:pos="810"/>
        </w:tabs>
        <w:spacing w:after="0" w:line="240" w:lineRule="auto"/>
        <w:ind w:left="810" w:right="0" w:hanging="284"/>
        <w:jc w:val="both"/>
        <w:rPr>
          <w:rFonts w:ascii="Arial" w:hAnsi="Arial" w:cs="Arial"/>
          <w:sz w:val="18"/>
          <w:szCs w:val="18"/>
        </w:rPr>
      </w:pPr>
      <w:r w:rsidRPr="00695D5B">
        <w:rPr>
          <w:rFonts w:ascii="Arial" w:hAnsi="Arial" w:cs="Arial"/>
          <w:sz w:val="18"/>
          <w:szCs w:val="18"/>
        </w:rPr>
        <w:t>the exercise price of a purchase option if the lessee is reasonably certain to exercise that option, and</w:t>
      </w:r>
    </w:p>
    <w:p w14:paraId="1F448724" w14:textId="77777777" w:rsidR="007B29AB" w:rsidRPr="00695D5B" w:rsidRDefault="007B29AB" w:rsidP="007B29AB">
      <w:pPr>
        <w:pStyle w:val="ListParagraph"/>
        <w:numPr>
          <w:ilvl w:val="0"/>
          <w:numId w:val="11"/>
        </w:numPr>
        <w:tabs>
          <w:tab w:val="left" w:pos="810"/>
        </w:tabs>
        <w:spacing w:after="0" w:line="240" w:lineRule="auto"/>
        <w:ind w:left="810" w:right="0" w:hanging="284"/>
        <w:jc w:val="both"/>
        <w:rPr>
          <w:rFonts w:ascii="Arial" w:hAnsi="Arial" w:cs="Arial"/>
          <w:sz w:val="18"/>
          <w:szCs w:val="18"/>
        </w:rPr>
      </w:pPr>
      <w:r w:rsidRPr="00695D5B">
        <w:rPr>
          <w:rFonts w:ascii="Arial" w:hAnsi="Arial" w:cs="Arial"/>
          <w:sz w:val="18"/>
          <w:szCs w:val="18"/>
        </w:rPr>
        <w:t>payments of penalties for terminating the lease, if the lease term reflects the lessee exercising that option.</w:t>
      </w:r>
    </w:p>
    <w:p w14:paraId="23013158" w14:textId="77777777" w:rsidR="007B29AB" w:rsidRPr="00695D5B" w:rsidRDefault="007B29AB" w:rsidP="004D2DE7">
      <w:pPr>
        <w:pStyle w:val="ListParagraph"/>
        <w:spacing w:after="0" w:line="240" w:lineRule="auto"/>
        <w:ind w:left="547"/>
        <w:jc w:val="both"/>
        <w:rPr>
          <w:rFonts w:ascii="Arial" w:hAnsi="Arial" w:cs="Arial"/>
          <w:sz w:val="18"/>
          <w:szCs w:val="18"/>
        </w:rPr>
      </w:pPr>
    </w:p>
    <w:p w14:paraId="7FCEB875" w14:textId="317B0E25" w:rsidR="007B29AB" w:rsidRPr="00695D5B" w:rsidRDefault="007B29AB" w:rsidP="00E768F6">
      <w:pPr>
        <w:pStyle w:val="ListParagraph"/>
        <w:spacing w:after="0" w:line="240" w:lineRule="auto"/>
        <w:ind w:left="547" w:right="9"/>
        <w:jc w:val="both"/>
        <w:rPr>
          <w:rFonts w:ascii="Arial" w:hAnsi="Arial" w:cs="Arial"/>
          <w:sz w:val="18"/>
          <w:szCs w:val="18"/>
        </w:rPr>
      </w:pPr>
      <w:r w:rsidRPr="00695D5B">
        <w:rPr>
          <w:rFonts w:ascii="Arial" w:hAnsi="Arial" w:cs="Arial"/>
          <w:sz w:val="18"/>
          <w:szCs w:val="18"/>
        </w:rPr>
        <w:t>Lease payments to be made under reasonably certain extension options are also included in the measurement of the liability.</w:t>
      </w:r>
    </w:p>
    <w:p w14:paraId="58DA5E82" w14:textId="77777777" w:rsidR="004D2DE7" w:rsidRPr="00695D5B" w:rsidRDefault="004D2DE7" w:rsidP="00E768F6">
      <w:pPr>
        <w:pStyle w:val="ListParagraph"/>
        <w:spacing w:after="0" w:line="240" w:lineRule="auto"/>
        <w:ind w:left="547" w:right="9"/>
        <w:jc w:val="both"/>
        <w:rPr>
          <w:rFonts w:ascii="Arial" w:hAnsi="Arial" w:cs="Arial"/>
          <w:sz w:val="18"/>
          <w:szCs w:val="18"/>
        </w:rPr>
      </w:pPr>
    </w:p>
    <w:p w14:paraId="362E0C22" w14:textId="1F9434B8" w:rsidR="004C7E93" w:rsidRPr="00695D5B" w:rsidRDefault="004C7E93" w:rsidP="00E768F6">
      <w:pPr>
        <w:pStyle w:val="ListParagraph"/>
        <w:spacing w:after="0" w:line="240" w:lineRule="auto"/>
        <w:ind w:left="547" w:right="9"/>
        <w:contextualSpacing w:val="0"/>
        <w:jc w:val="thaiDistribute"/>
        <w:rPr>
          <w:rFonts w:ascii="Arial" w:eastAsia="Arial Unicode MS" w:hAnsi="Arial" w:cs="Arial"/>
          <w:color w:val="000000"/>
          <w:sz w:val="18"/>
          <w:szCs w:val="18"/>
        </w:rPr>
      </w:pPr>
      <w:r w:rsidRPr="00695D5B">
        <w:rPr>
          <w:rFonts w:ascii="Arial" w:hAnsi="Arial" w:cs="Arial"/>
          <w:sz w:val="18"/>
          <w:szCs w:val="18"/>
        </w:rPr>
        <w:t>Each lease payment is allocated between the liability and finance cost. The finance cost is charged to profit or loss over the lease period so as to produce a constant periodic rate of interest on the remaining balance of the liability for each period.</w:t>
      </w:r>
    </w:p>
    <w:p w14:paraId="1ECF4DD0" w14:textId="77777777" w:rsidR="007B29AB" w:rsidRPr="00695D5B" w:rsidRDefault="007B29AB" w:rsidP="004D2DE7">
      <w:pPr>
        <w:ind w:left="547"/>
        <w:jc w:val="both"/>
        <w:rPr>
          <w:rFonts w:ascii="Arial" w:hAnsi="Arial" w:cs="Arial"/>
          <w:sz w:val="18"/>
          <w:szCs w:val="18"/>
        </w:rPr>
      </w:pPr>
    </w:p>
    <w:p w14:paraId="11E8EB26" w14:textId="77777777" w:rsidR="007B29AB" w:rsidRPr="00695D5B" w:rsidRDefault="007B29AB" w:rsidP="007B29AB">
      <w:pPr>
        <w:ind w:left="540"/>
        <w:jc w:val="both"/>
        <w:rPr>
          <w:rFonts w:ascii="Arial" w:hAnsi="Arial" w:cs="Arial"/>
          <w:sz w:val="18"/>
          <w:szCs w:val="18"/>
        </w:rPr>
      </w:pPr>
      <w:r w:rsidRPr="00695D5B">
        <w:rPr>
          <w:rFonts w:ascii="Arial" w:hAnsi="Arial" w:cs="Arial"/>
          <w:sz w:val="18"/>
          <w:szCs w:val="18"/>
        </w:rPr>
        <w:t>Right-of-use assets are measured at cost comprising the following:</w:t>
      </w:r>
    </w:p>
    <w:p w14:paraId="2F91C854" w14:textId="77777777" w:rsidR="007B29AB" w:rsidRPr="00695D5B" w:rsidRDefault="007B29AB" w:rsidP="007B29AB">
      <w:pPr>
        <w:ind w:left="540"/>
        <w:jc w:val="both"/>
        <w:rPr>
          <w:rFonts w:ascii="Arial" w:hAnsi="Arial" w:cs="Arial"/>
          <w:sz w:val="18"/>
          <w:szCs w:val="18"/>
        </w:rPr>
      </w:pPr>
    </w:p>
    <w:p w14:paraId="06BF08D9" w14:textId="77777777" w:rsidR="007B29AB" w:rsidRPr="00695D5B" w:rsidRDefault="007B29AB" w:rsidP="007B29AB">
      <w:pPr>
        <w:pStyle w:val="ListParagraph"/>
        <w:numPr>
          <w:ilvl w:val="0"/>
          <w:numId w:val="11"/>
        </w:numPr>
        <w:tabs>
          <w:tab w:val="left" w:pos="810"/>
        </w:tabs>
        <w:spacing w:after="0" w:line="240" w:lineRule="auto"/>
        <w:ind w:left="810" w:right="0" w:hanging="284"/>
        <w:jc w:val="both"/>
        <w:rPr>
          <w:rFonts w:ascii="Arial" w:hAnsi="Arial" w:cs="Arial"/>
          <w:sz w:val="18"/>
          <w:szCs w:val="18"/>
        </w:rPr>
      </w:pPr>
      <w:r w:rsidRPr="00695D5B">
        <w:rPr>
          <w:rFonts w:ascii="Arial" w:hAnsi="Arial" w:cs="Arial"/>
          <w:sz w:val="18"/>
          <w:szCs w:val="18"/>
        </w:rPr>
        <w:t>the amount of the initial measurement of lease liability</w:t>
      </w:r>
    </w:p>
    <w:p w14:paraId="69C32780" w14:textId="77777777" w:rsidR="007B29AB" w:rsidRPr="00695D5B" w:rsidRDefault="007B29AB" w:rsidP="007B29AB">
      <w:pPr>
        <w:pStyle w:val="ListParagraph"/>
        <w:numPr>
          <w:ilvl w:val="0"/>
          <w:numId w:val="11"/>
        </w:numPr>
        <w:tabs>
          <w:tab w:val="left" w:pos="810"/>
        </w:tabs>
        <w:spacing w:after="0" w:line="240" w:lineRule="auto"/>
        <w:ind w:left="810" w:right="0" w:hanging="284"/>
        <w:jc w:val="both"/>
        <w:rPr>
          <w:rFonts w:ascii="Arial" w:hAnsi="Arial" w:cs="Arial"/>
          <w:sz w:val="18"/>
          <w:szCs w:val="18"/>
        </w:rPr>
      </w:pPr>
      <w:r w:rsidRPr="00695D5B">
        <w:rPr>
          <w:rFonts w:ascii="Arial" w:hAnsi="Arial" w:cs="Arial"/>
          <w:sz w:val="18"/>
          <w:szCs w:val="18"/>
        </w:rPr>
        <w:t>any lease payments made at or before the commencement date less any lease incentives received</w:t>
      </w:r>
    </w:p>
    <w:p w14:paraId="7ECF3BF4" w14:textId="77777777" w:rsidR="007B29AB" w:rsidRPr="00695D5B" w:rsidRDefault="007B29AB" w:rsidP="007B29AB">
      <w:pPr>
        <w:pStyle w:val="ListParagraph"/>
        <w:numPr>
          <w:ilvl w:val="0"/>
          <w:numId w:val="11"/>
        </w:numPr>
        <w:tabs>
          <w:tab w:val="left" w:pos="810"/>
        </w:tabs>
        <w:spacing w:after="0" w:line="240" w:lineRule="auto"/>
        <w:ind w:left="810" w:right="0" w:hanging="284"/>
        <w:jc w:val="both"/>
        <w:rPr>
          <w:rFonts w:ascii="Arial" w:hAnsi="Arial" w:cs="Arial"/>
          <w:sz w:val="18"/>
          <w:szCs w:val="18"/>
        </w:rPr>
      </w:pPr>
      <w:r w:rsidRPr="00695D5B">
        <w:rPr>
          <w:rFonts w:ascii="Arial" w:hAnsi="Arial" w:cs="Arial"/>
          <w:sz w:val="18"/>
          <w:szCs w:val="18"/>
        </w:rPr>
        <w:t>any initial direct costs, and</w:t>
      </w:r>
    </w:p>
    <w:p w14:paraId="6F3BF367" w14:textId="77777777" w:rsidR="007B29AB" w:rsidRPr="00695D5B" w:rsidRDefault="007B29AB" w:rsidP="007B29AB">
      <w:pPr>
        <w:pStyle w:val="ListParagraph"/>
        <w:numPr>
          <w:ilvl w:val="0"/>
          <w:numId w:val="11"/>
        </w:numPr>
        <w:tabs>
          <w:tab w:val="left" w:pos="810"/>
        </w:tabs>
        <w:spacing w:after="0" w:line="240" w:lineRule="auto"/>
        <w:ind w:left="810" w:right="0" w:hanging="284"/>
        <w:jc w:val="both"/>
        <w:rPr>
          <w:rFonts w:ascii="Arial" w:hAnsi="Arial" w:cs="Arial"/>
          <w:sz w:val="18"/>
          <w:szCs w:val="18"/>
        </w:rPr>
      </w:pPr>
      <w:r w:rsidRPr="00695D5B">
        <w:rPr>
          <w:rFonts w:ascii="Arial" w:hAnsi="Arial" w:cs="Arial"/>
          <w:sz w:val="18"/>
          <w:szCs w:val="18"/>
        </w:rPr>
        <w:t xml:space="preserve">restoration costs. </w:t>
      </w:r>
    </w:p>
    <w:p w14:paraId="69F5A8AE" w14:textId="52D54506" w:rsidR="007B29AB" w:rsidRPr="00695D5B" w:rsidRDefault="007B29AB" w:rsidP="00E768F6">
      <w:pPr>
        <w:pStyle w:val="ListParagraph"/>
        <w:spacing w:after="0" w:line="240" w:lineRule="auto"/>
        <w:ind w:left="547" w:right="0"/>
        <w:jc w:val="both"/>
        <w:rPr>
          <w:rFonts w:ascii="Arial" w:hAnsi="Arial" w:cs="Arial"/>
          <w:sz w:val="18"/>
          <w:szCs w:val="18"/>
        </w:rPr>
      </w:pPr>
    </w:p>
    <w:p w14:paraId="403D843C" w14:textId="0182076C" w:rsidR="009F4F6C" w:rsidRPr="00695D5B" w:rsidRDefault="004C7E93" w:rsidP="00E768F6">
      <w:pPr>
        <w:pStyle w:val="ListParagraph"/>
        <w:ind w:left="540" w:right="0"/>
        <w:jc w:val="both"/>
        <w:rPr>
          <w:rFonts w:ascii="Arial" w:eastAsia="Times New Roman" w:hAnsi="Arial" w:cs="Arial"/>
          <w:color w:val="202124"/>
          <w:spacing w:val="-2"/>
          <w:sz w:val="18"/>
          <w:szCs w:val="18"/>
          <w:lang w:val="en" w:eastAsia="en-GB"/>
        </w:rPr>
      </w:pPr>
      <w:r w:rsidRPr="00695D5B">
        <w:rPr>
          <w:rFonts w:ascii="Arial" w:hAnsi="Arial" w:cs="Arial"/>
          <w:spacing w:val="-2"/>
          <w:sz w:val="18"/>
          <w:szCs w:val="18"/>
        </w:rPr>
        <w:t xml:space="preserve">The right-of-use asset is depreciated over the shorter of the asset's useful life and the lease term on a straight-line basis. </w:t>
      </w:r>
      <w:r w:rsidRPr="00695D5B">
        <w:rPr>
          <w:rFonts w:ascii="Arial" w:eastAsia="Times New Roman" w:hAnsi="Arial" w:cs="Arial"/>
          <w:color w:val="202124"/>
          <w:spacing w:val="-2"/>
          <w:sz w:val="18"/>
          <w:szCs w:val="18"/>
          <w:lang w:val="en" w:eastAsia="en-GB"/>
        </w:rPr>
        <w:t xml:space="preserve">If the lease transfers ownership of the underlying asset to the lessee at the end of the lease term or the cost of the </w:t>
      </w:r>
      <w:r w:rsidRPr="00695D5B">
        <w:rPr>
          <w:rFonts w:ascii="Arial" w:hAnsi="Arial" w:cs="Arial"/>
          <w:spacing w:val="-2"/>
          <w:sz w:val="18"/>
          <w:szCs w:val="18"/>
        </w:rPr>
        <w:t>right-of-use asset</w:t>
      </w:r>
      <w:r w:rsidRPr="00695D5B">
        <w:rPr>
          <w:rFonts w:ascii="Arial" w:eastAsia="Times New Roman" w:hAnsi="Arial" w:cs="Arial"/>
          <w:color w:val="202124"/>
          <w:spacing w:val="-2"/>
          <w:sz w:val="18"/>
          <w:szCs w:val="18"/>
          <w:lang w:val="en" w:eastAsia="en-GB"/>
        </w:rPr>
        <w:t xml:space="preserve"> reflecting that the lessee will use the purchase right. The lessee has to depreciate the right-of-use assets from the effective date of the lease until the end of underlying asset’s useful life.</w:t>
      </w:r>
    </w:p>
    <w:p w14:paraId="74635F3F" w14:textId="77777777" w:rsidR="004C7E93" w:rsidRPr="00695D5B" w:rsidRDefault="004C7E93" w:rsidP="004C7E93">
      <w:pPr>
        <w:pStyle w:val="ListParagraph"/>
        <w:ind w:left="540"/>
        <w:jc w:val="both"/>
        <w:rPr>
          <w:rFonts w:ascii="Arial" w:hAnsi="Arial" w:cs="Arial"/>
          <w:sz w:val="18"/>
          <w:szCs w:val="18"/>
        </w:rPr>
      </w:pPr>
    </w:p>
    <w:p w14:paraId="10551B91" w14:textId="5BE6CC6E" w:rsidR="007B29AB" w:rsidRPr="00695D5B" w:rsidRDefault="007B29AB" w:rsidP="004D2DE7">
      <w:pPr>
        <w:pStyle w:val="ListParagraph"/>
        <w:spacing w:after="0" w:line="240" w:lineRule="auto"/>
        <w:ind w:left="547" w:right="0"/>
        <w:jc w:val="both"/>
        <w:rPr>
          <w:rFonts w:ascii="Arial" w:hAnsi="Arial" w:cs="Arial"/>
          <w:sz w:val="18"/>
          <w:szCs w:val="18"/>
        </w:rPr>
      </w:pPr>
      <w:r w:rsidRPr="00695D5B">
        <w:rPr>
          <w:rFonts w:ascii="Arial" w:hAnsi="Arial" w:cs="Arial"/>
          <w:sz w:val="18"/>
          <w:szCs w:val="18"/>
        </w:rPr>
        <w:t>Payments associated with short-term leases and leases of low-value assets are recognised on a straight-line basis as an expense in profit or loss. Short-term leases are leases with a lease term of 12 months or less. Low-value assets comprise IT-equipment and small items of office furniture.</w:t>
      </w:r>
    </w:p>
    <w:p w14:paraId="2C0F42EC" w14:textId="77777777" w:rsidR="007B29AB" w:rsidRPr="00695D5B" w:rsidRDefault="007B29AB" w:rsidP="004D2DE7">
      <w:pPr>
        <w:pStyle w:val="ListParagraph"/>
        <w:spacing w:after="0" w:line="240" w:lineRule="auto"/>
        <w:ind w:left="547" w:right="0"/>
        <w:jc w:val="both"/>
        <w:rPr>
          <w:rFonts w:ascii="Arial" w:hAnsi="Arial" w:cs="Arial"/>
          <w:sz w:val="18"/>
          <w:szCs w:val="18"/>
        </w:rPr>
      </w:pPr>
    </w:p>
    <w:p w14:paraId="608728E1" w14:textId="77777777" w:rsidR="00151D23" w:rsidRPr="00695D5B" w:rsidRDefault="00151D23" w:rsidP="004D2DE7">
      <w:pPr>
        <w:pStyle w:val="ListParagraph"/>
        <w:spacing w:after="0" w:line="240" w:lineRule="auto"/>
        <w:ind w:left="547" w:right="0"/>
        <w:jc w:val="both"/>
        <w:rPr>
          <w:rFonts w:ascii="Arial" w:hAnsi="Arial" w:cs="Arial"/>
          <w:color w:val="CF4A02"/>
          <w:sz w:val="18"/>
          <w:szCs w:val="18"/>
        </w:rPr>
      </w:pPr>
      <w:r w:rsidRPr="00695D5B">
        <w:rPr>
          <w:rFonts w:ascii="Arial" w:hAnsi="Arial" w:cs="Arial"/>
          <w:color w:val="CF4A02"/>
          <w:sz w:val="18"/>
          <w:szCs w:val="18"/>
        </w:rPr>
        <w:t>Leases - where the Group is the lessor</w:t>
      </w:r>
    </w:p>
    <w:p w14:paraId="3C383514" w14:textId="7D823D39" w:rsidR="00151D23" w:rsidRPr="00695D5B" w:rsidRDefault="00151D23" w:rsidP="004D2DE7">
      <w:pPr>
        <w:pStyle w:val="ListParagraph"/>
        <w:spacing w:after="0" w:line="240" w:lineRule="auto"/>
        <w:ind w:left="547" w:right="0"/>
        <w:jc w:val="both"/>
        <w:rPr>
          <w:rFonts w:ascii="Arial" w:hAnsi="Arial" w:cs="Arial"/>
          <w:sz w:val="18"/>
          <w:szCs w:val="18"/>
        </w:rPr>
      </w:pPr>
    </w:p>
    <w:p w14:paraId="56F76A79" w14:textId="0B1265EC" w:rsidR="007A3A09" w:rsidRPr="00695D5B" w:rsidRDefault="007A3A09" w:rsidP="007A3A09">
      <w:pPr>
        <w:pStyle w:val="ListParagraph"/>
        <w:spacing w:after="0" w:line="240" w:lineRule="auto"/>
        <w:ind w:left="547" w:right="0"/>
        <w:jc w:val="both"/>
        <w:rPr>
          <w:rFonts w:ascii="Arial" w:hAnsi="Arial" w:cs="Arial"/>
          <w:sz w:val="18"/>
          <w:szCs w:val="18"/>
        </w:rPr>
      </w:pPr>
      <w:r w:rsidRPr="00695D5B">
        <w:rPr>
          <w:rFonts w:ascii="Arial" w:eastAsia="Times New Roman" w:hAnsi="Arial" w:cs="Arial"/>
          <w:color w:val="202124"/>
          <w:sz w:val="18"/>
          <w:szCs w:val="18"/>
          <w:lang w:val="en" w:eastAsia="en-GB"/>
        </w:rPr>
        <w:t>In the case of a lessor, the Group will classify each lease as an operating lease or a finance lease.</w:t>
      </w:r>
    </w:p>
    <w:p w14:paraId="3268D754" w14:textId="77777777" w:rsidR="007A3A09" w:rsidRPr="00695D5B" w:rsidRDefault="007A3A09" w:rsidP="004D2DE7">
      <w:pPr>
        <w:pStyle w:val="ListParagraph"/>
        <w:spacing w:after="0" w:line="240" w:lineRule="auto"/>
        <w:ind w:left="547" w:right="0"/>
        <w:jc w:val="both"/>
        <w:rPr>
          <w:rFonts w:ascii="Arial" w:hAnsi="Arial" w:cs="Arial"/>
          <w:sz w:val="18"/>
          <w:szCs w:val="18"/>
        </w:rPr>
      </w:pPr>
    </w:p>
    <w:p w14:paraId="535904F9" w14:textId="77777777" w:rsidR="00151D23" w:rsidRPr="00695D5B" w:rsidRDefault="00151D23" w:rsidP="004D2DE7">
      <w:pPr>
        <w:pStyle w:val="ListParagraph"/>
        <w:spacing w:after="0" w:line="240" w:lineRule="auto"/>
        <w:ind w:left="547" w:right="0"/>
        <w:jc w:val="both"/>
        <w:rPr>
          <w:rFonts w:ascii="Arial" w:hAnsi="Arial" w:cs="Arial"/>
          <w:sz w:val="18"/>
          <w:szCs w:val="18"/>
        </w:rPr>
      </w:pPr>
      <w:r w:rsidRPr="00695D5B">
        <w:rPr>
          <w:rFonts w:ascii="Arial" w:hAnsi="Arial"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1920B3F4" w14:textId="77777777" w:rsidR="00151D23" w:rsidRPr="00695D5B" w:rsidRDefault="00151D23" w:rsidP="004D2DE7">
      <w:pPr>
        <w:pStyle w:val="ListParagraph"/>
        <w:spacing w:after="0" w:line="240" w:lineRule="auto"/>
        <w:ind w:left="547" w:right="0"/>
        <w:jc w:val="both"/>
        <w:rPr>
          <w:rFonts w:ascii="Arial" w:hAnsi="Arial" w:cs="Arial"/>
          <w:sz w:val="18"/>
          <w:szCs w:val="18"/>
        </w:rPr>
      </w:pPr>
    </w:p>
    <w:p w14:paraId="16A455E9" w14:textId="0C88E463" w:rsidR="00151D23" w:rsidRPr="00695D5B" w:rsidRDefault="00151D23" w:rsidP="004D2DE7">
      <w:pPr>
        <w:pStyle w:val="ListParagraph"/>
        <w:spacing w:after="0" w:line="240" w:lineRule="auto"/>
        <w:ind w:left="547" w:right="0"/>
        <w:jc w:val="both"/>
        <w:rPr>
          <w:rFonts w:ascii="Arial" w:hAnsi="Arial" w:cs="Arial"/>
          <w:sz w:val="18"/>
          <w:szCs w:val="18"/>
        </w:rPr>
      </w:pPr>
      <w:r w:rsidRPr="00695D5B">
        <w:rPr>
          <w:rFonts w:ascii="Arial" w:hAnsi="Arial" w:cs="Arial"/>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55DB20F8" w14:textId="5DAEFFCC" w:rsidR="004D2DE7" w:rsidRPr="00695D5B" w:rsidRDefault="004D2DE7" w:rsidP="004D2DE7">
      <w:pPr>
        <w:pStyle w:val="ListParagraph"/>
        <w:spacing w:after="0" w:line="240" w:lineRule="auto"/>
        <w:ind w:left="547" w:right="0"/>
        <w:jc w:val="both"/>
        <w:rPr>
          <w:rFonts w:ascii="Arial" w:hAnsi="Arial" w:cs="Arial"/>
          <w:sz w:val="18"/>
          <w:szCs w:val="18"/>
        </w:rPr>
      </w:pPr>
    </w:p>
    <w:p w14:paraId="06E39973" w14:textId="20D3A0DF" w:rsidR="00F639E0" w:rsidRPr="00695D5B" w:rsidRDefault="00F639E0" w:rsidP="004D2DE7">
      <w:pPr>
        <w:pStyle w:val="ListParagraph"/>
        <w:spacing w:after="0" w:line="240" w:lineRule="auto"/>
        <w:ind w:left="547" w:right="0"/>
        <w:jc w:val="both"/>
        <w:rPr>
          <w:rFonts w:ascii="Arial" w:hAnsi="Arial" w:cs="Arial"/>
          <w:sz w:val="18"/>
          <w:szCs w:val="18"/>
        </w:rPr>
      </w:pPr>
    </w:p>
    <w:p w14:paraId="71CF4A79" w14:textId="355E3159" w:rsidR="00E768F6" w:rsidRPr="00695D5B" w:rsidRDefault="00E768F6">
      <w:pPr>
        <w:ind w:right="0"/>
        <w:rPr>
          <w:rFonts w:ascii="Arial" w:eastAsia="Calibri" w:hAnsi="Arial" w:cs="Arial"/>
          <w:color w:val="auto"/>
          <w:sz w:val="18"/>
          <w:szCs w:val="18"/>
        </w:rPr>
      </w:pPr>
      <w:r w:rsidRPr="00695D5B">
        <w:rPr>
          <w:rFonts w:ascii="Arial" w:hAnsi="Arial" w:cs="Arial"/>
          <w:sz w:val="18"/>
          <w:szCs w:val="18"/>
        </w:rPr>
        <w:br w:type="page"/>
      </w:r>
    </w:p>
    <w:p w14:paraId="79980483" w14:textId="77777777" w:rsidR="00F639E0" w:rsidRPr="00695D5B" w:rsidRDefault="00F639E0" w:rsidP="004D2DE7">
      <w:pPr>
        <w:pStyle w:val="ListParagraph"/>
        <w:spacing w:after="0" w:line="240" w:lineRule="auto"/>
        <w:ind w:left="547" w:right="0"/>
        <w:jc w:val="both"/>
        <w:rPr>
          <w:rFonts w:ascii="Arial" w:hAnsi="Arial" w:cs="Arial"/>
          <w:sz w:val="18"/>
          <w:szCs w:val="18"/>
        </w:rPr>
      </w:pPr>
    </w:p>
    <w:p w14:paraId="39807CF3" w14:textId="77777777" w:rsidR="001B3C53" w:rsidRPr="00695D5B" w:rsidRDefault="001B3C53" w:rsidP="001B3C53">
      <w:pPr>
        <w:pStyle w:val="Heading2"/>
        <w:tabs>
          <w:tab w:val="left" w:pos="567"/>
        </w:tabs>
        <w:rPr>
          <w:rFonts w:ascii="Arial" w:hAnsi="Arial" w:cs="Arial"/>
          <w:b w:val="0"/>
          <w:bCs w:val="0"/>
          <w:color w:val="CF4A02"/>
          <w:sz w:val="18"/>
          <w:szCs w:val="18"/>
        </w:rPr>
      </w:pPr>
      <w:bookmarkStart w:id="13" w:name="_Toc48736031"/>
      <w:r w:rsidRPr="00695D5B">
        <w:rPr>
          <w:rFonts w:ascii="Arial" w:hAnsi="Arial" w:cs="Arial"/>
          <w:color w:val="CF4A02"/>
          <w:sz w:val="18"/>
          <w:szCs w:val="18"/>
        </w:rPr>
        <w:t>6.11</w:t>
      </w:r>
      <w:r w:rsidRPr="00695D5B">
        <w:rPr>
          <w:rFonts w:ascii="Arial" w:hAnsi="Arial" w:cs="Arial"/>
          <w:color w:val="CF4A02"/>
          <w:sz w:val="18"/>
          <w:szCs w:val="18"/>
        </w:rPr>
        <w:tab/>
        <w:t>Financial liabilities</w:t>
      </w:r>
      <w:bookmarkEnd w:id="13"/>
    </w:p>
    <w:p w14:paraId="11463DB0" w14:textId="77777777" w:rsidR="001B3C53" w:rsidRPr="00695D5B" w:rsidRDefault="001B3C53" w:rsidP="001B3C53">
      <w:pPr>
        <w:pBdr>
          <w:top w:val="nil"/>
          <w:left w:val="nil"/>
          <w:bottom w:val="nil"/>
          <w:right w:val="nil"/>
          <w:between w:val="nil"/>
        </w:pBdr>
        <w:ind w:left="540"/>
        <w:jc w:val="both"/>
        <w:rPr>
          <w:rFonts w:ascii="Arial" w:hAnsi="Arial" w:cs="Arial"/>
          <w:sz w:val="18"/>
          <w:szCs w:val="18"/>
        </w:rPr>
      </w:pPr>
    </w:p>
    <w:p w14:paraId="60892A4E" w14:textId="77777777" w:rsidR="001B3C53" w:rsidRPr="00695D5B" w:rsidRDefault="001B3C53" w:rsidP="001B3C53">
      <w:pPr>
        <w:pStyle w:val="NoSpacing"/>
        <w:numPr>
          <w:ilvl w:val="0"/>
          <w:numId w:val="14"/>
        </w:numPr>
        <w:rPr>
          <w:rFonts w:ascii="Arial" w:hAnsi="Arial" w:cs="Arial"/>
          <w:color w:val="CF4A02"/>
          <w:sz w:val="18"/>
          <w:szCs w:val="18"/>
        </w:rPr>
      </w:pPr>
      <w:r w:rsidRPr="00695D5B">
        <w:rPr>
          <w:rFonts w:ascii="Arial" w:hAnsi="Arial" w:cs="Arial"/>
          <w:color w:val="CF4A02"/>
          <w:sz w:val="18"/>
          <w:szCs w:val="18"/>
        </w:rPr>
        <w:t>Classification</w:t>
      </w:r>
    </w:p>
    <w:p w14:paraId="0928D46C" w14:textId="77777777" w:rsidR="001B3C53" w:rsidRPr="00695D5B" w:rsidRDefault="001B3C53" w:rsidP="001B3C53">
      <w:pPr>
        <w:pStyle w:val="NoSpacing"/>
        <w:ind w:left="1080"/>
        <w:rPr>
          <w:rFonts w:ascii="Arial" w:hAnsi="Arial" w:cs="Arial"/>
          <w:color w:val="auto"/>
          <w:sz w:val="18"/>
          <w:szCs w:val="18"/>
        </w:rPr>
      </w:pPr>
    </w:p>
    <w:p w14:paraId="7E69DDCA" w14:textId="6663E120" w:rsidR="001B3C53" w:rsidRPr="00695D5B" w:rsidRDefault="001B3C53" w:rsidP="001B3C53">
      <w:pPr>
        <w:pStyle w:val="NoSpacing"/>
        <w:ind w:left="1134"/>
        <w:jc w:val="thaiDistribute"/>
        <w:rPr>
          <w:rFonts w:ascii="Arial" w:hAnsi="Arial" w:cs="Arial"/>
          <w:color w:val="auto"/>
          <w:sz w:val="18"/>
          <w:szCs w:val="18"/>
        </w:rPr>
      </w:pPr>
      <w:r w:rsidRPr="00695D5B">
        <w:rPr>
          <w:rFonts w:ascii="Arial" w:hAnsi="Arial" w:cs="Arial"/>
          <w:color w:val="auto"/>
          <w:sz w:val="18"/>
          <w:szCs w:val="18"/>
        </w:rPr>
        <w:t xml:space="preserve">Financial instruments issued by the Group are classified as either financial liabilities or equity </w:t>
      </w:r>
      <w:r w:rsidR="00F70793" w:rsidRPr="00695D5B">
        <w:rPr>
          <w:rFonts w:ascii="Arial" w:hAnsi="Arial" w:cs="Arial"/>
          <w:color w:val="auto"/>
          <w:sz w:val="18"/>
          <w:szCs w:val="18"/>
        </w:rPr>
        <w:t>instrument</w:t>
      </w:r>
      <w:r w:rsidRPr="00695D5B">
        <w:rPr>
          <w:rFonts w:ascii="Arial" w:hAnsi="Arial" w:cs="Arial"/>
          <w:color w:val="auto"/>
          <w:sz w:val="18"/>
          <w:szCs w:val="18"/>
        </w:rPr>
        <w:t xml:space="preserve"> by considering contractual obligations.</w:t>
      </w:r>
    </w:p>
    <w:p w14:paraId="3E6E952E" w14:textId="77777777" w:rsidR="001B3C53" w:rsidRPr="00695D5B" w:rsidRDefault="001B3C53" w:rsidP="001B3C53">
      <w:pPr>
        <w:pStyle w:val="NoSpacing"/>
        <w:ind w:left="1134"/>
        <w:rPr>
          <w:rFonts w:ascii="Arial" w:hAnsi="Arial" w:cs="Arial"/>
          <w:sz w:val="18"/>
          <w:szCs w:val="18"/>
        </w:rPr>
      </w:pPr>
    </w:p>
    <w:p w14:paraId="335DD6DC" w14:textId="1068B714" w:rsidR="001B3C53" w:rsidRPr="00695D5B" w:rsidRDefault="001B3C53" w:rsidP="001B3C53">
      <w:pPr>
        <w:pStyle w:val="ListParagraph"/>
        <w:numPr>
          <w:ilvl w:val="0"/>
          <w:numId w:val="13"/>
        </w:numPr>
        <w:tabs>
          <w:tab w:val="left" w:pos="1440"/>
        </w:tabs>
        <w:spacing w:after="0" w:line="240" w:lineRule="auto"/>
        <w:ind w:left="1418" w:right="0" w:hanging="284"/>
        <w:jc w:val="both"/>
        <w:rPr>
          <w:rFonts w:ascii="Arial" w:hAnsi="Arial" w:cs="Arial"/>
          <w:sz w:val="18"/>
          <w:szCs w:val="18"/>
        </w:rPr>
      </w:pPr>
      <w:r w:rsidRPr="00695D5B">
        <w:rPr>
          <w:rFonts w:ascii="Arial" w:hAnsi="Arial" w:cs="Arial"/>
          <w:sz w:val="18"/>
          <w:szCs w:val="18"/>
        </w:rPr>
        <w:t>Where the Group has an unconditional contractual obligation to deliver cash or another financial asset to another entity, it is considered a</w:t>
      </w:r>
      <w:r w:rsidR="00F70793" w:rsidRPr="00695D5B">
        <w:rPr>
          <w:rFonts w:ascii="Arial" w:hAnsi="Arial" w:cs="Arial"/>
          <w:sz w:val="18"/>
          <w:szCs w:val="18"/>
        </w:rPr>
        <w:t>s</w:t>
      </w:r>
      <w:r w:rsidRPr="00695D5B">
        <w:rPr>
          <w:rFonts w:ascii="Arial" w:hAnsi="Arial" w:cs="Arial"/>
          <w:sz w:val="18"/>
          <w:szCs w:val="18"/>
        </w:rPr>
        <w:t xml:space="preserve"> financial liability unless there is a predetermined or possible settlement for a fixed amount of cash in exchange of a fixed number of the Group’s own equity instrument.</w:t>
      </w:r>
    </w:p>
    <w:p w14:paraId="320884E6" w14:textId="77777777" w:rsidR="001B3C53" w:rsidRPr="00695D5B" w:rsidRDefault="001B3C53" w:rsidP="001B3C53">
      <w:pPr>
        <w:pStyle w:val="ListParagraph"/>
        <w:tabs>
          <w:tab w:val="left" w:pos="1440"/>
        </w:tabs>
        <w:ind w:left="1418" w:hanging="284"/>
        <w:jc w:val="both"/>
        <w:rPr>
          <w:rFonts w:ascii="Arial" w:hAnsi="Arial" w:cs="Arial"/>
          <w:sz w:val="18"/>
          <w:szCs w:val="18"/>
        </w:rPr>
      </w:pPr>
    </w:p>
    <w:p w14:paraId="0BDF3044" w14:textId="6F2282E4" w:rsidR="001B3C53" w:rsidRPr="00695D5B" w:rsidRDefault="001B3C53" w:rsidP="001B3C53">
      <w:pPr>
        <w:pStyle w:val="ListParagraph"/>
        <w:numPr>
          <w:ilvl w:val="0"/>
          <w:numId w:val="13"/>
        </w:numPr>
        <w:tabs>
          <w:tab w:val="left" w:pos="1440"/>
        </w:tabs>
        <w:spacing w:after="0" w:line="240" w:lineRule="auto"/>
        <w:ind w:left="1418" w:right="0" w:hanging="284"/>
        <w:jc w:val="both"/>
        <w:rPr>
          <w:rFonts w:ascii="Arial" w:hAnsi="Arial" w:cs="Arial"/>
          <w:color w:val="0070C0"/>
          <w:spacing w:val="-4"/>
          <w:sz w:val="18"/>
          <w:szCs w:val="18"/>
        </w:rPr>
      </w:pPr>
      <w:r w:rsidRPr="00695D5B">
        <w:rPr>
          <w:rFonts w:ascii="Arial" w:hAnsi="Arial" w:cs="Arial"/>
          <w:spacing w:val="-4"/>
          <w:sz w:val="18"/>
          <w:szCs w:val="18"/>
        </w:rPr>
        <w:t xml:space="preserve">Where the Group has no contractual obligation or has an unconditional right to avoid delivering cash or another financial asset in settlement of the obligation, it is considered </w:t>
      </w:r>
      <w:r w:rsidR="00F70793" w:rsidRPr="00695D5B">
        <w:rPr>
          <w:rFonts w:ascii="Arial" w:hAnsi="Arial" w:cs="Arial"/>
          <w:spacing w:val="-4"/>
          <w:sz w:val="18"/>
          <w:szCs w:val="18"/>
        </w:rPr>
        <w:t xml:space="preserve">as </w:t>
      </w:r>
      <w:r w:rsidRPr="00695D5B">
        <w:rPr>
          <w:rFonts w:ascii="Arial" w:hAnsi="Arial" w:cs="Arial"/>
          <w:spacing w:val="-4"/>
          <w:sz w:val="18"/>
          <w:szCs w:val="18"/>
        </w:rPr>
        <w:t>an equity instrument.</w:t>
      </w:r>
    </w:p>
    <w:p w14:paraId="3B70B53C" w14:textId="77777777" w:rsidR="004D2DE7" w:rsidRPr="00695D5B" w:rsidRDefault="004D2DE7" w:rsidP="001B3C53">
      <w:pPr>
        <w:pBdr>
          <w:top w:val="nil"/>
          <w:left w:val="nil"/>
          <w:bottom w:val="nil"/>
          <w:right w:val="nil"/>
          <w:between w:val="nil"/>
        </w:pBdr>
        <w:ind w:left="1134"/>
        <w:jc w:val="both"/>
        <w:rPr>
          <w:rFonts w:ascii="Arial" w:hAnsi="Arial" w:cs="Arial"/>
          <w:sz w:val="18"/>
          <w:szCs w:val="18"/>
        </w:rPr>
      </w:pPr>
    </w:p>
    <w:p w14:paraId="4427F502" w14:textId="62AA544B" w:rsidR="001B3C53" w:rsidRPr="00695D5B" w:rsidRDefault="001B3C53" w:rsidP="00E768F6">
      <w:pPr>
        <w:pBdr>
          <w:top w:val="nil"/>
          <w:left w:val="nil"/>
          <w:bottom w:val="nil"/>
          <w:right w:val="nil"/>
          <w:between w:val="nil"/>
        </w:pBdr>
        <w:ind w:left="1134" w:right="9"/>
        <w:jc w:val="both"/>
        <w:rPr>
          <w:rFonts w:ascii="Arial" w:hAnsi="Arial" w:cs="Arial"/>
          <w:sz w:val="18"/>
          <w:szCs w:val="18"/>
        </w:rPr>
      </w:pPr>
      <w:r w:rsidRPr="00695D5B">
        <w:rPr>
          <w:rFonts w:ascii="Arial" w:hAnsi="Arial" w:cs="Arial"/>
          <w:sz w:val="18"/>
          <w:szCs w:val="18"/>
        </w:rPr>
        <w:t>Borrowings are classified as current liabilities unless the Group has an unconditional right to defer settlement of the liability for at least 12 months after the reporting date.</w:t>
      </w:r>
    </w:p>
    <w:p w14:paraId="4BEF2564" w14:textId="77777777" w:rsidR="007B29AB" w:rsidRPr="00695D5B" w:rsidRDefault="007B29AB" w:rsidP="007B29AB">
      <w:pPr>
        <w:ind w:left="540"/>
        <w:jc w:val="both"/>
        <w:rPr>
          <w:rFonts w:ascii="Arial" w:hAnsi="Arial" w:cs="Arial"/>
          <w:sz w:val="18"/>
          <w:szCs w:val="18"/>
        </w:rPr>
      </w:pPr>
    </w:p>
    <w:p w14:paraId="307A5B19" w14:textId="346A2862" w:rsidR="001B3C53" w:rsidRPr="00695D5B" w:rsidRDefault="001B3C53" w:rsidP="001B3C53">
      <w:pPr>
        <w:pStyle w:val="NoSpacing"/>
        <w:ind w:left="1080" w:hanging="540"/>
        <w:rPr>
          <w:rFonts w:ascii="Arial" w:hAnsi="Arial" w:cs="Arial"/>
          <w:color w:val="CF4A02"/>
          <w:sz w:val="18"/>
          <w:szCs w:val="18"/>
        </w:rPr>
      </w:pPr>
      <w:r w:rsidRPr="00695D5B">
        <w:rPr>
          <w:rFonts w:ascii="Arial" w:hAnsi="Arial" w:cs="Arial"/>
          <w:color w:val="CF4A02"/>
          <w:sz w:val="18"/>
          <w:szCs w:val="18"/>
          <w:lang w:val="en-GB"/>
        </w:rPr>
        <w:t>b)</w:t>
      </w:r>
      <w:r w:rsidRPr="00695D5B">
        <w:rPr>
          <w:rFonts w:ascii="Arial" w:hAnsi="Arial" w:cs="Arial"/>
          <w:color w:val="CF4A02"/>
          <w:sz w:val="18"/>
          <w:szCs w:val="18"/>
          <w:lang w:val="en-GB"/>
        </w:rPr>
        <w:tab/>
      </w:r>
      <w:r w:rsidR="006879E5" w:rsidRPr="00695D5B">
        <w:rPr>
          <w:rFonts w:ascii="Arial" w:hAnsi="Arial" w:cs="Arial"/>
          <w:color w:val="CF4A02"/>
          <w:sz w:val="18"/>
          <w:szCs w:val="22"/>
          <w:lang w:val="en-GB"/>
        </w:rPr>
        <w:t xml:space="preserve">Recognition and </w:t>
      </w:r>
      <w:r w:rsidR="006879E5" w:rsidRPr="00695D5B">
        <w:rPr>
          <w:rFonts w:ascii="Arial" w:hAnsi="Arial" w:cs="Arial"/>
          <w:color w:val="CF4A02"/>
          <w:sz w:val="18"/>
          <w:szCs w:val="18"/>
        </w:rPr>
        <w:t>m</w:t>
      </w:r>
      <w:r w:rsidRPr="00695D5B">
        <w:rPr>
          <w:rFonts w:ascii="Arial" w:hAnsi="Arial" w:cs="Arial"/>
          <w:color w:val="CF4A02"/>
          <w:sz w:val="18"/>
          <w:szCs w:val="18"/>
        </w:rPr>
        <w:t>easurement</w:t>
      </w:r>
    </w:p>
    <w:p w14:paraId="1D25EAFE" w14:textId="77777777" w:rsidR="004D2DE7" w:rsidRPr="00695D5B" w:rsidRDefault="004D2DE7" w:rsidP="00A6332E">
      <w:pPr>
        <w:pStyle w:val="ListParagraph"/>
        <w:spacing w:after="0" w:line="240" w:lineRule="auto"/>
        <w:ind w:left="1080" w:right="0"/>
        <w:jc w:val="both"/>
        <w:rPr>
          <w:rFonts w:ascii="Arial" w:hAnsi="Arial" w:cs="Arial"/>
          <w:sz w:val="18"/>
          <w:szCs w:val="18"/>
        </w:rPr>
      </w:pPr>
    </w:p>
    <w:p w14:paraId="31A0338E" w14:textId="47F3D7A3" w:rsidR="00F92FD1" w:rsidRPr="00695D5B" w:rsidRDefault="001B3C53" w:rsidP="00A6332E">
      <w:pPr>
        <w:pStyle w:val="ListParagraph"/>
        <w:spacing w:after="0" w:line="240" w:lineRule="auto"/>
        <w:ind w:left="1080" w:right="0"/>
        <w:jc w:val="both"/>
        <w:rPr>
          <w:rFonts w:ascii="Arial" w:hAnsi="Arial" w:cs="Arial"/>
          <w:sz w:val="18"/>
          <w:szCs w:val="18"/>
        </w:rPr>
      </w:pPr>
      <w:r w:rsidRPr="00695D5B">
        <w:rPr>
          <w:rFonts w:ascii="Arial" w:hAnsi="Arial" w:cs="Arial"/>
          <w:sz w:val="18"/>
          <w:szCs w:val="18"/>
        </w:rPr>
        <w:t>Financial liabilities are initially recognised at fair value and are subsequently measured at amortised cost.</w:t>
      </w:r>
    </w:p>
    <w:p w14:paraId="70A45709" w14:textId="77777777" w:rsidR="004D2DE7" w:rsidRPr="00695D5B" w:rsidRDefault="004D2DE7" w:rsidP="00A6332E">
      <w:pPr>
        <w:pStyle w:val="ListParagraph"/>
        <w:spacing w:after="0" w:line="240" w:lineRule="auto"/>
        <w:ind w:left="1080" w:right="0"/>
        <w:jc w:val="both"/>
        <w:rPr>
          <w:rFonts w:ascii="Arial" w:hAnsi="Arial" w:cs="Arial"/>
          <w:sz w:val="18"/>
          <w:szCs w:val="18"/>
        </w:rPr>
      </w:pPr>
    </w:p>
    <w:p w14:paraId="4CCA7DF5" w14:textId="77777777" w:rsidR="001B3C53" w:rsidRPr="00695D5B" w:rsidRDefault="001B3C53" w:rsidP="001B3C53">
      <w:pPr>
        <w:pStyle w:val="NoSpacing"/>
        <w:ind w:left="1080" w:hanging="540"/>
        <w:rPr>
          <w:rFonts w:ascii="Arial" w:hAnsi="Arial" w:cs="Arial"/>
          <w:color w:val="CF4A02"/>
          <w:sz w:val="18"/>
          <w:szCs w:val="18"/>
          <w:lang w:val="en-GB"/>
        </w:rPr>
      </w:pPr>
      <w:r w:rsidRPr="00695D5B">
        <w:rPr>
          <w:rFonts w:ascii="Arial" w:hAnsi="Arial" w:cs="Arial"/>
          <w:color w:val="CF4A02"/>
          <w:sz w:val="18"/>
          <w:szCs w:val="18"/>
          <w:lang w:val="en-GB"/>
        </w:rPr>
        <w:t>c)</w:t>
      </w:r>
      <w:r w:rsidRPr="00695D5B">
        <w:rPr>
          <w:rFonts w:ascii="Arial" w:hAnsi="Arial" w:cs="Arial"/>
          <w:color w:val="CF4A02"/>
          <w:sz w:val="18"/>
          <w:szCs w:val="18"/>
          <w:lang w:val="en-GB"/>
        </w:rPr>
        <w:tab/>
        <w:t>Derecognition</w:t>
      </w:r>
      <w:r w:rsidRPr="00695D5B">
        <w:rPr>
          <w:rFonts w:ascii="Arial" w:hAnsi="Arial" w:cs="Arial"/>
          <w:color w:val="CF4A02"/>
          <w:sz w:val="18"/>
          <w:szCs w:val="18"/>
          <w:cs/>
          <w:lang w:val="en-GB"/>
        </w:rPr>
        <w:t xml:space="preserve"> </w:t>
      </w:r>
      <w:r w:rsidRPr="00695D5B">
        <w:rPr>
          <w:rFonts w:ascii="Arial" w:hAnsi="Arial" w:cs="Arial"/>
          <w:color w:val="CF4A02"/>
          <w:sz w:val="18"/>
          <w:szCs w:val="18"/>
          <w:lang w:val="en-GB"/>
        </w:rPr>
        <w:t xml:space="preserve">and modification </w:t>
      </w:r>
    </w:p>
    <w:p w14:paraId="6144777A" w14:textId="77777777" w:rsidR="004D2DE7" w:rsidRPr="00695D5B" w:rsidRDefault="004D2DE7" w:rsidP="001B3C53">
      <w:pPr>
        <w:pStyle w:val="NoSpacing"/>
        <w:ind w:left="1134"/>
        <w:jc w:val="thaiDistribute"/>
        <w:rPr>
          <w:rFonts w:ascii="Arial" w:hAnsi="Arial" w:cs="Arial"/>
          <w:color w:val="auto"/>
          <w:sz w:val="18"/>
          <w:szCs w:val="18"/>
          <w:lang w:val="en-GB"/>
        </w:rPr>
      </w:pPr>
    </w:p>
    <w:p w14:paraId="627D9487" w14:textId="51FC909B" w:rsidR="001B3C53" w:rsidRPr="00695D5B" w:rsidRDefault="001B3C53" w:rsidP="001B3C53">
      <w:pPr>
        <w:pStyle w:val="NoSpacing"/>
        <w:ind w:left="1134"/>
        <w:jc w:val="thaiDistribute"/>
        <w:rPr>
          <w:rFonts w:ascii="Arial" w:hAnsi="Arial" w:cs="Arial"/>
          <w:color w:val="auto"/>
          <w:sz w:val="18"/>
          <w:szCs w:val="18"/>
          <w:lang w:val="en-GB"/>
        </w:rPr>
      </w:pPr>
      <w:r w:rsidRPr="00695D5B">
        <w:rPr>
          <w:rFonts w:ascii="Arial" w:hAnsi="Arial" w:cs="Arial"/>
          <w:color w:val="auto"/>
          <w:sz w:val="18"/>
          <w:szCs w:val="18"/>
          <w:lang w:val="en-GB"/>
        </w:rPr>
        <w:t xml:space="preserve">Financial liabilities are derecognised when the obligation specified in the contract is discharged, cancelled, or expired. </w:t>
      </w:r>
    </w:p>
    <w:p w14:paraId="06B7F67C" w14:textId="77777777" w:rsidR="001B3C53" w:rsidRPr="00695D5B" w:rsidRDefault="001B3C53" w:rsidP="001B3C53">
      <w:pPr>
        <w:pStyle w:val="NoSpacing"/>
        <w:ind w:left="1134"/>
        <w:jc w:val="thaiDistribute"/>
        <w:rPr>
          <w:rFonts w:ascii="Arial" w:hAnsi="Arial" w:cs="Arial"/>
          <w:color w:val="auto"/>
          <w:sz w:val="18"/>
          <w:szCs w:val="18"/>
          <w:lang w:val="en-GB"/>
        </w:rPr>
      </w:pPr>
    </w:p>
    <w:p w14:paraId="5A7794B0" w14:textId="77777777" w:rsidR="001B3C53" w:rsidRPr="00695D5B" w:rsidRDefault="001B3C53" w:rsidP="001B3C53">
      <w:pPr>
        <w:pStyle w:val="NoSpacing"/>
        <w:ind w:left="1134"/>
        <w:jc w:val="thaiDistribute"/>
        <w:rPr>
          <w:rFonts w:ascii="Arial" w:hAnsi="Arial" w:cs="Arial"/>
          <w:color w:val="auto"/>
          <w:sz w:val="18"/>
          <w:szCs w:val="18"/>
          <w:lang w:val="en-GB"/>
        </w:rPr>
      </w:pPr>
      <w:r w:rsidRPr="00695D5B">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8901322" w14:textId="77777777" w:rsidR="001B3C53" w:rsidRPr="00695D5B" w:rsidRDefault="001B3C53" w:rsidP="001B3C53">
      <w:pPr>
        <w:pStyle w:val="NoSpacing"/>
        <w:ind w:left="1134"/>
        <w:jc w:val="thaiDistribute"/>
        <w:rPr>
          <w:rFonts w:ascii="Arial" w:hAnsi="Arial" w:cs="Arial"/>
          <w:color w:val="auto"/>
          <w:sz w:val="18"/>
          <w:szCs w:val="18"/>
          <w:lang w:val="en-GB"/>
        </w:rPr>
      </w:pPr>
    </w:p>
    <w:p w14:paraId="0A3AC81C" w14:textId="77777777" w:rsidR="001B3C53" w:rsidRPr="00695D5B" w:rsidRDefault="001B3C53" w:rsidP="001B3C53">
      <w:pPr>
        <w:pStyle w:val="NoSpacing"/>
        <w:ind w:left="1134"/>
        <w:jc w:val="thaiDistribute"/>
        <w:rPr>
          <w:rFonts w:ascii="Arial" w:hAnsi="Arial" w:cs="Arial"/>
          <w:color w:val="auto"/>
          <w:sz w:val="18"/>
          <w:szCs w:val="18"/>
          <w:lang w:val="en-GB"/>
        </w:rPr>
      </w:pPr>
      <w:r w:rsidRPr="00695D5B">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4BC7F480" w14:textId="2F0835A0" w:rsidR="00F92FD1" w:rsidRPr="00695D5B" w:rsidRDefault="00F92FD1" w:rsidP="00F639E0">
      <w:pPr>
        <w:ind w:right="0"/>
        <w:rPr>
          <w:rFonts w:ascii="Arial" w:eastAsia="Calibri" w:hAnsi="Arial" w:cs="Arial"/>
          <w:color w:val="000000" w:themeColor="text1"/>
          <w:spacing w:val="-2"/>
          <w:sz w:val="18"/>
          <w:szCs w:val="18"/>
        </w:rPr>
      </w:pPr>
    </w:p>
    <w:p w14:paraId="1C744DB8" w14:textId="77777777" w:rsidR="002F462F" w:rsidRPr="00695D5B" w:rsidRDefault="001B3C53" w:rsidP="00987D37">
      <w:pPr>
        <w:autoSpaceDE w:val="0"/>
        <w:autoSpaceDN w:val="0"/>
        <w:adjustRightInd w:val="0"/>
        <w:snapToGrid w:val="0"/>
        <w:ind w:left="540" w:right="0" w:hanging="540"/>
        <w:jc w:val="both"/>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6</w:t>
      </w:r>
      <w:r w:rsidR="002F462F" w:rsidRPr="00695D5B">
        <w:rPr>
          <w:rFonts w:ascii="Arial" w:eastAsia="Arial Unicode MS" w:hAnsi="Arial" w:cs="Arial"/>
          <w:b/>
          <w:bCs/>
          <w:color w:val="CF4A02"/>
          <w:sz w:val="18"/>
          <w:szCs w:val="18"/>
        </w:rPr>
        <w:t>.</w:t>
      </w:r>
      <w:r w:rsidR="002F462F" w:rsidRPr="00695D5B">
        <w:rPr>
          <w:rFonts w:ascii="Arial" w:eastAsia="Arial Unicode MS" w:hAnsi="Arial" w:cs="Arial"/>
          <w:b/>
          <w:bCs/>
          <w:color w:val="CF4A02"/>
          <w:sz w:val="18"/>
          <w:szCs w:val="18"/>
          <w:cs/>
        </w:rPr>
        <w:t>1</w:t>
      </w:r>
      <w:r w:rsidRPr="00695D5B">
        <w:rPr>
          <w:rFonts w:ascii="Arial" w:eastAsia="Arial Unicode MS" w:hAnsi="Arial" w:cs="Arial"/>
          <w:b/>
          <w:bCs/>
          <w:color w:val="CF4A02"/>
          <w:sz w:val="18"/>
          <w:szCs w:val="18"/>
        </w:rPr>
        <w:t>2</w:t>
      </w:r>
      <w:r w:rsidR="002F462F" w:rsidRPr="00695D5B">
        <w:rPr>
          <w:rFonts w:ascii="Arial" w:eastAsia="Arial Unicode MS" w:hAnsi="Arial" w:cs="Arial"/>
          <w:b/>
          <w:bCs/>
          <w:color w:val="CF4A02"/>
          <w:sz w:val="18"/>
          <w:szCs w:val="18"/>
          <w:cs/>
        </w:rPr>
        <w:tab/>
      </w:r>
      <w:r w:rsidR="005534C0" w:rsidRPr="00695D5B">
        <w:rPr>
          <w:rFonts w:ascii="Arial" w:eastAsia="Arial Unicode MS" w:hAnsi="Arial" w:cs="Arial"/>
          <w:b/>
          <w:bCs/>
          <w:color w:val="CF4A02"/>
          <w:sz w:val="18"/>
          <w:szCs w:val="18"/>
        </w:rPr>
        <w:t xml:space="preserve">Borrowing </w:t>
      </w:r>
      <w:r w:rsidR="00AB527F" w:rsidRPr="00695D5B">
        <w:rPr>
          <w:rFonts w:ascii="Arial" w:eastAsia="Arial Unicode MS" w:hAnsi="Arial" w:cs="Arial"/>
          <w:b/>
          <w:bCs/>
          <w:color w:val="CF4A02"/>
          <w:sz w:val="18"/>
          <w:szCs w:val="18"/>
        </w:rPr>
        <w:t>c</w:t>
      </w:r>
      <w:r w:rsidR="005534C0" w:rsidRPr="00695D5B">
        <w:rPr>
          <w:rFonts w:ascii="Arial" w:eastAsia="Arial Unicode MS" w:hAnsi="Arial" w:cs="Arial"/>
          <w:b/>
          <w:bCs/>
          <w:color w:val="CF4A02"/>
          <w:sz w:val="18"/>
          <w:szCs w:val="18"/>
        </w:rPr>
        <w:t>osts</w:t>
      </w:r>
    </w:p>
    <w:p w14:paraId="34D642C4" w14:textId="77777777" w:rsidR="00BF6C55" w:rsidRPr="00695D5B" w:rsidRDefault="00BF6C55" w:rsidP="00987D37">
      <w:pPr>
        <w:autoSpaceDE w:val="0"/>
        <w:autoSpaceDN w:val="0"/>
        <w:adjustRightInd w:val="0"/>
        <w:snapToGrid w:val="0"/>
        <w:ind w:left="540" w:right="0"/>
        <w:jc w:val="both"/>
        <w:rPr>
          <w:rFonts w:ascii="Arial" w:eastAsia="Arial Unicode MS" w:hAnsi="Arial" w:cs="Arial"/>
          <w:color w:val="auto"/>
          <w:sz w:val="18"/>
          <w:szCs w:val="18"/>
        </w:rPr>
      </w:pPr>
    </w:p>
    <w:p w14:paraId="1ACC3884" w14:textId="18EBB706" w:rsidR="00BF6C55" w:rsidRPr="00695D5B" w:rsidRDefault="00BF6C55" w:rsidP="00987D37">
      <w:pPr>
        <w:autoSpaceDE w:val="0"/>
        <w:autoSpaceDN w:val="0"/>
        <w:adjustRightInd w:val="0"/>
        <w:snapToGrid w:val="0"/>
        <w:ind w:left="540" w:right="0"/>
        <w:jc w:val="both"/>
        <w:rPr>
          <w:rFonts w:ascii="Arial" w:eastAsia="Arial Unicode MS" w:hAnsi="Arial" w:cs="Arial"/>
          <w:color w:val="auto"/>
          <w:sz w:val="18"/>
          <w:szCs w:val="18"/>
        </w:rPr>
      </w:pPr>
      <w:r w:rsidRPr="00695D5B">
        <w:rPr>
          <w:rFonts w:ascii="Arial" w:eastAsia="Arial Unicode MS" w:hAnsi="Arial" w:cs="Arial"/>
          <w:color w:val="auto"/>
          <w:spacing w:val="-4"/>
          <w:sz w:val="18"/>
          <w:szCs w:val="18"/>
        </w:rPr>
        <w:t>General and specific borrowing costs directly attributable to the acquisition, construction or production of qualifying</w:t>
      </w:r>
      <w:r w:rsidRPr="00695D5B">
        <w:rPr>
          <w:rFonts w:ascii="Arial" w:eastAsia="Arial Unicode MS" w:hAnsi="Arial" w:cs="Arial"/>
          <w:color w:val="auto"/>
          <w:sz w:val="18"/>
          <w:szCs w:val="18"/>
        </w:rPr>
        <w:t xml:space="preserve"> assets</w:t>
      </w:r>
      <w:r w:rsidR="00AB527F" w:rsidRPr="00695D5B">
        <w:rPr>
          <w:rFonts w:ascii="Arial" w:eastAsia="Arial Unicode MS" w:hAnsi="Arial" w:cs="Arial"/>
          <w:color w:val="auto"/>
          <w:sz w:val="18"/>
          <w:szCs w:val="18"/>
        </w:rPr>
        <w:t xml:space="preserve"> </w:t>
      </w:r>
      <w:r w:rsidRPr="00695D5B">
        <w:rPr>
          <w:rFonts w:ascii="Arial" w:eastAsia="Arial Unicode MS" w:hAnsi="Arial" w:cs="Arial"/>
          <w:color w:val="auto"/>
          <w:sz w:val="18"/>
          <w:szCs w:val="18"/>
        </w:rPr>
        <w:t xml:space="preserve">are </w:t>
      </w:r>
      <w:r w:rsidRPr="00695D5B">
        <w:rPr>
          <w:rFonts w:ascii="Arial" w:eastAsia="Arial Unicode MS" w:hAnsi="Arial" w:cs="Arial"/>
          <w:color w:val="auto"/>
          <w:spacing w:val="-4"/>
          <w:sz w:val="18"/>
          <w:szCs w:val="18"/>
        </w:rPr>
        <w:t>added to the cost of those assets less investment income earned from those specific borrowings. The capitalisation of borrowing costs is ceased when substantially all the activities necessary to prepare the qualifying</w:t>
      </w:r>
      <w:r w:rsidRPr="00695D5B">
        <w:rPr>
          <w:rFonts w:ascii="Arial" w:eastAsia="Arial Unicode MS" w:hAnsi="Arial" w:cs="Arial"/>
          <w:color w:val="auto"/>
          <w:sz w:val="18"/>
          <w:szCs w:val="18"/>
        </w:rPr>
        <w:t xml:space="preserve"> asset for its intended use or sale are complete. </w:t>
      </w:r>
    </w:p>
    <w:p w14:paraId="27A0D53B" w14:textId="77777777" w:rsidR="00BF6C55" w:rsidRPr="00695D5B" w:rsidRDefault="00BF6C55" w:rsidP="00987D37">
      <w:pPr>
        <w:autoSpaceDE w:val="0"/>
        <w:autoSpaceDN w:val="0"/>
        <w:adjustRightInd w:val="0"/>
        <w:snapToGrid w:val="0"/>
        <w:ind w:left="540" w:right="0"/>
        <w:jc w:val="both"/>
        <w:rPr>
          <w:rFonts w:ascii="Arial" w:eastAsia="Arial Unicode MS" w:hAnsi="Arial" w:cs="Arial"/>
          <w:color w:val="auto"/>
          <w:sz w:val="18"/>
          <w:szCs w:val="18"/>
        </w:rPr>
      </w:pPr>
    </w:p>
    <w:p w14:paraId="6020F187" w14:textId="77777777" w:rsidR="00BF6C55" w:rsidRPr="00695D5B" w:rsidRDefault="00BF6C55" w:rsidP="00987D37">
      <w:pPr>
        <w:autoSpaceDE w:val="0"/>
        <w:autoSpaceDN w:val="0"/>
        <w:adjustRightInd w:val="0"/>
        <w:snapToGrid w:val="0"/>
        <w:ind w:left="540" w:right="0"/>
        <w:jc w:val="both"/>
        <w:rPr>
          <w:rFonts w:ascii="Arial" w:eastAsia="Arial Unicode MS" w:hAnsi="Arial" w:cs="Arial"/>
          <w:color w:val="auto"/>
          <w:sz w:val="18"/>
          <w:szCs w:val="18"/>
        </w:rPr>
      </w:pPr>
      <w:r w:rsidRPr="00695D5B">
        <w:rPr>
          <w:rFonts w:ascii="Arial" w:eastAsia="Arial Unicode MS" w:hAnsi="Arial" w:cs="Arial"/>
          <w:color w:val="auto"/>
          <w:sz w:val="18"/>
          <w:szCs w:val="18"/>
        </w:rPr>
        <w:t>Other borrowing costs are expensed in the period in which they are incurred.</w:t>
      </w:r>
    </w:p>
    <w:p w14:paraId="6ADEB19D" w14:textId="77777777" w:rsidR="001B3C53" w:rsidRPr="00695D5B" w:rsidRDefault="001B3C53" w:rsidP="00987D37">
      <w:pPr>
        <w:autoSpaceDE w:val="0"/>
        <w:autoSpaceDN w:val="0"/>
        <w:adjustRightInd w:val="0"/>
        <w:snapToGrid w:val="0"/>
        <w:ind w:left="540" w:right="0"/>
        <w:jc w:val="both"/>
        <w:rPr>
          <w:rFonts w:ascii="Arial" w:eastAsia="Arial Unicode MS" w:hAnsi="Arial" w:cs="Arial"/>
          <w:color w:val="auto"/>
          <w:sz w:val="18"/>
          <w:szCs w:val="18"/>
        </w:rPr>
      </w:pPr>
    </w:p>
    <w:p w14:paraId="7C50D19D" w14:textId="77777777" w:rsidR="001B3C53" w:rsidRPr="00695D5B" w:rsidRDefault="001B3C53" w:rsidP="001B3C53">
      <w:pPr>
        <w:autoSpaceDE w:val="0"/>
        <w:autoSpaceDN w:val="0"/>
        <w:adjustRightInd w:val="0"/>
        <w:snapToGrid w:val="0"/>
        <w:ind w:left="540" w:right="0" w:hanging="540"/>
        <w:jc w:val="both"/>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6.13</w:t>
      </w:r>
      <w:r w:rsidRPr="00695D5B">
        <w:rPr>
          <w:rFonts w:ascii="Arial" w:eastAsia="Arial Unicode MS" w:hAnsi="Arial" w:cs="Arial"/>
          <w:b/>
          <w:bCs/>
          <w:color w:val="CF4A02"/>
          <w:sz w:val="18"/>
          <w:szCs w:val="18"/>
        </w:rPr>
        <w:tab/>
        <w:t>Current and deferred income tax</w:t>
      </w:r>
    </w:p>
    <w:p w14:paraId="43865E5C" w14:textId="77777777" w:rsidR="001B3C53" w:rsidRPr="00695D5B" w:rsidRDefault="001B3C53" w:rsidP="001B3C53">
      <w:pPr>
        <w:ind w:left="540" w:right="0"/>
        <w:jc w:val="both"/>
        <w:rPr>
          <w:rFonts w:ascii="Arial" w:eastAsia="Map Symbols" w:hAnsi="Arial" w:cs="Arial"/>
          <w:color w:val="auto"/>
          <w:spacing w:val="-2"/>
          <w:sz w:val="18"/>
          <w:szCs w:val="18"/>
        </w:rPr>
      </w:pPr>
    </w:p>
    <w:p w14:paraId="14DEBFAC" w14:textId="77777777" w:rsidR="001B3C53" w:rsidRPr="00695D5B" w:rsidRDefault="001B3C53" w:rsidP="001B3C53">
      <w:pPr>
        <w:pStyle w:val="ListParagraph"/>
        <w:spacing w:after="0" w:line="240" w:lineRule="auto"/>
        <w:ind w:left="540" w:right="-9"/>
        <w:jc w:val="both"/>
        <w:rPr>
          <w:rFonts w:ascii="Arial" w:hAnsi="Arial" w:cs="Arial"/>
          <w:spacing w:val="-2"/>
          <w:sz w:val="18"/>
          <w:szCs w:val="18"/>
        </w:rPr>
      </w:pPr>
      <w:r w:rsidRPr="00695D5B">
        <w:rPr>
          <w:rFonts w:ascii="Arial" w:hAnsi="Arial" w:cs="Arial"/>
          <w:spacing w:val="-2"/>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406BF191" w14:textId="77777777" w:rsidR="001B3C53" w:rsidRPr="00695D5B" w:rsidRDefault="001B3C53" w:rsidP="001B3C53">
      <w:pPr>
        <w:pStyle w:val="ListParagraph"/>
        <w:spacing w:after="0" w:line="240" w:lineRule="auto"/>
        <w:ind w:left="540"/>
        <w:jc w:val="both"/>
        <w:rPr>
          <w:rFonts w:ascii="Arial" w:hAnsi="Arial" w:cs="Arial"/>
          <w:spacing w:val="-2"/>
          <w:sz w:val="18"/>
          <w:szCs w:val="18"/>
        </w:rPr>
      </w:pPr>
    </w:p>
    <w:p w14:paraId="081F177A" w14:textId="77777777" w:rsidR="001B3C53" w:rsidRPr="00695D5B" w:rsidRDefault="001B3C53" w:rsidP="001B3C53">
      <w:pPr>
        <w:pStyle w:val="ListParagraph"/>
        <w:spacing w:after="0" w:line="240" w:lineRule="auto"/>
        <w:ind w:left="540"/>
        <w:jc w:val="both"/>
        <w:rPr>
          <w:rFonts w:ascii="Arial" w:hAnsi="Arial" w:cs="Arial"/>
          <w:color w:val="CF4A02"/>
          <w:spacing w:val="-2"/>
          <w:sz w:val="18"/>
          <w:szCs w:val="18"/>
        </w:rPr>
      </w:pPr>
      <w:r w:rsidRPr="00695D5B">
        <w:rPr>
          <w:rFonts w:ascii="Arial" w:hAnsi="Arial" w:cs="Arial"/>
          <w:color w:val="CF4A02"/>
          <w:spacing w:val="-2"/>
          <w:sz w:val="18"/>
          <w:szCs w:val="18"/>
        </w:rPr>
        <w:t>Current tax</w:t>
      </w:r>
    </w:p>
    <w:p w14:paraId="2BD467F5" w14:textId="77777777" w:rsidR="001B3C53" w:rsidRPr="00695D5B" w:rsidRDefault="001B3C53" w:rsidP="001B3C53">
      <w:pPr>
        <w:pStyle w:val="ListParagraph"/>
        <w:spacing w:after="0" w:line="240" w:lineRule="auto"/>
        <w:ind w:left="540"/>
        <w:jc w:val="both"/>
        <w:rPr>
          <w:rFonts w:ascii="Arial" w:hAnsi="Arial" w:cs="Arial"/>
          <w:spacing w:val="-2"/>
          <w:sz w:val="18"/>
          <w:szCs w:val="18"/>
        </w:rPr>
      </w:pPr>
    </w:p>
    <w:p w14:paraId="0EA4E42B" w14:textId="77777777" w:rsidR="001B3C53" w:rsidRPr="00695D5B" w:rsidRDefault="001B3C53" w:rsidP="001B3C53">
      <w:pPr>
        <w:ind w:left="540" w:right="0"/>
        <w:jc w:val="both"/>
        <w:rPr>
          <w:rFonts w:ascii="Arial" w:eastAsia="Calibri" w:hAnsi="Arial" w:cs="Arial"/>
          <w:color w:val="auto"/>
          <w:spacing w:val="-2"/>
          <w:sz w:val="18"/>
          <w:szCs w:val="18"/>
        </w:rPr>
      </w:pPr>
      <w:r w:rsidRPr="00695D5B">
        <w:rPr>
          <w:rFonts w:ascii="Arial" w:eastAsia="Calibri" w:hAnsi="Arial" w:cs="Arial"/>
          <w:color w:val="auto"/>
          <w:spacing w:val="-2"/>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66D20801" w14:textId="77777777" w:rsidR="001B3C53" w:rsidRPr="00695D5B" w:rsidRDefault="001B3C53" w:rsidP="001B3C53">
      <w:pPr>
        <w:pStyle w:val="ListParagraph"/>
        <w:spacing w:after="0" w:line="240" w:lineRule="auto"/>
        <w:ind w:left="540" w:right="-18"/>
        <w:jc w:val="both"/>
        <w:rPr>
          <w:rFonts w:ascii="Arial" w:hAnsi="Arial" w:cs="Arial"/>
          <w:spacing w:val="-2"/>
          <w:sz w:val="18"/>
          <w:szCs w:val="18"/>
        </w:rPr>
      </w:pPr>
    </w:p>
    <w:p w14:paraId="435804CC" w14:textId="1BBBC469" w:rsidR="00E768F6" w:rsidRPr="00695D5B" w:rsidRDefault="00E768F6">
      <w:pPr>
        <w:ind w:right="0"/>
        <w:rPr>
          <w:rFonts w:ascii="Arial" w:eastAsia="Calibri" w:hAnsi="Arial" w:cs="Arial"/>
          <w:color w:val="CC6600"/>
          <w:spacing w:val="-2"/>
          <w:sz w:val="18"/>
          <w:szCs w:val="18"/>
        </w:rPr>
      </w:pPr>
      <w:r w:rsidRPr="00695D5B">
        <w:rPr>
          <w:rFonts w:ascii="Arial" w:hAnsi="Arial" w:cs="Arial"/>
          <w:color w:val="CC6600"/>
          <w:spacing w:val="-2"/>
          <w:sz w:val="18"/>
          <w:szCs w:val="18"/>
        </w:rPr>
        <w:br w:type="page"/>
      </w:r>
    </w:p>
    <w:p w14:paraId="0D6AA2A6" w14:textId="77777777" w:rsidR="00F639E0" w:rsidRPr="00695D5B" w:rsidRDefault="00F639E0" w:rsidP="001B3C53">
      <w:pPr>
        <w:pStyle w:val="ListParagraph"/>
        <w:spacing w:after="0" w:line="240" w:lineRule="auto"/>
        <w:ind w:left="540"/>
        <w:jc w:val="both"/>
        <w:rPr>
          <w:rFonts w:ascii="Arial" w:hAnsi="Arial" w:cs="Arial"/>
          <w:color w:val="CC6600"/>
          <w:spacing w:val="-2"/>
          <w:sz w:val="18"/>
          <w:szCs w:val="18"/>
        </w:rPr>
      </w:pPr>
    </w:p>
    <w:p w14:paraId="228A0C05" w14:textId="132D13A9" w:rsidR="001B3C53" w:rsidRPr="00695D5B" w:rsidRDefault="001B3C53" w:rsidP="001B3C53">
      <w:pPr>
        <w:pStyle w:val="ListParagraph"/>
        <w:spacing w:after="0" w:line="240" w:lineRule="auto"/>
        <w:ind w:left="540"/>
        <w:jc w:val="both"/>
        <w:rPr>
          <w:rFonts w:ascii="Arial" w:hAnsi="Arial" w:cs="Arial"/>
          <w:color w:val="CF4A02"/>
          <w:spacing w:val="-2"/>
          <w:sz w:val="18"/>
          <w:szCs w:val="18"/>
        </w:rPr>
      </w:pPr>
      <w:r w:rsidRPr="00695D5B">
        <w:rPr>
          <w:rFonts w:ascii="Arial" w:hAnsi="Arial" w:cs="Arial"/>
          <w:color w:val="CF4A02"/>
          <w:spacing w:val="-2"/>
          <w:sz w:val="18"/>
          <w:szCs w:val="18"/>
        </w:rPr>
        <w:t>Deferred income tax</w:t>
      </w:r>
    </w:p>
    <w:p w14:paraId="24FBE6BF" w14:textId="77777777" w:rsidR="001B3C53" w:rsidRPr="00695D5B" w:rsidRDefault="001B3C53" w:rsidP="001B3C53">
      <w:pPr>
        <w:pStyle w:val="ListParagraph"/>
        <w:spacing w:after="0" w:line="240" w:lineRule="auto"/>
        <w:ind w:left="540" w:right="-18"/>
        <w:jc w:val="both"/>
        <w:rPr>
          <w:rFonts w:ascii="Arial" w:hAnsi="Arial" w:cs="Arial"/>
          <w:spacing w:val="-2"/>
          <w:sz w:val="18"/>
          <w:szCs w:val="18"/>
        </w:rPr>
      </w:pPr>
    </w:p>
    <w:p w14:paraId="6ECFF970" w14:textId="77777777" w:rsidR="001B3C53" w:rsidRPr="00695D5B" w:rsidRDefault="001B3C53" w:rsidP="001B3C53">
      <w:pPr>
        <w:pStyle w:val="ListParagraph"/>
        <w:spacing w:after="0" w:line="240" w:lineRule="auto"/>
        <w:ind w:left="540" w:right="-18"/>
        <w:jc w:val="both"/>
        <w:rPr>
          <w:rFonts w:ascii="Arial" w:hAnsi="Arial" w:cs="Arial"/>
          <w:spacing w:val="-2"/>
          <w:sz w:val="18"/>
          <w:szCs w:val="18"/>
        </w:rPr>
      </w:pPr>
      <w:r w:rsidRPr="00695D5B">
        <w:rPr>
          <w:rFonts w:ascii="Arial" w:hAnsi="Arial" w:cs="Arial"/>
          <w:spacing w:val="-2"/>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670A2EB" w14:textId="77777777" w:rsidR="00F639E0" w:rsidRPr="00695D5B" w:rsidRDefault="00F639E0" w:rsidP="00F639E0">
      <w:pPr>
        <w:jc w:val="both"/>
        <w:rPr>
          <w:rFonts w:ascii="Arial" w:hAnsi="Arial" w:cs="Arial"/>
          <w:spacing w:val="-2"/>
          <w:sz w:val="18"/>
          <w:szCs w:val="18"/>
        </w:rPr>
      </w:pPr>
    </w:p>
    <w:p w14:paraId="3029EFAF" w14:textId="77777777" w:rsidR="001B3C53" w:rsidRPr="00695D5B" w:rsidRDefault="001B3C53" w:rsidP="001B3C53">
      <w:pPr>
        <w:tabs>
          <w:tab w:val="left" w:pos="900"/>
        </w:tabs>
        <w:ind w:left="900" w:right="0" w:hanging="360"/>
        <w:jc w:val="both"/>
        <w:rPr>
          <w:rFonts w:ascii="Arial" w:eastAsia="Calibri" w:hAnsi="Arial" w:cs="Arial"/>
          <w:color w:val="auto"/>
          <w:spacing w:val="-2"/>
          <w:sz w:val="18"/>
          <w:szCs w:val="18"/>
        </w:rPr>
      </w:pPr>
      <w:r w:rsidRPr="00695D5B">
        <w:rPr>
          <w:rFonts w:ascii="Arial" w:eastAsia="Calibri" w:hAnsi="Arial" w:cs="Arial"/>
          <w:color w:val="auto"/>
          <w:spacing w:val="-2"/>
          <w:sz w:val="18"/>
          <w:szCs w:val="18"/>
        </w:rPr>
        <w:t>-</w:t>
      </w:r>
      <w:r w:rsidRPr="00695D5B">
        <w:rPr>
          <w:rFonts w:ascii="Arial" w:eastAsia="Calibri" w:hAnsi="Arial" w:cs="Arial"/>
          <w:color w:val="auto"/>
          <w:spacing w:val="-2"/>
          <w:sz w:val="18"/>
          <w:szCs w:val="18"/>
        </w:rPr>
        <w:tab/>
        <w:t>initial recognition of an asset or liability in a transaction other than a business combination that affects neither accounting nor taxable profit or loss is not recognised</w:t>
      </w:r>
    </w:p>
    <w:p w14:paraId="53DCCA2A" w14:textId="77777777" w:rsidR="001B3C53" w:rsidRPr="00695D5B" w:rsidRDefault="001B3C53" w:rsidP="001B3C53">
      <w:pPr>
        <w:pStyle w:val="ListParagraph"/>
        <w:tabs>
          <w:tab w:val="left" w:pos="900"/>
        </w:tabs>
        <w:spacing w:after="0" w:line="240" w:lineRule="auto"/>
        <w:ind w:left="900" w:right="0" w:hanging="360"/>
        <w:jc w:val="both"/>
        <w:rPr>
          <w:rFonts w:ascii="Arial" w:hAnsi="Arial" w:cs="Arial"/>
          <w:spacing w:val="-2"/>
          <w:sz w:val="18"/>
          <w:szCs w:val="18"/>
        </w:rPr>
      </w:pPr>
      <w:r w:rsidRPr="00695D5B">
        <w:rPr>
          <w:rFonts w:ascii="Arial" w:hAnsi="Arial" w:cs="Arial"/>
          <w:spacing w:val="-2"/>
          <w:sz w:val="18"/>
          <w:szCs w:val="18"/>
        </w:rPr>
        <w:t>-</w:t>
      </w:r>
      <w:r w:rsidRPr="00695D5B">
        <w:rPr>
          <w:rFonts w:ascii="Arial" w:hAnsi="Arial" w:cs="Arial"/>
          <w:spacing w:val="-2"/>
          <w:sz w:val="18"/>
          <w:szCs w:val="18"/>
        </w:rPr>
        <w:tab/>
        <w:t>investments in subsidiaries, associates and joint arrangements where the timing of the reversal of the temporary difference is controlled by the Group and it is probable that the temporary difference will not reverse in the foreseeable future.</w:t>
      </w:r>
    </w:p>
    <w:p w14:paraId="584492EF" w14:textId="77777777" w:rsidR="001B3C53" w:rsidRPr="00695D5B" w:rsidRDefault="001B3C53" w:rsidP="001B3C53">
      <w:pPr>
        <w:pStyle w:val="ListParagraph"/>
        <w:spacing w:after="0" w:line="240" w:lineRule="auto"/>
        <w:ind w:left="540"/>
        <w:jc w:val="both"/>
        <w:rPr>
          <w:rFonts w:ascii="Arial" w:hAnsi="Arial" w:cs="Arial"/>
          <w:spacing w:val="-2"/>
          <w:sz w:val="18"/>
          <w:szCs w:val="18"/>
        </w:rPr>
      </w:pPr>
    </w:p>
    <w:p w14:paraId="59C5C752" w14:textId="77777777" w:rsidR="001B3C53" w:rsidRPr="00695D5B" w:rsidRDefault="001B3C53" w:rsidP="001B3C53">
      <w:pPr>
        <w:pStyle w:val="ListParagraph"/>
        <w:spacing w:after="0" w:line="240" w:lineRule="auto"/>
        <w:ind w:left="540" w:right="-9"/>
        <w:jc w:val="both"/>
        <w:rPr>
          <w:rFonts w:ascii="Arial" w:hAnsi="Arial" w:cs="Arial"/>
          <w:spacing w:val="-6"/>
          <w:sz w:val="18"/>
          <w:szCs w:val="18"/>
        </w:rPr>
      </w:pPr>
      <w:r w:rsidRPr="00695D5B">
        <w:rPr>
          <w:rFonts w:ascii="Arial" w:hAnsi="Arial" w:cs="Arial"/>
          <w:spacing w:val="-6"/>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137C6F3B" w14:textId="77777777" w:rsidR="001B3C53" w:rsidRPr="00695D5B" w:rsidRDefault="001B3C53" w:rsidP="001B3C53">
      <w:pPr>
        <w:pStyle w:val="ListParagraph"/>
        <w:spacing w:after="0" w:line="240" w:lineRule="auto"/>
        <w:ind w:left="540" w:right="-9"/>
        <w:jc w:val="both"/>
        <w:rPr>
          <w:rFonts w:ascii="Arial" w:hAnsi="Arial" w:cs="Arial"/>
          <w:spacing w:val="-2"/>
          <w:sz w:val="18"/>
          <w:szCs w:val="18"/>
        </w:rPr>
      </w:pPr>
    </w:p>
    <w:p w14:paraId="27C3E721" w14:textId="77777777" w:rsidR="001B3C53" w:rsidRPr="00695D5B" w:rsidRDefault="001B3C53" w:rsidP="001B3C53">
      <w:pPr>
        <w:pStyle w:val="ListParagraph"/>
        <w:spacing w:after="0" w:line="240" w:lineRule="auto"/>
        <w:ind w:left="540" w:right="-9"/>
        <w:jc w:val="both"/>
        <w:rPr>
          <w:rFonts w:ascii="Arial" w:hAnsi="Arial" w:cs="Arial"/>
          <w:spacing w:val="-2"/>
          <w:sz w:val="18"/>
          <w:szCs w:val="18"/>
        </w:rPr>
      </w:pPr>
      <w:r w:rsidRPr="00695D5B">
        <w:rPr>
          <w:rFonts w:ascii="Arial" w:hAnsi="Arial" w:cs="Arial"/>
          <w:spacing w:val="-2"/>
          <w:sz w:val="18"/>
          <w:szCs w:val="18"/>
        </w:rPr>
        <w:t xml:space="preserve">Deferred tax assets are recognised only to the extent that it is probable that future taxable profit will be available against which the temporary differences can be utilised. </w:t>
      </w:r>
    </w:p>
    <w:p w14:paraId="21869569" w14:textId="77777777" w:rsidR="001B3C53" w:rsidRPr="00695D5B" w:rsidRDefault="001B3C53" w:rsidP="001B3C53">
      <w:pPr>
        <w:pStyle w:val="ListParagraph"/>
        <w:spacing w:after="0" w:line="240" w:lineRule="auto"/>
        <w:ind w:left="540" w:right="-9"/>
        <w:jc w:val="both"/>
        <w:rPr>
          <w:rFonts w:ascii="Arial" w:hAnsi="Arial" w:cs="Arial"/>
          <w:spacing w:val="-2"/>
          <w:sz w:val="18"/>
          <w:szCs w:val="18"/>
        </w:rPr>
      </w:pPr>
    </w:p>
    <w:p w14:paraId="431EAE5E" w14:textId="77777777" w:rsidR="001B3C53" w:rsidRPr="00695D5B" w:rsidRDefault="001B3C53" w:rsidP="001B3C53">
      <w:pPr>
        <w:pStyle w:val="ListParagraph"/>
        <w:spacing w:after="0" w:line="240" w:lineRule="auto"/>
        <w:ind w:left="540" w:right="-9"/>
        <w:jc w:val="both"/>
        <w:rPr>
          <w:rFonts w:ascii="Arial" w:hAnsi="Arial" w:cs="Arial"/>
          <w:spacing w:val="-2"/>
          <w:sz w:val="18"/>
          <w:szCs w:val="18"/>
        </w:rPr>
      </w:pPr>
      <w:r w:rsidRPr="00695D5B">
        <w:rPr>
          <w:rFonts w:ascii="Arial" w:hAnsi="Arial" w:cs="Arial"/>
          <w:spacing w:val="-2"/>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B27A734" w14:textId="77777777" w:rsidR="001B3C53" w:rsidRPr="00695D5B" w:rsidRDefault="001B3C53" w:rsidP="00987D37">
      <w:pPr>
        <w:ind w:right="0"/>
        <w:rPr>
          <w:rFonts w:ascii="Arial" w:eastAsia="Arial Unicode MS" w:hAnsi="Arial" w:cs="Arial"/>
          <w:color w:val="auto"/>
          <w:sz w:val="18"/>
          <w:szCs w:val="18"/>
        </w:rPr>
      </w:pPr>
    </w:p>
    <w:p w14:paraId="4B4656FF" w14:textId="77777777" w:rsidR="006A3D3B" w:rsidRPr="00695D5B" w:rsidRDefault="001B3C53" w:rsidP="00987D37">
      <w:pPr>
        <w:autoSpaceDE w:val="0"/>
        <w:autoSpaceDN w:val="0"/>
        <w:adjustRightInd w:val="0"/>
        <w:snapToGrid w:val="0"/>
        <w:ind w:left="540" w:right="0" w:hanging="540"/>
        <w:jc w:val="both"/>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6</w:t>
      </w:r>
      <w:r w:rsidR="006A3D3B" w:rsidRPr="00695D5B">
        <w:rPr>
          <w:rFonts w:ascii="Arial" w:eastAsia="Arial Unicode MS" w:hAnsi="Arial" w:cs="Arial"/>
          <w:b/>
          <w:bCs/>
          <w:color w:val="CF4A02"/>
          <w:sz w:val="18"/>
          <w:szCs w:val="18"/>
        </w:rPr>
        <w:t>.1</w:t>
      </w:r>
      <w:r w:rsidRPr="00695D5B">
        <w:rPr>
          <w:rFonts w:ascii="Arial" w:eastAsia="Arial Unicode MS" w:hAnsi="Arial" w:cs="Arial"/>
          <w:b/>
          <w:bCs/>
          <w:color w:val="CF4A02"/>
          <w:sz w:val="18"/>
          <w:szCs w:val="18"/>
        </w:rPr>
        <w:t>4</w:t>
      </w:r>
      <w:r w:rsidR="006A3D3B" w:rsidRPr="00695D5B">
        <w:rPr>
          <w:rFonts w:ascii="Arial" w:eastAsia="Arial Unicode MS" w:hAnsi="Arial" w:cs="Arial"/>
          <w:b/>
          <w:bCs/>
          <w:color w:val="CF4A02"/>
          <w:sz w:val="18"/>
          <w:szCs w:val="18"/>
        </w:rPr>
        <w:tab/>
        <w:t>Employee benefits</w:t>
      </w:r>
    </w:p>
    <w:p w14:paraId="64845E0F" w14:textId="77777777" w:rsidR="006A3D3B" w:rsidRPr="00695D5B" w:rsidRDefault="006A3D3B" w:rsidP="00987D37">
      <w:pPr>
        <w:ind w:left="1080" w:right="0"/>
        <w:jc w:val="both"/>
        <w:rPr>
          <w:rFonts w:ascii="Arial" w:hAnsi="Arial" w:cs="Arial"/>
          <w:color w:val="auto"/>
          <w:sz w:val="18"/>
          <w:szCs w:val="18"/>
          <w:lang w:val="en-AU"/>
        </w:rPr>
      </w:pPr>
    </w:p>
    <w:p w14:paraId="45195518" w14:textId="77777777" w:rsidR="00B8230E" w:rsidRPr="00695D5B" w:rsidRDefault="006A3D3B" w:rsidP="00987D37">
      <w:pPr>
        <w:pStyle w:val="ListParagraph"/>
        <w:numPr>
          <w:ilvl w:val="0"/>
          <w:numId w:val="2"/>
        </w:numPr>
        <w:tabs>
          <w:tab w:val="left" w:pos="1080"/>
        </w:tabs>
        <w:spacing w:after="0" w:line="240" w:lineRule="auto"/>
        <w:ind w:left="1080" w:right="0" w:hanging="540"/>
        <w:jc w:val="both"/>
        <w:rPr>
          <w:rFonts w:ascii="Arial" w:hAnsi="Arial" w:cs="Arial"/>
          <w:color w:val="CF4A02"/>
          <w:sz w:val="18"/>
          <w:szCs w:val="18"/>
        </w:rPr>
      </w:pPr>
      <w:r w:rsidRPr="00695D5B">
        <w:rPr>
          <w:rFonts w:ascii="Arial" w:hAnsi="Arial" w:cs="Arial"/>
          <w:color w:val="CF4A02"/>
          <w:sz w:val="18"/>
          <w:szCs w:val="18"/>
        </w:rPr>
        <w:t>Short-term benefits</w:t>
      </w:r>
    </w:p>
    <w:p w14:paraId="77E245EB" w14:textId="77777777" w:rsidR="00332D88" w:rsidRPr="00695D5B" w:rsidRDefault="00332D88" w:rsidP="00987D37">
      <w:pPr>
        <w:pStyle w:val="ListParagraph"/>
        <w:spacing w:after="0" w:line="240" w:lineRule="auto"/>
        <w:ind w:left="1080" w:right="0"/>
        <w:jc w:val="both"/>
        <w:rPr>
          <w:rFonts w:ascii="Arial" w:hAnsi="Arial" w:cs="Arial"/>
          <w:sz w:val="18"/>
          <w:szCs w:val="18"/>
        </w:rPr>
      </w:pPr>
    </w:p>
    <w:p w14:paraId="3EA13E29" w14:textId="77777777" w:rsidR="00B8230E" w:rsidRPr="00695D5B" w:rsidRDefault="00B8230E" w:rsidP="00987D37">
      <w:pPr>
        <w:pStyle w:val="ListParagraph"/>
        <w:spacing w:after="0" w:line="240" w:lineRule="auto"/>
        <w:ind w:left="1080" w:right="0"/>
        <w:jc w:val="both"/>
        <w:rPr>
          <w:rFonts w:ascii="Arial" w:eastAsia="Arial Unicode MS" w:hAnsi="Arial" w:cs="Arial"/>
          <w:sz w:val="18"/>
          <w:szCs w:val="18"/>
        </w:rPr>
      </w:pPr>
      <w:r w:rsidRPr="00695D5B">
        <w:rPr>
          <w:rFonts w:ascii="Arial" w:eastAsia="Arial Unicode MS" w:hAnsi="Arial" w:cs="Arial"/>
          <w:sz w:val="18"/>
          <w:szCs w:val="18"/>
        </w:rPr>
        <w:t xml:space="preserve">Liabilities for short-term employee benefits such as wages, salaries, </w:t>
      </w:r>
      <w:r w:rsidR="00332D88" w:rsidRPr="00695D5B">
        <w:rPr>
          <w:rFonts w:ascii="Arial" w:eastAsia="Arial Unicode MS" w:hAnsi="Arial" w:cs="Arial"/>
          <w:sz w:val="18"/>
          <w:szCs w:val="18"/>
        </w:rPr>
        <w:t xml:space="preserve">bonuses, </w:t>
      </w:r>
      <w:r w:rsidRPr="00695D5B">
        <w:rPr>
          <w:rFonts w:ascii="Arial" w:eastAsia="Arial Unicode MS" w:hAnsi="Arial" w:cs="Arial"/>
          <w:sz w:val="18"/>
          <w:szCs w:val="18"/>
        </w:rPr>
        <w:t xml:space="preserve">paid annual leave that are expected to be settled wholly within 12 months after the end of the period are recognised in respect of employees’ service up to the end of the reporting period. They are measured at the amount expected to be paid. </w:t>
      </w:r>
    </w:p>
    <w:p w14:paraId="4ADA730D" w14:textId="77777777" w:rsidR="00332D88" w:rsidRPr="00695D5B" w:rsidRDefault="00332D88" w:rsidP="00987D37">
      <w:pPr>
        <w:ind w:left="1080" w:right="0"/>
        <w:jc w:val="both"/>
        <w:rPr>
          <w:rFonts w:ascii="Arial" w:eastAsia="Arial Unicode MS" w:hAnsi="Arial" w:cs="Arial"/>
          <w:sz w:val="18"/>
          <w:szCs w:val="18"/>
        </w:rPr>
      </w:pPr>
    </w:p>
    <w:p w14:paraId="397C907E" w14:textId="77777777" w:rsidR="00332D88" w:rsidRPr="00695D5B" w:rsidRDefault="00332D88" w:rsidP="00987D37">
      <w:pPr>
        <w:pStyle w:val="ListParagraph"/>
        <w:numPr>
          <w:ilvl w:val="0"/>
          <w:numId w:val="2"/>
        </w:numPr>
        <w:tabs>
          <w:tab w:val="left" w:pos="1080"/>
        </w:tabs>
        <w:spacing w:after="0" w:line="240" w:lineRule="auto"/>
        <w:ind w:left="1080" w:right="0" w:hanging="540"/>
        <w:jc w:val="both"/>
        <w:rPr>
          <w:rFonts w:ascii="Arial" w:hAnsi="Arial" w:cs="Arial"/>
          <w:color w:val="CF4A02"/>
          <w:sz w:val="18"/>
          <w:szCs w:val="18"/>
        </w:rPr>
      </w:pPr>
      <w:r w:rsidRPr="00695D5B">
        <w:rPr>
          <w:rFonts w:ascii="Arial" w:hAnsi="Arial" w:cs="Arial"/>
          <w:color w:val="CF4A02"/>
          <w:sz w:val="18"/>
          <w:szCs w:val="18"/>
        </w:rPr>
        <w:t>Defined contribution plan</w:t>
      </w:r>
    </w:p>
    <w:p w14:paraId="7ABFF249" w14:textId="77777777" w:rsidR="00951494" w:rsidRPr="00695D5B" w:rsidRDefault="00951494" w:rsidP="00987D37">
      <w:pPr>
        <w:ind w:left="1080" w:right="0"/>
        <w:jc w:val="both"/>
        <w:rPr>
          <w:rFonts w:ascii="Arial" w:eastAsia="Arial Unicode MS" w:hAnsi="Arial" w:cs="Arial"/>
          <w:sz w:val="18"/>
          <w:szCs w:val="18"/>
        </w:rPr>
      </w:pPr>
    </w:p>
    <w:p w14:paraId="30BEC36C" w14:textId="77777777" w:rsidR="00332D88" w:rsidRPr="00695D5B" w:rsidRDefault="00332D88" w:rsidP="00987D37">
      <w:pPr>
        <w:pStyle w:val="ListParagraph"/>
        <w:spacing w:after="0" w:line="240" w:lineRule="auto"/>
        <w:ind w:left="1080" w:right="0"/>
        <w:jc w:val="both"/>
        <w:rPr>
          <w:rFonts w:ascii="Arial" w:hAnsi="Arial" w:cs="Arial"/>
          <w:sz w:val="18"/>
          <w:szCs w:val="18"/>
        </w:rPr>
      </w:pPr>
      <w:r w:rsidRPr="00695D5B">
        <w:rPr>
          <w:rFonts w:ascii="Arial" w:hAnsi="Arial" w:cs="Arial"/>
          <w:sz w:val="18"/>
          <w:szCs w:val="18"/>
        </w:rPr>
        <w:t xml:space="preserve">A defined contribution plan is a retirement plan under which the Group pays fixed contributions into a separate fund. The fund is managed by an external fund manager in accordance with the provident fund Act. B.E. 2530. The Group has no further payment obligations once the contributions have been paid. The contributions are recognised as employee benefit expense when they are due. </w:t>
      </w:r>
    </w:p>
    <w:p w14:paraId="558D9A27" w14:textId="53F15396" w:rsidR="00627872" w:rsidRPr="00695D5B" w:rsidRDefault="00627872" w:rsidP="00F639E0">
      <w:pPr>
        <w:ind w:right="0"/>
        <w:rPr>
          <w:rFonts w:ascii="Arial" w:eastAsia="Calibri" w:hAnsi="Arial" w:cs="Arial"/>
          <w:color w:val="auto"/>
          <w:sz w:val="18"/>
          <w:szCs w:val="18"/>
        </w:rPr>
      </w:pPr>
    </w:p>
    <w:p w14:paraId="345FAAFA" w14:textId="77777777" w:rsidR="006A3D3B" w:rsidRPr="00695D5B" w:rsidRDefault="006A3D3B" w:rsidP="00951494">
      <w:pPr>
        <w:pStyle w:val="ListParagraph"/>
        <w:numPr>
          <w:ilvl w:val="0"/>
          <w:numId w:val="2"/>
        </w:numPr>
        <w:tabs>
          <w:tab w:val="left" w:pos="1080"/>
        </w:tabs>
        <w:spacing w:after="0" w:line="240" w:lineRule="auto"/>
        <w:ind w:left="1080" w:right="0" w:hanging="540"/>
        <w:jc w:val="both"/>
        <w:rPr>
          <w:rFonts w:ascii="Arial" w:hAnsi="Arial" w:cs="Arial"/>
          <w:color w:val="CF4A02"/>
          <w:sz w:val="18"/>
          <w:szCs w:val="18"/>
        </w:rPr>
      </w:pPr>
      <w:r w:rsidRPr="00695D5B">
        <w:rPr>
          <w:rFonts w:ascii="Arial" w:hAnsi="Arial" w:cs="Arial"/>
          <w:color w:val="CF4A02"/>
          <w:sz w:val="18"/>
          <w:szCs w:val="18"/>
        </w:rPr>
        <w:t>Retirement benefits</w:t>
      </w:r>
    </w:p>
    <w:p w14:paraId="552F065F" w14:textId="77777777" w:rsidR="00332D88" w:rsidRPr="00695D5B" w:rsidRDefault="00332D88" w:rsidP="00951494">
      <w:pPr>
        <w:pStyle w:val="ListParagraph"/>
        <w:spacing w:after="0" w:line="240" w:lineRule="auto"/>
        <w:ind w:left="1080" w:right="0"/>
        <w:jc w:val="both"/>
        <w:rPr>
          <w:rFonts w:ascii="Arial" w:hAnsi="Arial" w:cs="Arial"/>
          <w:sz w:val="18"/>
          <w:szCs w:val="18"/>
        </w:rPr>
      </w:pPr>
    </w:p>
    <w:p w14:paraId="08144448" w14:textId="77777777" w:rsidR="00332D88" w:rsidRPr="00695D5B" w:rsidRDefault="00332D88" w:rsidP="00951494">
      <w:pPr>
        <w:pStyle w:val="ListParagraph"/>
        <w:spacing w:after="0" w:line="240" w:lineRule="auto"/>
        <w:ind w:left="1080" w:right="0"/>
        <w:jc w:val="both"/>
        <w:rPr>
          <w:rFonts w:ascii="Arial" w:hAnsi="Arial" w:cs="Arial"/>
          <w:sz w:val="18"/>
          <w:szCs w:val="18"/>
        </w:rPr>
      </w:pPr>
      <w:r w:rsidRPr="00695D5B">
        <w:rPr>
          <w:rFonts w:ascii="Arial" w:hAnsi="Arial" w:cs="Arial"/>
          <w:sz w:val="18"/>
          <w:szCs w:val="18"/>
        </w:rPr>
        <w:t xml:space="preserve">Amount of retirement benefits is defined by the agreed benefits the employees will receive after the </w:t>
      </w:r>
      <w:r w:rsidRPr="00695D5B">
        <w:rPr>
          <w:rFonts w:ascii="Arial" w:hAnsi="Arial" w:cs="Arial"/>
          <w:spacing w:val="-4"/>
          <w:sz w:val="18"/>
          <w:szCs w:val="18"/>
        </w:rPr>
        <w:t>completion of employment. It usually depends on factors such as age, years of service and an employee’s</w:t>
      </w:r>
      <w:r w:rsidRPr="00695D5B">
        <w:rPr>
          <w:rFonts w:ascii="Arial" w:hAnsi="Arial" w:cs="Arial"/>
          <w:sz w:val="18"/>
          <w:szCs w:val="18"/>
        </w:rPr>
        <w:t xml:space="preserve"> latest compensation at retirement. </w:t>
      </w:r>
    </w:p>
    <w:p w14:paraId="0C8C2280" w14:textId="77777777" w:rsidR="00332D88" w:rsidRPr="00695D5B" w:rsidRDefault="00332D88" w:rsidP="00951494">
      <w:pPr>
        <w:pStyle w:val="ListParagraph"/>
        <w:spacing w:after="0" w:line="240" w:lineRule="auto"/>
        <w:ind w:left="1080" w:right="0"/>
        <w:jc w:val="both"/>
        <w:rPr>
          <w:rFonts w:ascii="Arial" w:hAnsi="Arial" w:cs="Arial"/>
          <w:sz w:val="18"/>
          <w:szCs w:val="18"/>
        </w:rPr>
      </w:pPr>
    </w:p>
    <w:p w14:paraId="77143FA5" w14:textId="77777777" w:rsidR="00B05936" w:rsidRPr="00695D5B" w:rsidRDefault="00332D88" w:rsidP="00951494">
      <w:pPr>
        <w:pStyle w:val="ListParagraph"/>
        <w:spacing w:after="0" w:line="240" w:lineRule="auto"/>
        <w:ind w:left="1080" w:right="0"/>
        <w:jc w:val="both"/>
        <w:rPr>
          <w:rFonts w:ascii="Arial" w:hAnsi="Arial" w:cs="Arial"/>
          <w:spacing w:val="-6"/>
          <w:sz w:val="18"/>
          <w:szCs w:val="18"/>
        </w:rPr>
      </w:pPr>
      <w:r w:rsidRPr="00695D5B">
        <w:rPr>
          <w:rFonts w:ascii="Arial" w:hAnsi="Arial" w:cs="Arial"/>
          <w:spacing w:val="-6"/>
          <w:sz w:val="18"/>
          <w:szCs w:val="18"/>
        </w:rPr>
        <w:t xml:space="preserve">The defined benefit obligation is calculated by an independent actuary using the projected unit credit method. The present value of the defined benefit obligation is determined by discounting the estimated future cash outflows using market yield of government bonds </w:t>
      </w:r>
      <w:r w:rsidR="00B05936" w:rsidRPr="00695D5B">
        <w:rPr>
          <w:rFonts w:ascii="Arial" w:hAnsi="Arial" w:cs="Arial"/>
          <w:spacing w:val="-6"/>
          <w:sz w:val="18"/>
          <w:szCs w:val="18"/>
        </w:rPr>
        <w:t>that are denominated in the currency in which the benefits will be paid, and that have terms to maturity approximate to the terms of the related retirement liability.</w:t>
      </w:r>
    </w:p>
    <w:p w14:paraId="5EDA9127" w14:textId="77777777" w:rsidR="00B05936" w:rsidRPr="00695D5B" w:rsidRDefault="00B05936" w:rsidP="00951494">
      <w:pPr>
        <w:pStyle w:val="ListParagraph"/>
        <w:spacing w:after="0" w:line="240" w:lineRule="auto"/>
        <w:ind w:left="1080" w:right="0"/>
        <w:jc w:val="both"/>
        <w:rPr>
          <w:rFonts w:ascii="Arial" w:hAnsi="Arial" w:cs="Arial"/>
          <w:sz w:val="18"/>
          <w:szCs w:val="18"/>
        </w:rPr>
      </w:pPr>
    </w:p>
    <w:p w14:paraId="01FF7AE2" w14:textId="77777777" w:rsidR="00332D88" w:rsidRPr="00695D5B" w:rsidRDefault="00332D88" w:rsidP="00951494">
      <w:pPr>
        <w:pStyle w:val="ListParagraph"/>
        <w:spacing w:after="0" w:line="240" w:lineRule="auto"/>
        <w:ind w:left="1080" w:right="0"/>
        <w:jc w:val="both"/>
        <w:rPr>
          <w:rFonts w:ascii="Arial" w:hAnsi="Arial" w:cs="Arial"/>
          <w:sz w:val="18"/>
          <w:szCs w:val="18"/>
        </w:rPr>
      </w:pPr>
      <w:r w:rsidRPr="00695D5B">
        <w:rPr>
          <w:rFonts w:ascii="Arial" w:hAnsi="Arial" w:cs="Arial"/>
          <w:sz w:val="18"/>
          <w:szCs w:val="18"/>
        </w:rPr>
        <w:t>Remeasurement gains and losses are recognised directly to other comprehensive income in the period in which they arise. They are</w:t>
      </w:r>
      <w:r w:rsidR="00B05936" w:rsidRPr="00695D5B">
        <w:rPr>
          <w:rFonts w:ascii="Arial" w:hAnsi="Arial" w:cs="Arial"/>
          <w:sz w:val="18"/>
          <w:szCs w:val="18"/>
        </w:rPr>
        <w:t xml:space="preserve"> </w:t>
      </w:r>
      <w:r w:rsidRPr="00695D5B">
        <w:rPr>
          <w:rFonts w:ascii="Arial" w:hAnsi="Arial" w:cs="Arial"/>
          <w:sz w:val="18"/>
          <w:szCs w:val="18"/>
        </w:rPr>
        <w:t xml:space="preserve">included in retained earnings in the statements of changes in </w:t>
      </w:r>
      <w:r w:rsidR="00B05936" w:rsidRPr="00695D5B">
        <w:rPr>
          <w:rFonts w:ascii="Arial" w:hAnsi="Arial" w:cs="Arial"/>
          <w:sz w:val="18"/>
          <w:szCs w:val="18"/>
        </w:rPr>
        <w:t>equity.</w:t>
      </w:r>
    </w:p>
    <w:p w14:paraId="4119F14A" w14:textId="77777777" w:rsidR="00B05936" w:rsidRPr="00695D5B" w:rsidRDefault="00B05936" w:rsidP="00951494">
      <w:pPr>
        <w:pStyle w:val="ListParagraph"/>
        <w:spacing w:after="0" w:line="240" w:lineRule="auto"/>
        <w:ind w:left="1080" w:right="0"/>
        <w:jc w:val="both"/>
        <w:rPr>
          <w:rFonts w:ascii="Arial" w:hAnsi="Arial" w:cs="Arial"/>
          <w:sz w:val="18"/>
          <w:szCs w:val="18"/>
        </w:rPr>
      </w:pPr>
    </w:p>
    <w:p w14:paraId="1B4A7EC7" w14:textId="77777777" w:rsidR="00332D88" w:rsidRPr="00695D5B" w:rsidRDefault="00332D88" w:rsidP="00951494">
      <w:pPr>
        <w:pStyle w:val="ListParagraph"/>
        <w:spacing w:after="0" w:line="240" w:lineRule="auto"/>
        <w:ind w:left="1080" w:right="0"/>
        <w:jc w:val="both"/>
        <w:rPr>
          <w:rFonts w:ascii="Arial" w:hAnsi="Arial" w:cs="Arial"/>
          <w:sz w:val="18"/>
          <w:szCs w:val="18"/>
        </w:rPr>
      </w:pPr>
      <w:r w:rsidRPr="00695D5B">
        <w:rPr>
          <w:rFonts w:ascii="Arial" w:hAnsi="Arial" w:cs="Arial"/>
          <w:sz w:val="18"/>
          <w:szCs w:val="18"/>
        </w:rPr>
        <w:t>Past-service costs are recognised immediately in profit or loss.</w:t>
      </w:r>
    </w:p>
    <w:p w14:paraId="13EE4913" w14:textId="77777777" w:rsidR="00F92FD1" w:rsidRPr="00695D5B" w:rsidRDefault="00F92FD1" w:rsidP="00951494">
      <w:pPr>
        <w:pStyle w:val="ListParagraph"/>
        <w:spacing w:after="0" w:line="240" w:lineRule="auto"/>
        <w:ind w:left="1080" w:right="0"/>
        <w:jc w:val="both"/>
        <w:rPr>
          <w:rFonts w:ascii="Arial" w:hAnsi="Arial" w:cs="Arial"/>
          <w:sz w:val="18"/>
          <w:szCs w:val="18"/>
        </w:rPr>
      </w:pPr>
    </w:p>
    <w:p w14:paraId="37761AE5" w14:textId="77777777" w:rsidR="00F92FD1" w:rsidRPr="00695D5B" w:rsidRDefault="00F92FD1" w:rsidP="00951494">
      <w:pPr>
        <w:pStyle w:val="ListParagraph"/>
        <w:numPr>
          <w:ilvl w:val="0"/>
          <w:numId w:val="2"/>
        </w:numPr>
        <w:tabs>
          <w:tab w:val="left" w:pos="1080"/>
        </w:tabs>
        <w:ind w:left="1080" w:right="0" w:hanging="540"/>
        <w:jc w:val="both"/>
        <w:rPr>
          <w:rFonts w:ascii="Arial" w:hAnsi="Arial" w:cs="Arial"/>
          <w:color w:val="CF4A02"/>
          <w:sz w:val="18"/>
          <w:szCs w:val="18"/>
        </w:rPr>
      </w:pPr>
      <w:r w:rsidRPr="00695D5B">
        <w:rPr>
          <w:rFonts w:ascii="Arial" w:hAnsi="Arial" w:cs="Arial"/>
          <w:color w:val="CF4A02"/>
          <w:sz w:val="18"/>
          <w:szCs w:val="18"/>
        </w:rPr>
        <w:t>Other long-term benefits</w:t>
      </w:r>
    </w:p>
    <w:p w14:paraId="48F2977C" w14:textId="77777777" w:rsidR="00F92FD1" w:rsidRPr="00695D5B" w:rsidRDefault="00F92FD1" w:rsidP="00951494">
      <w:pPr>
        <w:pStyle w:val="ListParagraph"/>
        <w:spacing w:after="0" w:line="240" w:lineRule="auto"/>
        <w:ind w:left="1080" w:right="0"/>
        <w:jc w:val="both"/>
        <w:rPr>
          <w:rFonts w:ascii="Arial" w:hAnsi="Arial" w:cs="Arial"/>
          <w:sz w:val="18"/>
          <w:szCs w:val="18"/>
        </w:rPr>
      </w:pPr>
    </w:p>
    <w:p w14:paraId="1DAA5727" w14:textId="77777777" w:rsidR="00F92FD1" w:rsidRPr="00695D5B" w:rsidRDefault="00F92FD1" w:rsidP="00951494">
      <w:pPr>
        <w:pStyle w:val="ListParagraph"/>
        <w:spacing w:after="0" w:line="240" w:lineRule="auto"/>
        <w:ind w:left="1080" w:right="0"/>
        <w:jc w:val="both"/>
        <w:rPr>
          <w:rFonts w:ascii="Arial" w:hAnsi="Arial" w:cs="Arial"/>
          <w:sz w:val="18"/>
          <w:szCs w:val="18"/>
        </w:rPr>
      </w:pPr>
      <w:r w:rsidRPr="00695D5B">
        <w:rPr>
          <w:rFonts w:ascii="Arial" w:hAnsi="Arial" w:cs="Arial"/>
          <w:sz w:val="18"/>
          <w:szCs w:val="18"/>
        </w:rPr>
        <w:t>The Group operates other long-term benefits for employees who complete the service years according to the Group’s policy. The liability recognised in the statement of financial position in respect of other long-term benefit is present value of the other long-term benefit obligation at the end of the reporting period.  The other long-term benefit is calculated by independent actuaries using the projected unit credit method.</w:t>
      </w:r>
    </w:p>
    <w:p w14:paraId="2ADE243F" w14:textId="77777777" w:rsidR="00F92FD1" w:rsidRPr="00695D5B" w:rsidRDefault="00F92FD1" w:rsidP="00951494">
      <w:pPr>
        <w:pStyle w:val="ListParagraph"/>
        <w:spacing w:after="0" w:line="240" w:lineRule="auto"/>
        <w:ind w:left="1080" w:right="0"/>
        <w:jc w:val="both"/>
        <w:rPr>
          <w:rFonts w:ascii="Arial" w:hAnsi="Arial" w:cs="Arial"/>
          <w:sz w:val="18"/>
          <w:szCs w:val="18"/>
        </w:rPr>
      </w:pPr>
    </w:p>
    <w:p w14:paraId="27215DC1" w14:textId="77777777" w:rsidR="00F92FD1" w:rsidRPr="00695D5B" w:rsidRDefault="00AB527F" w:rsidP="00951494">
      <w:pPr>
        <w:pStyle w:val="ListParagraph"/>
        <w:spacing w:after="0" w:line="240" w:lineRule="auto"/>
        <w:ind w:left="1080" w:right="0"/>
        <w:jc w:val="both"/>
        <w:rPr>
          <w:rFonts w:ascii="Arial" w:hAnsi="Arial" w:cs="Arial"/>
          <w:sz w:val="18"/>
          <w:szCs w:val="18"/>
        </w:rPr>
      </w:pPr>
      <w:r w:rsidRPr="00695D5B">
        <w:rPr>
          <w:rFonts w:ascii="Arial" w:hAnsi="Arial" w:cs="Arial"/>
          <w:sz w:val="18"/>
          <w:szCs w:val="18"/>
        </w:rPr>
        <w:t>Remeasurement gains and losses and p</w:t>
      </w:r>
      <w:r w:rsidR="00F92FD1" w:rsidRPr="00695D5B">
        <w:rPr>
          <w:rFonts w:ascii="Arial" w:hAnsi="Arial" w:cs="Arial"/>
          <w:sz w:val="18"/>
          <w:szCs w:val="18"/>
        </w:rPr>
        <w:t>ast-service costs are recognised immediately in profit or loss.</w:t>
      </w:r>
    </w:p>
    <w:p w14:paraId="66E6B52E" w14:textId="3BC193EE" w:rsidR="00F639E0" w:rsidRPr="00695D5B" w:rsidRDefault="00F639E0" w:rsidP="00951494">
      <w:pPr>
        <w:pStyle w:val="ListParagraph"/>
        <w:spacing w:after="0" w:line="240" w:lineRule="auto"/>
        <w:ind w:left="1080" w:right="0"/>
        <w:jc w:val="both"/>
        <w:rPr>
          <w:rFonts w:ascii="Arial" w:hAnsi="Arial" w:cs="Arial"/>
          <w:sz w:val="16"/>
          <w:szCs w:val="16"/>
        </w:rPr>
      </w:pPr>
    </w:p>
    <w:p w14:paraId="0C54F2B9" w14:textId="56A65FB6" w:rsidR="00E768F6" w:rsidRPr="00695D5B" w:rsidRDefault="00E768F6">
      <w:pPr>
        <w:ind w:right="0"/>
        <w:rPr>
          <w:rFonts w:ascii="Arial" w:eastAsia="Calibri" w:hAnsi="Arial" w:cs="Arial"/>
          <w:color w:val="auto"/>
          <w:sz w:val="16"/>
          <w:szCs w:val="16"/>
        </w:rPr>
      </w:pPr>
      <w:r w:rsidRPr="00695D5B">
        <w:rPr>
          <w:rFonts w:ascii="Arial" w:hAnsi="Arial" w:cs="Arial"/>
          <w:sz w:val="16"/>
          <w:szCs w:val="16"/>
        </w:rPr>
        <w:br w:type="page"/>
      </w:r>
    </w:p>
    <w:p w14:paraId="47B2A341" w14:textId="77777777" w:rsidR="00F639E0" w:rsidRPr="00695D5B" w:rsidRDefault="00F639E0" w:rsidP="00E768F6">
      <w:pPr>
        <w:pStyle w:val="ListParagraph"/>
        <w:spacing w:after="0" w:line="240" w:lineRule="auto"/>
        <w:ind w:left="0" w:right="0"/>
        <w:jc w:val="both"/>
        <w:rPr>
          <w:rFonts w:ascii="Arial" w:hAnsi="Arial" w:cs="Arial"/>
          <w:sz w:val="16"/>
          <w:szCs w:val="16"/>
        </w:rPr>
      </w:pPr>
    </w:p>
    <w:p w14:paraId="6729DE55" w14:textId="77777777" w:rsidR="00F748A4" w:rsidRPr="00695D5B" w:rsidRDefault="001B3C53" w:rsidP="00951494">
      <w:pPr>
        <w:autoSpaceDE w:val="0"/>
        <w:autoSpaceDN w:val="0"/>
        <w:adjustRightInd w:val="0"/>
        <w:snapToGrid w:val="0"/>
        <w:ind w:left="540" w:right="0" w:hanging="540"/>
        <w:jc w:val="both"/>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6</w:t>
      </w:r>
      <w:r w:rsidR="00F748A4" w:rsidRPr="00695D5B">
        <w:rPr>
          <w:rFonts w:ascii="Arial" w:eastAsia="Arial Unicode MS" w:hAnsi="Arial" w:cs="Arial"/>
          <w:b/>
          <w:bCs/>
          <w:color w:val="CF4A02"/>
          <w:sz w:val="18"/>
          <w:szCs w:val="18"/>
        </w:rPr>
        <w:t>.1</w:t>
      </w:r>
      <w:r w:rsidRPr="00695D5B">
        <w:rPr>
          <w:rFonts w:ascii="Arial" w:eastAsia="Arial Unicode MS" w:hAnsi="Arial" w:cs="Arial"/>
          <w:b/>
          <w:bCs/>
          <w:color w:val="CF4A02"/>
          <w:sz w:val="18"/>
          <w:szCs w:val="18"/>
        </w:rPr>
        <w:t>5</w:t>
      </w:r>
      <w:r w:rsidR="00F748A4" w:rsidRPr="00695D5B">
        <w:rPr>
          <w:rFonts w:ascii="Arial" w:eastAsia="Arial Unicode MS" w:hAnsi="Arial" w:cs="Arial"/>
          <w:b/>
          <w:bCs/>
          <w:color w:val="CF4A02"/>
          <w:sz w:val="18"/>
          <w:szCs w:val="18"/>
        </w:rPr>
        <w:tab/>
        <w:t>Provisions</w:t>
      </w:r>
    </w:p>
    <w:p w14:paraId="4C435299" w14:textId="77777777" w:rsidR="00D14206" w:rsidRPr="00695D5B" w:rsidRDefault="00D14206" w:rsidP="00951494">
      <w:pPr>
        <w:tabs>
          <w:tab w:val="right" w:pos="7200"/>
        </w:tabs>
        <w:ind w:left="540" w:right="9"/>
        <w:jc w:val="both"/>
        <w:rPr>
          <w:rFonts w:ascii="Arial" w:eastAsia="Map Symbols" w:hAnsi="Arial" w:cs="Arial"/>
          <w:color w:val="auto"/>
          <w:sz w:val="18"/>
          <w:szCs w:val="18"/>
          <w:lang w:val="en-AU"/>
        </w:rPr>
      </w:pPr>
    </w:p>
    <w:p w14:paraId="4DC48AC0" w14:textId="77777777" w:rsidR="00D14206" w:rsidRPr="00695D5B" w:rsidRDefault="00D14206" w:rsidP="00951494">
      <w:pPr>
        <w:pStyle w:val="ListParagraph"/>
        <w:spacing w:after="0" w:line="240" w:lineRule="auto"/>
        <w:ind w:left="540" w:right="9"/>
        <w:jc w:val="both"/>
        <w:rPr>
          <w:rFonts w:ascii="Arial" w:hAnsi="Arial" w:cs="Arial"/>
          <w:spacing w:val="-8"/>
          <w:sz w:val="18"/>
          <w:szCs w:val="18"/>
        </w:rPr>
      </w:pPr>
      <w:r w:rsidRPr="00695D5B">
        <w:rPr>
          <w:rFonts w:ascii="Arial" w:hAnsi="Arial" w:cs="Arial"/>
          <w:spacing w:val="-8"/>
          <w:sz w:val="18"/>
          <w:szCs w:val="18"/>
        </w:rPr>
        <w:t>Provisions are recognised when the Group has a present legal or constructive obligation as a result of past events</w:t>
      </w:r>
      <w:r w:rsidR="006F6D22" w:rsidRPr="00695D5B">
        <w:rPr>
          <w:rFonts w:ascii="Arial" w:hAnsi="Arial" w:cs="Arial"/>
          <w:spacing w:val="-8"/>
          <w:sz w:val="18"/>
          <w:szCs w:val="18"/>
        </w:rPr>
        <w:t>. I</w:t>
      </w:r>
      <w:r w:rsidRPr="00695D5B">
        <w:rPr>
          <w:rFonts w:ascii="Arial" w:hAnsi="Arial" w:cs="Arial"/>
          <w:spacing w:val="-8"/>
          <w:sz w:val="18"/>
          <w:szCs w:val="18"/>
        </w:rPr>
        <w:t xml:space="preserve">t is probable that an outflow of resources will be required to settle the obligation; and the amount has been reliably estimated. </w:t>
      </w:r>
    </w:p>
    <w:p w14:paraId="080BD96C" w14:textId="77777777" w:rsidR="00D14206" w:rsidRPr="00695D5B" w:rsidRDefault="00D14206" w:rsidP="00951494">
      <w:pPr>
        <w:pStyle w:val="ListParagraph"/>
        <w:spacing w:after="0" w:line="240" w:lineRule="auto"/>
        <w:ind w:left="540" w:right="9"/>
        <w:jc w:val="both"/>
        <w:rPr>
          <w:rFonts w:ascii="Arial" w:hAnsi="Arial" w:cs="Arial"/>
          <w:spacing w:val="-2"/>
          <w:sz w:val="18"/>
          <w:szCs w:val="18"/>
        </w:rPr>
      </w:pPr>
    </w:p>
    <w:p w14:paraId="49A0A667" w14:textId="77777777" w:rsidR="00D14206" w:rsidRPr="00695D5B" w:rsidRDefault="00D14206" w:rsidP="00951494">
      <w:pPr>
        <w:pStyle w:val="ListParagraph"/>
        <w:spacing w:after="0" w:line="240" w:lineRule="auto"/>
        <w:ind w:left="540" w:right="9"/>
        <w:jc w:val="both"/>
        <w:rPr>
          <w:rFonts w:ascii="Arial" w:eastAsia="Arial Unicode MS" w:hAnsi="Arial" w:cs="Arial"/>
          <w:b/>
          <w:bCs/>
          <w:sz w:val="18"/>
          <w:szCs w:val="18"/>
        </w:rPr>
      </w:pPr>
      <w:r w:rsidRPr="00695D5B">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331C90AA" w14:textId="77777777" w:rsidR="00D14206" w:rsidRPr="00695D5B" w:rsidRDefault="00D14206" w:rsidP="00951494">
      <w:pPr>
        <w:ind w:left="540" w:right="9"/>
        <w:jc w:val="both"/>
        <w:rPr>
          <w:rFonts w:ascii="Arial" w:eastAsia="Arial Unicode MS" w:hAnsi="Arial" w:cs="Arial"/>
          <w:b/>
          <w:bCs/>
          <w:color w:val="auto"/>
          <w:sz w:val="18"/>
          <w:szCs w:val="18"/>
        </w:rPr>
      </w:pPr>
    </w:p>
    <w:p w14:paraId="4EFCA351" w14:textId="77777777" w:rsidR="00995422" w:rsidRPr="00695D5B" w:rsidRDefault="00995422" w:rsidP="004D2DE7">
      <w:pPr>
        <w:autoSpaceDE w:val="0"/>
        <w:autoSpaceDN w:val="0"/>
        <w:adjustRightInd w:val="0"/>
        <w:snapToGrid w:val="0"/>
        <w:ind w:left="540" w:right="0" w:hanging="540"/>
        <w:jc w:val="both"/>
        <w:rPr>
          <w:rFonts w:ascii="Arial" w:eastAsia="Arial Unicode MS" w:hAnsi="Arial" w:cs="Arial"/>
          <w:b/>
          <w:bCs/>
          <w:color w:val="CF4A02"/>
          <w:sz w:val="18"/>
          <w:szCs w:val="18"/>
        </w:rPr>
      </w:pPr>
      <w:bookmarkStart w:id="14" w:name="_Toc48736038"/>
      <w:r w:rsidRPr="00695D5B">
        <w:rPr>
          <w:rFonts w:ascii="Arial" w:eastAsia="Arial Unicode MS" w:hAnsi="Arial" w:cs="Arial"/>
          <w:b/>
          <w:bCs/>
          <w:color w:val="CF4A02"/>
          <w:sz w:val="18"/>
          <w:szCs w:val="18"/>
        </w:rPr>
        <w:t>6.16</w:t>
      </w:r>
      <w:r w:rsidRPr="00695D5B">
        <w:rPr>
          <w:rFonts w:ascii="Arial" w:eastAsia="Arial Unicode MS" w:hAnsi="Arial" w:cs="Arial"/>
          <w:b/>
          <w:bCs/>
          <w:color w:val="CF4A02"/>
          <w:sz w:val="18"/>
          <w:szCs w:val="18"/>
        </w:rPr>
        <w:tab/>
        <w:t>Share capital</w:t>
      </w:r>
      <w:bookmarkEnd w:id="14"/>
    </w:p>
    <w:p w14:paraId="4D122E0C" w14:textId="77777777" w:rsidR="00995422" w:rsidRPr="00695D5B" w:rsidRDefault="00995422" w:rsidP="0027040B">
      <w:pPr>
        <w:pBdr>
          <w:top w:val="nil"/>
          <w:left w:val="nil"/>
          <w:bottom w:val="nil"/>
          <w:right w:val="nil"/>
          <w:between w:val="nil"/>
        </w:pBdr>
        <w:ind w:left="540"/>
        <w:jc w:val="both"/>
        <w:rPr>
          <w:rFonts w:ascii="Arial" w:hAnsi="Arial" w:cs="Arial"/>
          <w:b/>
          <w:color w:val="A44E00"/>
          <w:sz w:val="18"/>
          <w:szCs w:val="18"/>
        </w:rPr>
      </w:pPr>
    </w:p>
    <w:p w14:paraId="4D7D511C" w14:textId="77777777" w:rsidR="00995422" w:rsidRPr="00695D5B" w:rsidRDefault="00995422" w:rsidP="0027040B">
      <w:pPr>
        <w:pBdr>
          <w:top w:val="nil"/>
          <w:left w:val="nil"/>
          <w:bottom w:val="nil"/>
          <w:right w:val="nil"/>
          <w:between w:val="nil"/>
        </w:pBdr>
        <w:ind w:left="540"/>
        <w:jc w:val="both"/>
        <w:rPr>
          <w:rFonts w:ascii="Arial" w:hAnsi="Arial" w:cs="Arial"/>
          <w:sz w:val="18"/>
          <w:szCs w:val="18"/>
        </w:rPr>
      </w:pPr>
      <w:r w:rsidRPr="00695D5B">
        <w:rPr>
          <w:rFonts w:ascii="Arial" w:hAnsi="Arial" w:cs="Arial"/>
          <w:sz w:val="18"/>
          <w:szCs w:val="18"/>
        </w:rPr>
        <w:t xml:space="preserve">Ordinary shares are classified as equity. </w:t>
      </w:r>
    </w:p>
    <w:p w14:paraId="5B9D7557" w14:textId="77777777" w:rsidR="00995422" w:rsidRPr="00695D5B" w:rsidRDefault="00995422" w:rsidP="0027040B">
      <w:pPr>
        <w:pBdr>
          <w:top w:val="nil"/>
          <w:left w:val="nil"/>
          <w:bottom w:val="nil"/>
          <w:right w:val="nil"/>
          <w:between w:val="nil"/>
        </w:pBdr>
        <w:ind w:left="540"/>
        <w:jc w:val="both"/>
        <w:rPr>
          <w:rFonts w:ascii="Arial" w:hAnsi="Arial" w:cs="Arial"/>
          <w:sz w:val="18"/>
          <w:szCs w:val="18"/>
        </w:rPr>
      </w:pPr>
    </w:p>
    <w:p w14:paraId="42AB6019" w14:textId="77777777" w:rsidR="00995422" w:rsidRPr="00695D5B" w:rsidRDefault="00995422" w:rsidP="0027040B">
      <w:pPr>
        <w:pBdr>
          <w:top w:val="nil"/>
          <w:left w:val="nil"/>
          <w:bottom w:val="nil"/>
          <w:right w:val="nil"/>
          <w:between w:val="nil"/>
        </w:pBdr>
        <w:ind w:left="540"/>
        <w:jc w:val="both"/>
        <w:rPr>
          <w:rFonts w:ascii="Arial" w:hAnsi="Arial" w:cs="Arial"/>
          <w:sz w:val="18"/>
          <w:szCs w:val="18"/>
        </w:rPr>
      </w:pPr>
      <w:r w:rsidRPr="00695D5B">
        <w:rPr>
          <w:rFonts w:ascii="Arial" w:hAnsi="Arial" w:cs="Arial"/>
          <w:sz w:val="18"/>
          <w:szCs w:val="18"/>
        </w:rPr>
        <w:t>Incremental costs directly attributable to the issue of new shares net of tax are shown as a deduction in equity.</w:t>
      </w:r>
    </w:p>
    <w:p w14:paraId="43928296" w14:textId="77777777" w:rsidR="001B3C53" w:rsidRPr="00695D5B" w:rsidRDefault="001B3C53" w:rsidP="0027040B">
      <w:pPr>
        <w:ind w:left="540" w:right="0"/>
        <w:jc w:val="both"/>
        <w:rPr>
          <w:rFonts w:ascii="Arial" w:eastAsia="Calibri" w:hAnsi="Arial" w:cs="Arial"/>
          <w:color w:val="auto"/>
          <w:spacing w:val="-2"/>
          <w:sz w:val="18"/>
          <w:szCs w:val="18"/>
        </w:rPr>
      </w:pPr>
    </w:p>
    <w:p w14:paraId="6CAB1610" w14:textId="77777777" w:rsidR="00F748A4" w:rsidRPr="00695D5B" w:rsidRDefault="00995422" w:rsidP="00E26413">
      <w:pPr>
        <w:autoSpaceDE w:val="0"/>
        <w:autoSpaceDN w:val="0"/>
        <w:adjustRightInd w:val="0"/>
        <w:snapToGrid w:val="0"/>
        <w:ind w:left="540" w:right="0" w:hanging="540"/>
        <w:jc w:val="both"/>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6</w:t>
      </w:r>
      <w:r w:rsidR="00F748A4" w:rsidRPr="00695D5B">
        <w:rPr>
          <w:rFonts w:ascii="Arial" w:eastAsia="Arial Unicode MS" w:hAnsi="Arial" w:cs="Arial"/>
          <w:b/>
          <w:bCs/>
          <w:color w:val="CF4A02"/>
          <w:sz w:val="18"/>
          <w:szCs w:val="18"/>
        </w:rPr>
        <w:t>.1</w:t>
      </w:r>
      <w:r w:rsidRPr="00695D5B">
        <w:rPr>
          <w:rFonts w:ascii="Arial" w:eastAsia="Arial Unicode MS" w:hAnsi="Arial" w:cs="Arial"/>
          <w:b/>
          <w:bCs/>
          <w:color w:val="CF4A02"/>
          <w:sz w:val="18"/>
          <w:szCs w:val="18"/>
        </w:rPr>
        <w:t>7</w:t>
      </w:r>
      <w:r w:rsidR="00F748A4" w:rsidRPr="00695D5B">
        <w:rPr>
          <w:rFonts w:ascii="Arial" w:eastAsia="Arial Unicode MS" w:hAnsi="Arial" w:cs="Arial"/>
          <w:b/>
          <w:bCs/>
          <w:color w:val="CF4A02"/>
          <w:sz w:val="18"/>
          <w:szCs w:val="18"/>
        </w:rPr>
        <w:tab/>
        <w:t>Revenue recognition</w:t>
      </w:r>
    </w:p>
    <w:p w14:paraId="7A7A625D" w14:textId="77777777" w:rsidR="00F748A4" w:rsidRPr="00695D5B" w:rsidRDefault="00F748A4" w:rsidP="00CE1778">
      <w:pPr>
        <w:ind w:left="547" w:right="0"/>
        <w:jc w:val="both"/>
        <w:rPr>
          <w:rFonts w:ascii="Arial" w:hAnsi="Arial" w:cs="Arial"/>
          <w:color w:val="auto"/>
          <w:sz w:val="18"/>
          <w:szCs w:val="18"/>
        </w:rPr>
      </w:pPr>
    </w:p>
    <w:p w14:paraId="441C820C" w14:textId="77777777" w:rsidR="00222315" w:rsidRPr="00695D5B" w:rsidRDefault="00222315" w:rsidP="00CE1778">
      <w:pPr>
        <w:ind w:left="547" w:right="0"/>
        <w:jc w:val="both"/>
        <w:rPr>
          <w:rFonts w:ascii="Arial" w:hAnsi="Arial" w:cs="Arial"/>
          <w:spacing w:val="-8"/>
          <w:sz w:val="18"/>
          <w:szCs w:val="18"/>
        </w:rPr>
      </w:pPr>
      <w:r w:rsidRPr="00695D5B">
        <w:rPr>
          <w:rFonts w:ascii="Arial" w:hAnsi="Arial" w:cs="Arial"/>
          <w:spacing w:val="-8"/>
          <w:sz w:val="18"/>
          <w:szCs w:val="18"/>
        </w:rPr>
        <w:t>Revenue includes all revenues from ordinary business activities. All ancillary income in connection with the rendering of services in the course of the ordinary activities is also presented as revenue.</w:t>
      </w:r>
    </w:p>
    <w:p w14:paraId="14B5CE5E" w14:textId="77777777" w:rsidR="00222315" w:rsidRPr="00695D5B" w:rsidRDefault="00222315" w:rsidP="00CE1778">
      <w:pPr>
        <w:ind w:left="547" w:right="0"/>
        <w:jc w:val="both"/>
        <w:rPr>
          <w:rFonts w:ascii="Arial" w:hAnsi="Arial" w:cs="Arial"/>
          <w:spacing w:val="-8"/>
          <w:sz w:val="18"/>
          <w:szCs w:val="18"/>
        </w:rPr>
      </w:pPr>
    </w:p>
    <w:p w14:paraId="1DBAB4FB" w14:textId="77777777" w:rsidR="00222315" w:rsidRPr="00695D5B" w:rsidRDefault="00222315" w:rsidP="00CE1778">
      <w:pPr>
        <w:ind w:left="547" w:right="0"/>
        <w:jc w:val="both"/>
        <w:rPr>
          <w:rFonts w:ascii="Arial" w:hAnsi="Arial" w:cs="Arial"/>
          <w:spacing w:val="-8"/>
          <w:sz w:val="18"/>
          <w:szCs w:val="18"/>
        </w:rPr>
      </w:pPr>
      <w:r w:rsidRPr="00695D5B">
        <w:rPr>
          <w:rFonts w:ascii="Arial" w:hAnsi="Arial" w:cs="Arial"/>
          <w:spacing w:val="-8"/>
          <w:sz w:val="18"/>
          <w:szCs w:val="18"/>
        </w:rPr>
        <w:t>Revenue is recognised when the Group satisfies a performance obligation by transferring services to customers. The services are transferred when the customers obtain control of that services. For each performance obligation, the Group shall determine whether it satisfies the performance obligation over time or at a point in time. A receivable is recognised when services are delivered.  Where services delivered have yet to be invoiced, these transactions will be presented as accrued income.</w:t>
      </w:r>
    </w:p>
    <w:p w14:paraId="1EBDC9F1" w14:textId="77777777" w:rsidR="00222315" w:rsidRPr="00695D5B" w:rsidRDefault="00222315" w:rsidP="00CE1778">
      <w:pPr>
        <w:ind w:left="547" w:right="0"/>
        <w:jc w:val="both"/>
        <w:rPr>
          <w:rFonts w:ascii="Arial" w:hAnsi="Arial" w:cs="Arial"/>
          <w:spacing w:val="-8"/>
          <w:sz w:val="18"/>
          <w:szCs w:val="18"/>
        </w:rPr>
      </w:pPr>
    </w:p>
    <w:p w14:paraId="71F8E456" w14:textId="37C130E2" w:rsidR="00222315" w:rsidRPr="00695D5B" w:rsidRDefault="00222315" w:rsidP="00CE1778">
      <w:pPr>
        <w:ind w:left="547" w:right="0"/>
        <w:jc w:val="both"/>
        <w:rPr>
          <w:rFonts w:ascii="Arial" w:hAnsi="Arial" w:cs="Arial"/>
          <w:spacing w:val="-8"/>
          <w:sz w:val="18"/>
          <w:szCs w:val="18"/>
        </w:rPr>
      </w:pPr>
      <w:r w:rsidRPr="00695D5B">
        <w:rPr>
          <w:rFonts w:ascii="Arial" w:hAnsi="Arial" w:cs="Arial"/>
          <w:spacing w:val="-8"/>
          <w:sz w:val="18"/>
          <w:szCs w:val="18"/>
        </w:rPr>
        <w:t xml:space="preserve">The Group is a principal if it controls the service before transferring the service to the customers. The Group controls the specified service before it is transferred to the customers when the Group is primarily responsible for fulfilling the promise to provide the specified service, the Group has inventory risk and the Group has discretion in establishing the price for the specified service. The Company is an agent if the performance obligation is to arrange the provision of the specified service by another party. An agent does not control the specified service by another party before that service is transferred to the customers. </w:t>
      </w:r>
    </w:p>
    <w:p w14:paraId="745CA383" w14:textId="77777777" w:rsidR="00222315" w:rsidRPr="00695D5B" w:rsidRDefault="00222315" w:rsidP="00CE1778">
      <w:pPr>
        <w:ind w:left="547" w:right="0"/>
        <w:jc w:val="both"/>
        <w:rPr>
          <w:rFonts w:ascii="Arial" w:hAnsi="Arial" w:cs="Arial"/>
          <w:spacing w:val="-8"/>
          <w:sz w:val="18"/>
          <w:szCs w:val="18"/>
        </w:rPr>
      </w:pPr>
    </w:p>
    <w:p w14:paraId="20F9C490" w14:textId="77777777" w:rsidR="00222315" w:rsidRPr="00695D5B" w:rsidRDefault="00222315" w:rsidP="00CE1778">
      <w:pPr>
        <w:ind w:left="547" w:right="0"/>
        <w:jc w:val="both"/>
        <w:rPr>
          <w:rFonts w:ascii="Arial" w:hAnsi="Arial" w:cs="Arial"/>
          <w:spacing w:val="-8"/>
          <w:sz w:val="18"/>
          <w:szCs w:val="18"/>
        </w:rPr>
      </w:pPr>
      <w:r w:rsidRPr="00695D5B">
        <w:rPr>
          <w:rFonts w:ascii="Arial" w:hAnsi="Arial" w:cs="Arial"/>
          <w:spacing w:val="-8"/>
          <w:sz w:val="18"/>
          <w:szCs w:val="18"/>
        </w:rPr>
        <w:t xml:space="preserve">Revenue is recognised based on the price specified in the contract, net of value-added tax, rebates and discounts. Accumulated experience is used to estimate and provide for the discounts and rebates. An amount of variable consideration is only recognised to the extent that it is highly probable that a significant reversal will not occur. </w:t>
      </w:r>
    </w:p>
    <w:p w14:paraId="28F6986A" w14:textId="77777777" w:rsidR="00222315" w:rsidRPr="00695D5B" w:rsidRDefault="00222315" w:rsidP="00CE1778">
      <w:pPr>
        <w:ind w:left="547" w:right="0"/>
        <w:jc w:val="both"/>
        <w:rPr>
          <w:rFonts w:ascii="Arial" w:hAnsi="Arial" w:cs="Arial"/>
          <w:spacing w:val="-8"/>
          <w:sz w:val="18"/>
          <w:szCs w:val="18"/>
        </w:rPr>
      </w:pPr>
    </w:p>
    <w:p w14:paraId="1741D4A8" w14:textId="77777777" w:rsidR="00222315" w:rsidRPr="00695D5B" w:rsidRDefault="00222315" w:rsidP="00CE1778">
      <w:pPr>
        <w:ind w:left="547" w:right="0"/>
        <w:jc w:val="both"/>
        <w:rPr>
          <w:rFonts w:ascii="Arial" w:hAnsi="Arial" w:cs="Arial"/>
          <w:spacing w:val="-8"/>
          <w:sz w:val="18"/>
          <w:szCs w:val="18"/>
        </w:rPr>
      </w:pPr>
      <w:r w:rsidRPr="00695D5B">
        <w:rPr>
          <w:rFonts w:ascii="Arial" w:hAnsi="Arial" w:cs="Arial"/>
          <w:spacing w:val="-8"/>
          <w:sz w:val="18"/>
          <w:szCs w:val="18"/>
        </w:rPr>
        <w:t>Multiple element arrangements involving delivery or provision of multiple services are separated into distinct performance obligations. Total transaction price of the bundled contract is allocated to each performance obligation based on its relative standalone selling prices or estimated standalone selling prices. Each performance obligation is recognised as revenue on fulfillment of the obligation to the customer.</w:t>
      </w:r>
    </w:p>
    <w:p w14:paraId="74E20CA1" w14:textId="77777777" w:rsidR="004D2DE7" w:rsidRPr="00695D5B" w:rsidRDefault="004D2DE7" w:rsidP="00F639E0">
      <w:pPr>
        <w:ind w:right="-18"/>
        <w:jc w:val="both"/>
        <w:rPr>
          <w:rFonts w:ascii="Arial" w:hAnsi="Arial" w:cs="Arial"/>
          <w:sz w:val="18"/>
          <w:szCs w:val="18"/>
        </w:rPr>
      </w:pPr>
    </w:p>
    <w:p w14:paraId="6F9F0391" w14:textId="77777777" w:rsidR="00F748A4" w:rsidRPr="00695D5B" w:rsidRDefault="00995422" w:rsidP="00E26413">
      <w:pPr>
        <w:autoSpaceDE w:val="0"/>
        <w:autoSpaceDN w:val="0"/>
        <w:adjustRightInd w:val="0"/>
        <w:snapToGrid w:val="0"/>
        <w:ind w:left="540" w:right="0" w:hanging="540"/>
        <w:jc w:val="both"/>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6</w:t>
      </w:r>
      <w:r w:rsidR="00A502E4" w:rsidRPr="00695D5B">
        <w:rPr>
          <w:rFonts w:ascii="Arial" w:eastAsia="Arial Unicode MS" w:hAnsi="Arial" w:cs="Arial"/>
          <w:b/>
          <w:bCs/>
          <w:color w:val="CF4A02"/>
          <w:sz w:val="18"/>
          <w:szCs w:val="18"/>
        </w:rPr>
        <w:t>.</w:t>
      </w:r>
      <w:r w:rsidRPr="00695D5B">
        <w:rPr>
          <w:rFonts w:ascii="Arial" w:eastAsia="Arial Unicode MS" w:hAnsi="Arial" w:cs="Arial"/>
          <w:b/>
          <w:bCs/>
          <w:color w:val="CF4A02"/>
          <w:sz w:val="18"/>
          <w:szCs w:val="18"/>
        </w:rPr>
        <w:t>18</w:t>
      </w:r>
      <w:r w:rsidR="00A502E4" w:rsidRPr="00695D5B">
        <w:rPr>
          <w:rFonts w:ascii="Arial" w:eastAsia="Arial Unicode MS" w:hAnsi="Arial" w:cs="Arial"/>
          <w:b/>
          <w:bCs/>
          <w:color w:val="CF4A02"/>
          <w:sz w:val="18"/>
          <w:szCs w:val="18"/>
        </w:rPr>
        <w:tab/>
        <w:t>Dividend</w:t>
      </w:r>
      <w:r w:rsidR="00F748A4" w:rsidRPr="00695D5B">
        <w:rPr>
          <w:rFonts w:ascii="Arial" w:eastAsia="Arial Unicode MS" w:hAnsi="Arial" w:cs="Arial"/>
          <w:b/>
          <w:bCs/>
          <w:color w:val="CF4A02"/>
          <w:sz w:val="18"/>
          <w:szCs w:val="18"/>
        </w:rPr>
        <w:t xml:space="preserve"> </w:t>
      </w:r>
      <w:r w:rsidR="00817AE4" w:rsidRPr="00695D5B">
        <w:rPr>
          <w:rFonts w:ascii="Arial" w:eastAsia="Arial Unicode MS" w:hAnsi="Arial" w:cs="Arial"/>
          <w:b/>
          <w:bCs/>
          <w:color w:val="CF4A02"/>
          <w:sz w:val="18"/>
          <w:szCs w:val="18"/>
        </w:rPr>
        <w:t>distribution</w:t>
      </w:r>
    </w:p>
    <w:p w14:paraId="4258BD46" w14:textId="77777777" w:rsidR="008131AE" w:rsidRPr="00695D5B" w:rsidRDefault="008131AE" w:rsidP="00CE54B0">
      <w:pPr>
        <w:tabs>
          <w:tab w:val="left" w:pos="1080"/>
          <w:tab w:val="left" w:pos="3432"/>
        </w:tabs>
        <w:ind w:left="540" w:right="0"/>
        <w:jc w:val="both"/>
        <w:rPr>
          <w:rFonts w:ascii="Arial" w:hAnsi="Arial" w:cs="Arial"/>
          <w:b/>
          <w:bCs/>
          <w:color w:val="auto"/>
          <w:spacing w:val="-2"/>
          <w:sz w:val="18"/>
          <w:szCs w:val="18"/>
          <w:lang w:val="en-AU"/>
        </w:rPr>
      </w:pPr>
    </w:p>
    <w:p w14:paraId="6161F9F9" w14:textId="77777777" w:rsidR="008131AE" w:rsidRPr="00695D5B" w:rsidRDefault="008131AE" w:rsidP="00CE54B0">
      <w:pPr>
        <w:ind w:left="540" w:right="0"/>
        <w:jc w:val="both"/>
        <w:rPr>
          <w:rFonts w:ascii="Arial" w:hAnsi="Arial" w:cs="Arial"/>
          <w:sz w:val="18"/>
          <w:szCs w:val="18"/>
        </w:rPr>
      </w:pPr>
      <w:r w:rsidRPr="00695D5B">
        <w:rPr>
          <w:rFonts w:ascii="Arial" w:hAnsi="Arial" w:cs="Arial"/>
          <w:sz w:val="18"/>
          <w:szCs w:val="18"/>
        </w:rPr>
        <w:t xml:space="preserve">Dividend distributed to the Company’s shareholders is recognised as a liability when interim dividends are approved by the Board of Directors, and when the annual dividends are approved by the shareholders. </w:t>
      </w:r>
    </w:p>
    <w:p w14:paraId="06BFB39B" w14:textId="77777777" w:rsidR="00F748A4" w:rsidRPr="00695D5B" w:rsidRDefault="00F748A4" w:rsidP="00CE54B0">
      <w:pPr>
        <w:ind w:left="540" w:right="0"/>
        <w:jc w:val="both"/>
        <w:rPr>
          <w:rFonts w:ascii="Arial" w:hAnsi="Arial" w:cs="Arial"/>
          <w:sz w:val="18"/>
          <w:szCs w:val="18"/>
        </w:rPr>
      </w:pPr>
    </w:p>
    <w:p w14:paraId="0359F53D" w14:textId="77777777" w:rsidR="00995422" w:rsidRPr="00695D5B" w:rsidRDefault="00995422" w:rsidP="00995422">
      <w:pPr>
        <w:autoSpaceDE w:val="0"/>
        <w:autoSpaceDN w:val="0"/>
        <w:adjustRightInd w:val="0"/>
        <w:snapToGrid w:val="0"/>
        <w:ind w:left="540" w:right="0" w:hanging="540"/>
        <w:jc w:val="both"/>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6.19</w:t>
      </w:r>
      <w:r w:rsidRPr="00695D5B">
        <w:rPr>
          <w:rFonts w:ascii="Arial" w:eastAsia="Arial Unicode MS" w:hAnsi="Arial" w:cs="Arial"/>
          <w:b/>
          <w:bCs/>
          <w:color w:val="CF4A02"/>
          <w:sz w:val="18"/>
          <w:szCs w:val="18"/>
        </w:rPr>
        <w:tab/>
        <w:t>Accounting for derivative financial instruments and hedging activities</w:t>
      </w:r>
    </w:p>
    <w:p w14:paraId="5A77BD4D" w14:textId="77777777" w:rsidR="004D2DE7" w:rsidRPr="00695D5B" w:rsidRDefault="004D2DE7" w:rsidP="00FF7E0E">
      <w:pPr>
        <w:ind w:left="540"/>
        <w:jc w:val="both"/>
        <w:rPr>
          <w:rFonts w:ascii="Arial" w:hAnsi="Arial" w:cs="Arial"/>
          <w:sz w:val="18"/>
          <w:szCs w:val="18"/>
        </w:rPr>
      </w:pPr>
    </w:p>
    <w:p w14:paraId="05CB9F0A" w14:textId="09569AA7" w:rsidR="00FF7E0E" w:rsidRPr="00695D5B" w:rsidRDefault="00FF7E0E" w:rsidP="004D2DE7">
      <w:pPr>
        <w:ind w:left="540" w:right="0"/>
        <w:jc w:val="both"/>
        <w:rPr>
          <w:rFonts w:ascii="Arial" w:hAnsi="Arial" w:cs="Arial"/>
          <w:sz w:val="18"/>
          <w:szCs w:val="18"/>
        </w:rPr>
      </w:pPr>
      <w:r w:rsidRPr="00695D5B">
        <w:rPr>
          <w:rFonts w:ascii="Arial" w:hAnsi="Arial" w:cs="Arial"/>
          <w:sz w:val="18"/>
          <w:szCs w:val="18"/>
        </w:rPr>
        <w:t>Embedded derivative that is separately accounted for and derivatives that do not qualify for hedge accounting is initially recognised at fair value. Changes in the fair value are included in other gains(losses).</w:t>
      </w:r>
    </w:p>
    <w:p w14:paraId="385754A2" w14:textId="77777777" w:rsidR="004D2DE7" w:rsidRPr="00695D5B" w:rsidRDefault="004D2DE7" w:rsidP="004D2DE7">
      <w:pPr>
        <w:ind w:left="540" w:right="0"/>
        <w:jc w:val="both"/>
        <w:rPr>
          <w:rFonts w:ascii="Arial" w:hAnsi="Arial" w:cs="Arial"/>
          <w:sz w:val="18"/>
          <w:szCs w:val="18"/>
        </w:rPr>
      </w:pPr>
    </w:p>
    <w:p w14:paraId="0BA71203" w14:textId="229B3BF1" w:rsidR="00FF7E0E" w:rsidRPr="00695D5B" w:rsidRDefault="00FF7E0E" w:rsidP="004D2DE7">
      <w:pPr>
        <w:ind w:left="540" w:right="0"/>
        <w:jc w:val="both"/>
        <w:rPr>
          <w:rFonts w:ascii="Arial" w:hAnsi="Arial" w:cs="Arial"/>
          <w:sz w:val="18"/>
          <w:szCs w:val="18"/>
        </w:rPr>
      </w:pPr>
      <w:r w:rsidRPr="00695D5B">
        <w:rPr>
          <w:rFonts w:ascii="Arial" w:hAnsi="Arial" w:cs="Arial"/>
          <w:sz w:val="18"/>
          <w:szCs w:val="18"/>
        </w:rPr>
        <w:t xml:space="preserve">Fair value of derivatives is classified as a current or non-current following its remaining maturity. </w:t>
      </w:r>
    </w:p>
    <w:p w14:paraId="236AC09A" w14:textId="77777777" w:rsidR="00FF7E0E" w:rsidRPr="00695D5B" w:rsidRDefault="00FF7E0E" w:rsidP="00FF7E0E">
      <w:pPr>
        <w:ind w:firstLine="540"/>
        <w:jc w:val="both"/>
        <w:rPr>
          <w:rFonts w:ascii="Arial" w:hAnsi="Arial" w:cs="Arial"/>
          <w:sz w:val="18"/>
          <w:szCs w:val="18"/>
        </w:rPr>
      </w:pPr>
    </w:p>
    <w:p w14:paraId="516BA0AC" w14:textId="77777777" w:rsidR="00FF7E0E" w:rsidRPr="00695D5B" w:rsidRDefault="00FF7E0E" w:rsidP="00FF7E0E">
      <w:pPr>
        <w:ind w:firstLine="540"/>
        <w:jc w:val="both"/>
        <w:rPr>
          <w:rFonts w:ascii="Arial" w:hAnsi="Arial" w:cs="Arial"/>
          <w:color w:val="auto"/>
          <w:sz w:val="18"/>
          <w:szCs w:val="18"/>
        </w:rPr>
      </w:pPr>
      <w:r w:rsidRPr="00695D5B">
        <w:rPr>
          <w:rFonts w:ascii="Arial" w:hAnsi="Arial" w:cs="Arial"/>
          <w:color w:val="auto"/>
          <w:sz w:val="18"/>
          <w:szCs w:val="18"/>
        </w:rPr>
        <w:t>The hedge accounting is not applied</w:t>
      </w:r>
    </w:p>
    <w:p w14:paraId="2440F970" w14:textId="0687C973" w:rsidR="0019745E" w:rsidRPr="00695D5B" w:rsidRDefault="0019745E">
      <w:pPr>
        <w:ind w:right="0"/>
        <w:rPr>
          <w:rFonts w:ascii="Arial" w:hAnsi="Arial" w:cs="Arial"/>
          <w:sz w:val="18"/>
          <w:szCs w:val="18"/>
        </w:rPr>
      </w:pPr>
      <w:r w:rsidRPr="00695D5B">
        <w:rPr>
          <w:rFonts w:ascii="Arial" w:hAnsi="Arial" w:cs="Arial"/>
          <w:sz w:val="18"/>
          <w:szCs w:val="18"/>
        </w:rPr>
        <w:br w:type="page"/>
      </w:r>
    </w:p>
    <w:p w14:paraId="224802F1" w14:textId="77777777" w:rsidR="00F639E0" w:rsidRPr="00695D5B" w:rsidRDefault="00F639E0" w:rsidP="00CE54B0">
      <w:pPr>
        <w:ind w:left="540" w:right="0"/>
        <w:jc w:val="both"/>
        <w:rPr>
          <w:rFonts w:ascii="Arial" w:hAnsi="Arial" w:cs="Arial"/>
          <w:sz w:val="18"/>
          <w:szCs w:val="18"/>
        </w:rPr>
      </w:pPr>
    </w:p>
    <w:p w14:paraId="768201D2" w14:textId="77777777" w:rsidR="005A1B0E" w:rsidRPr="00695D5B" w:rsidRDefault="005A1B0E" w:rsidP="004D2DE7">
      <w:pPr>
        <w:autoSpaceDE w:val="0"/>
        <w:autoSpaceDN w:val="0"/>
        <w:adjustRightInd w:val="0"/>
        <w:snapToGrid w:val="0"/>
        <w:ind w:left="540" w:right="0" w:hanging="540"/>
        <w:jc w:val="both"/>
        <w:rPr>
          <w:rFonts w:ascii="Arial" w:eastAsia="Arial Unicode MS" w:hAnsi="Arial" w:cs="Arial"/>
          <w:b/>
          <w:bCs/>
          <w:color w:val="CF4A02"/>
          <w:sz w:val="18"/>
          <w:szCs w:val="18"/>
        </w:rPr>
      </w:pPr>
      <w:bookmarkStart w:id="15" w:name="_Toc48736042"/>
      <w:bookmarkStart w:id="16" w:name="_Toc378755753"/>
      <w:r w:rsidRPr="00695D5B">
        <w:rPr>
          <w:rFonts w:ascii="Arial" w:eastAsia="Arial Unicode MS" w:hAnsi="Arial" w:cs="Arial"/>
          <w:b/>
          <w:bCs/>
          <w:color w:val="CF4A02"/>
          <w:sz w:val="18"/>
          <w:szCs w:val="18"/>
        </w:rPr>
        <w:t>6.20</w:t>
      </w:r>
      <w:r w:rsidRPr="00695D5B">
        <w:rPr>
          <w:rFonts w:ascii="Arial" w:eastAsia="Arial Unicode MS" w:hAnsi="Arial" w:cs="Arial"/>
          <w:b/>
          <w:bCs/>
          <w:color w:val="CF4A02"/>
          <w:sz w:val="18"/>
          <w:szCs w:val="18"/>
        </w:rPr>
        <w:tab/>
        <w:t>Financial guarantee contracts</w:t>
      </w:r>
      <w:bookmarkEnd w:id="15"/>
    </w:p>
    <w:p w14:paraId="748CD50A" w14:textId="77777777" w:rsidR="005A1B0E" w:rsidRPr="00695D5B" w:rsidRDefault="005A1B0E" w:rsidP="005A1B0E">
      <w:pPr>
        <w:ind w:left="540"/>
        <w:jc w:val="both"/>
        <w:rPr>
          <w:rFonts w:ascii="Arial" w:hAnsi="Arial" w:cs="Arial"/>
          <w:sz w:val="18"/>
          <w:szCs w:val="18"/>
        </w:rPr>
      </w:pPr>
    </w:p>
    <w:p w14:paraId="59D5D54B" w14:textId="77777777" w:rsidR="005A1B0E" w:rsidRPr="00695D5B" w:rsidRDefault="005A1B0E" w:rsidP="004D2DE7">
      <w:pPr>
        <w:ind w:left="540" w:right="0"/>
        <w:jc w:val="both"/>
        <w:rPr>
          <w:rFonts w:ascii="Arial" w:hAnsi="Arial" w:cs="Arial"/>
          <w:sz w:val="18"/>
          <w:szCs w:val="18"/>
        </w:rPr>
      </w:pPr>
      <w:r w:rsidRPr="00695D5B">
        <w:rPr>
          <w:rFonts w:ascii="Arial" w:hAnsi="Arial" w:cs="Arial"/>
          <w:sz w:val="18"/>
          <w:szCs w:val="18"/>
        </w:rPr>
        <w:t>Financial guarantee contracts are recognised as a financial liability at the time the guarantee is issued. The liability is initially measured at fair value and subsequently at the higher of:</w:t>
      </w:r>
    </w:p>
    <w:p w14:paraId="7B649767" w14:textId="77777777" w:rsidR="005A1B0E" w:rsidRPr="00695D5B" w:rsidRDefault="005A1B0E" w:rsidP="005A1B0E">
      <w:pPr>
        <w:ind w:left="567"/>
        <w:jc w:val="both"/>
        <w:rPr>
          <w:rFonts w:ascii="Arial" w:hAnsi="Arial" w:cs="Arial"/>
          <w:sz w:val="18"/>
          <w:szCs w:val="18"/>
        </w:rPr>
      </w:pPr>
    </w:p>
    <w:p w14:paraId="5D113F9B" w14:textId="77777777" w:rsidR="005A1B0E" w:rsidRPr="00695D5B" w:rsidRDefault="005A1B0E" w:rsidP="005A1B0E">
      <w:pPr>
        <w:pStyle w:val="ListParagraph"/>
        <w:numPr>
          <w:ilvl w:val="0"/>
          <w:numId w:val="15"/>
        </w:numPr>
        <w:tabs>
          <w:tab w:val="left" w:pos="900"/>
        </w:tabs>
        <w:spacing w:after="0" w:line="240" w:lineRule="auto"/>
        <w:ind w:left="851" w:right="0" w:hanging="284"/>
        <w:jc w:val="both"/>
        <w:rPr>
          <w:rFonts w:ascii="Arial" w:hAnsi="Arial" w:cs="Arial"/>
          <w:sz w:val="18"/>
          <w:szCs w:val="18"/>
        </w:rPr>
      </w:pPr>
      <w:r w:rsidRPr="00695D5B">
        <w:rPr>
          <w:rFonts w:ascii="Arial" w:hAnsi="Arial" w:cs="Arial"/>
          <w:sz w:val="18"/>
          <w:szCs w:val="18"/>
        </w:rPr>
        <w:t xml:space="preserve">the amount determined in accordance with the expected credit loss model under TFRS 9; and  </w:t>
      </w:r>
    </w:p>
    <w:p w14:paraId="79C1FA71" w14:textId="5C3A83F5" w:rsidR="005A1B0E" w:rsidRPr="00695D5B" w:rsidRDefault="005A1B0E" w:rsidP="005A1B0E">
      <w:pPr>
        <w:pStyle w:val="ListParagraph"/>
        <w:numPr>
          <w:ilvl w:val="0"/>
          <w:numId w:val="15"/>
        </w:numPr>
        <w:tabs>
          <w:tab w:val="left" w:pos="900"/>
        </w:tabs>
        <w:spacing w:after="0" w:line="240" w:lineRule="auto"/>
        <w:ind w:left="851" w:right="0" w:hanging="284"/>
        <w:jc w:val="both"/>
        <w:rPr>
          <w:rFonts w:ascii="Arial" w:hAnsi="Arial" w:cs="Arial"/>
          <w:sz w:val="18"/>
          <w:szCs w:val="18"/>
        </w:rPr>
      </w:pPr>
      <w:r w:rsidRPr="00695D5B">
        <w:rPr>
          <w:rFonts w:ascii="Arial" w:hAnsi="Arial" w:cs="Arial"/>
          <w:sz w:val="18"/>
          <w:szCs w:val="18"/>
        </w:rPr>
        <w:t>the amount initially recognised less the cumulative amount of income recognised in accordance with the principles of TFRS 15</w:t>
      </w:r>
      <w:r w:rsidR="0038039B" w:rsidRPr="00695D5B">
        <w:rPr>
          <w:rFonts w:ascii="Arial" w:hAnsi="Arial" w:cs="Arial"/>
          <w:sz w:val="18"/>
          <w:szCs w:val="18"/>
        </w:rPr>
        <w:t xml:space="preserve"> Revenue from Contracts with Customers</w:t>
      </w:r>
      <w:r w:rsidRPr="00695D5B">
        <w:rPr>
          <w:rFonts w:ascii="Arial" w:hAnsi="Arial" w:cs="Arial"/>
          <w:sz w:val="18"/>
          <w:szCs w:val="18"/>
        </w:rPr>
        <w:t xml:space="preserve">. </w:t>
      </w:r>
    </w:p>
    <w:p w14:paraId="21B1B8CA" w14:textId="77777777" w:rsidR="005A1B0E" w:rsidRPr="00695D5B" w:rsidRDefault="005A1B0E" w:rsidP="004D2DE7">
      <w:pPr>
        <w:ind w:left="540" w:right="0"/>
        <w:jc w:val="both"/>
        <w:rPr>
          <w:rFonts w:ascii="Arial" w:hAnsi="Arial" w:cs="Arial"/>
          <w:sz w:val="18"/>
          <w:szCs w:val="18"/>
        </w:rPr>
      </w:pPr>
    </w:p>
    <w:p w14:paraId="3A0ADB0D" w14:textId="77777777" w:rsidR="005A1B0E" w:rsidRPr="00695D5B" w:rsidRDefault="005A1B0E" w:rsidP="004D2DE7">
      <w:pPr>
        <w:ind w:left="540" w:right="0"/>
        <w:jc w:val="both"/>
        <w:rPr>
          <w:rFonts w:ascii="Arial" w:hAnsi="Arial" w:cs="Arial"/>
          <w:sz w:val="18"/>
          <w:szCs w:val="18"/>
        </w:rPr>
      </w:pPr>
      <w:r w:rsidRPr="00695D5B">
        <w:rPr>
          <w:rFonts w:ascii="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4D824801" w14:textId="77777777" w:rsidR="005A1B0E" w:rsidRPr="00695D5B" w:rsidRDefault="005A1B0E" w:rsidP="004D2DE7">
      <w:pPr>
        <w:ind w:left="540" w:right="0"/>
        <w:jc w:val="both"/>
        <w:rPr>
          <w:rFonts w:ascii="Arial" w:hAnsi="Arial" w:cs="Arial"/>
          <w:sz w:val="18"/>
          <w:szCs w:val="18"/>
        </w:rPr>
      </w:pPr>
    </w:p>
    <w:p w14:paraId="1A1136BE" w14:textId="77777777" w:rsidR="005A1B0E" w:rsidRPr="00695D5B" w:rsidRDefault="005A1B0E" w:rsidP="004D2DE7">
      <w:pPr>
        <w:ind w:left="540" w:right="0"/>
        <w:jc w:val="both"/>
        <w:rPr>
          <w:rFonts w:ascii="Arial" w:hAnsi="Arial" w:cs="Arial"/>
          <w:sz w:val="18"/>
          <w:szCs w:val="18"/>
        </w:rPr>
      </w:pPr>
      <w:r w:rsidRPr="00695D5B">
        <w:rPr>
          <w:rFonts w:ascii="Arial" w:hAnsi="Arial" w:cs="Arial"/>
          <w:sz w:val="18"/>
          <w:szCs w:val="18"/>
        </w:rPr>
        <w:t>Where guarantees in relation to loans or other payables of associates are provided for no compensation, the fair values are accounted for as contributions and recognised as part of the cost of the investment.</w:t>
      </w:r>
    </w:p>
    <w:p w14:paraId="0C23C07E" w14:textId="2AC33EC2" w:rsidR="007E57AF" w:rsidRPr="00695D5B" w:rsidRDefault="007E57AF" w:rsidP="007E57AF">
      <w:pPr>
        <w:ind w:left="540" w:right="0" w:hanging="540"/>
        <w:jc w:val="both"/>
        <w:rPr>
          <w:rFonts w:ascii="Arial" w:eastAsia="Arial Unicode MS" w:hAnsi="Arial" w:cs="Arial"/>
          <w:color w:val="auto"/>
          <w:sz w:val="18"/>
          <w:szCs w:val="18"/>
        </w:rPr>
      </w:pPr>
    </w:p>
    <w:p w14:paraId="1F4B6368" w14:textId="77777777" w:rsidR="004D2DE7" w:rsidRPr="00695D5B" w:rsidRDefault="004D2DE7" w:rsidP="007E57AF">
      <w:pPr>
        <w:ind w:left="540" w:right="0" w:hanging="540"/>
        <w:jc w:val="both"/>
        <w:rPr>
          <w:rFonts w:ascii="Arial" w:eastAsia="Arial Unicode MS"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7E57AF" w:rsidRPr="00695D5B" w14:paraId="55E642BC" w14:textId="77777777" w:rsidTr="0019745E">
        <w:trPr>
          <w:trHeight w:val="386"/>
        </w:trPr>
        <w:tc>
          <w:tcPr>
            <w:tcW w:w="9461" w:type="dxa"/>
            <w:shd w:val="clear" w:color="auto" w:fill="FFA543"/>
            <w:vAlign w:val="center"/>
            <w:hideMark/>
          </w:tcPr>
          <w:p w14:paraId="529C6BF4" w14:textId="77777777" w:rsidR="007E57AF" w:rsidRPr="00695D5B" w:rsidRDefault="00D61B42" w:rsidP="0098346A">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7</w:t>
            </w:r>
            <w:r w:rsidR="007E57AF" w:rsidRPr="00695D5B">
              <w:rPr>
                <w:rFonts w:ascii="Arial" w:eastAsia="Arial Unicode MS" w:hAnsi="Arial" w:cs="Arial"/>
                <w:b/>
                <w:bCs/>
                <w:color w:val="FFFFFF"/>
                <w:sz w:val="18"/>
                <w:szCs w:val="18"/>
                <w:lang w:val="en-US"/>
              </w:rPr>
              <w:tab/>
              <w:t>Financial risk management</w:t>
            </w:r>
          </w:p>
        </w:tc>
      </w:tr>
    </w:tbl>
    <w:p w14:paraId="7D9B10FE" w14:textId="77777777" w:rsidR="00F748A4" w:rsidRPr="00695D5B" w:rsidRDefault="00F748A4" w:rsidP="00F748A4">
      <w:pPr>
        <w:tabs>
          <w:tab w:val="left" w:pos="959"/>
        </w:tabs>
        <w:ind w:left="540" w:hanging="540"/>
        <w:rPr>
          <w:rFonts w:ascii="Arial" w:eastAsia="Arial Unicode MS" w:hAnsi="Arial" w:cs="Arial"/>
          <w:color w:val="auto"/>
          <w:sz w:val="18"/>
          <w:szCs w:val="18"/>
        </w:rPr>
      </w:pPr>
    </w:p>
    <w:p w14:paraId="40E7D34A" w14:textId="77777777" w:rsidR="00F748A4" w:rsidRPr="00695D5B" w:rsidRDefault="00D61B42" w:rsidP="007E57AF">
      <w:pPr>
        <w:ind w:left="540" w:right="0" w:hanging="540"/>
        <w:jc w:val="both"/>
        <w:rPr>
          <w:rFonts w:ascii="Arial" w:hAnsi="Arial" w:cs="Arial"/>
          <w:b/>
          <w:bCs/>
          <w:color w:val="CF4A02"/>
          <w:spacing w:val="-2"/>
          <w:sz w:val="18"/>
          <w:szCs w:val="18"/>
          <w:lang w:val="en-AU"/>
        </w:rPr>
      </w:pPr>
      <w:r w:rsidRPr="00695D5B">
        <w:rPr>
          <w:rFonts w:ascii="Arial" w:hAnsi="Arial" w:cs="Arial"/>
          <w:b/>
          <w:bCs/>
          <w:color w:val="CF4A02"/>
          <w:spacing w:val="-2"/>
          <w:sz w:val="18"/>
          <w:szCs w:val="18"/>
          <w:lang w:val="en-AU"/>
        </w:rPr>
        <w:t>7</w:t>
      </w:r>
      <w:r w:rsidR="00F748A4" w:rsidRPr="00695D5B">
        <w:rPr>
          <w:rFonts w:ascii="Arial" w:hAnsi="Arial" w:cs="Arial"/>
          <w:b/>
          <w:bCs/>
          <w:color w:val="CF4A02"/>
          <w:spacing w:val="-2"/>
          <w:sz w:val="18"/>
          <w:szCs w:val="18"/>
          <w:lang w:val="en-AU"/>
        </w:rPr>
        <w:t>.1</w:t>
      </w:r>
      <w:r w:rsidR="00F748A4" w:rsidRPr="00695D5B">
        <w:rPr>
          <w:rFonts w:ascii="Arial" w:hAnsi="Arial" w:cs="Arial"/>
          <w:b/>
          <w:bCs/>
          <w:color w:val="CF4A02"/>
          <w:spacing w:val="-2"/>
          <w:sz w:val="18"/>
          <w:szCs w:val="18"/>
          <w:lang w:val="en-AU"/>
        </w:rPr>
        <w:tab/>
        <w:t>Financial risk management</w:t>
      </w:r>
    </w:p>
    <w:p w14:paraId="18A190D5" w14:textId="77777777" w:rsidR="00F748A4" w:rsidRPr="00695D5B" w:rsidRDefault="00F748A4" w:rsidP="007E57AF">
      <w:pPr>
        <w:tabs>
          <w:tab w:val="left" w:pos="1980"/>
          <w:tab w:val="center" w:pos="3330"/>
          <w:tab w:val="right" w:pos="6660"/>
          <w:tab w:val="right" w:pos="8640"/>
        </w:tabs>
        <w:ind w:left="540" w:right="-43"/>
        <w:jc w:val="both"/>
        <w:rPr>
          <w:rFonts w:ascii="Arial" w:eastAsia="Arial Unicode MS" w:hAnsi="Arial" w:cs="Arial"/>
          <w:color w:val="auto"/>
          <w:sz w:val="18"/>
          <w:szCs w:val="18"/>
        </w:rPr>
      </w:pPr>
    </w:p>
    <w:p w14:paraId="093DF1C8" w14:textId="77777777" w:rsidR="00D61B42" w:rsidRPr="00695D5B" w:rsidRDefault="00D61B42" w:rsidP="004D2DE7">
      <w:pPr>
        <w:pStyle w:val="BlockText"/>
        <w:spacing w:line="240" w:lineRule="auto"/>
        <w:ind w:left="562" w:right="0"/>
        <w:jc w:val="both"/>
        <w:rPr>
          <w:rFonts w:ascii="Arial" w:hAnsi="Arial" w:cs="Arial"/>
          <w:sz w:val="18"/>
          <w:szCs w:val="18"/>
        </w:rPr>
      </w:pPr>
      <w:r w:rsidRPr="00695D5B">
        <w:rPr>
          <w:rFonts w:ascii="Arial" w:hAnsi="Arial"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0A1F35CA" w14:textId="77777777" w:rsidR="00F748A4" w:rsidRPr="00695D5B" w:rsidRDefault="00F748A4" w:rsidP="0019745E">
      <w:pPr>
        <w:tabs>
          <w:tab w:val="left" w:pos="900"/>
          <w:tab w:val="right" w:pos="7200"/>
          <w:tab w:val="right" w:pos="8540"/>
        </w:tabs>
        <w:ind w:left="540"/>
        <w:jc w:val="both"/>
        <w:rPr>
          <w:rFonts w:ascii="Arial" w:eastAsia="Arial Unicode MS" w:hAnsi="Arial" w:cs="Arial"/>
          <w:color w:val="auto"/>
          <w:sz w:val="18"/>
          <w:szCs w:val="18"/>
        </w:rPr>
      </w:pPr>
    </w:p>
    <w:p w14:paraId="6A5F3BE1" w14:textId="77777777" w:rsidR="00624FEB" w:rsidRPr="00695D5B" w:rsidRDefault="00624FEB" w:rsidP="0019745E">
      <w:pPr>
        <w:pStyle w:val="Heading3"/>
        <w:ind w:left="1080" w:hanging="540"/>
        <w:jc w:val="left"/>
        <w:rPr>
          <w:rFonts w:ascii="Arial" w:hAnsi="Arial" w:cs="Arial"/>
          <w:color w:val="CF4A02"/>
          <w:sz w:val="18"/>
          <w:szCs w:val="18"/>
        </w:rPr>
      </w:pPr>
      <w:bookmarkStart w:id="17" w:name="_Toc48736045"/>
      <w:r w:rsidRPr="00695D5B">
        <w:rPr>
          <w:rFonts w:ascii="Arial" w:hAnsi="Arial" w:cs="Arial"/>
          <w:color w:val="CF4A02"/>
          <w:sz w:val="18"/>
          <w:szCs w:val="18"/>
        </w:rPr>
        <w:t xml:space="preserve">7.1.1 </w:t>
      </w:r>
      <w:r w:rsidRPr="00695D5B">
        <w:rPr>
          <w:rFonts w:ascii="Arial" w:hAnsi="Arial" w:cs="Arial"/>
          <w:color w:val="CF4A02"/>
          <w:sz w:val="18"/>
          <w:szCs w:val="18"/>
        </w:rPr>
        <w:tab/>
        <w:t>Market risk</w:t>
      </w:r>
      <w:bookmarkEnd w:id="17"/>
    </w:p>
    <w:p w14:paraId="632ED03A" w14:textId="77777777" w:rsidR="004D2DE7" w:rsidRPr="00695D5B" w:rsidRDefault="004D2DE7" w:rsidP="0019745E">
      <w:pPr>
        <w:pStyle w:val="BlockText"/>
        <w:tabs>
          <w:tab w:val="clear" w:pos="1418"/>
          <w:tab w:val="clear" w:pos="3402"/>
          <w:tab w:val="clear" w:pos="4536"/>
          <w:tab w:val="clear" w:pos="5670"/>
          <w:tab w:val="clear" w:pos="6804"/>
          <w:tab w:val="clear" w:pos="7655"/>
        </w:tabs>
        <w:spacing w:line="240" w:lineRule="auto"/>
        <w:ind w:left="1080" w:right="-43"/>
        <w:jc w:val="both"/>
        <w:rPr>
          <w:rFonts w:ascii="Arial" w:hAnsi="Arial" w:cs="Arial"/>
          <w:sz w:val="18"/>
          <w:szCs w:val="18"/>
        </w:rPr>
      </w:pPr>
    </w:p>
    <w:p w14:paraId="40E191A8" w14:textId="058BE723" w:rsidR="00624FEB" w:rsidRPr="00695D5B" w:rsidRDefault="00624FEB" w:rsidP="00624FEB">
      <w:pPr>
        <w:pStyle w:val="Heading4"/>
        <w:ind w:left="1134" w:hanging="54"/>
        <w:rPr>
          <w:rFonts w:ascii="Arial" w:hAnsi="Arial" w:cs="Arial"/>
          <w:color w:val="CF4A02"/>
          <w:sz w:val="18"/>
          <w:szCs w:val="18"/>
        </w:rPr>
      </w:pPr>
      <w:r w:rsidRPr="00695D5B">
        <w:rPr>
          <w:rFonts w:ascii="Arial" w:hAnsi="Arial" w:cs="Arial"/>
          <w:color w:val="CF4A02"/>
          <w:sz w:val="18"/>
          <w:szCs w:val="18"/>
        </w:rPr>
        <w:t>a)</w:t>
      </w:r>
      <w:r w:rsidRPr="00695D5B">
        <w:rPr>
          <w:rFonts w:ascii="Arial" w:hAnsi="Arial" w:cs="Arial"/>
          <w:color w:val="CF4A02"/>
          <w:sz w:val="18"/>
          <w:szCs w:val="18"/>
        </w:rPr>
        <w:tab/>
        <w:t>Foreign exchange risk</w:t>
      </w:r>
    </w:p>
    <w:p w14:paraId="56928EE1" w14:textId="4F803C08" w:rsidR="004D2DE7" w:rsidRPr="00695D5B" w:rsidRDefault="004D2DE7" w:rsidP="0019745E">
      <w:pPr>
        <w:pStyle w:val="BlockText"/>
        <w:tabs>
          <w:tab w:val="clear" w:pos="1418"/>
          <w:tab w:val="clear" w:pos="3402"/>
          <w:tab w:val="clear" w:pos="4536"/>
          <w:tab w:val="clear" w:pos="5670"/>
          <w:tab w:val="clear" w:pos="6804"/>
          <w:tab w:val="clear" w:pos="7655"/>
        </w:tabs>
        <w:spacing w:line="240" w:lineRule="auto"/>
        <w:ind w:left="1411" w:right="-43"/>
        <w:jc w:val="both"/>
        <w:rPr>
          <w:rFonts w:ascii="Arial" w:hAnsi="Arial" w:cs="Arial"/>
          <w:sz w:val="18"/>
          <w:szCs w:val="18"/>
        </w:rPr>
      </w:pPr>
    </w:p>
    <w:p w14:paraId="44D0C645" w14:textId="389F692C" w:rsidR="00624FEB" w:rsidRPr="00695D5B" w:rsidRDefault="00624FEB" w:rsidP="0019745E">
      <w:pPr>
        <w:pStyle w:val="BlockText"/>
        <w:tabs>
          <w:tab w:val="clear" w:pos="1418"/>
          <w:tab w:val="clear" w:pos="3402"/>
          <w:tab w:val="clear" w:pos="4536"/>
          <w:tab w:val="clear" w:pos="5670"/>
          <w:tab w:val="clear" w:pos="6804"/>
          <w:tab w:val="clear" w:pos="7655"/>
        </w:tabs>
        <w:spacing w:line="240" w:lineRule="auto"/>
        <w:ind w:left="1411" w:right="9"/>
        <w:jc w:val="both"/>
        <w:rPr>
          <w:rFonts w:ascii="Arial" w:hAnsi="Arial" w:cs="Arial"/>
          <w:sz w:val="18"/>
          <w:szCs w:val="18"/>
        </w:rPr>
      </w:pPr>
      <w:r w:rsidRPr="00695D5B">
        <w:rPr>
          <w:rFonts w:ascii="Arial" w:hAnsi="Arial" w:cs="Arial"/>
          <w:sz w:val="18"/>
          <w:szCs w:val="18"/>
        </w:rPr>
        <w:t>The Group are exposed to foreign exchange risk from future commercial transactions, net investments in foreign operations, and net monetary assets and liabilities that are denominated in a currency that is not the entity’s functional currency.</w:t>
      </w:r>
    </w:p>
    <w:p w14:paraId="0CC79E34" w14:textId="4EE3A0A0" w:rsidR="004D2DE7" w:rsidRPr="00695D5B" w:rsidRDefault="004D2DE7" w:rsidP="0019745E">
      <w:pPr>
        <w:pStyle w:val="BlockText"/>
        <w:tabs>
          <w:tab w:val="clear" w:pos="1418"/>
          <w:tab w:val="clear" w:pos="3402"/>
          <w:tab w:val="clear" w:pos="4536"/>
          <w:tab w:val="clear" w:pos="5670"/>
          <w:tab w:val="clear" w:pos="6804"/>
          <w:tab w:val="clear" w:pos="7655"/>
        </w:tabs>
        <w:spacing w:line="240" w:lineRule="auto"/>
        <w:ind w:left="1411" w:right="9"/>
        <w:jc w:val="both"/>
        <w:rPr>
          <w:rFonts w:ascii="Arial" w:hAnsi="Arial" w:cs="Arial"/>
          <w:sz w:val="18"/>
          <w:szCs w:val="18"/>
        </w:rPr>
      </w:pPr>
    </w:p>
    <w:p w14:paraId="489EB2E6" w14:textId="651DE791" w:rsidR="00624FEB" w:rsidRPr="00695D5B" w:rsidRDefault="00794E9F" w:rsidP="0019745E">
      <w:pPr>
        <w:pStyle w:val="BlockText"/>
        <w:tabs>
          <w:tab w:val="clear" w:pos="1418"/>
          <w:tab w:val="clear" w:pos="3402"/>
          <w:tab w:val="clear" w:pos="4536"/>
          <w:tab w:val="clear" w:pos="5670"/>
          <w:tab w:val="clear" w:pos="6804"/>
          <w:tab w:val="clear" w:pos="7655"/>
        </w:tabs>
        <w:spacing w:line="240" w:lineRule="auto"/>
        <w:ind w:left="1411" w:right="9"/>
        <w:jc w:val="both"/>
        <w:rPr>
          <w:rFonts w:ascii="Arial" w:hAnsi="Arial" w:cs="Arial"/>
          <w:sz w:val="18"/>
          <w:szCs w:val="18"/>
        </w:rPr>
      </w:pPr>
      <w:r w:rsidRPr="00695D5B">
        <w:rPr>
          <w:rFonts w:ascii="Arial" w:hAnsi="Arial" w:cs="Arial"/>
          <w:sz w:val="18"/>
          <w:szCs w:val="18"/>
        </w:rPr>
        <w:t>T</w:t>
      </w:r>
      <w:r w:rsidR="00624FEB" w:rsidRPr="00695D5B">
        <w:rPr>
          <w:rFonts w:ascii="Arial" w:hAnsi="Arial" w:cs="Arial"/>
          <w:sz w:val="18"/>
          <w:szCs w:val="18"/>
        </w:rPr>
        <w:t>he Group use</w:t>
      </w:r>
      <w:r w:rsidRPr="00695D5B">
        <w:rPr>
          <w:rFonts w:ascii="Arial" w:hAnsi="Arial" w:cs="Arial"/>
          <w:sz w:val="18"/>
          <w:szCs w:val="18"/>
        </w:rPr>
        <w:t>s</w:t>
      </w:r>
      <w:r w:rsidR="00266582" w:rsidRPr="00695D5B">
        <w:rPr>
          <w:rFonts w:ascii="Arial" w:hAnsi="Arial" w:cs="Arial"/>
          <w:sz w:val="18"/>
          <w:szCs w:val="18"/>
        </w:rPr>
        <w:t xml:space="preserve"> </w:t>
      </w:r>
      <w:r w:rsidR="00624FEB" w:rsidRPr="00695D5B">
        <w:rPr>
          <w:rFonts w:ascii="Arial" w:hAnsi="Arial" w:cs="Arial"/>
          <w:sz w:val="18"/>
          <w:szCs w:val="18"/>
        </w:rPr>
        <w:t>forward foreign exchange contracts to manage</w:t>
      </w:r>
      <w:r w:rsidRPr="00695D5B">
        <w:rPr>
          <w:rFonts w:ascii="Arial" w:hAnsi="Arial" w:cs="Arial"/>
          <w:sz w:val="18"/>
          <w:szCs w:val="18"/>
        </w:rPr>
        <w:t xml:space="preserve"> </w:t>
      </w:r>
      <w:r w:rsidR="00624FEB" w:rsidRPr="00695D5B">
        <w:rPr>
          <w:rFonts w:ascii="Arial" w:hAnsi="Arial" w:cs="Arial"/>
          <w:sz w:val="18"/>
          <w:szCs w:val="18"/>
        </w:rPr>
        <w:t>foreign exchange risk arising from future commercial transactions.</w:t>
      </w:r>
      <w:r w:rsidR="00266582" w:rsidRPr="00695D5B">
        <w:rPr>
          <w:rFonts w:ascii="Arial" w:hAnsi="Arial" w:cs="Arial"/>
          <w:sz w:val="18"/>
          <w:szCs w:val="18"/>
        </w:rPr>
        <w:t xml:space="preserve"> </w:t>
      </w:r>
      <w:r w:rsidR="00624FEB" w:rsidRPr="00695D5B">
        <w:rPr>
          <w:rFonts w:ascii="Arial" w:hAnsi="Arial" w:cs="Arial"/>
          <w:sz w:val="18"/>
          <w:szCs w:val="18"/>
        </w:rPr>
        <w:t>The purpose of these hedges is to mitigate the impact of movements in foreign exchange rates on assets and liabilities and the profit and loss of the Group.</w:t>
      </w:r>
    </w:p>
    <w:p w14:paraId="5E80934F" w14:textId="05A03331" w:rsidR="00F639E0" w:rsidRPr="00695D5B" w:rsidRDefault="00F639E0" w:rsidP="0019745E">
      <w:pPr>
        <w:pStyle w:val="BlockText"/>
        <w:tabs>
          <w:tab w:val="clear" w:pos="1418"/>
          <w:tab w:val="clear" w:pos="3402"/>
          <w:tab w:val="clear" w:pos="4536"/>
          <w:tab w:val="clear" w:pos="5670"/>
          <w:tab w:val="clear" w:pos="6804"/>
          <w:tab w:val="clear" w:pos="7655"/>
        </w:tabs>
        <w:spacing w:line="240" w:lineRule="auto"/>
        <w:ind w:left="540" w:right="-43"/>
        <w:jc w:val="both"/>
        <w:rPr>
          <w:rFonts w:ascii="Arial" w:hAnsi="Arial" w:cs="Arial"/>
          <w:sz w:val="18"/>
          <w:szCs w:val="18"/>
        </w:rPr>
      </w:pPr>
    </w:p>
    <w:p w14:paraId="6B6C3C14" w14:textId="77777777" w:rsidR="00F639E0" w:rsidRPr="00695D5B" w:rsidRDefault="00F639E0" w:rsidP="0019745E">
      <w:pPr>
        <w:pStyle w:val="BlockText"/>
        <w:ind w:left="540" w:right="0"/>
        <w:jc w:val="both"/>
        <w:rPr>
          <w:rFonts w:ascii="Arial" w:hAnsi="Arial" w:cs="Arial"/>
          <w:i/>
          <w:iCs/>
          <w:spacing w:val="-2"/>
          <w:sz w:val="18"/>
          <w:szCs w:val="18"/>
        </w:rPr>
      </w:pPr>
      <w:r w:rsidRPr="00695D5B">
        <w:rPr>
          <w:rFonts w:ascii="Arial" w:hAnsi="Arial" w:cs="Arial"/>
          <w:i/>
          <w:iCs/>
          <w:spacing w:val="-2"/>
          <w:sz w:val="18"/>
          <w:szCs w:val="18"/>
        </w:rPr>
        <w:t>Exposure</w:t>
      </w:r>
    </w:p>
    <w:p w14:paraId="3249B704" w14:textId="77777777" w:rsidR="00F639E0" w:rsidRPr="00695D5B" w:rsidRDefault="00F639E0" w:rsidP="0019745E">
      <w:pPr>
        <w:pStyle w:val="BlockText"/>
        <w:tabs>
          <w:tab w:val="clear" w:pos="1418"/>
          <w:tab w:val="clear" w:pos="3402"/>
          <w:tab w:val="clear" w:pos="4536"/>
          <w:tab w:val="clear" w:pos="5670"/>
          <w:tab w:val="clear" w:pos="6804"/>
          <w:tab w:val="clear" w:pos="7655"/>
        </w:tabs>
        <w:spacing w:line="240" w:lineRule="auto"/>
        <w:ind w:left="540" w:right="-43"/>
        <w:jc w:val="both"/>
        <w:rPr>
          <w:rFonts w:ascii="Arial" w:hAnsi="Arial" w:cs="Arial"/>
          <w:sz w:val="18"/>
          <w:szCs w:val="18"/>
        </w:rPr>
      </w:pPr>
    </w:p>
    <w:p w14:paraId="23BB824B" w14:textId="0BBC1510" w:rsidR="00295CC8" w:rsidRPr="00695D5B" w:rsidRDefault="00F639E0" w:rsidP="0019745E">
      <w:pPr>
        <w:pStyle w:val="BlockText"/>
        <w:ind w:left="540" w:right="0"/>
        <w:jc w:val="both"/>
        <w:rPr>
          <w:rFonts w:ascii="Arial" w:hAnsi="Arial" w:cs="Arial"/>
          <w:spacing w:val="-2"/>
          <w:sz w:val="18"/>
          <w:szCs w:val="18"/>
        </w:rPr>
      </w:pPr>
      <w:r w:rsidRPr="00695D5B">
        <w:rPr>
          <w:rFonts w:ascii="Arial" w:hAnsi="Arial" w:cs="Arial"/>
          <w:spacing w:val="-2"/>
          <w:sz w:val="18"/>
          <w:szCs w:val="18"/>
        </w:rPr>
        <w:t xml:space="preserve">The Group’s exposure to foreign currency risk at the end of the reporting period, expressed in Baht </w:t>
      </w:r>
      <w:r w:rsidR="00794E9F" w:rsidRPr="00695D5B">
        <w:rPr>
          <w:rFonts w:ascii="Arial" w:hAnsi="Arial" w:cs="Arial"/>
          <w:spacing w:val="-2"/>
          <w:sz w:val="18"/>
          <w:szCs w:val="18"/>
        </w:rPr>
        <w:t>is</w:t>
      </w:r>
      <w:r w:rsidRPr="00695D5B">
        <w:rPr>
          <w:rFonts w:ascii="Arial" w:hAnsi="Arial" w:cs="Arial"/>
          <w:spacing w:val="-2"/>
          <w:sz w:val="18"/>
          <w:szCs w:val="18"/>
        </w:rPr>
        <w:t xml:space="preserve"> as follows:</w:t>
      </w:r>
    </w:p>
    <w:p w14:paraId="3685A964" w14:textId="77777777" w:rsidR="0019745E" w:rsidRPr="00695D5B" w:rsidRDefault="0019745E" w:rsidP="0019745E">
      <w:pPr>
        <w:pStyle w:val="BlockText"/>
        <w:tabs>
          <w:tab w:val="clear" w:pos="1418"/>
          <w:tab w:val="clear" w:pos="3402"/>
          <w:tab w:val="clear" w:pos="4536"/>
          <w:tab w:val="clear" w:pos="5670"/>
          <w:tab w:val="clear" w:pos="6804"/>
          <w:tab w:val="clear" w:pos="7655"/>
        </w:tabs>
        <w:spacing w:line="240" w:lineRule="auto"/>
        <w:ind w:left="540" w:right="-43"/>
        <w:jc w:val="both"/>
        <w:rPr>
          <w:rFonts w:ascii="Arial" w:hAnsi="Arial" w:cs="Arial"/>
          <w:sz w:val="18"/>
          <w:szCs w:val="18"/>
        </w:rPr>
      </w:pPr>
    </w:p>
    <w:tbl>
      <w:tblPr>
        <w:tblW w:w="9013" w:type="dxa"/>
        <w:tblInd w:w="558" w:type="dxa"/>
        <w:tblLook w:val="0000" w:firstRow="0" w:lastRow="0" w:firstColumn="0" w:lastColumn="0" w:noHBand="0" w:noVBand="0"/>
      </w:tblPr>
      <w:tblGrid>
        <w:gridCol w:w="1181"/>
        <w:gridCol w:w="979"/>
        <w:gridCol w:w="979"/>
        <w:gridCol w:w="979"/>
        <w:gridCol w:w="979"/>
        <w:gridCol w:w="979"/>
        <w:gridCol w:w="979"/>
        <w:gridCol w:w="979"/>
        <w:gridCol w:w="979"/>
      </w:tblGrid>
      <w:tr w:rsidR="0019745E" w:rsidRPr="00695D5B" w14:paraId="7087797A" w14:textId="77777777" w:rsidTr="00337680">
        <w:trPr>
          <w:trHeight w:val="20"/>
        </w:trPr>
        <w:tc>
          <w:tcPr>
            <w:tcW w:w="1181" w:type="dxa"/>
            <w:vAlign w:val="bottom"/>
          </w:tcPr>
          <w:p w14:paraId="087D3A63" w14:textId="77777777" w:rsidR="0019745E" w:rsidRPr="00695D5B" w:rsidRDefault="0019745E" w:rsidP="0019745E">
            <w:pPr>
              <w:tabs>
                <w:tab w:val="right" w:pos="7200"/>
                <w:tab w:val="right" w:pos="9000"/>
              </w:tabs>
              <w:autoSpaceDE w:val="0"/>
              <w:autoSpaceDN w:val="0"/>
              <w:rPr>
                <w:rFonts w:ascii="Arial" w:hAnsi="Arial" w:cs="Arial"/>
                <w:sz w:val="14"/>
                <w:szCs w:val="14"/>
              </w:rPr>
            </w:pPr>
          </w:p>
        </w:tc>
        <w:tc>
          <w:tcPr>
            <w:tcW w:w="7832" w:type="dxa"/>
            <w:gridSpan w:val="8"/>
            <w:tcBorders>
              <w:top w:val="single" w:sz="4" w:space="0" w:color="auto"/>
            </w:tcBorders>
            <w:vAlign w:val="bottom"/>
          </w:tcPr>
          <w:p w14:paraId="4735A854" w14:textId="4980DDE5" w:rsidR="0019745E" w:rsidRPr="00695D5B" w:rsidRDefault="0019745E" w:rsidP="0019745E">
            <w:pPr>
              <w:autoSpaceDE w:val="0"/>
              <w:autoSpaceDN w:val="0"/>
              <w:jc w:val="center"/>
              <w:rPr>
                <w:rFonts w:ascii="Arial" w:hAnsi="Arial" w:cs="Arial"/>
                <w:b/>
                <w:bCs/>
                <w:sz w:val="14"/>
                <w:szCs w:val="14"/>
                <w:shd w:val="clear" w:color="auto" w:fill="FFFFFF"/>
              </w:rPr>
            </w:pPr>
            <w:r w:rsidRPr="00695D5B">
              <w:rPr>
                <w:rFonts w:ascii="Arial" w:hAnsi="Arial" w:cs="Arial"/>
                <w:b/>
                <w:bCs/>
                <w:sz w:val="14"/>
                <w:szCs w:val="14"/>
              </w:rPr>
              <w:t>Consolidated financial statements</w:t>
            </w:r>
          </w:p>
        </w:tc>
      </w:tr>
      <w:tr w:rsidR="0019745E" w:rsidRPr="00695D5B" w14:paraId="0CE875AB" w14:textId="77777777" w:rsidTr="00337680">
        <w:trPr>
          <w:trHeight w:val="20"/>
        </w:trPr>
        <w:tc>
          <w:tcPr>
            <w:tcW w:w="1181" w:type="dxa"/>
            <w:vAlign w:val="bottom"/>
          </w:tcPr>
          <w:p w14:paraId="3226FD78" w14:textId="77777777" w:rsidR="0019745E" w:rsidRPr="00695D5B" w:rsidRDefault="0019745E" w:rsidP="0019745E">
            <w:pPr>
              <w:tabs>
                <w:tab w:val="right" w:pos="7200"/>
                <w:tab w:val="right" w:pos="9000"/>
              </w:tabs>
              <w:autoSpaceDE w:val="0"/>
              <w:autoSpaceDN w:val="0"/>
              <w:rPr>
                <w:rFonts w:ascii="Arial" w:hAnsi="Arial" w:cs="Arial"/>
                <w:sz w:val="14"/>
                <w:szCs w:val="14"/>
              </w:rPr>
            </w:pPr>
          </w:p>
        </w:tc>
        <w:tc>
          <w:tcPr>
            <w:tcW w:w="7832" w:type="dxa"/>
            <w:gridSpan w:val="8"/>
            <w:tcBorders>
              <w:top w:val="single" w:sz="4" w:space="0" w:color="auto"/>
            </w:tcBorders>
            <w:vAlign w:val="bottom"/>
          </w:tcPr>
          <w:p w14:paraId="5BC41863" w14:textId="7DBBE7A7" w:rsidR="0019745E" w:rsidRPr="00695D5B" w:rsidRDefault="0019745E" w:rsidP="0019745E">
            <w:pPr>
              <w:autoSpaceDE w:val="0"/>
              <w:autoSpaceDN w:val="0"/>
              <w:jc w:val="center"/>
              <w:rPr>
                <w:rFonts w:ascii="Arial" w:hAnsi="Arial" w:cs="Arial"/>
                <w:b/>
                <w:bCs/>
                <w:sz w:val="14"/>
                <w:szCs w:val="14"/>
                <w:shd w:val="clear" w:color="auto" w:fill="FFFFFF"/>
              </w:rPr>
            </w:pPr>
            <w:r w:rsidRPr="00695D5B">
              <w:rPr>
                <w:rFonts w:ascii="Arial" w:hAnsi="Arial" w:cs="Arial"/>
                <w:b/>
                <w:bCs/>
                <w:sz w:val="14"/>
                <w:szCs w:val="14"/>
              </w:rPr>
              <w:t>As at 31 December 2020</w:t>
            </w:r>
          </w:p>
        </w:tc>
      </w:tr>
      <w:tr w:rsidR="00295CC8" w:rsidRPr="00695D5B" w14:paraId="6BF46B8F" w14:textId="32F5D9B0" w:rsidTr="0019745E">
        <w:trPr>
          <w:trHeight w:val="20"/>
        </w:trPr>
        <w:tc>
          <w:tcPr>
            <w:tcW w:w="1181" w:type="dxa"/>
            <w:vAlign w:val="bottom"/>
          </w:tcPr>
          <w:p w14:paraId="09BF676F" w14:textId="77777777" w:rsidR="00295CC8" w:rsidRPr="00695D5B" w:rsidRDefault="00295CC8" w:rsidP="0019745E">
            <w:pPr>
              <w:tabs>
                <w:tab w:val="right" w:pos="7200"/>
                <w:tab w:val="right" w:pos="9000"/>
              </w:tabs>
              <w:autoSpaceDE w:val="0"/>
              <w:autoSpaceDN w:val="0"/>
              <w:rPr>
                <w:rFonts w:ascii="Arial" w:hAnsi="Arial" w:cs="Arial"/>
                <w:sz w:val="14"/>
                <w:szCs w:val="14"/>
              </w:rPr>
            </w:pPr>
          </w:p>
        </w:tc>
        <w:tc>
          <w:tcPr>
            <w:tcW w:w="979" w:type="dxa"/>
            <w:tcBorders>
              <w:top w:val="single" w:sz="4" w:space="0" w:color="auto"/>
            </w:tcBorders>
            <w:vAlign w:val="bottom"/>
          </w:tcPr>
          <w:p w14:paraId="0EEFCFF0" w14:textId="77777777" w:rsidR="00295CC8" w:rsidRPr="00695D5B" w:rsidRDefault="00295CC8" w:rsidP="0019745E">
            <w:pPr>
              <w:autoSpaceDE w:val="0"/>
              <w:autoSpaceDN w:val="0"/>
              <w:jc w:val="right"/>
              <w:rPr>
                <w:rFonts w:ascii="Arial" w:hAnsi="Arial" w:cs="Arial"/>
                <w:b/>
                <w:bCs/>
                <w:sz w:val="14"/>
                <w:szCs w:val="14"/>
              </w:rPr>
            </w:pPr>
          </w:p>
          <w:p w14:paraId="2108F006" w14:textId="77777777" w:rsidR="00295CC8" w:rsidRPr="00695D5B" w:rsidRDefault="00295CC8" w:rsidP="0019745E">
            <w:pPr>
              <w:autoSpaceDE w:val="0"/>
              <w:autoSpaceDN w:val="0"/>
              <w:jc w:val="right"/>
              <w:rPr>
                <w:rFonts w:ascii="Arial" w:hAnsi="Arial" w:cs="Arial"/>
                <w:b/>
                <w:bCs/>
                <w:sz w:val="14"/>
                <w:szCs w:val="14"/>
              </w:rPr>
            </w:pPr>
            <w:r w:rsidRPr="00695D5B">
              <w:rPr>
                <w:rFonts w:ascii="Arial" w:hAnsi="Arial" w:cs="Arial"/>
                <w:b/>
                <w:bCs/>
                <w:sz w:val="14"/>
                <w:szCs w:val="14"/>
              </w:rPr>
              <w:t>US Dollar</w:t>
            </w:r>
          </w:p>
        </w:tc>
        <w:tc>
          <w:tcPr>
            <w:tcW w:w="979" w:type="dxa"/>
            <w:tcBorders>
              <w:top w:val="single" w:sz="4" w:space="0" w:color="auto"/>
            </w:tcBorders>
            <w:vAlign w:val="bottom"/>
          </w:tcPr>
          <w:p w14:paraId="6EECD4BE" w14:textId="5DECDF0D" w:rsidR="00295CC8" w:rsidRPr="00695D5B" w:rsidRDefault="00295CC8" w:rsidP="0019745E">
            <w:pPr>
              <w:autoSpaceDE w:val="0"/>
              <w:autoSpaceDN w:val="0"/>
              <w:jc w:val="right"/>
              <w:rPr>
                <w:rFonts w:ascii="Arial" w:hAnsi="Arial" w:cs="Arial"/>
                <w:b/>
                <w:bCs/>
                <w:sz w:val="14"/>
                <w:szCs w:val="14"/>
              </w:rPr>
            </w:pPr>
            <w:r w:rsidRPr="00695D5B">
              <w:rPr>
                <w:rFonts w:ascii="Arial" w:hAnsi="Arial" w:cs="Arial"/>
                <w:b/>
                <w:bCs/>
                <w:sz w:val="14"/>
                <w:szCs w:val="14"/>
                <w:shd w:val="clear" w:color="auto" w:fill="FFFFFF"/>
              </w:rPr>
              <w:t>Swiss Franc</w:t>
            </w:r>
          </w:p>
        </w:tc>
        <w:tc>
          <w:tcPr>
            <w:tcW w:w="979" w:type="dxa"/>
            <w:tcBorders>
              <w:top w:val="single" w:sz="4" w:space="0" w:color="auto"/>
            </w:tcBorders>
            <w:vAlign w:val="bottom"/>
          </w:tcPr>
          <w:p w14:paraId="34A4FC69" w14:textId="728E4804" w:rsidR="00295CC8" w:rsidRPr="00695D5B" w:rsidRDefault="00295CC8" w:rsidP="0019745E">
            <w:pPr>
              <w:autoSpaceDE w:val="0"/>
              <w:autoSpaceDN w:val="0"/>
              <w:jc w:val="right"/>
              <w:rPr>
                <w:rFonts w:ascii="Arial" w:hAnsi="Arial" w:cs="Arial"/>
                <w:b/>
                <w:bCs/>
                <w:sz w:val="14"/>
                <w:szCs w:val="14"/>
              </w:rPr>
            </w:pPr>
            <w:r w:rsidRPr="00695D5B">
              <w:rPr>
                <w:rFonts w:ascii="Arial" w:hAnsi="Arial" w:cs="Arial"/>
                <w:b/>
                <w:bCs/>
                <w:sz w:val="14"/>
                <w:szCs w:val="14"/>
              </w:rPr>
              <w:t>Euro</w:t>
            </w:r>
          </w:p>
        </w:tc>
        <w:tc>
          <w:tcPr>
            <w:tcW w:w="979" w:type="dxa"/>
            <w:tcBorders>
              <w:top w:val="single" w:sz="4" w:space="0" w:color="auto"/>
            </w:tcBorders>
            <w:vAlign w:val="bottom"/>
          </w:tcPr>
          <w:p w14:paraId="3BAD21C0" w14:textId="260ECEF5" w:rsidR="00295CC8" w:rsidRPr="00695D5B" w:rsidRDefault="00295CC8" w:rsidP="0019745E">
            <w:pPr>
              <w:autoSpaceDE w:val="0"/>
              <w:autoSpaceDN w:val="0"/>
              <w:jc w:val="right"/>
              <w:rPr>
                <w:rFonts w:ascii="Arial" w:hAnsi="Arial" w:cs="Arial"/>
                <w:b/>
                <w:bCs/>
                <w:sz w:val="14"/>
                <w:szCs w:val="14"/>
              </w:rPr>
            </w:pPr>
            <w:r w:rsidRPr="00695D5B">
              <w:rPr>
                <w:rFonts w:ascii="Arial" w:hAnsi="Arial" w:cs="Arial"/>
                <w:b/>
                <w:bCs/>
                <w:color w:val="auto"/>
                <w:sz w:val="14"/>
                <w:szCs w:val="14"/>
                <w:shd w:val="clear" w:color="auto" w:fill="FFFFFF"/>
              </w:rPr>
              <w:t>Pound Sterling</w:t>
            </w:r>
          </w:p>
        </w:tc>
        <w:tc>
          <w:tcPr>
            <w:tcW w:w="979" w:type="dxa"/>
            <w:tcBorders>
              <w:top w:val="single" w:sz="4" w:space="0" w:color="auto"/>
            </w:tcBorders>
            <w:vAlign w:val="bottom"/>
          </w:tcPr>
          <w:p w14:paraId="7BF489A1" w14:textId="77777777" w:rsidR="00295CC8" w:rsidRPr="00695D5B" w:rsidRDefault="00295CC8" w:rsidP="0019745E">
            <w:pPr>
              <w:autoSpaceDE w:val="0"/>
              <w:autoSpaceDN w:val="0"/>
              <w:jc w:val="right"/>
              <w:rPr>
                <w:rFonts w:ascii="Arial" w:hAnsi="Arial" w:cs="Arial"/>
                <w:b/>
                <w:bCs/>
                <w:sz w:val="14"/>
                <w:szCs w:val="14"/>
              </w:rPr>
            </w:pPr>
          </w:p>
          <w:p w14:paraId="6F50DF3F" w14:textId="21589283" w:rsidR="00295CC8" w:rsidRPr="00695D5B" w:rsidRDefault="00295CC8" w:rsidP="0019745E">
            <w:pPr>
              <w:autoSpaceDE w:val="0"/>
              <w:autoSpaceDN w:val="0"/>
              <w:jc w:val="right"/>
              <w:rPr>
                <w:rFonts w:ascii="Arial" w:hAnsi="Arial" w:cs="Arial"/>
                <w:b/>
                <w:bCs/>
                <w:sz w:val="14"/>
                <w:szCs w:val="14"/>
              </w:rPr>
            </w:pPr>
            <w:r w:rsidRPr="00695D5B">
              <w:rPr>
                <w:rFonts w:ascii="Arial" w:hAnsi="Arial" w:cs="Arial"/>
                <w:b/>
                <w:bCs/>
                <w:sz w:val="14"/>
                <w:szCs w:val="14"/>
                <w:shd w:val="clear" w:color="auto" w:fill="FFFFFF"/>
              </w:rPr>
              <w:t>Rupiah</w:t>
            </w:r>
          </w:p>
        </w:tc>
        <w:tc>
          <w:tcPr>
            <w:tcW w:w="979" w:type="dxa"/>
            <w:tcBorders>
              <w:top w:val="single" w:sz="4" w:space="0" w:color="auto"/>
            </w:tcBorders>
            <w:vAlign w:val="bottom"/>
          </w:tcPr>
          <w:p w14:paraId="0C91542C" w14:textId="53F49B50" w:rsidR="00295CC8" w:rsidRPr="00695D5B" w:rsidRDefault="00295CC8" w:rsidP="0019745E">
            <w:pPr>
              <w:autoSpaceDE w:val="0"/>
              <w:autoSpaceDN w:val="0"/>
              <w:jc w:val="right"/>
              <w:rPr>
                <w:rFonts w:ascii="Arial" w:hAnsi="Arial" w:cs="Arial"/>
                <w:b/>
                <w:bCs/>
                <w:sz w:val="14"/>
                <w:szCs w:val="14"/>
              </w:rPr>
            </w:pPr>
            <w:r w:rsidRPr="00695D5B">
              <w:rPr>
                <w:rFonts w:ascii="Arial" w:hAnsi="Arial" w:cs="Arial"/>
                <w:b/>
                <w:bCs/>
                <w:sz w:val="14"/>
                <w:szCs w:val="14"/>
                <w:shd w:val="clear" w:color="auto" w:fill="FFFFFF"/>
              </w:rPr>
              <w:t>Malaysian Ringgit</w:t>
            </w:r>
          </w:p>
        </w:tc>
        <w:tc>
          <w:tcPr>
            <w:tcW w:w="979" w:type="dxa"/>
            <w:tcBorders>
              <w:top w:val="single" w:sz="4" w:space="0" w:color="auto"/>
            </w:tcBorders>
            <w:vAlign w:val="bottom"/>
          </w:tcPr>
          <w:p w14:paraId="25BD5862" w14:textId="4D7B90F6" w:rsidR="00295CC8" w:rsidRPr="00695D5B" w:rsidRDefault="00295CC8" w:rsidP="0019745E">
            <w:pPr>
              <w:autoSpaceDE w:val="0"/>
              <w:autoSpaceDN w:val="0"/>
              <w:jc w:val="right"/>
              <w:rPr>
                <w:rFonts w:ascii="Arial" w:hAnsi="Arial" w:cs="Arial"/>
                <w:b/>
                <w:bCs/>
                <w:sz w:val="14"/>
                <w:szCs w:val="14"/>
              </w:rPr>
            </w:pPr>
            <w:r w:rsidRPr="00695D5B">
              <w:rPr>
                <w:rFonts w:ascii="Arial" w:hAnsi="Arial" w:cs="Arial"/>
                <w:b/>
                <w:bCs/>
                <w:sz w:val="14"/>
                <w:szCs w:val="14"/>
                <w:shd w:val="clear" w:color="auto" w:fill="FFFFFF"/>
              </w:rPr>
              <w:t>Singapore Dollar</w:t>
            </w:r>
          </w:p>
        </w:tc>
        <w:tc>
          <w:tcPr>
            <w:tcW w:w="979" w:type="dxa"/>
            <w:tcBorders>
              <w:top w:val="single" w:sz="4" w:space="0" w:color="auto"/>
            </w:tcBorders>
          </w:tcPr>
          <w:p w14:paraId="1CAD1453" w14:textId="7A03E4E5" w:rsidR="00295CC8" w:rsidRPr="00695D5B" w:rsidRDefault="00295CC8" w:rsidP="0019745E">
            <w:pPr>
              <w:autoSpaceDE w:val="0"/>
              <w:autoSpaceDN w:val="0"/>
              <w:jc w:val="right"/>
              <w:rPr>
                <w:rFonts w:ascii="Arial" w:hAnsi="Arial" w:cs="Arial"/>
                <w:b/>
                <w:bCs/>
                <w:sz w:val="14"/>
                <w:szCs w:val="14"/>
              </w:rPr>
            </w:pPr>
            <w:r w:rsidRPr="00695D5B">
              <w:rPr>
                <w:rFonts w:ascii="Arial" w:hAnsi="Arial" w:cs="Arial"/>
                <w:b/>
                <w:bCs/>
                <w:sz w:val="14"/>
                <w:szCs w:val="14"/>
                <w:shd w:val="clear" w:color="auto" w:fill="FFFFFF"/>
              </w:rPr>
              <w:t>Burmese kyat</w:t>
            </w:r>
          </w:p>
        </w:tc>
      </w:tr>
      <w:tr w:rsidR="00295CC8" w:rsidRPr="00695D5B" w14:paraId="7B86C7B3" w14:textId="36F17065" w:rsidTr="0019745E">
        <w:trPr>
          <w:trHeight w:val="20"/>
        </w:trPr>
        <w:tc>
          <w:tcPr>
            <w:tcW w:w="1181" w:type="dxa"/>
            <w:vAlign w:val="bottom"/>
          </w:tcPr>
          <w:p w14:paraId="1ACF437D" w14:textId="77777777" w:rsidR="00295CC8" w:rsidRPr="00695D5B" w:rsidRDefault="00295CC8" w:rsidP="0019745E">
            <w:pPr>
              <w:tabs>
                <w:tab w:val="right" w:pos="7200"/>
                <w:tab w:val="right" w:pos="9000"/>
              </w:tabs>
              <w:autoSpaceDE w:val="0"/>
              <w:autoSpaceDN w:val="0"/>
              <w:rPr>
                <w:rFonts w:ascii="Arial" w:hAnsi="Arial" w:cs="Arial"/>
                <w:sz w:val="14"/>
                <w:szCs w:val="14"/>
              </w:rPr>
            </w:pPr>
          </w:p>
        </w:tc>
        <w:tc>
          <w:tcPr>
            <w:tcW w:w="979" w:type="dxa"/>
            <w:tcBorders>
              <w:bottom w:val="single" w:sz="4" w:space="0" w:color="auto"/>
            </w:tcBorders>
            <w:vAlign w:val="bottom"/>
          </w:tcPr>
          <w:p w14:paraId="1C5CD3AD" w14:textId="77777777" w:rsidR="00295CC8" w:rsidRPr="00695D5B" w:rsidRDefault="00295CC8"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979" w:type="dxa"/>
            <w:tcBorders>
              <w:bottom w:val="single" w:sz="4" w:space="0" w:color="auto"/>
            </w:tcBorders>
            <w:vAlign w:val="bottom"/>
          </w:tcPr>
          <w:p w14:paraId="30314F58" w14:textId="77777777" w:rsidR="00295CC8" w:rsidRPr="00695D5B" w:rsidRDefault="00295CC8"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979" w:type="dxa"/>
            <w:tcBorders>
              <w:bottom w:val="single" w:sz="4" w:space="0" w:color="auto"/>
            </w:tcBorders>
            <w:vAlign w:val="bottom"/>
          </w:tcPr>
          <w:p w14:paraId="56DEB988" w14:textId="576DA34F" w:rsidR="00295CC8" w:rsidRPr="00695D5B" w:rsidRDefault="00295CC8"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979" w:type="dxa"/>
            <w:tcBorders>
              <w:bottom w:val="single" w:sz="4" w:space="0" w:color="auto"/>
            </w:tcBorders>
            <w:vAlign w:val="bottom"/>
          </w:tcPr>
          <w:p w14:paraId="6EBD9EFC" w14:textId="38740B35" w:rsidR="00295CC8" w:rsidRPr="00695D5B" w:rsidRDefault="00295CC8"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979" w:type="dxa"/>
            <w:tcBorders>
              <w:bottom w:val="single" w:sz="4" w:space="0" w:color="auto"/>
            </w:tcBorders>
            <w:vAlign w:val="bottom"/>
          </w:tcPr>
          <w:p w14:paraId="7B891657" w14:textId="77777777" w:rsidR="00295CC8" w:rsidRPr="00695D5B" w:rsidRDefault="00295CC8"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979" w:type="dxa"/>
            <w:tcBorders>
              <w:bottom w:val="single" w:sz="4" w:space="0" w:color="auto"/>
            </w:tcBorders>
            <w:vAlign w:val="bottom"/>
          </w:tcPr>
          <w:p w14:paraId="552AFDEB" w14:textId="77777777" w:rsidR="00295CC8" w:rsidRPr="00695D5B" w:rsidRDefault="00295CC8"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979" w:type="dxa"/>
            <w:tcBorders>
              <w:bottom w:val="single" w:sz="4" w:space="0" w:color="auto"/>
            </w:tcBorders>
            <w:vAlign w:val="bottom"/>
          </w:tcPr>
          <w:p w14:paraId="6D5BF304" w14:textId="77777777" w:rsidR="00295CC8" w:rsidRPr="00695D5B" w:rsidRDefault="00295CC8"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979" w:type="dxa"/>
            <w:tcBorders>
              <w:bottom w:val="single" w:sz="4" w:space="0" w:color="auto"/>
            </w:tcBorders>
          </w:tcPr>
          <w:p w14:paraId="6771AE07" w14:textId="7C85A320" w:rsidR="00295CC8" w:rsidRPr="00695D5B" w:rsidRDefault="00295CC8"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r>
      <w:tr w:rsidR="00295CC8" w:rsidRPr="00695D5B" w14:paraId="06974051" w14:textId="0F2E2C7F" w:rsidTr="00365A7D">
        <w:trPr>
          <w:trHeight w:val="20"/>
        </w:trPr>
        <w:tc>
          <w:tcPr>
            <w:tcW w:w="1181" w:type="dxa"/>
            <w:vAlign w:val="bottom"/>
          </w:tcPr>
          <w:p w14:paraId="7CA829EA" w14:textId="77777777" w:rsidR="00295CC8" w:rsidRPr="00695D5B" w:rsidRDefault="00295CC8" w:rsidP="0019745E">
            <w:pPr>
              <w:autoSpaceDE w:val="0"/>
              <w:autoSpaceDN w:val="0"/>
              <w:rPr>
                <w:rFonts w:ascii="Arial" w:hAnsi="Arial" w:cs="Arial"/>
                <w:b/>
                <w:bCs/>
                <w:sz w:val="14"/>
                <w:szCs w:val="14"/>
              </w:rPr>
            </w:pPr>
          </w:p>
        </w:tc>
        <w:tc>
          <w:tcPr>
            <w:tcW w:w="979" w:type="dxa"/>
            <w:tcBorders>
              <w:top w:val="single" w:sz="4" w:space="0" w:color="auto"/>
            </w:tcBorders>
            <w:shd w:val="clear" w:color="auto" w:fill="FAFAFA"/>
            <w:vAlign w:val="bottom"/>
          </w:tcPr>
          <w:p w14:paraId="5A5CFB01" w14:textId="77777777" w:rsidR="00295CC8" w:rsidRPr="00695D5B" w:rsidRDefault="00295CC8" w:rsidP="0019745E">
            <w:pPr>
              <w:autoSpaceDE w:val="0"/>
              <w:autoSpaceDN w:val="0"/>
              <w:jc w:val="right"/>
              <w:rPr>
                <w:rFonts w:ascii="Arial" w:hAnsi="Arial" w:cs="Arial"/>
                <w:sz w:val="14"/>
                <w:szCs w:val="14"/>
              </w:rPr>
            </w:pPr>
          </w:p>
        </w:tc>
        <w:tc>
          <w:tcPr>
            <w:tcW w:w="979" w:type="dxa"/>
            <w:tcBorders>
              <w:top w:val="single" w:sz="4" w:space="0" w:color="auto"/>
            </w:tcBorders>
            <w:shd w:val="clear" w:color="auto" w:fill="FAFAFA"/>
            <w:vAlign w:val="bottom"/>
          </w:tcPr>
          <w:p w14:paraId="3C163F16" w14:textId="77777777" w:rsidR="00295CC8" w:rsidRPr="00695D5B" w:rsidRDefault="00295CC8" w:rsidP="0019745E">
            <w:pPr>
              <w:autoSpaceDE w:val="0"/>
              <w:autoSpaceDN w:val="0"/>
              <w:jc w:val="right"/>
              <w:rPr>
                <w:rFonts w:ascii="Arial" w:hAnsi="Arial" w:cs="Arial"/>
                <w:sz w:val="14"/>
                <w:szCs w:val="14"/>
              </w:rPr>
            </w:pPr>
          </w:p>
        </w:tc>
        <w:tc>
          <w:tcPr>
            <w:tcW w:w="979" w:type="dxa"/>
            <w:tcBorders>
              <w:top w:val="single" w:sz="4" w:space="0" w:color="auto"/>
            </w:tcBorders>
            <w:shd w:val="clear" w:color="auto" w:fill="FAFAFA"/>
          </w:tcPr>
          <w:p w14:paraId="131387E2" w14:textId="77777777" w:rsidR="00295CC8" w:rsidRPr="00695D5B" w:rsidRDefault="00295CC8" w:rsidP="0019745E">
            <w:pPr>
              <w:autoSpaceDE w:val="0"/>
              <w:autoSpaceDN w:val="0"/>
              <w:jc w:val="right"/>
              <w:rPr>
                <w:rFonts w:ascii="Arial" w:hAnsi="Arial" w:cs="Arial"/>
                <w:sz w:val="14"/>
                <w:szCs w:val="14"/>
              </w:rPr>
            </w:pPr>
          </w:p>
        </w:tc>
        <w:tc>
          <w:tcPr>
            <w:tcW w:w="979" w:type="dxa"/>
            <w:tcBorders>
              <w:top w:val="single" w:sz="4" w:space="0" w:color="auto"/>
            </w:tcBorders>
            <w:shd w:val="clear" w:color="auto" w:fill="FAFAFA"/>
            <w:vAlign w:val="bottom"/>
          </w:tcPr>
          <w:p w14:paraId="3C7F1425" w14:textId="398088F9" w:rsidR="00295CC8" w:rsidRPr="00695D5B" w:rsidRDefault="00295CC8" w:rsidP="0019745E">
            <w:pPr>
              <w:autoSpaceDE w:val="0"/>
              <w:autoSpaceDN w:val="0"/>
              <w:jc w:val="right"/>
              <w:rPr>
                <w:rFonts w:ascii="Arial" w:hAnsi="Arial" w:cs="Arial"/>
                <w:sz w:val="14"/>
                <w:szCs w:val="14"/>
              </w:rPr>
            </w:pPr>
          </w:p>
        </w:tc>
        <w:tc>
          <w:tcPr>
            <w:tcW w:w="979" w:type="dxa"/>
            <w:tcBorders>
              <w:top w:val="single" w:sz="4" w:space="0" w:color="auto"/>
            </w:tcBorders>
            <w:shd w:val="clear" w:color="auto" w:fill="FAFAFA"/>
            <w:vAlign w:val="bottom"/>
          </w:tcPr>
          <w:p w14:paraId="7234B185" w14:textId="77777777" w:rsidR="00295CC8" w:rsidRPr="00695D5B" w:rsidRDefault="00295CC8" w:rsidP="0019745E">
            <w:pPr>
              <w:autoSpaceDE w:val="0"/>
              <w:autoSpaceDN w:val="0"/>
              <w:jc w:val="right"/>
              <w:rPr>
                <w:rFonts w:ascii="Arial" w:hAnsi="Arial" w:cs="Arial"/>
                <w:sz w:val="14"/>
                <w:szCs w:val="14"/>
              </w:rPr>
            </w:pPr>
          </w:p>
        </w:tc>
        <w:tc>
          <w:tcPr>
            <w:tcW w:w="979" w:type="dxa"/>
            <w:tcBorders>
              <w:top w:val="single" w:sz="4" w:space="0" w:color="auto"/>
            </w:tcBorders>
            <w:shd w:val="clear" w:color="auto" w:fill="FAFAFA"/>
            <w:vAlign w:val="bottom"/>
          </w:tcPr>
          <w:p w14:paraId="6A8B329A" w14:textId="77777777" w:rsidR="00295CC8" w:rsidRPr="00695D5B" w:rsidRDefault="00295CC8" w:rsidP="0019745E">
            <w:pPr>
              <w:autoSpaceDE w:val="0"/>
              <w:autoSpaceDN w:val="0"/>
              <w:jc w:val="right"/>
              <w:rPr>
                <w:rFonts w:ascii="Arial" w:hAnsi="Arial" w:cs="Arial"/>
                <w:sz w:val="14"/>
                <w:szCs w:val="14"/>
              </w:rPr>
            </w:pPr>
          </w:p>
        </w:tc>
        <w:tc>
          <w:tcPr>
            <w:tcW w:w="979" w:type="dxa"/>
            <w:tcBorders>
              <w:top w:val="single" w:sz="4" w:space="0" w:color="auto"/>
            </w:tcBorders>
            <w:shd w:val="clear" w:color="auto" w:fill="FAFAFA"/>
          </w:tcPr>
          <w:p w14:paraId="79211E60" w14:textId="77777777" w:rsidR="00295CC8" w:rsidRPr="00695D5B" w:rsidRDefault="00295CC8" w:rsidP="0019745E">
            <w:pPr>
              <w:autoSpaceDE w:val="0"/>
              <w:autoSpaceDN w:val="0"/>
              <w:jc w:val="right"/>
              <w:rPr>
                <w:rFonts w:ascii="Arial" w:hAnsi="Arial" w:cs="Arial"/>
                <w:sz w:val="14"/>
                <w:szCs w:val="14"/>
              </w:rPr>
            </w:pPr>
          </w:p>
        </w:tc>
        <w:tc>
          <w:tcPr>
            <w:tcW w:w="979" w:type="dxa"/>
            <w:tcBorders>
              <w:top w:val="single" w:sz="4" w:space="0" w:color="auto"/>
            </w:tcBorders>
            <w:shd w:val="clear" w:color="auto" w:fill="FAFAFA"/>
          </w:tcPr>
          <w:p w14:paraId="796DB177" w14:textId="77777777" w:rsidR="00295CC8" w:rsidRPr="00695D5B" w:rsidRDefault="00295CC8" w:rsidP="0019745E">
            <w:pPr>
              <w:autoSpaceDE w:val="0"/>
              <w:autoSpaceDN w:val="0"/>
              <w:jc w:val="right"/>
              <w:rPr>
                <w:rFonts w:ascii="Arial" w:hAnsi="Arial" w:cs="Arial"/>
                <w:b/>
                <w:bCs/>
                <w:sz w:val="14"/>
                <w:szCs w:val="14"/>
              </w:rPr>
            </w:pPr>
          </w:p>
        </w:tc>
      </w:tr>
      <w:tr w:rsidR="004D0328" w:rsidRPr="00695D5B" w14:paraId="7F89DD34" w14:textId="003E1E51" w:rsidTr="00365A7D">
        <w:trPr>
          <w:trHeight w:val="20"/>
        </w:trPr>
        <w:tc>
          <w:tcPr>
            <w:tcW w:w="1181" w:type="dxa"/>
            <w:vAlign w:val="bottom"/>
          </w:tcPr>
          <w:p w14:paraId="1180EBE6" w14:textId="77777777" w:rsidR="0019745E" w:rsidRPr="00695D5B" w:rsidRDefault="004D0328" w:rsidP="0019745E">
            <w:pPr>
              <w:autoSpaceDE w:val="0"/>
              <w:autoSpaceDN w:val="0"/>
              <w:rPr>
                <w:rFonts w:ascii="Arial" w:hAnsi="Arial" w:cs="Arial"/>
                <w:sz w:val="14"/>
                <w:szCs w:val="14"/>
              </w:rPr>
            </w:pPr>
            <w:r w:rsidRPr="00695D5B">
              <w:rPr>
                <w:rFonts w:ascii="Arial" w:hAnsi="Arial" w:cs="Arial"/>
                <w:sz w:val="14"/>
                <w:szCs w:val="14"/>
              </w:rPr>
              <w:t>Cash and cash</w:t>
            </w:r>
          </w:p>
          <w:p w14:paraId="738B0537" w14:textId="40327993" w:rsidR="004D0328" w:rsidRPr="00695D5B" w:rsidRDefault="0019745E" w:rsidP="0019745E">
            <w:pPr>
              <w:autoSpaceDE w:val="0"/>
              <w:autoSpaceDN w:val="0"/>
              <w:rPr>
                <w:rFonts w:ascii="Arial" w:hAnsi="Arial" w:cs="Arial"/>
                <w:sz w:val="14"/>
                <w:szCs w:val="14"/>
              </w:rPr>
            </w:pPr>
            <w:r w:rsidRPr="00695D5B">
              <w:rPr>
                <w:rFonts w:ascii="Arial" w:hAnsi="Arial" w:cs="Arial"/>
                <w:sz w:val="14"/>
                <w:szCs w:val="14"/>
              </w:rPr>
              <w:t xml:space="preserve">  </w:t>
            </w:r>
            <w:r w:rsidR="004D0328" w:rsidRPr="00695D5B">
              <w:rPr>
                <w:rFonts w:ascii="Arial" w:hAnsi="Arial" w:cs="Arial"/>
                <w:sz w:val="14"/>
                <w:szCs w:val="14"/>
              </w:rPr>
              <w:t xml:space="preserve"> equivalents</w:t>
            </w:r>
          </w:p>
        </w:tc>
        <w:tc>
          <w:tcPr>
            <w:tcW w:w="979" w:type="dxa"/>
            <w:shd w:val="clear" w:color="auto" w:fill="FAFAFA"/>
          </w:tcPr>
          <w:p w14:paraId="4E704984" w14:textId="77777777" w:rsidR="004D0328" w:rsidRPr="00695D5B" w:rsidRDefault="004D0328" w:rsidP="0019745E">
            <w:pPr>
              <w:autoSpaceDE w:val="0"/>
              <w:autoSpaceDN w:val="0"/>
              <w:jc w:val="right"/>
              <w:rPr>
                <w:rFonts w:ascii="Arial" w:eastAsia="Times New Roman" w:hAnsi="Arial" w:cs="Arial"/>
                <w:sz w:val="14"/>
                <w:szCs w:val="14"/>
              </w:rPr>
            </w:pPr>
          </w:p>
          <w:p w14:paraId="37540C1D" w14:textId="517346CF" w:rsidR="004D0328" w:rsidRPr="00695D5B" w:rsidRDefault="004D0328"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834</w:t>
            </w:r>
          </w:p>
        </w:tc>
        <w:tc>
          <w:tcPr>
            <w:tcW w:w="979" w:type="dxa"/>
            <w:shd w:val="clear" w:color="auto" w:fill="FAFAFA"/>
          </w:tcPr>
          <w:p w14:paraId="4269FADD" w14:textId="77777777" w:rsidR="004D0328" w:rsidRPr="00695D5B" w:rsidRDefault="004D0328" w:rsidP="0019745E">
            <w:pPr>
              <w:autoSpaceDE w:val="0"/>
              <w:autoSpaceDN w:val="0"/>
              <w:jc w:val="right"/>
              <w:rPr>
                <w:rFonts w:ascii="Arial" w:eastAsia="Times New Roman" w:hAnsi="Arial" w:cs="Arial"/>
                <w:sz w:val="14"/>
                <w:szCs w:val="14"/>
              </w:rPr>
            </w:pPr>
          </w:p>
          <w:p w14:paraId="2E617533" w14:textId="44C13062" w:rsidR="004D0328" w:rsidRPr="00695D5B" w:rsidRDefault="004D0328"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79" w:type="dxa"/>
            <w:shd w:val="clear" w:color="auto" w:fill="FAFAFA"/>
          </w:tcPr>
          <w:p w14:paraId="37BAAF85" w14:textId="77777777" w:rsidR="004D0328" w:rsidRPr="00695D5B" w:rsidRDefault="004D0328" w:rsidP="0019745E">
            <w:pPr>
              <w:autoSpaceDE w:val="0"/>
              <w:autoSpaceDN w:val="0"/>
              <w:jc w:val="right"/>
              <w:rPr>
                <w:rFonts w:ascii="Arial" w:eastAsia="Times New Roman" w:hAnsi="Arial" w:cs="Arial"/>
                <w:sz w:val="14"/>
                <w:szCs w:val="14"/>
              </w:rPr>
            </w:pPr>
          </w:p>
          <w:p w14:paraId="05AD07BF" w14:textId="76C9D343" w:rsidR="004D0328" w:rsidRPr="00695D5B" w:rsidRDefault="004D0328"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79" w:type="dxa"/>
            <w:shd w:val="clear" w:color="auto" w:fill="FAFAFA"/>
          </w:tcPr>
          <w:p w14:paraId="78C566F6" w14:textId="77777777" w:rsidR="004D0328" w:rsidRPr="00695D5B" w:rsidRDefault="004D0328" w:rsidP="0019745E">
            <w:pPr>
              <w:autoSpaceDE w:val="0"/>
              <w:autoSpaceDN w:val="0"/>
              <w:jc w:val="right"/>
              <w:rPr>
                <w:rFonts w:ascii="Arial" w:eastAsia="Times New Roman" w:hAnsi="Arial" w:cs="Arial"/>
                <w:sz w:val="14"/>
                <w:szCs w:val="14"/>
              </w:rPr>
            </w:pPr>
          </w:p>
          <w:p w14:paraId="6BD9F5FF" w14:textId="0FEC56AA" w:rsidR="004D0328" w:rsidRPr="00695D5B" w:rsidRDefault="004D0328"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79" w:type="dxa"/>
            <w:shd w:val="clear" w:color="auto" w:fill="FAFAFA"/>
          </w:tcPr>
          <w:p w14:paraId="0917774B" w14:textId="77777777" w:rsidR="004D0328" w:rsidRPr="00695D5B" w:rsidRDefault="004D0328" w:rsidP="0019745E">
            <w:pPr>
              <w:autoSpaceDE w:val="0"/>
              <w:autoSpaceDN w:val="0"/>
              <w:jc w:val="right"/>
              <w:rPr>
                <w:rFonts w:ascii="Arial" w:eastAsia="Times New Roman" w:hAnsi="Arial" w:cs="Arial"/>
                <w:sz w:val="14"/>
                <w:szCs w:val="14"/>
              </w:rPr>
            </w:pPr>
          </w:p>
          <w:p w14:paraId="23BF3AFD" w14:textId="480BD5D7" w:rsidR="004D0328" w:rsidRPr="00695D5B" w:rsidRDefault="004D0328"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79" w:type="dxa"/>
            <w:shd w:val="clear" w:color="auto" w:fill="FAFAFA"/>
          </w:tcPr>
          <w:p w14:paraId="419C748A" w14:textId="77777777" w:rsidR="004D0328" w:rsidRPr="00695D5B" w:rsidRDefault="004D0328" w:rsidP="0019745E">
            <w:pPr>
              <w:autoSpaceDE w:val="0"/>
              <w:autoSpaceDN w:val="0"/>
              <w:jc w:val="right"/>
              <w:rPr>
                <w:rFonts w:ascii="Arial" w:eastAsia="Times New Roman" w:hAnsi="Arial" w:cs="Arial"/>
                <w:sz w:val="14"/>
                <w:szCs w:val="14"/>
              </w:rPr>
            </w:pPr>
          </w:p>
          <w:p w14:paraId="7A46BF6B" w14:textId="64483815" w:rsidR="004D0328" w:rsidRPr="00695D5B" w:rsidRDefault="004D0328"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79" w:type="dxa"/>
            <w:shd w:val="clear" w:color="auto" w:fill="FAFAFA"/>
          </w:tcPr>
          <w:p w14:paraId="03694FAD" w14:textId="77777777" w:rsidR="004D0328" w:rsidRPr="00695D5B" w:rsidRDefault="004D0328" w:rsidP="0019745E">
            <w:pPr>
              <w:autoSpaceDE w:val="0"/>
              <w:autoSpaceDN w:val="0"/>
              <w:jc w:val="right"/>
              <w:rPr>
                <w:rFonts w:ascii="Arial" w:eastAsia="Times New Roman" w:hAnsi="Arial" w:cs="Arial"/>
                <w:sz w:val="14"/>
                <w:szCs w:val="14"/>
              </w:rPr>
            </w:pPr>
          </w:p>
          <w:p w14:paraId="072A5EF7" w14:textId="2A2FB617" w:rsidR="004D0328" w:rsidRPr="00695D5B" w:rsidRDefault="004D0328"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79" w:type="dxa"/>
            <w:shd w:val="clear" w:color="auto" w:fill="FAFAFA"/>
          </w:tcPr>
          <w:p w14:paraId="0EEF6AD7" w14:textId="77777777" w:rsidR="004D0328" w:rsidRPr="00695D5B" w:rsidRDefault="004D0328" w:rsidP="0019745E">
            <w:pPr>
              <w:autoSpaceDE w:val="0"/>
              <w:autoSpaceDN w:val="0"/>
              <w:jc w:val="right"/>
              <w:rPr>
                <w:rFonts w:ascii="Arial" w:eastAsia="Times New Roman" w:hAnsi="Arial" w:cs="Arial"/>
                <w:sz w:val="14"/>
                <w:szCs w:val="14"/>
              </w:rPr>
            </w:pPr>
          </w:p>
          <w:p w14:paraId="6A1DB51B" w14:textId="7A223F9D" w:rsidR="004D0328" w:rsidRPr="00695D5B" w:rsidRDefault="004D0328"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303</w:t>
            </w:r>
          </w:p>
        </w:tc>
      </w:tr>
      <w:tr w:rsidR="006C7F26" w:rsidRPr="00695D5B" w14:paraId="3EFA1B11" w14:textId="10B9C90B" w:rsidTr="00365A7D">
        <w:trPr>
          <w:trHeight w:val="20"/>
        </w:trPr>
        <w:tc>
          <w:tcPr>
            <w:tcW w:w="1181" w:type="dxa"/>
            <w:vAlign w:val="bottom"/>
          </w:tcPr>
          <w:p w14:paraId="13D93452" w14:textId="77777777" w:rsidR="0019745E" w:rsidRPr="00695D5B" w:rsidRDefault="006C7F26" w:rsidP="0019745E">
            <w:pPr>
              <w:autoSpaceDE w:val="0"/>
              <w:autoSpaceDN w:val="0"/>
              <w:rPr>
                <w:rFonts w:ascii="Arial" w:hAnsi="Arial" w:cs="Arial"/>
                <w:sz w:val="14"/>
                <w:szCs w:val="14"/>
              </w:rPr>
            </w:pPr>
            <w:r w:rsidRPr="00695D5B">
              <w:rPr>
                <w:rFonts w:ascii="Arial" w:hAnsi="Arial" w:cs="Arial"/>
                <w:spacing w:val="-6"/>
                <w:sz w:val="14"/>
                <w:szCs w:val="14"/>
              </w:rPr>
              <w:t>Trade and other</w:t>
            </w:r>
            <w:r w:rsidRPr="00695D5B">
              <w:rPr>
                <w:rFonts w:ascii="Arial" w:hAnsi="Arial" w:cs="Arial"/>
                <w:sz w:val="14"/>
                <w:szCs w:val="14"/>
              </w:rPr>
              <w:t xml:space="preserve"> </w:t>
            </w:r>
          </w:p>
          <w:p w14:paraId="4F8EB519" w14:textId="77777777" w:rsidR="0019745E" w:rsidRPr="00695D5B" w:rsidRDefault="0019745E" w:rsidP="0019745E">
            <w:pPr>
              <w:autoSpaceDE w:val="0"/>
              <w:autoSpaceDN w:val="0"/>
              <w:rPr>
                <w:rFonts w:ascii="Arial" w:hAnsi="Arial" w:cs="Arial"/>
                <w:sz w:val="14"/>
                <w:szCs w:val="14"/>
              </w:rPr>
            </w:pPr>
            <w:r w:rsidRPr="00695D5B">
              <w:rPr>
                <w:rFonts w:ascii="Arial" w:hAnsi="Arial" w:cs="Arial"/>
                <w:sz w:val="14"/>
                <w:szCs w:val="14"/>
              </w:rPr>
              <w:t xml:space="preserve">   </w:t>
            </w:r>
            <w:r w:rsidR="006C7F26" w:rsidRPr="00695D5B">
              <w:rPr>
                <w:rFonts w:ascii="Arial" w:hAnsi="Arial" w:cs="Arial"/>
                <w:sz w:val="14"/>
                <w:szCs w:val="14"/>
              </w:rPr>
              <w:t xml:space="preserve">receivables, </w:t>
            </w:r>
          </w:p>
          <w:p w14:paraId="66F80BEC" w14:textId="4672D2CF" w:rsidR="006C7F26" w:rsidRPr="00695D5B" w:rsidRDefault="0019745E" w:rsidP="0019745E">
            <w:pPr>
              <w:autoSpaceDE w:val="0"/>
              <w:autoSpaceDN w:val="0"/>
              <w:rPr>
                <w:rFonts w:ascii="Arial" w:hAnsi="Arial" w:cs="Arial"/>
                <w:sz w:val="14"/>
                <w:szCs w:val="14"/>
              </w:rPr>
            </w:pPr>
            <w:r w:rsidRPr="00695D5B">
              <w:rPr>
                <w:rFonts w:ascii="Arial" w:hAnsi="Arial" w:cs="Arial"/>
                <w:sz w:val="14"/>
                <w:szCs w:val="14"/>
              </w:rPr>
              <w:t xml:space="preserve">   </w:t>
            </w:r>
            <w:r w:rsidR="006C7F26" w:rsidRPr="00695D5B">
              <w:rPr>
                <w:rFonts w:ascii="Arial" w:hAnsi="Arial" w:cs="Arial"/>
                <w:sz w:val="14"/>
                <w:szCs w:val="14"/>
              </w:rPr>
              <w:t>net</w:t>
            </w:r>
          </w:p>
        </w:tc>
        <w:tc>
          <w:tcPr>
            <w:tcW w:w="979" w:type="dxa"/>
            <w:shd w:val="clear" w:color="auto" w:fill="FAFAFA"/>
          </w:tcPr>
          <w:p w14:paraId="0B891750" w14:textId="77777777" w:rsidR="006C7F26" w:rsidRPr="00695D5B" w:rsidRDefault="006C7F26" w:rsidP="0019745E">
            <w:pPr>
              <w:autoSpaceDE w:val="0"/>
              <w:autoSpaceDN w:val="0"/>
              <w:jc w:val="right"/>
              <w:rPr>
                <w:rFonts w:ascii="Arial" w:eastAsia="Times New Roman" w:hAnsi="Arial" w:cs="Arial"/>
                <w:sz w:val="14"/>
                <w:szCs w:val="14"/>
              </w:rPr>
            </w:pPr>
          </w:p>
          <w:p w14:paraId="0A4AA525" w14:textId="77777777" w:rsidR="006C7F26" w:rsidRPr="00695D5B" w:rsidRDefault="006C7F26" w:rsidP="0019745E">
            <w:pPr>
              <w:autoSpaceDE w:val="0"/>
              <w:autoSpaceDN w:val="0"/>
              <w:jc w:val="right"/>
              <w:rPr>
                <w:rFonts w:ascii="Arial" w:eastAsia="Times New Roman" w:hAnsi="Arial" w:cs="Arial"/>
                <w:sz w:val="14"/>
                <w:szCs w:val="14"/>
              </w:rPr>
            </w:pPr>
          </w:p>
          <w:p w14:paraId="54EE5CA3" w14:textId="255007DE" w:rsidR="006C7F26" w:rsidRPr="00695D5B" w:rsidRDefault="006C7F2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94,848</w:t>
            </w:r>
          </w:p>
        </w:tc>
        <w:tc>
          <w:tcPr>
            <w:tcW w:w="979" w:type="dxa"/>
            <w:shd w:val="clear" w:color="auto" w:fill="FAFAFA"/>
          </w:tcPr>
          <w:p w14:paraId="72E3EB5B" w14:textId="77777777" w:rsidR="006C7F26" w:rsidRPr="00695D5B" w:rsidRDefault="006C7F26" w:rsidP="0019745E">
            <w:pPr>
              <w:autoSpaceDE w:val="0"/>
              <w:autoSpaceDN w:val="0"/>
              <w:jc w:val="right"/>
              <w:rPr>
                <w:rFonts w:ascii="Arial" w:eastAsia="Times New Roman" w:hAnsi="Arial" w:cs="Arial"/>
                <w:sz w:val="14"/>
                <w:szCs w:val="14"/>
              </w:rPr>
            </w:pPr>
          </w:p>
          <w:p w14:paraId="372C0D4B" w14:textId="77777777" w:rsidR="006C7F26" w:rsidRPr="00695D5B" w:rsidRDefault="006C7F26" w:rsidP="0019745E">
            <w:pPr>
              <w:autoSpaceDE w:val="0"/>
              <w:autoSpaceDN w:val="0"/>
              <w:jc w:val="right"/>
              <w:rPr>
                <w:rFonts w:ascii="Arial" w:eastAsia="Times New Roman" w:hAnsi="Arial" w:cs="Arial"/>
                <w:sz w:val="14"/>
                <w:szCs w:val="14"/>
              </w:rPr>
            </w:pPr>
          </w:p>
          <w:p w14:paraId="5764B560" w14:textId="2CC9075C" w:rsidR="006C7F26" w:rsidRPr="00695D5B" w:rsidRDefault="006C7F2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79" w:type="dxa"/>
            <w:shd w:val="clear" w:color="auto" w:fill="FAFAFA"/>
          </w:tcPr>
          <w:p w14:paraId="0FA35697" w14:textId="77777777" w:rsidR="006C7F26" w:rsidRPr="00695D5B" w:rsidRDefault="006C7F26" w:rsidP="0019745E">
            <w:pPr>
              <w:autoSpaceDE w:val="0"/>
              <w:autoSpaceDN w:val="0"/>
              <w:jc w:val="right"/>
              <w:rPr>
                <w:rFonts w:ascii="Arial" w:eastAsia="Times New Roman" w:hAnsi="Arial" w:cs="Arial"/>
                <w:sz w:val="14"/>
                <w:szCs w:val="14"/>
              </w:rPr>
            </w:pPr>
          </w:p>
          <w:p w14:paraId="3F70DE0A" w14:textId="77777777" w:rsidR="006C7F26" w:rsidRPr="00695D5B" w:rsidRDefault="006C7F26" w:rsidP="0019745E">
            <w:pPr>
              <w:autoSpaceDE w:val="0"/>
              <w:autoSpaceDN w:val="0"/>
              <w:jc w:val="right"/>
              <w:rPr>
                <w:rFonts w:ascii="Arial" w:eastAsia="Times New Roman" w:hAnsi="Arial" w:cs="Arial"/>
                <w:sz w:val="14"/>
                <w:szCs w:val="14"/>
              </w:rPr>
            </w:pPr>
          </w:p>
          <w:p w14:paraId="095C2233" w14:textId="083DA1B2" w:rsidR="006C7F26" w:rsidRPr="00695D5B" w:rsidRDefault="006C7F2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79" w:type="dxa"/>
            <w:shd w:val="clear" w:color="auto" w:fill="FAFAFA"/>
          </w:tcPr>
          <w:p w14:paraId="55DEB8D4" w14:textId="77777777" w:rsidR="006C7F26" w:rsidRPr="00695D5B" w:rsidRDefault="006C7F26" w:rsidP="0019745E">
            <w:pPr>
              <w:autoSpaceDE w:val="0"/>
              <w:autoSpaceDN w:val="0"/>
              <w:jc w:val="right"/>
              <w:rPr>
                <w:rFonts w:ascii="Arial" w:eastAsia="Times New Roman" w:hAnsi="Arial" w:cs="Arial"/>
                <w:sz w:val="14"/>
                <w:szCs w:val="14"/>
              </w:rPr>
            </w:pPr>
          </w:p>
          <w:p w14:paraId="3A7C6D84" w14:textId="77777777" w:rsidR="006C7F26" w:rsidRPr="00695D5B" w:rsidRDefault="006C7F26" w:rsidP="0019745E">
            <w:pPr>
              <w:autoSpaceDE w:val="0"/>
              <w:autoSpaceDN w:val="0"/>
              <w:jc w:val="right"/>
              <w:rPr>
                <w:rFonts w:ascii="Arial" w:eastAsia="Times New Roman" w:hAnsi="Arial" w:cs="Arial"/>
                <w:sz w:val="14"/>
                <w:szCs w:val="14"/>
              </w:rPr>
            </w:pPr>
          </w:p>
          <w:p w14:paraId="4D8F0DC0" w14:textId="5C656FBC" w:rsidR="006C7F26" w:rsidRPr="00695D5B" w:rsidRDefault="006C7F2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79" w:type="dxa"/>
            <w:shd w:val="clear" w:color="auto" w:fill="FAFAFA"/>
          </w:tcPr>
          <w:p w14:paraId="6A32E29D" w14:textId="77777777" w:rsidR="006C7F26" w:rsidRPr="00695D5B" w:rsidRDefault="006C7F26" w:rsidP="0019745E">
            <w:pPr>
              <w:autoSpaceDE w:val="0"/>
              <w:autoSpaceDN w:val="0"/>
              <w:jc w:val="right"/>
              <w:rPr>
                <w:rFonts w:ascii="Arial" w:eastAsia="Times New Roman" w:hAnsi="Arial" w:cs="Arial"/>
                <w:sz w:val="14"/>
                <w:szCs w:val="14"/>
              </w:rPr>
            </w:pPr>
          </w:p>
          <w:p w14:paraId="707AFDA3" w14:textId="77777777" w:rsidR="006C7F26" w:rsidRPr="00695D5B" w:rsidRDefault="006C7F26" w:rsidP="0019745E">
            <w:pPr>
              <w:autoSpaceDE w:val="0"/>
              <w:autoSpaceDN w:val="0"/>
              <w:jc w:val="right"/>
              <w:rPr>
                <w:rFonts w:ascii="Arial" w:eastAsia="Times New Roman" w:hAnsi="Arial" w:cs="Arial"/>
                <w:sz w:val="14"/>
                <w:szCs w:val="14"/>
              </w:rPr>
            </w:pPr>
          </w:p>
          <w:p w14:paraId="040F4B7B" w14:textId="3D2C8870" w:rsidR="006C7F26" w:rsidRPr="00695D5B" w:rsidRDefault="006C7F2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79" w:type="dxa"/>
            <w:shd w:val="clear" w:color="auto" w:fill="FAFAFA"/>
          </w:tcPr>
          <w:p w14:paraId="639F56D3" w14:textId="77777777" w:rsidR="006C7F26" w:rsidRPr="00695D5B" w:rsidRDefault="006C7F26" w:rsidP="0019745E">
            <w:pPr>
              <w:autoSpaceDE w:val="0"/>
              <w:autoSpaceDN w:val="0"/>
              <w:jc w:val="right"/>
              <w:rPr>
                <w:rFonts w:ascii="Arial" w:eastAsia="Times New Roman" w:hAnsi="Arial" w:cs="Arial"/>
                <w:sz w:val="14"/>
                <w:szCs w:val="14"/>
              </w:rPr>
            </w:pPr>
          </w:p>
          <w:p w14:paraId="1AE0583B" w14:textId="77777777" w:rsidR="006C7F26" w:rsidRPr="00695D5B" w:rsidRDefault="006C7F26" w:rsidP="0019745E">
            <w:pPr>
              <w:autoSpaceDE w:val="0"/>
              <w:autoSpaceDN w:val="0"/>
              <w:jc w:val="right"/>
              <w:rPr>
                <w:rFonts w:ascii="Arial" w:eastAsia="Times New Roman" w:hAnsi="Arial" w:cs="Arial"/>
                <w:sz w:val="14"/>
                <w:szCs w:val="14"/>
              </w:rPr>
            </w:pPr>
          </w:p>
          <w:p w14:paraId="59CF6128" w14:textId="72D2C519" w:rsidR="006C7F26" w:rsidRPr="00695D5B" w:rsidRDefault="006C7F2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79" w:type="dxa"/>
            <w:shd w:val="clear" w:color="auto" w:fill="FAFAFA"/>
          </w:tcPr>
          <w:p w14:paraId="07DB337A" w14:textId="77777777" w:rsidR="006C7F26" w:rsidRPr="00695D5B" w:rsidRDefault="006C7F26" w:rsidP="0019745E">
            <w:pPr>
              <w:autoSpaceDE w:val="0"/>
              <w:autoSpaceDN w:val="0"/>
              <w:jc w:val="right"/>
              <w:rPr>
                <w:rFonts w:ascii="Arial" w:eastAsia="Times New Roman" w:hAnsi="Arial" w:cs="Arial"/>
                <w:sz w:val="14"/>
                <w:szCs w:val="14"/>
              </w:rPr>
            </w:pPr>
          </w:p>
          <w:p w14:paraId="1948B69D" w14:textId="77777777" w:rsidR="006C7F26" w:rsidRPr="00695D5B" w:rsidRDefault="006C7F26" w:rsidP="0019745E">
            <w:pPr>
              <w:autoSpaceDE w:val="0"/>
              <w:autoSpaceDN w:val="0"/>
              <w:jc w:val="right"/>
              <w:rPr>
                <w:rFonts w:ascii="Arial" w:eastAsia="Times New Roman" w:hAnsi="Arial" w:cs="Arial"/>
                <w:sz w:val="14"/>
                <w:szCs w:val="14"/>
              </w:rPr>
            </w:pPr>
          </w:p>
          <w:p w14:paraId="03CF3392" w14:textId="7F527468" w:rsidR="006C7F26" w:rsidRPr="00695D5B" w:rsidRDefault="006C7F2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79" w:type="dxa"/>
            <w:shd w:val="clear" w:color="auto" w:fill="FAFAFA"/>
          </w:tcPr>
          <w:p w14:paraId="2DE6C265" w14:textId="77777777" w:rsidR="006C7F26" w:rsidRPr="00695D5B" w:rsidRDefault="006C7F26" w:rsidP="0019745E">
            <w:pPr>
              <w:autoSpaceDE w:val="0"/>
              <w:autoSpaceDN w:val="0"/>
              <w:jc w:val="right"/>
              <w:rPr>
                <w:rFonts w:ascii="Arial" w:eastAsia="Times New Roman" w:hAnsi="Arial" w:cs="Arial"/>
                <w:sz w:val="14"/>
                <w:szCs w:val="14"/>
              </w:rPr>
            </w:pPr>
          </w:p>
          <w:p w14:paraId="415B4E3C" w14:textId="77777777" w:rsidR="006C7F26" w:rsidRPr="00695D5B" w:rsidRDefault="006C7F26" w:rsidP="0019745E">
            <w:pPr>
              <w:autoSpaceDE w:val="0"/>
              <w:autoSpaceDN w:val="0"/>
              <w:jc w:val="right"/>
              <w:rPr>
                <w:rFonts w:ascii="Arial" w:eastAsia="Times New Roman" w:hAnsi="Arial" w:cs="Arial"/>
                <w:sz w:val="14"/>
                <w:szCs w:val="14"/>
              </w:rPr>
            </w:pPr>
          </w:p>
          <w:p w14:paraId="42627301" w14:textId="08BC782F" w:rsidR="006C7F26" w:rsidRPr="00695D5B" w:rsidRDefault="006C7F2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47</w:t>
            </w:r>
          </w:p>
        </w:tc>
      </w:tr>
      <w:tr w:rsidR="006C7F26" w:rsidRPr="00695D5B" w14:paraId="66AA47A5" w14:textId="55E2B631" w:rsidTr="00365A7D">
        <w:trPr>
          <w:trHeight w:val="20"/>
        </w:trPr>
        <w:tc>
          <w:tcPr>
            <w:tcW w:w="1181" w:type="dxa"/>
            <w:vAlign w:val="bottom"/>
          </w:tcPr>
          <w:p w14:paraId="77D7CA4B" w14:textId="77777777" w:rsidR="0019745E" w:rsidRPr="00695D5B" w:rsidRDefault="006C7F26" w:rsidP="0019745E">
            <w:pPr>
              <w:autoSpaceDE w:val="0"/>
              <w:autoSpaceDN w:val="0"/>
              <w:rPr>
                <w:rFonts w:ascii="Arial" w:hAnsi="Arial" w:cs="Arial"/>
                <w:sz w:val="14"/>
                <w:szCs w:val="14"/>
              </w:rPr>
            </w:pPr>
            <w:r w:rsidRPr="00695D5B">
              <w:rPr>
                <w:rFonts w:ascii="Arial" w:hAnsi="Arial" w:cs="Arial"/>
                <w:spacing w:val="-6"/>
                <w:sz w:val="14"/>
                <w:szCs w:val="14"/>
              </w:rPr>
              <w:t>Trade and other</w:t>
            </w:r>
          </w:p>
          <w:p w14:paraId="110D42A7" w14:textId="29CEF902" w:rsidR="006C7F26" w:rsidRPr="00695D5B" w:rsidRDefault="0019745E" w:rsidP="0019745E">
            <w:pPr>
              <w:autoSpaceDE w:val="0"/>
              <w:autoSpaceDN w:val="0"/>
              <w:rPr>
                <w:rFonts w:ascii="Arial" w:hAnsi="Arial" w:cs="Arial"/>
                <w:sz w:val="14"/>
                <w:szCs w:val="14"/>
              </w:rPr>
            </w:pPr>
            <w:r w:rsidRPr="00695D5B">
              <w:rPr>
                <w:rFonts w:ascii="Arial" w:hAnsi="Arial" w:cs="Arial"/>
                <w:sz w:val="14"/>
                <w:szCs w:val="14"/>
              </w:rPr>
              <w:t xml:space="preserve">  </w:t>
            </w:r>
            <w:r w:rsidR="006C7F26" w:rsidRPr="00695D5B">
              <w:rPr>
                <w:rFonts w:ascii="Arial" w:hAnsi="Arial" w:cs="Arial"/>
                <w:sz w:val="14"/>
                <w:szCs w:val="14"/>
              </w:rPr>
              <w:t xml:space="preserve"> payables</w:t>
            </w:r>
          </w:p>
        </w:tc>
        <w:tc>
          <w:tcPr>
            <w:tcW w:w="979" w:type="dxa"/>
            <w:shd w:val="clear" w:color="auto" w:fill="FAFAFA"/>
          </w:tcPr>
          <w:p w14:paraId="715DC8CC" w14:textId="77777777" w:rsidR="006C7F26" w:rsidRPr="00695D5B" w:rsidRDefault="006C7F26" w:rsidP="0019745E">
            <w:pPr>
              <w:autoSpaceDE w:val="0"/>
              <w:autoSpaceDN w:val="0"/>
              <w:jc w:val="right"/>
              <w:rPr>
                <w:rFonts w:ascii="Arial" w:eastAsia="Times New Roman" w:hAnsi="Arial" w:cs="Arial"/>
                <w:sz w:val="14"/>
                <w:szCs w:val="14"/>
              </w:rPr>
            </w:pPr>
          </w:p>
          <w:p w14:paraId="44C2AB3A" w14:textId="6507A550" w:rsidR="006C7F26" w:rsidRPr="00695D5B" w:rsidRDefault="006C7F2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(61,592)</w:t>
            </w:r>
          </w:p>
        </w:tc>
        <w:tc>
          <w:tcPr>
            <w:tcW w:w="979" w:type="dxa"/>
            <w:shd w:val="clear" w:color="auto" w:fill="FAFAFA"/>
          </w:tcPr>
          <w:p w14:paraId="68B20315" w14:textId="77777777" w:rsidR="006C7F26" w:rsidRPr="00695D5B" w:rsidRDefault="006C7F26" w:rsidP="0019745E">
            <w:pPr>
              <w:autoSpaceDE w:val="0"/>
              <w:autoSpaceDN w:val="0"/>
              <w:jc w:val="right"/>
              <w:rPr>
                <w:rFonts w:ascii="Arial" w:eastAsia="Times New Roman" w:hAnsi="Arial" w:cs="Arial"/>
                <w:sz w:val="14"/>
                <w:szCs w:val="14"/>
              </w:rPr>
            </w:pPr>
          </w:p>
          <w:p w14:paraId="7B2FB080" w14:textId="35ED390A" w:rsidR="006C7F26" w:rsidRPr="00695D5B" w:rsidRDefault="006C7F2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(13)</w:t>
            </w:r>
          </w:p>
        </w:tc>
        <w:tc>
          <w:tcPr>
            <w:tcW w:w="979" w:type="dxa"/>
            <w:shd w:val="clear" w:color="auto" w:fill="FAFAFA"/>
          </w:tcPr>
          <w:p w14:paraId="2DC95F80" w14:textId="77777777" w:rsidR="006C7F26" w:rsidRPr="00695D5B" w:rsidRDefault="006C7F26" w:rsidP="0019745E">
            <w:pPr>
              <w:autoSpaceDE w:val="0"/>
              <w:autoSpaceDN w:val="0"/>
              <w:jc w:val="right"/>
              <w:rPr>
                <w:rFonts w:ascii="Arial" w:eastAsia="Times New Roman" w:hAnsi="Arial" w:cs="Arial"/>
                <w:sz w:val="14"/>
                <w:szCs w:val="14"/>
              </w:rPr>
            </w:pPr>
          </w:p>
          <w:p w14:paraId="3812E38B" w14:textId="102D1D4A" w:rsidR="006C7F26" w:rsidRPr="00695D5B" w:rsidRDefault="006C7F2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(17,124)</w:t>
            </w:r>
          </w:p>
        </w:tc>
        <w:tc>
          <w:tcPr>
            <w:tcW w:w="979" w:type="dxa"/>
            <w:shd w:val="clear" w:color="auto" w:fill="FAFAFA"/>
          </w:tcPr>
          <w:p w14:paraId="31A4EE66" w14:textId="77777777" w:rsidR="006C7F26" w:rsidRPr="00695D5B" w:rsidRDefault="006C7F26" w:rsidP="0019745E">
            <w:pPr>
              <w:autoSpaceDE w:val="0"/>
              <w:autoSpaceDN w:val="0"/>
              <w:jc w:val="right"/>
              <w:rPr>
                <w:rFonts w:ascii="Arial" w:eastAsia="Times New Roman" w:hAnsi="Arial" w:cs="Arial"/>
                <w:sz w:val="14"/>
                <w:szCs w:val="14"/>
              </w:rPr>
            </w:pPr>
          </w:p>
          <w:p w14:paraId="6F9315EF" w14:textId="21616D25" w:rsidR="006C7F26" w:rsidRPr="00695D5B" w:rsidRDefault="006C7F2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(132)</w:t>
            </w:r>
          </w:p>
        </w:tc>
        <w:tc>
          <w:tcPr>
            <w:tcW w:w="979" w:type="dxa"/>
            <w:shd w:val="clear" w:color="auto" w:fill="FAFAFA"/>
          </w:tcPr>
          <w:p w14:paraId="6D83AA95" w14:textId="77777777" w:rsidR="006C7F26" w:rsidRPr="00695D5B" w:rsidRDefault="006C7F26" w:rsidP="0019745E">
            <w:pPr>
              <w:autoSpaceDE w:val="0"/>
              <w:autoSpaceDN w:val="0"/>
              <w:jc w:val="right"/>
              <w:rPr>
                <w:rFonts w:ascii="Arial" w:eastAsia="Times New Roman" w:hAnsi="Arial" w:cs="Arial"/>
                <w:sz w:val="14"/>
                <w:szCs w:val="14"/>
              </w:rPr>
            </w:pPr>
          </w:p>
          <w:p w14:paraId="78BD6057" w14:textId="1F5A7D3F" w:rsidR="006C7F26" w:rsidRPr="00695D5B" w:rsidRDefault="006C7F2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(11)</w:t>
            </w:r>
          </w:p>
        </w:tc>
        <w:tc>
          <w:tcPr>
            <w:tcW w:w="979" w:type="dxa"/>
            <w:shd w:val="clear" w:color="auto" w:fill="FAFAFA"/>
          </w:tcPr>
          <w:p w14:paraId="3A248541" w14:textId="77777777" w:rsidR="006C7F26" w:rsidRPr="00695D5B" w:rsidRDefault="006C7F26" w:rsidP="0019745E">
            <w:pPr>
              <w:autoSpaceDE w:val="0"/>
              <w:autoSpaceDN w:val="0"/>
              <w:jc w:val="right"/>
              <w:rPr>
                <w:rFonts w:ascii="Arial" w:eastAsia="Times New Roman" w:hAnsi="Arial" w:cs="Arial"/>
                <w:sz w:val="14"/>
                <w:szCs w:val="14"/>
              </w:rPr>
            </w:pPr>
          </w:p>
          <w:p w14:paraId="1425E6D0" w14:textId="6F340804" w:rsidR="006C7F26" w:rsidRPr="00695D5B" w:rsidRDefault="006C7F2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(3,520)</w:t>
            </w:r>
          </w:p>
        </w:tc>
        <w:tc>
          <w:tcPr>
            <w:tcW w:w="979" w:type="dxa"/>
            <w:shd w:val="clear" w:color="auto" w:fill="FAFAFA"/>
          </w:tcPr>
          <w:p w14:paraId="21C61C68" w14:textId="77777777" w:rsidR="006C7F26" w:rsidRPr="00695D5B" w:rsidRDefault="006C7F26" w:rsidP="0019745E">
            <w:pPr>
              <w:autoSpaceDE w:val="0"/>
              <w:autoSpaceDN w:val="0"/>
              <w:jc w:val="right"/>
              <w:rPr>
                <w:rFonts w:ascii="Arial" w:eastAsia="Times New Roman" w:hAnsi="Arial" w:cs="Arial"/>
                <w:sz w:val="14"/>
                <w:szCs w:val="14"/>
              </w:rPr>
            </w:pPr>
          </w:p>
          <w:p w14:paraId="0D14811F" w14:textId="2618D593" w:rsidR="006C7F26" w:rsidRPr="00695D5B" w:rsidRDefault="006C7F2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(0.7)</w:t>
            </w:r>
          </w:p>
        </w:tc>
        <w:tc>
          <w:tcPr>
            <w:tcW w:w="979" w:type="dxa"/>
            <w:shd w:val="clear" w:color="auto" w:fill="FAFAFA"/>
          </w:tcPr>
          <w:p w14:paraId="52C172C5" w14:textId="77777777" w:rsidR="006C7F26" w:rsidRPr="00695D5B" w:rsidRDefault="006C7F26" w:rsidP="0019745E">
            <w:pPr>
              <w:autoSpaceDE w:val="0"/>
              <w:autoSpaceDN w:val="0"/>
              <w:jc w:val="right"/>
              <w:rPr>
                <w:rFonts w:ascii="Arial" w:eastAsia="Times New Roman" w:hAnsi="Arial" w:cs="Arial"/>
                <w:sz w:val="14"/>
                <w:szCs w:val="14"/>
              </w:rPr>
            </w:pPr>
          </w:p>
          <w:p w14:paraId="757464EB" w14:textId="483C7781" w:rsidR="006C7F26" w:rsidRPr="00695D5B" w:rsidRDefault="006C7F2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(3)</w:t>
            </w:r>
          </w:p>
        </w:tc>
      </w:tr>
    </w:tbl>
    <w:p w14:paraId="173A2C91" w14:textId="51E1E02C" w:rsidR="005D16E8" w:rsidRPr="00695D5B" w:rsidRDefault="005D16E8">
      <w:pPr>
        <w:ind w:right="0"/>
        <w:rPr>
          <w:rFonts w:ascii="Arial" w:hAnsi="Arial" w:cs="Arial"/>
          <w:sz w:val="16"/>
          <w:szCs w:val="16"/>
        </w:rPr>
      </w:pPr>
    </w:p>
    <w:p w14:paraId="6161C934" w14:textId="7F70CC31" w:rsidR="0019745E" w:rsidRPr="00695D5B" w:rsidRDefault="0019745E">
      <w:pPr>
        <w:ind w:right="0"/>
        <w:rPr>
          <w:rFonts w:ascii="Arial" w:hAnsi="Arial" w:cs="Arial"/>
          <w:sz w:val="16"/>
          <w:szCs w:val="16"/>
        </w:rPr>
      </w:pPr>
      <w:r w:rsidRPr="00695D5B">
        <w:rPr>
          <w:rFonts w:ascii="Arial" w:hAnsi="Arial" w:cs="Arial"/>
          <w:sz w:val="16"/>
          <w:szCs w:val="16"/>
        </w:rPr>
        <w:br w:type="page"/>
      </w:r>
    </w:p>
    <w:p w14:paraId="32AEE242" w14:textId="77777777" w:rsidR="00241D94" w:rsidRPr="00695D5B" w:rsidRDefault="00241D94" w:rsidP="00F54CCA">
      <w:pPr>
        <w:ind w:right="0"/>
        <w:jc w:val="both"/>
        <w:rPr>
          <w:rFonts w:ascii="Arial" w:hAnsi="Arial" w:cs="Arial"/>
          <w:sz w:val="18"/>
          <w:szCs w:val="18"/>
        </w:rPr>
      </w:pPr>
    </w:p>
    <w:tbl>
      <w:tblPr>
        <w:tblW w:w="9036" w:type="dxa"/>
        <w:tblInd w:w="558" w:type="dxa"/>
        <w:tblLook w:val="0000" w:firstRow="0" w:lastRow="0" w:firstColumn="0" w:lastColumn="0" w:noHBand="0" w:noVBand="0"/>
      </w:tblPr>
      <w:tblGrid>
        <w:gridCol w:w="1260"/>
        <w:gridCol w:w="864"/>
        <w:gridCol w:w="864"/>
        <w:gridCol w:w="864"/>
        <w:gridCol w:w="864"/>
        <w:gridCol w:w="864"/>
        <w:gridCol w:w="864"/>
        <w:gridCol w:w="864"/>
        <w:gridCol w:w="864"/>
        <w:gridCol w:w="864"/>
      </w:tblGrid>
      <w:tr w:rsidR="0019745E" w:rsidRPr="00695D5B" w14:paraId="20BF07D0" w14:textId="77777777" w:rsidTr="00337680">
        <w:trPr>
          <w:trHeight w:val="12"/>
        </w:trPr>
        <w:tc>
          <w:tcPr>
            <w:tcW w:w="1260" w:type="dxa"/>
            <w:vAlign w:val="bottom"/>
          </w:tcPr>
          <w:p w14:paraId="4ECEA628" w14:textId="77777777" w:rsidR="0019745E" w:rsidRPr="00695D5B" w:rsidRDefault="0019745E" w:rsidP="0019745E">
            <w:pPr>
              <w:tabs>
                <w:tab w:val="right" w:pos="7200"/>
                <w:tab w:val="right" w:pos="9000"/>
              </w:tabs>
              <w:autoSpaceDE w:val="0"/>
              <w:autoSpaceDN w:val="0"/>
              <w:rPr>
                <w:rFonts w:ascii="Arial" w:hAnsi="Arial" w:cs="Arial"/>
                <w:sz w:val="14"/>
                <w:szCs w:val="14"/>
              </w:rPr>
            </w:pPr>
          </w:p>
        </w:tc>
        <w:tc>
          <w:tcPr>
            <w:tcW w:w="7776" w:type="dxa"/>
            <w:gridSpan w:val="9"/>
            <w:tcBorders>
              <w:top w:val="single" w:sz="4" w:space="0" w:color="auto"/>
            </w:tcBorders>
            <w:vAlign w:val="bottom"/>
          </w:tcPr>
          <w:p w14:paraId="30329D08" w14:textId="0956E7E0" w:rsidR="0019745E" w:rsidRPr="00695D5B" w:rsidRDefault="0019745E" w:rsidP="0019745E">
            <w:pPr>
              <w:autoSpaceDE w:val="0"/>
              <w:autoSpaceDN w:val="0"/>
              <w:jc w:val="center"/>
              <w:rPr>
                <w:rFonts w:ascii="Arial" w:hAnsi="Arial" w:cs="Arial"/>
                <w:b/>
                <w:bCs/>
                <w:sz w:val="14"/>
                <w:szCs w:val="14"/>
                <w:shd w:val="clear" w:color="auto" w:fill="FFFFFF"/>
              </w:rPr>
            </w:pPr>
            <w:r w:rsidRPr="00695D5B">
              <w:rPr>
                <w:rFonts w:ascii="Arial" w:hAnsi="Arial" w:cs="Arial"/>
                <w:b/>
                <w:bCs/>
                <w:sz w:val="14"/>
                <w:szCs w:val="14"/>
              </w:rPr>
              <w:t>Consolidated financial statements</w:t>
            </w:r>
          </w:p>
        </w:tc>
      </w:tr>
      <w:tr w:rsidR="0019745E" w:rsidRPr="00695D5B" w14:paraId="27CFFB9E" w14:textId="77777777" w:rsidTr="00337680">
        <w:trPr>
          <w:trHeight w:val="12"/>
        </w:trPr>
        <w:tc>
          <w:tcPr>
            <w:tcW w:w="1260" w:type="dxa"/>
            <w:vAlign w:val="bottom"/>
          </w:tcPr>
          <w:p w14:paraId="584FA75A" w14:textId="77777777" w:rsidR="0019745E" w:rsidRPr="00695D5B" w:rsidRDefault="0019745E" w:rsidP="0019745E">
            <w:pPr>
              <w:tabs>
                <w:tab w:val="right" w:pos="7200"/>
                <w:tab w:val="right" w:pos="9000"/>
              </w:tabs>
              <w:autoSpaceDE w:val="0"/>
              <w:autoSpaceDN w:val="0"/>
              <w:rPr>
                <w:rFonts w:ascii="Arial" w:hAnsi="Arial" w:cs="Arial"/>
                <w:sz w:val="14"/>
                <w:szCs w:val="14"/>
              </w:rPr>
            </w:pPr>
          </w:p>
        </w:tc>
        <w:tc>
          <w:tcPr>
            <w:tcW w:w="7776" w:type="dxa"/>
            <w:gridSpan w:val="9"/>
            <w:tcBorders>
              <w:top w:val="single" w:sz="4" w:space="0" w:color="auto"/>
            </w:tcBorders>
            <w:vAlign w:val="bottom"/>
          </w:tcPr>
          <w:p w14:paraId="7ED0B580" w14:textId="41D7F1A7" w:rsidR="0019745E" w:rsidRPr="00695D5B" w:rsidRDefault="0019745E" w:rsidP="0019745E">
            <w:pPr>
              <w:autoSpaceDE w:val="0"/>
              <w:autoSpaceDN w:val="0"/>
              <w:jc w:val="center"/>
              <w:rPr>
                <w:rFonts w:ascii="Arial" w:hAnsi="Arial" w:cs="Arial"/>
                <w:b/>
                <w:bCs/>
                <w:sz w:val="14"/>
                <w:szCs w:val="14"/>
                <w:shd w:val="clear" w:color="auto" w:fill="FFFFFF"/>
              </w:rPr>
            </w:pPr>
            <w:r w:rsidRPr="00695D5B">
              <w:rPr>
                <w:rFonts w:ascii="Arial" w:hAnsi="Arial" w:cs="Arial"/>
                <w:b/>
                <w:bCs/>
                <w:sz w:val="14"/>
                <w:szCs w:val="14"/>
              </w:rPr>
              <w:t>As at 31 December 2019</w:t>
            </w:r>
          </w:p>
        </w:tc>
      </w:tr>
      <w:tr w:rsidR="002E2A1B" w:rsidRPr="00695D5B" w14:paraId="28C51B54" w14:textId="70E5D9D4" w:rsidTr="0019745E">
        <w:trPr>
          <w:trHeight w:val="12"/>
        </w:trPr>
        <w:tc>
          <w:tcPr>
            <w:tcW w:w="1260" w:type="dxa"/>
            <w:vAlign w:val="bottom"/>
          </w:tcPr>
          <w:p w14:paraId="587291CF" w14:textId="77777777" w:rsidR="002E2A1B" w:rsidRPr="00695D5B" w:rsidRDefault="002E2A1B" w:rsidP="0019745E">
            <w:pPr>
              <w:tabs>
                <w:tab w:val="right" w:pos="7200"/>
                <w:tab w:val="right" w:pos="9000"/>
              </w:tabs>
              <w:autoSpaceDE w:val="0"/>
              <w:autoSpaceDN w:val="0"/>
              <w:rPr>
                <w:rFonts w:ascii="Arial" w:hAnsi="Arial" w:cs="Arial"/>
                <w:sz w:val="14"/>
                <w:szCs w:val="14"/>
              </w:rPr>
            </w:pPr>
          </w:p>
        </w:tc>
        <w:tc>
          <w:tcPr>
            <w:tcW w:w="864" w:type="dxa"/>
            <w:tcBorders>
              <w:top w:val="single" w:sz="4" w:space="0" w:color="auto"/>
            </w:tcBorders>
            <w:vAlign w:val="bottom"/>
          </w:tcPr>
          <w:p w14:paraId="3E508C43" w14:textId="77777777" w:rsidR="002E2A1B" w:rsidRPr="00695D5B" w:rsidRDefault="002E2A1B" w:rsidP="0019745E">
            <w:pPr>
              <w:autoSpaceDE w:val="0"/>
              <w:autoSpaceDN w:val="0"/>
              <w:jc w:val="right"/>
              <w:rPr>
                <w:rFonts w:ascii="Arial" w:hAnsi="Arial" w:cs="Arial"/>
                <w:b/>
                <w:bCs/>
                <w:sz w:val="14"/>
                <w:szCs w:val="14"/>
              </w:rPr>
            </w:pPr>
          </w:p>
          <w:p w14:paraId="3321CCEB" w14:textId="77777777" w:rsidR="002E2A1B" w:rsidRPr="00695D5B" w:rsidRDefault="002E2A1B" w:rsidP="0019745E">
            <w:pPr>
              <w:autoSpaceDE w:val="0"/>
              <w:autoSpaceDN w:val="0"/>
              <w:jc w:val="right"/>
              <w:rPr>
                <w:rFonts w:ascii="Arial" w:hAnsi="Arial" w:cs="Arial"/>
                <w:b/>
                <w:bCs/>
                <w:sz w:val="14"/>
                <w:szCs w:val="14"/>
              </w:rPr>
            </w:pPr>
            <w:r w:rsidRPr="00695D5B">
              <w:rPr>
                <w:rFonts w:ascii="Arial" w:hAnsi="Arial" w:cs="Arial"/>
                <w:b/>
                <w:bCs/>
                <w:sz w:val="14"/>
                <w:szCs w:val="14"/>
              </w:rPr>
              <w:t>US Dollar</w:t>
            </w:r>
          </w:p>
        </w:tc>
        <w:tc>
          <w:tcPr>
            <w:tcW w:w="864" w:type="dxa"/>
            <w:tcBorders>
              <w:top w:val="single" w:sz="4" w:space="0" w:color="auto"/>
            </w:tcBorders>
            <w:vAlign w:val="bottom"/>
          </w:tcPr>
          <w:p w14:paraId="32BF2066" w14:textId="77777777" w:rsidR="002E2A1B" w:rsidRPr="00695D5B" w:rsidRDefault="002E2A1B" w:rsidP="0019745E">
            <w:pPr>
              <w:autoSpaceDE w:val="0"/>
              <w:autoSpaceDN w:val="0"/>
              <w:jc w:val="right"/>
              <w:rPr>
                <w:rFonts w:ascii="Arial" w:hAnsi="Arial" w:cs="Arial"/>
                <w:b/>
                <w:bCs/>
                <w:sz w:val="14"/>
                <w:szCs w:val="14"/>
              </w:rPr>
            </w:pPr>
            <w:r w:rsidRPr="00695D5B">
              <w:rPr>
                <w:rFonts w:ascii="Arial" w:hAnsi="Arial" w:cs="Arial"/>
                <w:b/>
                <w:bCs/>
                <w:sz w:val="14"/>
                <w:szCs w:val="14"/>
                <w:shd w:val="clear" w:color="auto" w:fill="FFFFFF"/>
              </w:rPr>
              <w:t>Swiss Franc</w:t>
            </w:r>
          </w:p>
        </w:tc>
        <w:tc>
          <w:tcPr>
            <w:tcW w:w="864" w:type="dxa"/>
            <w:tcBorders>
              <w:top w:val="single" w:sz="4" w:space="0" w:color="auto"/>
            </w:tcBorders>
            <w:vAlign w:val="bottom"/>
          </w:tcPr>
          <w:p w14:paraId="694AB867" w14:textId="6F25C816" w:rsidR="002E2A1B" w:rsidRPr="00695D5B" w:rsidRDefault="002E2A1B" w:rsidP="0019745E">
            <w:pPr>
              <w:autoSpaceDE w:val="0"/>
              <w:autoSpaceDN w:val="0"/>
              <w:jc w:val="right"/>
              <w:rPr>
                <w:rFonts w:ascii="Arial" w:hAnsi="Arial" w:cs="Arial"/>
                <w:b/>
                <w:bCs/>
                <w:sz w:val="14"/>
                <w:szCs w:val="14"/>
              </w:rPr>
            </w:pPr>
            <w:r w:rsidRPr="00695D5B">
              <w:rPr>
                <w:rFonts w:ascii="Arial" w:hAnsi="Arial" w:cs="Arial"/>
                <w:b/>
                <w:bCs/>
                <w:sz w:val="14"/>
                <w:szCs w:val="14"/>
                <w:shd w:val="clear" w:color="auto" w:fill="FFFFFF"/>
              </w:rPr>
              <w:t xml:space="preserve">Danish </w:t>
            </w:r>
            <w:r w:rsidR="00241D94" w:rsidRPr="00695D5B">
              <w:rPr>
                <w:rFonts w:ascii="Arial" w:hAnsi="Arial" w:cs="Arial"/>
                <w:b/>
                <w:bCs/>
                <w:sz w:val="14"/>
                <w:szCs w:val="14"/>
                <w:shd w:val="clear" w:color="auto" w:fill="FFFFFF"/>
              </w:rPr>
              <w:t>K</w:t>
            </w:r>
            <w:r w:rsidRPr="00695D5B">
              <w:rPr>
                <w:rFonts w:ascii="Arial" w:hAnsi="Arial" w:cs="Arial"/>
                <w:b/>
                <w:bCs/>
                <w:sz w:val="14"/>
                <w:szCs w:val="14"/>
                <w:shd w:val="clear" w:color="auto" w:fill="FFFFFF"/>
              </w:rPr>
              <w:t>rone</w:t>
            </w:r>
          </w:p>
        </w:tc>
        <w:tc>
          <w:tcPr>
            <w:tcW w:w="864" w:type="dxa"/>
            <w:tcBorders>
              <w:top w:val="single" w:sz="4" w:space="0" w:color="auto"/>
            </w:tcBorders>
            <w:vAlign w:val="bottom"/>
          </w:tcPr>
          <w:p w14:paraId="72912EF7" w14:textId="771ABD77" w:rsidR="002E2A1B" w:rsidRPr="00695D5B" w:rsidRDefault="002E2A1B" w:rsidP="0019745E">
            <w:pPr>
              <w:autoSpaceDE w:val="0"/>
              <w:autoSpaceDN w:val="0"/>
              <w:jc w:val="right"/>
              <w:rPr>
                <w:rFonts w:ascii="Arial" w:hAnsi="Arial" w:cs="Arial"/>
                <w:b/>
                <w:bCs/>
                <w:sz w:val="14"/>
                <w:szCs w:val="14"/>
              </w:rPr>
            </w:pPr>
            <w:r w:rsidRPr="00695D5B">
              <w:rPr>
                <w:rFonts w:ascii="Arial" w:hAnsi="Arial" w:cs="Arial"/>
                <w:b/>
                <w:bCs/>
                <w:sz w:val="14"/>
                <w:szCs w:val="14"/>
              </w:rPr>
              <w:t>Euro</w:t>
            </w:r>
          </w:p>
        </w:tc>
        <w:tc>
          <w:tcPr>
            <w:tcW w:w="864" w:type="dxa"/>
            <w:tcBorders>
              <w:top w:val="single" w:sz="4" w:space="0" w:color="auto"/>
            </w:tcBorders>
            <w:vAlign w:val="bottom"/>
          </w:tcPr>
          <w:p w14:paraId="5DE915C2" w14:textId="4CDDE100" w:rsidR="002E2A1B" w:rsidRPr="00695D5B" w:rsidRDefault="002E2A1B" w:rsidP="0019745E">
            <w:pPr>
              <w:autoSpaceDE w:val="0"/>
              <w:autoSpaceDN w:val="0"/>
              <w:jc w:val="right"/>
              <w:rPr>
                <w:rFonts w:ascii="Arial" w:hAnsi="Arial" w:cs="Arial"/>
                <w:b/>
                <w:bCs/>
                <w:sz w:val="14"/>
                <w:szCs w:val="14"/>
              </w:rPr>
            </w:pPr>
            <w:r w:rsidRPr="00695D5B">
              <w:rPr>
                <w:rFonts w:ascii="Arial" w:hAnsi="Arial" w:cs="Arial"/>
                <w:b/>
                <w:bCs/>
                <w:color w:val="auto"/>
                <w:sz w:val="14"/>
                <w:szCs w:val="14"/>
                <w:shd w:val="clear" w:color="auto" w:fill="FFFFFF"/>
              </w:rPr>
              <w:t>Pound Sterling</w:t>
            </w:r>
          </w:p>
        </w:tc>
        <w:tc>
          <w:tcPr>
            <w:tcW w:w="864" w:type="dxa"/>
            <w:tcBorders>
              <w:top w:val="single" w:sz="4" w:space="0" w:color="auto"/>
            </w:tcBorders>
            <w:vAlign w:val="bottom"/>
          </w:tcPr>
          <w:p w14:paraId="5FA2A4CD" w14:textId="77777777" w:rsidR="002E2A1B" w:rsidRPr="00695D5B" w:rsidRDefault="002E2A1B" w:rsidP="0019745E">
            <w:pPr>
              <w:autoSpaceDE w:val="0"/>
              <w:autoSpaceDN w:val="0"/>
              <w:jc w:val="right"/>
              <w:rPr>
                <w:rFonts w:ascii="Arial" w:hAnsi="Arial" w:cs="Arial"/>
                <w:b/>
                <w:bCs/>
                <w:sz w:val="14"/>
                <w:szCs w:val="14"/>
              </w:rPr>
            </w:pPr>
          </w:p>
          <w:p w14:paraId="51F4A6DE" w14:textId="7D993A3D" w:rsidR="002E2A1B" w:rsidRPr="00695D5B" w:rsidRDefault="002E2A1B" w:rsidP="0019745E">
            <w:pPr>
              <w:autoSpaceDE w:val="0"/>
              <w:autoSpaceDN w:val="0"/>
              <w:jc w:val="right"/>
              <w:rPr>
                <w:rFonts w:ascii="Arial" w:hAnsi="Arial" w:cs="Arial"/>
                <w:b/>
                <w:bCs/>
                <w:sz w:val="14"/>
                <w:szCs w:val="14"/>
              </w:rPr>
            </w:pPr>
            <w:r w:rsidRPr="00695D5B">
              <w:rPr>
                <w:rFonts w:ascii="Arial" w:hAnsi="Arial" w:cs="Arial"/>
                <w:b/>
                <w:bCs/>
                <w:sz w:val="14"/>
                <w:szCs w:val="14"/>
                <w:shd w:val="clear" w:color="auto" w:fill="FFFFFF"/>
              </w:rPr>
              <w:t>Rupiah</w:t>
            </w:r>
          </w:p>
        </w:tc>
        <w:tc>
          <w:tcPr>
            <w:tcW w:w="864" w:type="dxa"/>
            <w:tcBorders>
              <w:top w:val="single" w:sz="4" w:space="0" w:color="auto"/>
            </w:tcBorders>
            <w:vAlign w:val="bottom"/>
          </w:tcPr>
          <w:p w14:paraId="31B26200" w14:textId="3F36B89A" w:rsidR="002E2A1B" w:rsidRPr="00695D5B" w:rsidRDefault="002E2A1B" w:rsidP="0019745E">
            <w:pPr>
              <w:autoSpaceDE w:val="0"/>
              <w:autoSpaceDN w:val="0"/>
              <w:jc w:val="right"/>
              <w:rPr>
                <w:rFonts w:ascii="Arial" w:hAnsi="Arial" w:cs="Arial"/>
                <w:b/>
                <w:bCs/>
                <w:sz w:val="14"/>
                <w:szCs w:val="14"/>
              </w:rPr>
            </w:pPr>
            <w:r w:rsidRPr="00695D5B">
              <w:rPr>
                <w:rFonts w:ascii="Arial" w:hAnsi="Arial" w:cs="Arial"/>
                <w:b/>
                <w:bCs/>
                <w:sz w:val="14"/>
                <w:szCs w:val="14"/>
                <w:shd w:val="clear" w:color="auto" w:fill="FFFFFF"/>
              </w:rPr>
              <w:t>Malaysian Ringgit</w:t>
            </w:r>
          </w:p>
        </w:tc>
        <w:tc>
          <w:tcPr>
            <w:tcW w:w="864" w:type="dxa"/>
            <w:tcBorders>
              <w:top w:val="single" w:sz="4" w:space="0" w:color="auto"/>
            </w:tcBorders>
          </w:tcPr>
          <w:p w14:paraId="23665B31" w14:textId="6E8625C1" w:rsidR="002E2A1B" w:rsidRPr="00695D5B" w:rsidRDefault="002E2A1B" w:rsidP="0019745E">
            <w:pPr>
              <w:autoSpaceDE w:val="0"/>
              <w:autoSpaceDN w:val="0"/>
              <w:jc w:val="right"/>
              <w:rPr>
                <w:rFonts w:ascii="Arial" w:hAnsi="Arial" w:cs="Arial"/>
                <w:b/>
                <w:bCs/>
                <w:sz w:val="14"/>
                <w:szCs w:val="14"/>
              </w:rPr>
            </w:pPr>
            <w:r w:rsidRPr="00695D5B">
              <w:rPr>
                <w:rFonts w:ascii="Arial" w:hAnsi="Arial" w:cs="Arial"/>
                <w:b/>
                <w:bCs/>
                <w:sz w:val="14"/>
                <w:szCs w:val="14"/>
                <w:shd w:val="clear" w:color="auto" w:fill="FFFFFF"/>
              </w:rPr>
              <w:t>Philippine peso</w:t>
            </w:r>
          </w:p>
        </w:tc>
        <w:tc>
          <w:tcPr>
            <w:tcW w:w="864" w:type="dxa"/>
            <w:tcBorders>
              <w:top w:val="single" w:sz="4" w:space="0" w:color="auto"/>
            </w:tcBorders>
          </w:tcPr>
          <w:p w14:paraId="3CE29127" w14:textId="3721E7F9" w:rsidR="002E2A1B" w:rsidRPr="00695D5B" w:rsidRDefault="002E2A1B" w:rsidP="0019745E">
            <w:pPr>
              <w:autoSpaceDE w:val="0"/>
              <w:autoSpaceDN w:val="0"/>
              <w:jc w:val="right"/>
              <w:rPr>
                <w:rFonts w:ascii="Arial" w:hAnsi="Arial" w:cs="Arial"/>
                <w:b/>
                <w:bCs/>
                <w:sz w:val="14"/>
                <w:szCs w:val="14"/>
                <w:shd w:val="clear" w:color="auto" w:fill="FFFFFF"/>
              </w:rPr>
            </w:pPr>
            <w:r w:rsidRPr="00695D5B">
              <w:rPr>
                <w:rFonts w:ascii="Arial" w:hAnsi="Arial" w:cs="Arial"/>
                <w:b/>
                <w:bCs/>
                <w:sz w:val="14"/>
                <w:szCs w:val="14"/>
                <w:shd w:val="clear" w:color="auto" w:fill="FFFFFF"/>
              </w:rPr>
              <w:t>Burmese kyat</w:t>
            </w:r>
          </w:p>
        </w:tc>
      </w:tr>
      <w:tr w:rsidR="00B13225" w:rsidRPr="00695D5B" w14:paraId="2D63550C" w14:textId="5AE757D0" w:rsidTr="0019745E">
        <w:trPr>
          <w:trHeight w:val="12"/>
        </w:trPr>
        <w:tc>
          <w:tcPr>
            <w:tcW w:w="1260" w:type="dxa"/>
            <w:vAlign w:val="bottom"/>
          </w:tcPr>
          <w:p w14:paraId="2CB625A8" w14:textId="77777777" w:rsidR="005D16E8" w:rsidRPr="00695D5B" w:rsidRDefault="005D16E8" w:rsidP="0019745E">
            <w:pPr>
              <w:tabs>
                <w:tab w:val="right" w:pos="7200"/>
                <w:tab w:val="right" w:pos="9000"/>
              </w:tabs>
              <w:autoSpaceDE w:val="0"/>
              <w:autoSpaceDN w:val="0"/>
              <w:rPr>
                <w:rFonts w:ascii="Arial" w:hAnsi="Arial" w:cs="Arial"/>
                <w:sz w:val="14"/>
                <w:szCs w:val="14"/>
              </w:rPr>
            </w:pPr>
          </w:p>
        </w:tc>
        <w:tc>
          <w:tcPr>
            <w:tcW w:w="864" w:type="dxa"/>
            <w:tcBorders>
              <w:bottom w:val="single" w:sz="4" w:space="0" w:color="auto"/>
            </w:tcBorders>
            <w:vAlign w:val="bottom"/>
          </w:tcPr>
          <w:p w14:paraId="62CF6416" w14:textId="77777777" w:rsidR="005D16E8" w:rsidRPr="00695D5B" w:rsidRDefault="005D16E8"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864" w:type="dxa"/>
            <w:tcBorders>
              <w:bottom w:val="single" w:sz="4" w:space="0" w:color="auto"/>
            </w:tcBorders>
            <w:vAlign w:val="bottom"/>
          </w:tcPr>
          <w:p w14:paraId="493F99D3" w14:textId="77777777" w:rsidR="005D16E8" w:rsidRPr="00695D5B" w:rsidRDefault="005D16E8"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864" w:type="dxa"/>
            <w:tcBorders>
              <w:bottom w:val="single" w:sz="4" w:space="0" w:color="auto"/>
            </w:tcBorders>
            <w:vAlign w:val="bottom"/>
          </w:tcPr>
          <w:p w14:paraId="27FD1AD5" w14:textId="77777777" w:rsidR="005D16E8" w:rsidRPr="00695D5B" w:rsidRDefault="005D16E8"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864" w:type="dxa"/>
            <w:tcBorders>
              <w:bottom w:val="single" w:sz="4" w:space="0" w:color="auto"/>
            </w:tcBorders>
            <w:vAlign w:val="bottom"/>
          </w:tcPr>
          <w:p w14:paraId="33FB156D" w14:textId="77777777" w:rsidR="005D16E8" w:rsidRPr="00695D5B" w:rsidRDefault="005D16E8"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864" w:type="dxa"/>
            <w:tcBorders>
              <w:bottom w:val="single" w:sz="4" w:space="0" w:color="auto"/>
            </w:tcBorders>
            <w:vAlign w:val="bottom"/>
          </w:tcPr>
          <w:p w14:paraId="4271CB57" w14:textId="77777777" w:rsidR="005D16E8" w:rsidRPr="00695D5B" w:rsidRDefault="005D16E8"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864" w:type="dxa"/>
            <w:tcBorders>
              <w:bottom w:val="single" w:sz="4" w:space="0" w:color="auto"/>
            </w:tcBorders>
            <w:vAlign w:val="bottom"/>
          </w:tcPr>
          <w:p w14:paraId="2292B328" w14:textId="77777777" w:rsidR="005D16E8" w:rsidRPr="00695D5B" w:rsidRDefault="005D16E8"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864" w:type="dxa"/>
            <w:tcBorders>
              <w:bottom w:val="single" w:sz="4" w:space="0" w:color="auto"/>
            </w:tcBorders>
            <w:vAlign w:val="bottom"/>
          </w:tcPr>
          <w:p w14:paraId="70EFC43E" w14:textId="77777777" w:rsidR="005D16E8" w:rsidRPr="00695D5B" w:rsidRDefault="005D16E8"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864" w:type="dxa"/>
            <w:tcBorders>
              <w:bottom w:val="single" w:sz="4" w:space="0" w:color="auto"/>
            </w:tcBorders>
          </w:tcPr>
          <w:p w14:paraId="39488000" w14:textId="77777777" w:rsidR="005D16E8" w:rsidRPr="00695D5B" w:rsidRDefault="005D16E8"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864" w:type="dxa"/>
            <w:tcBorders>
              <w:bottom w:val="single" w:sz="4" w:space="0" w:color="auto"/>
            </w:tcBorders>
          </w:tcPr>
          <w:p w14:paraId="7820ADD0" w14:textId="6EC9031F" w:rsidR="005D16E8" w:rsidRPr="00695D5B" w:rsidRDefault="005D16E8"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r>
      <w:tr w:rsidR="00B13225" w:rsidRPr="00695D5B" w14:paraId="047BF8C8" w14:textId="18B8E9F1" w:rsidTr="00365A7D">
        <w:trPr>
          <w:trHeight w:val="12"/>
        </w:trPr>
        <w:tc>
          <w:tcPr>
            <w:tcW w:w="1260" w:type="dxa"/>
            <w:vAlign w:val="bottom"/>
          </w:tcPr>
          <w:p w14:paraId="56C2670E" w14:textId="77777777" w:rsidR="005D16E8" w:rsidRPr="00695D5B" w:rsidRDefault="005D16E8" w:rsidP="0019745E">
            <w:pPr>
              <w:autoSpaceDE w:val="0"/>
              <w:autoSpaceDN w:val="0"/>
              <w:rPr>
                <w:rFonts w:ascii="Arial" w:hAnsi="Arial" w:cs="Arial"/>
                <w:b/>
                <w:bCs/>
                <w:sz w:val="10"/>
                <w:szCs w:val="10"/>
              </w:rPr>
            </w:pPr>
          </w:p>
        </w:tc>
        <w:tc>
          <w:tcPr>
            <w:tcW w:w="864" w:type="dxa"/>
            <w:tcBorders>
              <w:top w:val="single" w:sz="4" w:space="0" w:color="auto"/>
            </w:tcBorders>
            <w:shd w:val="clear" w:color="auto" w:fill="FAFAFA"/>
            <w:vAlign w:val="bottom"/>
          </w:tcPr>
          <w:p w14:paraId="7AF858AD" w14:textId="77777777" w:rsidR="005D16E8" w:rsidRPr="00695D5B" w:rsidRDefault="005D16E8" w:rsidP="0019745E">
            <w:pPr>
              <w:autoSpaceDE w:val="0"/>
              <w:autoSpaceDN w:val="0"/>
              <w:jc w:val="right"/>
              <w:rPr>
                <w:rFonts w:ascii="Arial" w:hAnsi="Arial" w:cs="Arial"/>
                <w:sz w:val="10"/>
                <w:szCs w:val="10"/>
              </w:rPr>
            </w:pPr>
          </w:p>
        </w:tc>
        <w:tc>
          <w:tcPr>
            <w:tcW w:w="864" w:type="dxa"/>
            <w:tcBorders>
              <w:top w:val="single" w:sz="4" w:space="0" w:color="auto"/>
            </w:tcBorders>
            <w:shd w:val="clear" w:color="auto" w:fill="FAFAFA"/>
            <w:vAlign w:val="bottom"/>
          </w:tcPr>
          <w:p w14:paraId="246EE7D3" w14:textId="77777777" w:rsidR="005D16E8" w:rsidRPr="00695D5B" w:rsidRDefault="005D16E8" w:rsidP="0019745E">
            <w:pPr>
              <w:autoSpaceDE w:val="0"/>
              <w:autoSpaceDN w:val="0"/>
              <w:jc w:val="right"/>
              <w:rPr>
                <w:rFonts w:ascii="Arial" w:hAnsi="Arial" w:cs="Arial"/>
                <w:sz w:val="10"/>
                <w:szCs w:val="10"/>
              </w:rPr>
            </w:pPr>
          </w:p>
        </w:tc>
        <w:tc>
          <w:tcPr>
            <w:tcW w:w="864" w:type="dxa"/>
            <w:tcBorders>
              <w:top w:val="single" w:sz="4" w:space="0" w:color="auto"/>
            </w:tcBorders>
            <w:shd w:val="clear" w:color="auto" w:fill="FAFAFA"/>
          </w:tcPr>
          <w:p w14:paraId="4DC0509C" w14:textId="77777777" w:rsidR="005D16E8" w:rsidRPr="00695D5B" w:rsidRDefault="005D16E8" w:rsidP="0019745E">
            <w:pPr>
              <w:autoSpaceDE w:val="0"/>
              <w:autoSpaceDN w:val="0"/>
              <w:jc w:val="right"/>
              <w:rPr>
                <w:rFonts w:ascii="Arial" w:hAnsi="Arial" w:cs="Arial"/>
                <w:sz w:val="10"/>
                <w:szCs w:val="10"/>
              </w:rPr>
            </w:pPr>
          </w:p>
        </w:tc>
        <w:tc>
          <w:tcPr>
            <w:tcW w:w="864" w:type="dxa"/>
            <w:tcBorders>
              <w:top w:val="single" w:sz="4" w:space="0" w:color="auto"/>
            </w:tcBorders>
            <w:shd w:val="clear" w:color="auto" w:fill="FAFAFA"/>
            <w:vAlign w:val="bottom"/>
          </w:tcPr>
          <w:p w14:paraId="65E14B09" w14:textId="77777777" w:rsidR="005D16E8" w:rsidRPr="00695D5B" w:rsidRDefault="005D16E8" w:rsidP="0019745E">
            <w:pPr>
              <w:autoSpaceDE w:val="0"/>
              <w:autoSpaceDN w:val="0"/>
              <w:jc w:val="right"/>
              <w:rPr>
                <w:rFonts w:ascii="Arial" w:hAnsi="Arial" w:cs="Arial"/>
                <w:sz w:val="10"/>
                <w:szCs w:val="10"/>
              </w:rPr>
            </w:pPr>
          </w:p>
        </w:tc>
        <w:tc>
          <w:tcPr>
            <w:tcW w:w="864" w:type="dxa"/>
            <w:tcBorders>
              <w:top w:val="single" w:sz="4" w:space="0" w:color="auto"/>
            </w:tcBorders>
            <w:shd w:val="clear" w:color="auto" w:fill="FAFAFA"/>
            <w:vAlign w:val="bottom"/>
          </w:tcPr>
          <w:p w14:paraId="0F08745C" w14:textId="77777777" w:rsidR="005D16E8" w:rsidRPr="00695D5B" w:rsidRDefault="005D16E8" w:rsidP="0019745E">
            <w:pPr>
              <w:autoSpaceDE w:val="0"/>
              <w:autoSpaceDN w:val="0"/>
              <w:jc w:val="right"/>
              <w:rPr>
                <w:rFonts w:ascii="Arial" w:hAnsi="Arial" w:cs="Arial"/>
                <w:sz w:val="10"/>
                <w:szCs w:val="10"/>
              </w:rPr>
            </w:pPr>
          </w:p>
        </w:tc>
        <w:tc>
          <w:tcPr>
            <w:tcW w:w="864" w:type="dxa"/>
            <w:tcBorders>
              <w:top w:val="single" w:sz="4" w:space="0" w:color="auto"/>
            </w:tcBorders>
            <w:shd w:val="clear" w:color="auto" w:fill="FAFAFA"/>
            <w:vAlign w:val="bottom"/>
          </w:tcPr>
          <w:p w14:paraId="5264A9F7" w14:textId="77777777" w:rsidR="005D16E8" w:rsidRPr="00695D5B" w:rsidRDefault="005D16E8" w:rsidP="0019745E">
            <w:pPr>
              <w:autoSpaceDE w:val="0"/>
              <w:autoSpaceDN w:val="0"/>
              <w:jc w:val="right"/>
              <w:rPr>
                <w:rFonts w:ascii="Arial" w:hAnsi="Arial" w:cs="Arial"/>
                <w:sz w:val="10"/>
                <w:szCs w:val="10"/>
              </w:rPr>
            </w:pPr>
          </w:p>
        </w:tc>
        <w:tc>
          <w:tcPr>
            <w:tcW w:w="864" w:type="dxa"/>
            <w:tcBorders>
              <w:top w:val="single" w:sz="4" w:space="0" w:color="auto"/>
            </w:tcBorders>
            <w:shd w:val="clear" w:color="auto" w:fill="FAFAFA"/>
          </w:tcPr>
          <w:p w14:paraId="7AD93993" w14:textId="77777777" w:rsidR="005D16E8" w:rsidRPr="00695D5B" w:rsidRDefault="005D16E8" w:rsidP="0019745E">
            <w:pPr>
              <w:autoSpaceDE w:val="0"/>
              <w:autoSpaceDN w:val="0"/>
              <w:jc w:val="right"/>
              <w:rPr>
                <w:rFonts w:ascii="Arial" w:hAnsi="Arial" w:cs="Arial"/>
                <w:sz w:val="10"/>
                <w:szCs w:val="10"/>
              </w:rPr>
            </w:pPr>
          </w:p>
        </w:tc>
        <w:tc>
          <w:tcPr>
            <w:tcW w:w="864" w:type="dxa"/>
            <w:tcBorders>
              <w:top w:val="single" w:sz="4" w:space="0" w:color="auto"/>
            </w:tcBorders>
            <w:shd w:val="clear" w:color="auto" w:fill="FAFAFA"/>
          </w:tcPr>
          <w:p w14:paraId="7A82BC3A" w14:textId="77777777" w:rsidR="005D16E8" w:rsidRPr="00695D5B" w:rsidRDefault="005D16E8" w:rsidP="0019745E">
            <w:pPr>
              <w:autoSpaceDE w:val="0"/>
              <w:autoSpaceDN w:val="0"/>
              <w:jc w:val="right"/>
              <w:rPr>
                <w:rFonts w:ascii="Arial" w:hAnsi="Arial" w:cs="Arial"/>
                <w:b/>
                <w:bCs/>
                <w:sz w:val="10"/>
                <w:szCs w:val="10"/>
              </w:rPr>
            </w:pPr>
          </w:p>
        </w:tc>
        <w:tc>
          <w:tcPr>
            <w:tcW w:w="864" w:type="dxa"/>
            <w:tcBorders>
              <w:top w:val="single" w:sz="4" w:space="0" w:color="auto"/>
            </w:tcBorders>
            <w:shd w:val="clear" w:color="auto" w:fill="FAFAFA"/>
          </w:tcPr>
          <w:p w14:paraId="08F39341" w14:textId="77777777" w:rsidR="005D16E8" w:rsidRPr="00695D5B" w:rsidRDefault="005D16E8" w:rsidP="0019745E">
            <w:pPr>
              <w:autoSpaceDE w:val="0"/>
              <w:autoSpaceDN w:val="0"/>
              <w:jc w:val="right"/>
              <w:rPr>
                <w:rFonts w:ascii="Arial" w:hAnsi="Arial" w:cs="Arial"/>
                <w:b/>
                <w:bCs/>
                <w:sz w:val="10"/>
                <w:szCs w:val="10"/>
              </w:rPr>
            </w:pPr>
          </w:p>
        </w:tc>
      </w:tr>
      <w:tr w:rsidR="00576870" w:rsidRPr="00695D5B" w14:paraId="2E608A82" w14:textId="0364C9C8" w:rsidTr="00365A7D">
        <w:trPr>
          <w:trHeight w:val="12"/>
        </w:trPr>
        <w:tc>
          <w:tcPr>
            <w:tcW w:w="1260" w:type="dxa"/>
            <w:vAlign w:val="bottom"/>
          </w:tcPr>
          <w:p w14:paraId="08D5E63A" w14:textId="77777777" w:rsidR="0019745E" w:rsidRPr="00695D5B" w:rsidRDefault="00576870" w:rsidP="0019745E">
            <w:pPr>
              <w:autoSpaceDE w:val="0"/>
              <w:autoSpaceDN w:val="0"/>
              <w:rPr>
                <w:rFonts w:ascii="Arial" w:hAnsi="Arial" w:cs="Arial"/>
                <w:sz w:val="14"/>
                <w:szCs w:val="14"/>
              </w:rPr>
            </w:pPr>
            <w:r w:rsidRPr="00695D5B">
              <w:rPr>
                <w:rFonts w:ascii="Arial" w:hAnsi="Arial" w:cs="Arial"/>
                <w:sz w:val="14"/>
                <w:szCs w:val="14"/>
              </w:rPr>
              <w:t xml:space="preserve">Cash and cash </w:t>
            </w:r>
          </w:p>
          <w:p w14:paraId="2303BFF0" w14:textId="7160A7EB" w:rsidR="00576870" w:rsidRPr="00695D5B" w:rsidRDefault="0019745E" w:rsidP="0019745E">
            <w:pPr>
              <w:autoSpaceDE w:val="0"/>
              <w:autoSpaceDN w:val="0"/>
              <w:rPr>
                <w:rFonts w:ascii="Arial" w:hAnsi="Arial" w:cs="Arial"/>
                <w:sz w:val="14"/>
                <w:szCs w:val="14"/>
              </w:rPr>
            </w:pPr>
            <w:r w:rsidRPr="00695D5B">
              <w:rPr>
                <w:rFonts w:ascii="Arial" w:hAnsi="Arial" w:cs="Arial"/>
                <w:sz w:val="14"/>
                <w:szCs w:val="14"/>
              </w:rPr>
              <w:t xml:space="preserve">   </w:t>
            </w:r>
            <w:r w:rsidR="00576870" w:rsidRPr="00695D5B">
              <w:rPr>
                <w:rFonts w:ascii="Arial" w:hAnsi="Arial" w:cs="Arial"/>
                <w:sz w:val="14"/>
                <w:szCs w:val="14"/>
              </w:rPr>
              <w:t>equivalents</w:t>
            </w:r>
          </w:p>
        </w:tc>
        <w:tc>
          <w:tcPr>
            <w:tcW w:w="864" w:type="dxa"/>
            <w:shd w:val="clear" w:color="auto" w:fill="FAFAFA"/>
            <w:vAlign w:val="bottom"/>
          </w:tcPr>
          <w:p w14:paraId="7B8D7BB0" w14:textId="394E7987"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1,465</w:t>
            </w:r>
          </w:p>
        </w:tc>
        <w:tc>
          <w:tcPr>
            <w:tcW w:w="864" w:type="dxa"/>
            <w:shd w:val="clear" w:color="auto" w:fill="FAFAFA"/>
            <w:vAlign w:val="bottom"/>
          </w:tcPr>
          <w:p w14:paraId="0C61FFCC" w14:textId="14874FFE"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864" w:type="dxa"/>
            <w:shd w:val="clear" w:color="auto" w:fill="FAFAFA"/>
            <w:vAlign w:val="bottom"/>
          </w:tcPr>
          <w:p w14:paraId="37AFA6CA" w14:textId="7A309483"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864" w:type="dxa"/>
            <w:shd w:val="clear" w:color="auto" w:fill="FAFAFA"/>
            <w:vAlign w:val="bottom"/>
          </w:tcPr>
          <w:p w14:paraId="1DB1D955" w14:textId="08AFBEC6"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864" w:type="dxa"/>
            <w:shd w:val="clear" w:color="auto" w:fill="FAFAFA"/>
            <w:vAlign w:val="bottom"/>
          </w:tcPr>
          <w:p w14:paraId="43B5CD58" w14:textId="16CEB91A"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864" w:type="dxa"/>
            <w:shd w:val="clear" w:color="auto" w:fill="FAFAFA"/>
            <w:vAlign w:val="bottom"/>
          </w:tcPr>
          <w:p w14:paraId="26EE46C9" w14:textId="77B0E59D"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144</w:t>
            </w:r>
          </w:p>
        </w:tc>
        <w:tc>
          <w:tcPr>
            <w:tcW w:w="864" w:type="dxa"/>
            <w:shd w:val="clear" w:color="auto" w:fill="FAFAFA"/>
            <w:vAlign w:val="bottom"/>
          </w:tcPr>
          <w:p w14:paraId="0D1DF176" w14:textId="51E0E7E7"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864" w:type="dxa"/>
            <w:shd w:val="clear" w:color="auto" w:fill="FAFAFA"/>
            <w:vAlign w:val="bottom"/>
          </w:tcPr>
          <w:p w14:paraId="30D67558" w14:textId="35F00A1B"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864" w:type="dxa"/>
            <w:shd w:val="clear" w:color="auto" w:fill="FAFAFA"/>
            <w:vAlign w:val="bottom"/>
          </w:tcPr>
          <w:p w14:paraId="4C9DB4BA" w14:textId="755248D1" w:rsidR="00576870" w:rsidRPr="00695D5B" w:rsidRDefault="00576870" w:rsidP="0019745E">
            <w:pPr>
              <w:autoSpaceDE w:val="0"/>
              <w:autoSpaceDN w:val="0"/>
              <w:jc w:val="right"/>
              <w:rPr>
                <w:rFonts w:ascii="Arial" w:eastAsia="Times New Roman" w:hAnsi="Arial" w:cs="Arial"/>
                <w:sz w:val="14"/>
                <w:szCs w:val="14"/>
              </w:rPr>
            </w:pPr>
            <w:r w:rsidRPr="00695D5B">
              <w:rPr>
                <w:rFonts w:ascii="Arial" w:eastAsia="Times New Roman" w:hAnsi="Arial" w:cs="Arial"/>
                <w:sz w:val="14"/>
                <w:szCs w:val="14"/>
              </w:rPr>
              <w:t>161</w:t>
            </w:r>
          </w:p>
        </w:tc>
      </w:tr>
      <w:tr w:rsidR="00576870" w:rsidRPr="00695D5B" w14:paraId="1ED46155" w14:textId="592B30D1" w:rsidTr="00365A7D">
        <w:trPr>
          <w:trHeight w:val="12"/>
        </w:trPr>
        <w:tc>
          <w:tcPr>
            <w:tcW w:w="1260" w:type="dxa"/>
            <w:vAlign w:val="bottom"/>
          </w:tcPr>
          <w:p w14:paraId="1BB461F3" w14:textId="77777777" w:rsidR="0019745E" w:rsidRPr="00695D5B" w:rsidRDefault="00576870" w:rsidP="0019745E">
            <w:pPr>
              <w:autoSpaceDE w:val="0"/>
              <w:autoSpaceDN w:val="0"/>
              <w:rPr>
                <w:rFonts w:ascii="Arial" w:hAnsi="Arial" w:cs="Arial"/>
                <w:sz w:val="14"/>
                <w:szCs w:val="14"/>
              </w:rPr>
            </w:pPr>
            <w:r w:rsidRPr="00695D5B">
              <w:rPr>
                <w:rFonts w:ascii="Arial" w:hAnsi="Arial" w:cs="Arial"/>
                <w:sz w:val="14"/>
                <w:szCs w:val="14"/>
              </w:rPr>
              <w:t xml:space="preserve">Trade and other </w:t>
            </w:r>
          </w:p>
          <w:p w14:paraId="48AE7963" w14:textId="35CBAE5A" w:rsidR="00576870" w:rsidRPr="00695D5B" w:rsidRDefault="0019745E" w:rsidP="0019745E">
            <w:pPr>
              <w:autoSpaceDE w:val="0"/>
              <w:autoSpaceDN w:val="0"/>
              <w:rPr>
                <w:rFonts w:ascii="Arial" w:hAnsi="Arial" w:cs="Arial"/>
                <w:sz w:val="14"/>
                <w:szCs w:val="14"/>
              </w:rPr>
            </w:pPr>
            <w:r w:rsidRPr="00695D5B">
              <w:rPr>
                <w:rFonts w:ascii="Arial" w:hAnsi="Arial" w:cs="Arial"/>
                <w:sz w:val="14"/>
                <w:szCs w:val="14"/>
              </w:rPr>
              <w:t xml:space="preserve">   </w:t>
            </w:r>
            <w:r w:rsidR="00576870" w:rsidRPr="00695D5B">
              <w:rPr>
                <w:rFonts w:ascii="Arial" w:hAnsi="Arial" w:cs="Arial"/>
                <w:sz w:val="14"/>
                <w:szCs w:val="14"/>
              </w:rPr>
              <w:t>receivables, net</w:t>
            </w:r>
          </w:p>
        </w:tc>
        <w:tc>
          <w:tcPr>
            <w:tcW w:w="864" w:type="dxa"/>
            <w:shd w:val="clear" w:color="auto" w:fill="FAFAFA"/>
            <w:vAlign w:val="bottom"/>
          </w:tcPr>
          <w:p w14:paraId="63DB8D37" w14:textId="74B9CE13"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57,543</w:t>
            </w:r>
          </w:p>
        </w:tc>
        <w:tc>
          <w:tcPr>
            <w:tcW w:w="864" w:type="dxa"/>
            <w:shd w:val="clear" w:color="auto" w:fill="FAFAFA"/>
            <w:vAlign w:val="bottom"/>
          </w:tcPr>
          <w:p w14:paraId="54F2BDC5" w14:textId="4B191D8F"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864" w:type="dxa"/>
            <w:shd w:val="clear" w:color="auto" w:fill="FAFAFA"/>
            <w:vAlign w:val="bottom"/>
          </w:tcPr>
          <w:p w14:paraId="5065A2FE" w14:textId="34772275"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864" w:type="dxa"/>
            <w:shd w:val="clear" w:color="auto" w:fill="FAFAFA"/>
            <w:vAlign w:val="bottom"/>
          </w:tcPr>
          <w:p w14:paraId="3DF49961" w14:textId="78F4C8ED"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6</w:t>
            </w:r>
          </w:p>
        </w:tc>
        <w:tc>
          <w:tcPr>
            <w:tcW w:w="864" w:type="dxa"/>
            <w:shd w:val="clear" w:color="auto" w:fill="FAFAFA"/>
            <w:vAlign w:val="bottom"/>
          </w:tcPr>
          <w:p w14:paraId="71B24757" w14:textId="152C8EB0"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864" w:type="dxa"/>
            <w:shd w:val="clear" w:color="auto" w:fill="FAFAFA"/>
            <w:vAlign w:val="bottom"/>
          </w:tcPr>
          <w:p w14:paraId="1B0981DE" w14:textId="3E0BA0FF"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864" w:type="dxa"/>
            <w:shd w:val="clear" w:color="auto" w:fill="FAFAFA"/>
            <w:vAlign w:val="bottom"/>
          </w:tcPr>
          <w:p w14:paraId="1FE780A9" w14:textId="3CB9F097"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864" w:type="dxa"/>
            <w:shd w:val="clear" w:color="auto" w:fill="FAFAFA"/>
            <w:vAlign w:val="bottom"/>
          </w:tcPr>
          <w:p w14:paraId="57CAEC34" w14:textId="3C4383A4"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864" w:type="dxa"/>
            <w:shd w:val="clear" w:color="auto" w:fill="FAFAFA"/>
            <w:vAlign w:val="bottom"/>
          </w:tcPr>
          <w:p w14:paraId="68FC9552" w14:textId="6D6B19B8" w:rsidR="00576870" w:rsidRPr="00695D5B" w:rsidRDefault="00576870" w:rsidP="0019745E">
            <w:pPr>
              <w:autoSpaceDE w:val="0"/>
              <w:autoSpaceDN w:val="0"/>
              <w:jc w:val="right"/>
              <w:rPr>
                <w:rFonts w:ascii="Arial" w:eastAsia="Times New Roman" w:hAnsi="Arial" w:cs="Arial"/>
                <w:sz w:val="14"/>
                <w:szCs w:val="14"/>
              </w:rPr>
            </w:pPr>
            <w:r w:rsidRPr="00695D5B">
              <w:rPr>
                <w:rFonts w:ascii="Arial" w:eastAsia="Times New Roman" w:hAnsi="Arial" w:cs="Arial"/>
                <w:sz w:val="14"/>
                <w:szCs w:val="14"/>
              </w:rPr>
              <w:t>10</w:t>
            </w:r>
          </w:p>
        </w:tc>
      </w:tr>
      <w:tr w:rsidR="00576870" w:rsidRPr="00695D5B" w14:paraId="5DDCB8AC" w14:textId="3CF94AFF" w:rsidTr="00365A7D">
        <w:trPr>
          <w:trHeight w:val="12"/>
        </w:trPr>
        <w:tc>
          <w:tcPr>
            <w:tcW w:w="1260" w:type="dxa"/>
            <w:vAlign w:val="bottom"/>
          </w:tcPr>
          <w:p w14:paraId="4879B0BB" w14:textId="77777777" w:rsidR="0019745E" w:rsidRPr="00695D5B" w:rsidRDefault="00576870" w:rsidP="0019745E">
            <w:pPr>
              <w:autoSpaceDE w:val="0"/>
              <w:autoSpaceDN w:val="0"/>
              <w:rPr>
                <w:rFonts w:ascii="Arial" w:hAnsi="Arial" w:cs="Arial"/>
                <w:sz w:val="14"/>
                <w:szCs w:val="14"/>
              </w:rPr>
            </w:pPr>
            <w:r w:rsidRPr="00695D5B">
              <w:rPr>
                <w:rFonts w:ascii="Arial" w:hAnsi="Arial" w:cs="Arial"/>
                <w:sz w:val="14"/>
                <w:szCs w:val="14"/>
              </w:rPr>
              <w:t xml:space="preserve">Trade and other </w:t>
            </w:r>
          </w:p>
          <w:p w14:paraId="54A6B692" w14:textId="760CA6C2" w:rsidR="00576870" w:rsidRPr="00695D5B" w:rsidRDefault="0019745E" w:rsidP="0019745E">
            <w:pPr>
              <w:autoSpaceDE w:val="0"/>
              <w:autoSpaceDN w:val="0"/>
              <w:rPr>
                <w:rFonts w:ascii="Arial" w:hAnsi="Arial" w:cs="Arial"/>
                <w:sz w:val="14"/>
                <w:szCs w:val="14"/>
              </w:rPr>
            </w:pPr>
            <w:r w:rsidRPr="00695D5B">
              <w:rPr>
                <w:rFonts w:ascii="Arial" w:hAnsi="Arial" w:cs="Arial"/>
                <w:sz w:val="14"/>
                <w:szCs w:val="14"/>
              </w:rPr>
              <w:t xml:space="preserve">   </w:t>
            </w:r>
            <w:r w:rsidR="00576870" w:rsidRPr="00695D5B">
              <w:rPr>
                <w:rFonts w:ascii="Arial" w:hAnsi="Arial" w:cs="Arial"/>
                <w:sz w:val="14"/>
                <w:szCs w:val="14"/>
              </w:rPr>
              <w:t>payables</w:t>
            </w:r>
          </w:p>
        </w:tc>
        <w:tc>
          <w:tcPr>
            <w:tcW w:w="864" w:type="dxa"/>
            <w:shd w:val="clear" w:color="auto" w:fill="FAFAFA"/>
            <w:vAlign w:val="bottom"/>
          </w:tcPr>
          <w:p w14:paraId="7468B8DF" w14:textId="18BB777E"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(73,890)</w:t>
            </w:r>
          </w:p>
        </w:tc>
        <w:tc>
          <w:tcPr>
            <w:tcW w:w="864" w:type="dxa"/>
            <w:shd w:val="clear" w:color="auto" w:fill="FAFAFA"/>
            <w:vAlign w:val="bottom"/>
          </w:tcPr>
          <w:p w14:paraId="5C4EED73" w14:textId="41B8CD69"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(54)</w:t>
            </w:r>
          </w:p>
        </w:tc>
        <w:tc>
          <w:tcPr>
            <w:tcW w:w="864" w:type="dxa"/>
            <w:shd w:val="clear" w:color="auto" w:fill="FAFAFA"/>
            <w:vAlign w:val="bottom"/>
          </w:tcPr>
          <w:p w14:paraId="027C82E5" w14:textId="319D0EC5"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(32)</w:t>
            </w:r>
          </w:p>
        </w:tc>
        <w:tc>
          <w:tcPr>
            <w:tcW w:w="864" w:type="dxa"/>
            <w:shd w:val="clear" w:color="auto" w:fill="FAFAFA"/>
            <w:vAlign w:val="bottom"/>
          </w:tcPr>
          <w:p w14:paraId="5555235C" w14:textId="198C5322"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(3,811)</w:t>
            </w:r>
          </w:p>
        </w:tc>
        <w:tc>
          <w:tcPr>
            <w:tcW w:w="864" w:type="dxa"/>
            <w:shd w:val="clear" w:color="auto" w:fill="FAFAFA"/>
            <w:vAlign w:val="bottom"/>
          </w:tcPr>
          <w:p w14:paraId="6331E525" w14:textId="2CBD63B8"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(115)</w:t>
            </w:r>
          </w:p>
        </w:tc>
        <w:tc>
          <w:tcPr>
            <w:tcW w:w="864" w:type="dxa"/>
            <w:shd w:val="clear" w:color="auto" w:fill="FAFAFA"/>
            <w:vAlign w:val="bottom"/>
          </w:tcPr>
          <w:p w14:paraId="3F4156FC" w14:textId="483AC729"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(816)</w:t>
            </w:r>
          </w:p>
        </w:tc>
        <w:tc>
          <w:tcPr>
            <w:tcW w:w="864" w:type="dxa"/>
            <w:shd w:val="clear" w:color="auto" w:fill="FAFAFA"/>
            <w:vAlign w:val="bottom"/>
          </w:tcPr>
          <w:p w14:paraId="0E6F4F78" w14:textId="573BFE50"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(30)</w:t>
            </w:r>
          </w:p>
        </w:tc>
        <w:tc>
          <w:tcPr>
            <w:tcW w:w="864" w:type="dxa"/>
            <w:shd w:val="clear" w:color="auto" w:fill="FAFAFA"/>
            <w:vAlign w:val="bottom"/>
          </w:tcPr>
          <w:p w14:paraId="7A6DB599" w14:textId="6E4BD392" w:rsidR="00576870" w:rsidRPr="00695D5B" w:rsidRDefault="00576870"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(114)</w:t>
            </w:r>
          </w:p>
        </w:tc>
        <w:tc>
          <w:tcPr>
            <w:tcW w:w="864" w:type="dxa"/>
            <w:shd w:val="clear" w:color="auto" w:fill="FAFAFA"/>
            <w:vAlign w:val="bottom"/>
          </w:tcPr>
          <w:p w14:paraId="42BEFB2B" w14:textId="219AB0C3" w:rsidR="00576870" w:rsidRPr="00695D5B" w:rsidRDefault="00576870" w:rsidP="0019745E">
            <w:pPr>
              <w:autoSpaceDE w:val="0"/>
              <w:autoSpaceDN w:val="0"/>
              <w:jc w:val="right"/>
              <w:rPr>
                <w:rFonts w:ascii="Arial" w:eastAsia="Times New Roman" w:hAnsi="Arial" w:cs="Arial"/>
                <w:sz w:val="14"/>
                <w:szCs w:val="14"/>
              </w:rPr>
            </w:pPr>
            <w:r w:rsidRPr="00695D5B">
              <w:rPr>
                <w:rFonts w:ascii="Arial" w:eastAsia="Times New Roman" w:hAnsi="Arial" w:cs="Arial"/>
                <w:sz w:val="14"/>
                <w:szCs w:val="14"/>
              </w:rPr>
              <w:t>(79)</w:t>
            </w:r>
          </w:p>
        </w:tc>
      </w:tr>
    </w:tbl>
    <w:p w14:paraId="0F670E74" w14:textId="77777777" w:rsidR="002E2A1B" w:rsidRPr="00695D5B" w:rsidRDefault="002E2A1B" w:rsidP="0027040B">
      <w:pPr>
        <w:ind w:left="540" w:right="-18"/>
        <w:jc w:val="thaiDistribute"/>
        <w:rPr>
          <w:rFonts w:ascii="Arial" w:hAnsi="Arial" w:cs="Arial"/>
          <w:sz w:val="18"/>
          <w:szCs w:val="18"/>
        </w:rPr>
      </w:pPr>
    </w:p>
    <w:tbl>
      <w:tblPr>
        <w:tblW w:w="9008" w:type="dxa"/>
        <w:tblInd w:w="558" w:type="dxa"/>
        <w:tblLook w:val="0000" w:firstRow="0" w:lastRow="0" w:firstColumn="0" w:lastColumn="0" w:noHBand="0" w:noVBand="0"/>
      </w:tblPr>
      <w:tblGrid>
        <w:gridCol w:w="1313"/>
        <w:gridCol w:w="1099"/>
        <w:gridCol w:w="1099"/>
        <w:gridCol w:w="1099"/>
        <w:gridCol w:w="1099"/>
        <w:gridCol w:w="1099"/>
        <w:gridCol w:w="1099"/>
        <w:gridCol w:w="1101"/>
      </w:tblGrid>
      <w:tr w:rsidR="00467FE6" w:rsidRPr="00695D5B" w14:paraId="1B649C80" w14:textId="77777777" w:rsidTr="00467FE6">
        <w:trPr>
          <w:trHeight w:val="21"/>
        </w:trPr>
        <w:tc>
          <w:tcPr>
            <w:tcW w:w="1313" w:type="dxa"/>
            <w:vAlign w:val="bottom"/>
          </w:tcPr>
          <w:p w14:paraId="3205F6B5" w14:textId="77777777" w:rsidR="00467FE6" w:rsidRPr="00695D5B" w:rsidRDefault="00467FE6" w:rsidP="0019745E">
            <w:pPr>
              <w:tabs>
                <w:tab w:val="right" w:pos="7200"/>
                <w:tab w:val="right" w:pos="9000"/>
              </w:tabs>
              <w:autoSpaceDE w:val="0"/>
              <w:autoSpaceDN w:val="0"/>
              <w:ind w:left="-17"/>
              <w:rPr>
                <w:rFonts w:ascii="Arial" w:hAnsi="Arial" w:cs="Arial"/>
                <w:sz w:val="14"/>
                <w:szCs w:val="14"/>
              </w:rPr>
            </w:pPr>
          </w:p>
        </w:tc>
        <w:tc>
          <w:tcPr>
            <w:tcW w:w="7695" w:type="dxa"/>
            <w:gridSpan w:val="7"/>
            <w:tcBorders>
              <w:top w:val="single" w:sz="4" w:space="0" w:color="auto"/>
            </w:tcBorders>
            <w:vAlign w:val="bottom"/>
          </w:tcPr>
          <w:p w14:paraId="1EBA603C" w14:textId="0B547C88" w:rsidR="00467FE6" w:rsidRPr="00695D5B" w:rsidRDefault="00467FE6" w:rsidP="0019745E">
            <w:pPr>
              <w:autoSpaceDE w:val="0"/>
              <w:autoSpaceDN w:val="0"/>
              <w:jc w:val="center"/>
              <w:rPr>
                <w:rFonts w:ascii="Arial" w:hAnsi="Arial" w:cs="Arial"/>
                <w:b/>
                <w:bCs/>
                <w:sz w:val="14"/>
                <w:szCs w:val="14"/>
              </w:rPr>
            </w:pPr>
            <w:r w:rsidRPr="00695D5B">
              <w:rPr>
                <w:rFonts w:ascii="Arial" w:hAnsi="Arial" w:cs="Arial"/>
                <w:b/>
                <w:bCs/>
                <w:sz w:val="14"/>
                <w:szCs w:val="14"/>
              </w:rPr>
              <w:t>Separate financial statements</w:t>
            </w:r>
          </w:p>
        </w:tc>
      </w:tr>
      <w:tr w:rsidR="00467FE6" w:rsidRPr="00695D5B" w14:paraId="08EA0906" w14:textId="77777777" w:rsidTr="00467FE6">
        <w:trPr>
          <w:trHeight w:val="21"/>
        </w:trPr>
        <w:tc>
          <w:tcPr>
            <w:tcW w:w="1313" w:type="dxa"/>
            <w:vAlign w:val="bottom"/>
          </w:tcPr>
          <w:p w14:paraId="6E5780A5" w14:textId="77777777" w:rsidR="00467FE6" w:rsidRPr="00695D5B" w:rsidRDefault="00467FE6" w:rsidP="0019745E">
            <w:pPr>
              <w:tabs>
                <w:tab w:val="right" w:pos="7200"/>
                <w:tab w:val="right" w:pos="9000"/>
              </w:tabs>
              <w:autoSpaceDE w:val="0"/>
              <w:autoSpaceDN w:val="0"/>
              <w:ind w:left="-17"/>
              <w:rPr>
                <w:rFonts w:ascii="Arial" w:hAnsi="Arial" w:cs="Arial"/>
                <w:sz w:val="14"/>
                <w:szCs w:val="14"/>
              </w:rPr>
            </w:pPr>
          </w:p>
        </w:tc>
        <w:tc>
          <w:tcPr>
            <w:tcW w:w="7695" w:type="dxa"/>
            <w:gridSpan w:val="7"/>
            <w:tcBorders>
              <w:top w:val="single" w:sz="4" w:space="0" w:color="auto"/>
            </w:tcBorders>
            <w:vAlign w:val="bottom"/>
          </w:tcPr>
          <w:p w14:paraId="3FF1C97F" w14:textId="5ACB9F8C" w:rsidR="00467FE6" w:rsidRPr="00695D5B" w:rsidRDefault="00467FE6" w:rsidP="0019745E">
            <w:pPr>
              <w:autoSpaceDE w:val="0"/>
              <w:autoSpaceDN w:val="0"/>
              <w:jc w:val="center"/>
              <w:rPr>
                <w:rFonts w:ascii="Arial" w:hAnsi="Arial" w:cs="Arial"/>
                <w:b/>
                <w:bCs/>
                <w:sz w:val="14"/>
                <w:szCs w:val="14"/>
                <w:shd w:val="clear" w:color="auto" w:fill="FFFFFF"/>
              </w:rPr>
            </w:pPr>
            <w:r w:rsidRPr="00695D5B">
              <w:rPr>
                <w:rFonts w:ascii="Arial" w:hAnsi="Arial" w:cs="Arial"/>
                <w:b/>
                <w:bCs/>
                <w:sz w:val="14"/>
                <w:szCs w:val="14"/>
              </w:rPr>
              <w:t>As at 31 December 2020</w:t>
            </w:r>
          </w:p>
        </w:tc>
      </w:tr>
      <w:tr w:rsidR="00467FE6" w:rsidRPr="00695D5B" w14:paraId="1636C3FA" w14:textId="77777777" w:rsidTr="0027040B">
        <w:trPr>
          <w:trHeight w:val="21"/>
        </w:trPr>
        <w:tc>
          <w:tcPr>
            <w:tcW w:w="1313" w:type="dxa"/>
            <w:vAlign w:val="bottom"/>
          </w:tcPr>
          <w:p w14:paraId="4745BED9" w14:textId="77777777" w:rsidR="00467FE6" w:rsidRPr="00695D5B" w:rsidRDefault="00467FE6" w:rsidP="0019745E">
            <w:pPr>
              <w:tabs>
                <w:tab w:val="right" w:pos="7200"/>
                <w:tab w:val="right" w:pos="9000"/>
              </w:tabs>
              <w:autoSpaceDE w:val="0"/>
              <w:autoSpaceDN w:val="0"/>
              <w:ind w:left="-17"/>
              <w:rPr>
                <w:rFonts w:ascii="Arial" w:hAnsi="Arial" w:cs="Arial"/>
                <w:sz w:val="14"/>
                <w:szCs w:val="14"/>
              </w:rPr>
            </w:pPr>
          </w:p>
        </w:tc>
        <w:tc>
          <w:tcPr>
            <w:tcW w:w="1099" w:type="dxa"/>
            <w:tcBorders>
              <w:top w:val="single" w:sz="4" w:space="0" w:color="auto"/>
            </w:tcBorders>
            <w:vAlign w:val="bottom"/>
          </w:tcPr>
          <w:p w14:paraId="59B76E1C" w14:textId="77777777" w:rsidR="00467FE6" w:rsidRPr="00695D5B" w:rsidRDefault="00467FE6" w:rsidP="0019745E">
            <w:pPr>
              <w:autoSpaceDE w:val="0"/>
              <w:autoSpaceDN w:val="0"/>
              <w:jc w:val="right"/>
              <w:rPr>
                <w:rFonts w:ascii="Arial" w:hAnsi="Arial" w:cs="Arial"/>
                <w:b/>
                <w:bCs/>
                <w:sz w:val="14"/>
                <w:szCs w:val="14"/>
              </w:rPr>
            </w:pPr>
          </w:p>
          <w:p w14:paraId="6D081BDC"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rPr>
              <w:t>US Dollar</w:t>
            </w:r>
          </w:p>
        </w:tc>
        <w:tc>
          <w:tcPr>
            <w:tcW w:w="1099" w:type="dxa"/>
            <w:tcBorders>
              <w:top w:val="single" w:sz="4" w:space="0" w:color="auto"/>
            </w:tcBorders>
            <w:vAlign w:val="bottom"/>
          </w:tcPr>
          <w:p w14:paraId="6B21B224"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shd w:val="clear" w:color="auto" w:fill="FFFFFF"/>
              </w:rPr>
              <w:t>Swiss Franc</w:t>
            </w:r>
          </w:p>
        </w:tc>
        <w:tc>
          <w:tcPr>
            <w:tcW w:w="1099" w:type="dxa"/>
            <w:tcBorders>
              <w:top w:val="single" w:sz="4" w:space="0" w:color="auto"/>
            </w:tcBorders>
            <w:vAlign w:val="bottom"/>
          </w:tcPr>
          <w:p w14:paraId="06BC0C96"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rPr>
              <w:t>Euro</w:t>
            </w:r>
          </w:p>
        </w:tc>
        <w:tc>
          <w:tcPr>
            <w:tcW w:w="1099" w:type="dxa"/>
            <w:tcBorders>
              <w:top w:val="single" w:sz="4" w:space="0" w:color="auto"/>
            </w:tcBorders>
            <w:vAlign w:val="bottom"/>
          </w:tcPr>
          <w:p w14:paraId="773B938E"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color w:val="auto"/>
                <w:sz w:val="14"/>
                <w:szCs w:val="14"/>
                <w:shd w:val="clear" w:color="auto" w:fill="FFFFFF"/>
              </w:rPr>
              <w:t>Pound Sterling</w:t>
            </w:r>
          </w:p>
        </w:tc>
        <w:tc>
          <w:tcPr>
            <w:tcW w:w="1099" w:type="dxa"/>
            <w:tcBorders>
              <w:top w:val="single" w:sz="4" w:space="0" w:color="auto"/>
            </w:tcBorders>
            <w:vAlign w:val="bottom"/>
          </w:tcPr>
          <w:p w14:paraId="4398B036" w14:textId="77777777" w:rsidR="00467FE6" w:rsidRPr="00695D5B" w:rsidRDefault="00467FE6" w:rsidP="0019745E">
            <w:pPr>
              <w:autoSpaceDE w:val="0"/>
              <w:autoSpaceDN w:val="0"/>
              <w:jc w:val="right"/>
              <w:rPr>
                <w:rFonts w:ascii="Arial" w:hAnsi="Arial" w:cs="Arial"/>
                <w:b/>
                <w:bCs/>
                <w:sz w:val="14"/>
                <w:szCs w:val="14"/>
              </w:rPr>
            </w:pPr>
          </w:p>
          <w:p w14:paraId="53ACEABF"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shd w:val="clear" w:color="auto" w:fill="FFFFFF"/>
              </w:rPr>
              <w:t>Rupiah</w:t>
            </w:r>
          </w:p>
        </w:tc>
        <w:tc>
          <w:tcPr>
            <w:tcW w:w="1099" w:type="dxa"/>
            <w:tcBorders>
              <w:top w:val="single" w:sz="4" w:space="0" w:color="auto"/>
            </w:tcBorders>
            <w:vAlign w:val="bottom"/>
          </w:tcPr>
          <w:p w14:paraId="2BB68724"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shd w:val="clear" w:color="auto" w:fill="FFFFFF"/>
              </w:rPr>
              <w:t>Malaysian Ringgit</w:t>
            </w:r>
          </w:p>
        </w:tc>
        <w:tc>
          <w:tcPr>
            <w:tcW w:w="1101" w:type="dxa"/>
            <w:tcBorders>
              <w:top w:val="single" w:sz="4" w:space="0" w:color="auto"/>
            </w:tcBorders>
            <w:vAlign w:val="bottom"/>
          </w:tcPr>
          <w:p w14:paraId="146B3D2F"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shd w:val="clear" w:color="auto" w:fill="FFFFFF"/>
              </w:rPr>
              <w:t>Singapore Dollar</w:t>
            </w:r>
          </w:p>
        </w:tc>
      </w:tr>
      <w:tr w:rsidR="00467FE6" w:rsidRPr="00695D5B" w14:paraId="61B9104B" w14:textId="77777777" w:rsidTr="0027040B">
        <w:trPr>
          <w:trHeight w:val="21"/>
        </w:trPr>
        <w:tc>
          <w:tcPr>
            <w:tcW w:w="1313" w:type="dxa"/>
            <w:vAlign w:val="bottom"/>
          </w:tcPr>
          <w:p w14:paraId="4E0902CB" w14:textId="77777777" w:rsidR="00467FE6" w:rsidRPr="00695D5B" w:rsidRDefault="00467FE6" w:rsidP="0019745E">
            <w:pPr>
              <w:tabs>
                <w:tab w:val="right" w:pos="7200"/>
                <w:tab w:val="right" w:pos="9000"/>
              </w:tabs>
              <w:autoSpaceDE w:val="0"/>
              <w:autoSpaceDN w:val="0"/>
              <w:ind w:left="-17"/>
              <w:rPr>
                <w:rFonts w:ascii="Arial" w:hAnsi="Arial" w:cs="Arial"/>
                <w:sz w:val="14"/>
                <w:szCs w:val="14"/>
              </w:rPr>
            </w:pPr>
          </w:p>
        </w:tc>
        <w:tc>
          <w:tcPr>
            <w:tcW w:w="1099" w:type="dxa"/>
            <w:tcBorders>
              <w:bottom w:val="single" w:sz="4" w:space="0" w:color="auto"/>
            </w:tcBorders>
            <w:vAlign w:val="bottom"/>
          </w:tcPr>
          <w:p w14:paraId="4ABD0FB2"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1099" w:type="dxa"/>
            <w:tcBorders>
              <w:bottom w:val="single" w:sz="4" w:space="0" w:color="auto"/>
            </w:tcBorders>
            <w:vAlign w:val="bottom"/>
          </w:tcPr>
          <w:p w14:paraId="520FF35C"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1099" w:type="dxa"/>
            <w:tcBorders>
              <w:bottom w:val="single" w:sz="4" w:space="0" w:color="auto"/>
            </w:tcBorders>
            <w:vAlign w:val="bottom"/>
          </w:tcPr>
          <w:p w14:paraId="48F7E624"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1099" w:type="dxa"/>
            <w:tcBorders>
              <w:bottom w:val="single" w:sz="4" w:space="0" w:color="auto"/>
            </w:tcBorders>
            <w:vAlign w:val="bottom"/>
          </w:tcPr>
          <w:p w14:paraId="6944C51F"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1099" w:type="dxa"/>
            <w:tcBorders>
              <w:bottom w:val="single" w:sz="4" w:space="0" w:color="auto"/>
            </w:tcBorders>
            <w:vAlign w:val="bottom"/>
          </w:tcPr>
          <w:p w14:paraId="0E4B327F"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1099" w:type="dxa"/>
            <w:tcBorders>
              <w:bottom w:val="single" w:sz="4" w:space="0" w:color="auto"/>
            </w:tcBorders>
            <w:vAlign w:val="bottom"/>
          </w:tcPr>
          <w:p w14:paraId="75DCEBC1"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1101" w:type="dxa"/>
            <w:tcBorders>
              <w:bottom w:val="single" w:sz="4" w:space="0" w:color="auto"/>
            </w:tcBorders>
            <w:vAlign w:val="bottom"/>
          </w:tcPr>
          <w:p w14:paraId="374D3F1A"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r>
      <w:tr w:rsidR="00467FE6" w:rsidRPr="00695D5B" w14:paraId="4B49E1E7" w14:textId="77777777" w:rsidTr="0027040B">
        <w:trPr>
          <w:trHeight w:val="21"/>
        </w:trPr>
        <w:tc>
          <w:tcPr>
            <w:tcW w:w="1313" w:type="dxa"/>
            <w:vAlign w:val="bottom"/>
          </w:tcPr>
          <w:p w14:paraId="13B2EB22" w14:textId="77777777" w:rsidR="00467FE6" w:rsidRPr="00695D5B" w:rsidRDefault="00467FE6" w:rsidP="0019745E">
            <w:pPr>
              <w:autoSpaceDE w:val="0"/>
              <w:autoSpaceDN w:val="0"/>
              <w:ind w:left="-17"/>
              <w:rPr>
                <w:rFonts w:ascii="Arial" w:hAnsi="Arial" w:cs="Arial"/>
                <w:b/>
                <w:bCs/>
                <w:sz w:val="10"/>
                <w:szCs w:val="10"/>
              </w:rPr>
            </w:pPr>
          </w:p>
        </w:tc>
        <w:tc>
          <w:tcPr>
            <w:tcW w:w="1099" w:type="dxa"/>
            <w:tcBorders>
              <w:top w:val="single" w:sz="4" w:space="0" w:color="auto"/>
            </w:tcBorders>
            <w:shd w:val="clear" w:color="auto" w:fill="FAFAFA"/>
            <w:vAlign w:val="bottom"/>
          </w:tcPr>
          <w:p w14:paraId="51F341AE" w14:textId="77777777" w:rsidR="00467FE6" w:rsidRPr="00695D5B" w:rsidRDefault="00467FE6" w:rsidP="0019745E">
            <w:pPr>
              <w:autoSpaceDE w:val="0"/>
              <w:autoSpaceDN w:val="0"/>
              <w:jc w:val="right"/>
              <w:rPr>
                <w:rFonts w:ascii="Arial" w:hAnsi="Arial" w:cs="Arial"/>
                <w:sz w:val="10"/>
                <w:szCs w:val="10"/>
              </w:rPr>
            </w:pPr>
          </w:p>
        </w:tc>
        <w:tc>
          <w:tcPr>
            <w:tcW w:w="1099" w:type="dxa"/>
            <w:tcBorders>
              <w:top w:val="single" w:sz="4" w:space="0" w:color="auto"/>
            </w:tcBorders>
            <w:shd w:val="clear" w:color="auto" w:fill="FAFAFA"/>
            <w:vAlign w:val="bottom"/>
          </w:tcPr>
          <w:p w14:paraId="7C2B913D" w14:textId="77777777" w:rsidR="00467FE6" w:rsidRPr="00695D5B" w:rsidRDefault="00467FE6" w:rsidP="0019745E">
            <w:pPr>
              <w:autoSpaceDE w:val="0"/>
              <w:autoSpaceDN w:val="0"/>
              <w:jc w:val="right"/>
              <w:rPr>
                <w:rFonts w:ascii="Arial" w:hAnsi="Arial" w:cs="Arial"/>
                <w:sz w:val="10"/>
                <w:szCs w:val="10"/>
              </w:rPr>
            </w:pPr>
          </w:p>
        </w:tc>
        <w:tc>
          <w:tcPr>
            <w:tcW w:w="1099" w:type="dxa"/>
            <w:tcBorders>
              <w:top w:val="single" w:sz="4" w:space="0" w:color="auto"/>
            </w:tcBorders>
            <w:shd w:val="clear" w:color="auto" w:fill="FAFAFA"/>
          </w:tcPr>
          <w:p w14:paraId="2E6FD9FB" w14:textId="77777777" w:rsidR="00467FE6" w:rsidRPr="00695D5B" w:rsidRDefault="00467FE6" w:rsidP="0019745E">
            <w:pPr>
              <w:autoSpaceDE w:val="0"/>
              <w:autoSpaceDN w:val="0"/>
              <w:jc w:val="right"/>
              <w:rPr>
                <w:rFonts w:ascii="Arial" w:hAnsi="Arial" w:cs="Arial"/>
                <w:sz w:val="10"/>
                <w:szCs w:val="10"/>
              </w:rPr>
            </w:pPr>
          </w:p>
        </w:tc>
        <w:tc>
          <w:tcPr>
            <w:tcW w:w="1099" w:type="dxa"/>
            <w:tcBorders>
              <w:top w:val="single" w:sz="4" w:space="0" w:color="auto"/>
            </w:tcBorders>
            <w:shd w:val="clear" w:color="auto" w:fill="FAFAFA"/>
            <w:vAlign w:val="bottom"/>
          </w:tcPr>
          <w:p w14:paraId="140A3FBD" w14:textId="77777777" w:rsidR="00467FE6" w:rsidRPr="00695D5B" w:rsidRDefault="00467FE6" w:rsidP="0019745E">
            <w:pPr>
              <w:autoSpaceDE w:val="0"/>
              <w:autoSpaceDN w:val="0"/>
              <w:jc w:val="right"/>
              <w:rPr>
                <w:rFonts w:ascii="Arial" w:hAnsi="Arial" w:cs="Arial"/>
                <w:sz w:val="10"/>
                <w:szCs w:val="10"/>
              </w:rPr>
            </w:pPr>
          </w:p>
        </w:tc>
        <w:tc>
          <w:tcPr>
            <w:tcW w:w="1099" w:type="dxa"/>
            <w:tcBorders>
              <w:top w:val="single" w:sz="4" w:space="0" w:color="auto"/>
            </w:tcBorders>
            <w:shd w:val="clear" w:color="auto" w:fill="FAFAFA"/>
            <w:vAlign w:val="bottom"/>
          </w:tcPr>
          <w:p w14:paraId="683BE90F" w14:textId="77777777" w:rsidR="00467FE6" w:rsidRPr="00695D5B" w:rsidRDefault="00467FE6" w:rsidP="0019745E">
            <w:pPr>
              <w:autoSpaceDE w:val="0"/>
              <w:autoSpaceDN w:val="0"/>
              <w:jc w:val="right"/>
              <w:rPr>
                <w:rFonts w:ascii="Arial" w:hAnsi="Arial" w:cs="Arial"/>
                <w:sz w:val="10"/>
                <w:szCs w:val="10"/>
              </w:rPr>
            </w:pPr>
          </w:p>
        </w:tc>
        <w:tc>
          <w:tcPr>
            <w:tcW w:w="1099" w:type="dxa"/>
            <w:tcBorders>
              <w:top w:val="single" w:sz="4" w:space="0" w:color="auto"/>
            </w:tcBorders>
            <w:shd w:val="clear" w:color="auto" w:fill="FAFAFA"/>
            <w:vAlign w:val="bottom"/>
          </w:tcPr>
          <w:p w14:paraId="5D68D584" w14:textId="77777777" w:rsidR="00467FE6" w:rsidRPr="00695D5B" w:rsidRDefault="00467FE6" w:rsidP="0019745E">
            <w:pPr>
              <w:autoSpaceDE w:val="0"/>
              <w:autoSpaceDN w:val="0"/>
              <w:jc w:val="right"/>
              <w:rPr>
                <w:rFonts w:ascii="Arial" w:hAnsi="Arial" w:cs="Arial"/>
                <w:sz w:val="10"/>
                <w:szCs w:val="10"/>
              </w:rPr>
            </w:pPr>
          </w:p>
        </w:tc>
        <w:tc>
          <w:tcPr>
            <w:tcW w:w="1101" w:type="dxa"/>
            <w:tcBorders>
              <w:top w:val="single" w:sz="4" w:space="0" w:color="auto"/>
            </w:tcBorders>
            <w:shd w:val="clear" w:color="auto" w:fill="FAFAFA"/>
          </w:tcPr>
          <w:p w14:paraId="19D40677" w14:textId="77777777" w:rsidR="00467FE6" w:rsidRPr="00695D5B" w:rsidRDefault="00467FE6" w:rsidP="0019745E">
            <w:pPr>
              <w:autoSpaceDE w:val="0"/>
              <w:autoSpaceDN w:val="0"/>
              <w:jc w:val="right"/>
              <w:rPr>
                <w:rFonts w:ascii="Arial" w:hAnsi="Arial" w:cs="Arial"/>
                <w:sz w:val="10"/>
                <w:szCs w:val="10"/>
              </w:rPr>
            </w:pPr>
          </w:p>
        </w:tc>
      </w:tr>
      <w:tr w:rsidR="00467FE6" w:rsidRPr="00695D5B" w14:paraId="54D81EB6" w14:textId="77777777" w:rsidTr="0027040B">
        <w:trPr>
          <w:trHeight w:val="21"/>
        </w:trPr>
        <w:tc>
          <w:tcPr>
            <w:tcW w:w="1313" w:type="dxa"/>
            <w:vAlign w:val="bottom"/>
          </w:tcPr>
          <w:p w14:paraId="2B6503E2" w14:textId="77777777" w:rsidR="00467FE6" w:rsidRPr="00695D5B" w:rsidRDefault="00467FE6" w:rsidP="0019745E">
            <w:pPr>
              <w:autoSpaceDE w:val="0"/>
              <w:autoSpaceDN w:val="0"/>
              <w:ind w:left="-17"/>
              <w:rPr>
                <w:rFonts w:ascii="Arial" w:hAnsi="Arial" w:cs="Arial"/>
                <w:spacing w:val="-4"/>
                <w:sz w:val="14"/>
                <w:szCs w:val="14"/>
              </w:rPr>
            </w:pPr>
            <w:r w:rsidRPr="00695D5B">
              <w:rPr>
                <w:rFonts w:ascii="Arial" w:hAnsi="Arial" w:cs="Arial"/>
                <w:spacing w:val="-4"/>
                <w:sz w:val="14"/>
                <w:szCs w:val="14"/>
              </w:rPr>
              <w:t xml:space="preserve">Cash and cash </w:t>
            </w:r>
          </w:p>
          <w:p w14:paraId="6C6C3BA6" w14:textId="6FF03C30" w:rsidR="00467FE6" w:rsidRPr="00695D5B" w:rsidRDefault="00467FE6" w:rsidP="0019745E">
            <w:pPr>
              <w:autoSpaceDE w:val="0"/>
              <w:autoSpaceDN w:val="0"/>
              <w:ind w:left="-17"/>
              <w:rPr>
                <w:rFonts w:ascii="Arial" w:hAnsi="Arial" w:cs="Arial"/>
                <w:spacing w:val="-4"/>
                <w:sz w:val="14"/>
                <w:szCs w:val="14"/>
              </w:rPr>
            </w:pPr>
            <w:r w:rsidRPr="00695D5B">
              <w:rPr>
                <w:rFonts w:ascii="Arial" w:hAnsi="Arial" w:cs="Arial"/>
                <w:spacing w:val="-4"/>
                <w:sz w:val="14"/>
                <w:szCs w:val="14"/>
              </w:rPr>
              <w:t xml:space="preserve">   equivalents</w:t>
            </w:r>
          </w:p>
        </w:tc>
        <w:tc>
          <w:tcPr>
            <w:tcW w:w="1099" w:type="dxa"/>
            <w:shd w:val="clear" w:color="auto" w:fill="FAFAFA"/>
          </w:tcPr>
          <w:p w14:paraId="0F393C41" w14:textId="77777777" w:rsidR="00467FE6" w:rsidRPr="00695D5B" w:rsidRDefault="00467FE6" w:rsidP="0019745E">
            <w:pPr>
              <w:autoSpaceDE w:val="0"/>
              <w:autoSpaceDN w:val="0"/>
              <w:jc w:val="right"/>
              <w:rPr>
                <w:rFonts w:ascii="Arial" w:eastAsia="Times New Roman" w:hAnsi="Arial" w:cs="Arial"/>
                <w:sz w:val="14"/>
                <w:szCs w:val="14"/>
              </w:rPr>
            </w:pPr>
          </w:p>
          <w:p w14:paraId="21C9414A" w14:textId="09872D75"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183</w:t>
            </w:r>
          </w:p>
        </w:tc>
        <w:tc>
          <w:tcPr>
            <w:tcW w:w="1099" w:type="dxa"/>
            <w:shd w:val="clear" w:color="auto" w:fill="FAFAFA"/>
          </w:tcPr>
          <w:p w14:paraId="40DA65C9" w14:textId="77777777" w:rsidR="00467FE6" w:rsidRPr="00695D5B" w:rsidRDefault="00467FE6" w:rsidP="0019745E">
            <w:pPr>
              <w:autoSpaceDE w:val="0"/>
              <w:autoSpaceDN w:val="0"/>
              <w:jc w:val="right"/>
              <w:rPr>
                <w:rFonts w:ascii="Arial" w:eastAsia="Times New Roman" w:hAnsi="Arial" w:cs="Arial"/>
                <w:sz w:val="14"/>
                <w:szCs w:val="14"/>
              </w:rPr>
            </w:pPr>
          </w:p>
          <w:p w14:paraId="157FA8D0"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1099" w:type="dxa"/>
            <w:shd w:val="clear" w:color="auto" w:fill="FAFAFA"/>
          </w:tcPr>
          <w:p w14:paraId="5D7BF067" w14:textId="77777777" w:rsidR="00467FE6" w:rsidRPr="00695D5B" w:rsidRDefault="00467FE6" w:rsidP="0019745E">
            <w:pPr>
              <w:autoSpaceDE w:val="0"/>
              <w:autoSpaceDN w:val="0"/>
              <w:jc w:val="right"/>
              <w:rPr>
                <w:rFonts w:ascii="Arial" w:eastAsia="Times New Roman" w:hAnsi="Arial" w:cs="Arial"/>
                <w:sz w:val="14"/>
                <w:szCs w:val="14"/>
              </w:rPr>
            </w:pPr>
          </w:p>
          <w:p w14:paraId="76C28C23"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1099" w:type="dxa"/>
            <w:shd w:val="clear" w:color="auto" w:fill="FAFAFA"/>
          </w:tcPr>
          <w:p w14:paraId="20870A0F" w14:textId="77777777" w:rsidR="00467FE6" w:rsidRPr="00695D5B" w:rsidRDefault="00467FE6" w:rsidP="0019745E">
            <w:pPr>
              <w:autoSpaceDE w:val="0"/>
              <w:autoSpaceDN w:val="0"/>
              <w:jc w:val="right"/>
              <w:rPr>
                <w:rFonts w:ascii="Arial" w:eastAsia="Times New Roman" w:hAnsi="Arial" w:cs="Arial"/>
                <w:sz w:val="14"/>
                <w:szCs w:val="14"/>
              </w:rPr>
            </w:pPr>
          </w:p>
          <w:p w14:paraId="7799B84A"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1099" w:type="dxa"/>
            <w:shd w:val="clear" w:color="auto" w:fill="FAFAFA"/>
          </w:tcPr>
          <w:p w14:paraId="5F3FDCBA" w14:textId="77777777" w:rsidR="00467FE6" w:rsidRPr="00695D5B" w:rsidRDefault="00467FE6" w:rsidP="0019745E">
            <w:pPr>
              <w:autoSpaceDE w:val="0"/>
              <w:autoSpaceDN w:val="0"/>
              <w:jc w:val="right"/>
              <w:rPr>
                <w:rFonts w:ascii="Arial" w:eastAsia="Times New Roman" w:hAnsi="Arial" w:cs="Arial"/>
                <w:sz w:val="14"/>
                <w:szCs w:val="14"/>
              </w:rPr>
            </w:pPr>
          </w:p>
          <w:p w14:paraId="3003B080"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1099" w:type="dxa"/>
            <w:shd w:val="clear" w:color="auto" w:fill="FAFAFA"/>
          </w:tcPr>
          <w:p w14:paraId="1896EBAE" w14:textId="77777777" w:rsidR="00467FE6" w:rsidRPr="00695D5B" w:rsidRDefault="00467FE6" w:rsidP="0019745E">
            <w:pPr>
              <w:autoSpaceDE w:val="0"/>
              <w:autoSpaceDN w:val="0"/>
              <w:jc w:val="right"/>
              <w:rPr>
                <w:rFonts w:ascii="Arial" w:eastAsia="Times New Roman" w:hAnsi="Arial" w:cs="Arial"/>
                <w:sz w:val="14"/>
                <w:szCs w:val="14"/>
              </w:rPr>
            </w:pPr>
          </w:p>
          <w:p w14:paraId="70DC2921"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1101" w:type="dxa"/>
            <w:shd w:val="clear" w:color="auto" w:fill="FAFAFA"/>
          </w:tcPr>
          <w:p w14:paraId="4922DCA9" w14:textId="77777777" w:rsidR="00467FE6" w:rsidRPr="00695D5B" w:rsidRDefault="00467FE6" w:rsidP="0019745E">
            <w:pPr>
              <w:autoSpaceDE w:val="0"/>
              <w:autoSpaceDN w:val="0"/>
              <w:jc w:val="right"/>
              <w:rPr>
                <w:rFonts w:ascii="Arial" w:eastAsia="Times New Roman" w:hAnsi="Arial" w:cs="Arial"/>
                <w:sz w:val="14"/>
                <w:szCs w:val="14"/>
              </w:rPr>
            </w:pPr>
          </w:p>
          <w:p w14:paraId="59781B08"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r>
      <w:tr w:rsidR="00467FE6" w:rsidRPr="00695D5B" w14:paraId="66DA5AC9" w14:textId="77777777" w:rsidTr="0027040B">
        <w:trPr>
          <w:trHeight w:val="21"/>
        </w:trPr>
        <w:tc>
          <w:tcPr>
            <w:tcW w:w="1313" w:type="dxa"/>
            <w:vAlign w:val="bottom"/>
          </w:tcPr>
          <w:p w14:paraId="70B87BD8" w14:textId="77777777" w:rsidR="00467FE6" w:rsidRPr="00695D5B" w:rsidRDefault="00467FE6" w:rsidP="0019745E">
            <w:pPr>
              <w:autoSpaceDE w:val="0"/>
              <w:autoSpaceDN w:val="0"/>
              <w:ind w:left="-17"/>
              <w:rPr>
                <w:rFonts w:ascii="Arial" w:hAnsi="Arial" w:cs="Arial"/>
                <w:spacing w:val="-4"/>
                <w:sz w:val="14"/>
                <w:szCs w:val="14"/>
              </w:rPr>
            </w:pPr>
            <w:r w:rsidRPr="00695D5B">
              <w:rPr>
                <w:rFonts w:ascii="Arial" w:hAnsi="Arial" w:cs="Arial"/>
                <w:spacing w:val="-4"/>
                <w:sz w:val="14"/>
                <w:szCs w:val="14"/>
              </w:rPr>
              <w:t>Trade and other</w:t>
            </w:r>
          </w:p>
          <w:p w14:paraId="021F1D6A" w14:textId="5BCAA819" w:rsidR="00467FE6" w:rsidRPr="00695D5B" w:rsidRDefault="00467FE6" w:rsidP="0019745E">
            <w:pPr>
              <w:autoSpaceDE w:val="0"/>
              <w:autoSpaceDN w:val="0"/>
              <w:ind w:left="-17"/>
              <w:rPr>
                <w:rFonts w:ascii="Arial" w:hAnsi="Arial" w:cs="Arial"/>
                <w:spacing w:val="-4"/>
                <w:sz w:val="14"/>
                <w:szCs w:val="14"/>
              </w:rPr>
            </w:pPr>
            <w:r w:rsidRPr="00695D5B">
              <w:rPr>
                <w:rFonts w:ascii="Arial" w:hAnsi="Arial" w:cs="Arial"/>
                <w:spacing w:val="-4"/>
                <w:sz w:val="14"/>
                <w:szCs w:val="14"/>
              </w:rPr>
              <w:t xml:space="preserve">   receivables, net</w:t>
            </w:r>
          </w:p>
        </w:tc>
        <w:tc>
          <w:tcPr>
            <w:tcW w:w="1099" w:type="dxa"/>
            <w:shd w:val="clear" w:color="auto" w:fill="FAFAFA"/>
          </w:tcPr>
          <w:p w14:paraId="76789304" w14:textId="77777777" w:rsidR="00467FE6" w:rsidRPr="00695D5B" w:rsidRDefault="00467FE6" w:rsidP="0019745E">
            <w:pPr>
              <w:autoSpaceDE w:val="0"/>
              <w:autoSpaceDN w:val="0"/>
              <w:jc w:val="right"/>
              <w:rPr>
                <w:rFonts w:ascii="Arial" w:eastAsia="Times New Roman" w:hAnsi="Arial" w:cs="Arial"/>
                <w:sz w:val="14"/>
                <w:szCs w:val="14"/>
              </w:rPr>
            </w:pPr>
          </w:p>
          <w:p w14:paraId="0AACE7EF" w14:textId="5AF9EA7B"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93,471</w:t>
            </w:r>
          </w:p>
        </w:tc>
        <w:tc>
          <w:tcPr>
            <w:tcW w:w="1099" w:type="dxa"/>
            <w:shd w:val="clear" w:color="auto" w:fill="FAFAFA"/>
          </w:tcPr>
          <w:p w14:paraId="0FBC78BC" w14:textId="77777777" w:rsidR="00467FE6" w:rsidRPr="00695D5B" w:rsidRDefault="00467FE6" w:rsidP="0019745E">
            <w:pPr>
              <w:autoSpaceDE w:val="0"/>
              <w:autoSpaceDN w:val="0"/>
              <w:jc w:val="right"/>
              <w:rPr>
                <w:rFonts w:ascii="Arial" w:eastAsia="Times New Roman" w:hAnsi="Arial" w:cs="Arial"/>
                <w:sz w:val="14"/>
                <w:szCs w:val="14"/>
              </w:rPr>
            </w:pPr>
          </w:p>
          <w:p w14:paraId="4C7085DC"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1099" w:type="dxa"/>
            <w:shd w:val="clear" w:color="auto" w:fill="FAFAFA"/>
          </w:tcPr>
          <w:p w14:paraId="18FF88C8" w14:textId="77777777" w:rsidR="00467FE6" w:rsidRPr="00695D5B" w:rsidRDefault="00467FE6" w:rsidP="0019745E">
            <w:pPr>
              <w:autoSpaceDE w:val="0"/>
              <w:autoSpaceDN w:val="0"/>
              <w:jc w:val="right"/>
              <w:rPr>
                <w:rFonts w:ascii="Arial" w:eastAsia="Times New Roman" w:hAnsi="Arial" w:cs="Arial"/>
                <w:sz w:val="14"/>
                <w:szCs w:val="14"/>
              </w:rPr>
            </w:pPr>
          </w:p>
          <w:p w14:paraId="1E2F2897"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1099" w:type="dxa"/>
            <w:shd w:val="clear" w:color="auto" w:fill="FAFAFA"/>
          </w:tcPr>
          <w:p w14:paraId="131D61B9" w14:textId="77777777" w:rsidR="00467FE6" w:rsidRPr="00695D5B" w:rsidRDefault="00467FE6" w:rsidP="0019745E">
            <w:pPr>
              <w:autoSpaceDE w:val="0"/>
              <w:autoSpaceDN w:val="0"/>
              <w:jc w:val="right"/>
              <w:rPr>
                <w:rFonts w:ascii="Arial" w:eastAsia="Times New Roman" w:hAnsi="Arial" w:cs="Arial"/>
                <w:sz w:val="14"/>
                <w:szCs w:val="14"/>
              </w:rPr>
            </w:pPr>
          </w:p>
          <w:p w14:paraId="693AB79E"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1099" w:type="dxa"/>
            <w:shd w:val="clear" w:color="auto" w:fill="FAFAFA"/>
          </w:tcPr>
          <w:p w14:paraId="0CA31832" w14:textId="77777777" w:rsidR="00467FE6" w:rsidRPr="00695D5B" w:rsidRDefault="00467FE6" w:rsidP="0019745E">
            <w:pPr>
              <w:autoSpaceDE w:val="0"/>
              <w:autoSpaceDN w:val="0"/>
              <w:jc w:val="right"/>
              <w:rPr>
                <w:rFonts w:ascii="Arial" w:eastAsia="Times New Roman" w:hAnsi="Arial" w:cs="Arial"/>
                <w:sz w:val="14"/>
                <w:szCs w:val="14"/>
              </w:rPr>
            </w:pPr>
          </w:p>
          <w:p w14:paraId="2D9289BC"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1099" w:type="dxa"/>
            <w:shd w:val="clear" w:color="auto" w:fill="FAFAFA"/>
          </w:tcPr>
          <w:p w14:paraId="69BABA33" w14:textId="77777777" w:rsidR="00467FE6" w:rsidRPr="00695D5B" w:rsidRDefault="00467FE6" w:rsidP="0019745E">
            <w:pPr>
              <w:autoSpaceDE w:val="0"/>
              <w:autoSpaceDN w:val="0"/>
              <w:jc w:val="right"/>
              <w:rPr>
                <w:rFonts w:ascii="Arial" w:eastAsia="Times New Roman" w:hAnsi="Arial" w:cs="Arial"/>
                <w:sz w:val="14"/>
                <w:szCs w:val="14"/>
              </w:rPr>
            </w:pPr>
          </w:p>
          <w:p w14:paraId="256A6711"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1101" w:type="dxa"/>
            <w:shd w:val="clear" w:color="auto" w:fill="FAFAFA"/>
          </w:tcPr>
          <w:p w14:paraId="7D7119E0" w14:textId="77777777" w:rsidR="00467FE6" w:rsidRPr="00695D5B" w:rsidRDefault="00467FE6" w:rsidP="0019745E">
            <w:pPr>
              <w:autoSpaceDE w:val="0"/>
              <w:autoSpaceDN w:val="0"/>
              <w:jc w:val="right"/>
              <w:rPr>
                <w:rFonts w:ascii="Arial" w:eastAsia="Times New Roman" w:hAnsi="Arial" w:cs="Arial"/>
                <w:sz w:val="14"/>
                <w:szCs w:val="14"/>
              </w:rPr>
            </w:pPr>
          </w:p>
          <w:p w14:paraId="76FAA7A0"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r>
      <w:tr w:rsidR="00467FE6" w:rsidRPr="00695D5B" w14:paraId="47383356" w14:textId="77777777" w:rsidTr="0027040B">
        <w:trPr>
          <w:trHeight w:val="21"/>
        </w:trPr>
        <w:tc>
          <w:tcPr>
            <w:tcW w:w="1313" w:type="dxa"/>
            <w:vAlign w:val="bottom"/>
          </w:tcPr>
          <w:p w14:paraId="707FBD4C" w14:textId="77777777" w:rsidR="00467FE6" w:rsidRPr="00695D5B" w:rsidRDefault="00467FE6" w:rsidP="0019745E">
            <w:pPr>
              <w:autoSpaceDE w:val="0"/>
              <w:autoSpaceDN w:val="0"/>
              <w:ind w:left="-17"/>
              <w:rPr>
                <w:rFonts w:ascii="Arial" w:hAnsi="Arial" w:cs="Arial"/>
                <w:spacing w:val="-4"/>
                <w:sz w:val="14"/>
                <w:szCs w:val="14"/>
              </w:rPr>
            </w:pPr>
            <w:r w:rsidRPr="00695D5B">
              <w:rPr>
                <w:rFonts w:ascii="Arial" w:hAnsi="Arial" w:cs="Arial"/>
                <w:spacing w:val="-4"/>
                <w:sz w:val="14"/>
                <w:szCs w:val="14"/>
              </w:rPr>
              <w:t>Trade and other</w:t>
            </w:r>
          </w:p>
          <w:p w14:paraId="61D9C349" w14:textId="37439CAC" w:rsidR="00467FE6" w:rsidRPr="00695D5B" w:rsidRDefault="00467FE6" w:rsidP="0019745E">
            <w:pPr>
              <w:autoSpaceDE w:val="0"/>
              <w:autoSpaceDN w:val="0"/>
              <w:ind w:left="-17"/>
              <w:rPr>
                <w:rFonts w:ascii="Arial" w:hAnsi="Arial" w:cs="Arial"/>
                <w:spacing w:val="-4"/>
                <w:sz w:val="14"/>
                <w:szCs w:val="14"/>
              </w:rPr>
            </w:pPr>
            <w:r w:rsidRPr="00695D5B">
              <w:rPr>
                <w:rFonts w:ascii="Arial" w:hAnsi="Arial" w:cs="Arial"/>
                <w:spacing w:val="-4"/>
                <w:sz w:val="14"/>
                <w:szCs w:val="14"/>
              </w:rPr>
              <w:t xml:space="preserve">   payables</w:t>
            </w:r>
          </w:p>
        </w:tc>
        <w:tc>
          <w:tcPr>
            <w:tcW w:w="1099" w:type="dxa"/>
            <w:shd w:val="clear" w:color="auto" w:fill="FAFAFA"/>
          </w:tcPr>
          <w:p w14:paraId="7A25A16E" w14:textId="77777777" w:rsidR="00467FE6" w:rsidRPr="00695D5B" w:rsidRDefault="00467FE6" w:rsidP="0019745E">
            <w:pPr>
              <w:autoSpaceDE w:val="0"/>
              <w:autoSpaceDN w:val="0"/>
              <w:jc w:val="right"/>
              <w:rPr>
                <w:rFonts w:ascii="Arial" w:eastAsia="Times New Roman" w:hAnsi="Arial" w:cs="Arial"/>
                <w:sz w:val="14"/>
                <w:szCs w:val="14"/>
              </w:rPr>
            </w:pPr>
          </w:p>
          <w:p w14:paraId="10AEF7F8" w14:textId="0D669B1F"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(60,159)</w:t>
            </w:r>
          </w:p>
        </w:tc>
        <w:tc>
          <w:tcPr>
            <w:tcW w:w="1099" w:type="dxa"/>
            <w:shd w:val="clear" w:color="auto" w:fill="FAFAFA"/>
          </w:tcPr>
          <w:p w14:paraId="236B9413" w14:textId="77777777" w:rsidR="00467FE6" w:rsidRPr="00695D5B" w:rsidRDefault="00467FE6" w:rsidP="0019745E">
            <w:pPr>
              <w:autoSpaceDE w:val="0"/>
              <w:autoSpaceDN w:val="0"/>
              <w:jc w:val="right"/>
              <w:rPr>
                <w:rFonts w:ascii="Arial" w:eastAsia="Times New Roman" w:hAnsi="Arial" w:cs="Arial"/>
                <w:sz w:val="14"/>
                <w:szCs w:val="14"/>
              </w:rPr>
            </w:pPr>
          </w:p>
          <w:p w14:paraId="711C7278"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(13)</w:t>
            </w:r>
          </w:p>
        </w:tc>
        <w:tc>
          <w:tcPr>
            <w:tcW w:w="1099" w:type="dxa"/>
            <w:shd w:val="clear" w:color="auto" w:fill="FAFAFA"/>
          </w:tcPr>
          <w:p w14:paraId="6B605011" w14:textId="77777777" w:rsidR="00467FE6" w:rsidRPr="00695D5B" w:rsidRDefault="00467FE6" w:rsidP="0019745E">
            <w:pPr>
              <w:autoSpaceDE w:val="0"/>
              <w:autoSpaceDN w:val="0"/>
              <w:jc w:val="right"/>
              <w:rPr>
                <w:rFonts w:ascii="Arial" w:eastAsia="Times New Roman" w:hAnsi="Arial" w:cs="Arial"/>
                <w:sz w:val="14"/>
                <w:szCs w:val="14"/>
              </w:rPr>
            </w:pPr>
          </w:p>
          <w:p w14:paraId="68EC7A5C"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(17,124)</w:t>
            </w:r>
          </w:p>
        </w:tc>
        <w:tc>
          <w:tcPr>
            <w:tcW w:w="1099" w:type="dxa"/>
            <w:shd w:val="clear" w:color="auto" w:fill="FAFAFA"/>
          </w:tcPr>
          <w:p w14:paraId="531F01B3" w14:textId="77777777" w:rsidR="00467FE6" w:rsidRPr="00695D5B" w:rsidRDefault="00467FE6" w:rsidP="0019745E">
            <w:pPr>
              <w:autoSpaceDE w:val="0"/>
              <w:autoSpaceDN w:val="0"/>
              <w:jc w:val="right"/>
              <w:rPr>
                <w:rFonts w:ascii="Arial" w:eastAsia="Times New Roman" w:hAnsi="Arial" w:cs="Arial"/>
                <w:sz w:val="14"/>
                <w:szCs w:val="14"/>
              </w:rPr>
            </w:pPr>
          </w:p>
          <w:p w14:paraId="6791078B"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(132)</w:t>
            </w:r>
          </w:p>
        </w:tc>
        <w:tc>
          <w:tcPr>
            <w:tcW w:w="1099" w:type="dxa"/>
            <w:shd w:val="clear" w:color="auto" w:fill="FAFAFA"/>
          </w:tcPr>
          <w:p w14:paraId="41DB3F54" w14:textId="77777777" w:rsidR="00467FE6" w:rsidRPr="00695D5B" w:rsidRDefault="00467FE6" w:rsidP="0019745E">
            <w:pPr>
              <w:autoSpaceDE w:val="0"/>
              <w:autoSpaceDN w:val="0"/>
              <w:jc w:val="right"/>
              <w:rPr>
                <w:rFonts w:ascii="Arial" w:eastAsia="Times New Roman" w:hAnsi="Arial" w:cs="Arial"/>
                <w:sz w:val="14"/>
                <w:szCs w:val="14"/>
              </w:rPr>
            </w:pPr>
          </w:p>
          <w:p w14:paraId="13195F92"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(11)</w:t>
            </w:r>
          </w:p>
        </w:tc>
        <w:tc>
          <w:tcPr>
            <w:tcW w:w="1099" w:type="dxa"/>
            <w:shd w:val="clear" w:color="auto" w:fill="FAFAFA"/>
          </w:tcPr>
          <w:p w14:paraId="4F7426A6" w14:textId="77777777" w:rsidR="00467FE6" w:rsidRPr="00695D5B" w:rsidRDefault="00467FE6" w:rsidP="0019745E">
            <w:pPr>
              <w:autoSpaceDE w:val="0"/>
              <w:autoSpaceDN w:val="0"/>
              <w:jc w:val="right"/>
              <w:rPr>
                <w:rFonts w:ascii="Arial" w:eastAsia="Times New Roman" w:hAnsi="Arial" w:cs="Arial"/>
                <w:sz w:val="14"/>
                <w:szCs w:val="14"/>
              </w:rPr>
            </w:pPr>
          </w:p>
          <w:p w14:paraId="35FB9A81"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(3,520)</w:t>
            </w:r>
          </w:p>
        </w:tc>
        <w:tc>
          <w:tcPr>
            <w:tcW w:w="1101" w:type="dxa"/>
            <w:shd w:val="clear" w:color="auto" w:fill="FAFAFA"/>
          </w:tcPr>
          <w:p w14:paraId="1063056E" w14:textId="77777777" w:rsidR="00467FE6" w:rsidRPr="00695D5B" w:rsidRDefault="00467FE6" w:rsidP="0019745E">
            <w:pPr>
              <w:autoSpaceDE w:val="0"/>
              <w:autoSpaceDN w:val="0"/>
              <w:jc w:val="right"/>
              <w:rPr>
                <w:rFonts w:ascii="Arial" w:eastAsia="Times New Roman" w:hAnsi="Arial" w:cs="Arial"/>
                <w:sz w:val="14"/>
                <w:szCs w:val="14"/>
              </w:rPr>
            </w:pPr>
          </w:p>
          <w:p w14:paraId="41D41A23"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(0.7)</w:t>
            </w:r>
          </w:p>
        </w:tc>
      </w:tr>
    </w:tbl>
    <w:p w14:paraId="36D30B59" w14:textId="77777777" w:rsidR="00241D94" w:rsidRPr="00695D5B" w:rsidRDefault="00241D94" w:rsidP="0027040B">
      <w:pPr>
        <w:ind w:left="540" w:right="-18"/>
        <w:jc w:val="thaiDistribute"/>
        <w:rPr>
          <w:rFonts w:ascii="Arial" w:hAnsi="Arial" w:cs="Arial"/>
          <w:sz w:val="18"/>
          <w:szCs w:val="18"/>
        </w:rPr>
      </w:pPr>
    </w:p>
    <w:tbl>
      <w:tblPr>
        <w:tblW w:w="9047" w:type="dxa"/>
        <w:tblInd w:w="558" w:type="dxa"/>
        <w:tblLook w:val="0000" w:firstRow="0" w:lastRow="0" w:firstColumn="0" w:lastColumn="0" w:noHBand="0" w:noVBand="0"/>
      </w:tblPr>
      <w:tblGrid>
        <w:gridCol w:w="1271"/>
        <w:gridCol w:w="1144"/>
        <w:gridCol w:w="947"/>
        <w:gridCol w:w="947"/>
        <w:gridCol w:w="947"/>
        <w:gridCol w:w="947"/>
        <w:gridCol w:w="947"/>
        <w:gridCol w:w="947"/>
        <w:gridCol w:w="928"/>
        <w:gridCol w:w="22"/>
      </w:tblGrid>
      <w:tr w:rsidR="00467FE6" w:rsidRPr="00695D5B" w14:paraId="1F20044E" w14:textId="77777777" w:rsidTr="00467FE6">
        <w:trPr>
          <w:trHeight w:val="12"/>
        </w:trPr>
        <w:tc>
          <w:tcPr>
            <w:tcW w:w="1271" w:type="dxa"/>
            <w:vAlign w:val="bottom"/>
          </w:tcPr>
          <w:p w14:paraId="7FC6F7BE" w14:textId="77777777" w:rsidR="00467FE6" w:rsidRPr="00695D5B" w:rsidRDefault="00467FE6" w:rsidP="0019745E">
            <w:pPr>
              <w:tabs>
                <w:tab w:val="right" w:pos="7200"/>
                <w:tab w:val="right" w:pos="9000"/>
              </w:tabs>
              <w:autoSpaceDE w:val="0"/>
              <w:autoSpaceDN w:val="0"/>
              <w:rPr>
                <w:rFonts w:ascii="Arial" w:hAnsi="Arial" w:cs="Arial"/>
                <w:sz w:val="14"/>
                <w:szCs w:val="14"/>
              </w:rPr>
            </w:pPr>
          </w:p>
        </w:tc>
        <w:tc>
          <w:tcPr>
            <w:tcW w:w="7776" w:type="dxa"/>
            <w:gridSpan w:val="9"/>
            <w:tcBorders>
              <w:top w:val="single" w:sz="4" w:space="0" w:color="auto"/>
            </w:tcBorders>
            <w:vAlign w:val="bottom"/>
          </w:tcPr>
          <w:p w14:paraId="4454A561" w14:textId="0C519A13" w:rsidR="00467FE6" w:rsidRPr="00695D5B" w:rsidRDefault="00794E9F" w:rsidP="00156C70">
            <w:pPr>
              <w:autoSpaceDE w:val="0"/>
              <w:autoSpaceDN w:val="0"/>
              <w:jc w:val="center"/>
              <w:rPr>
                <w:rFonts w:ascii="Arial" w:hAnsi="Arial" w:cs="Arial"/>
                <w:b/>
                <w:bCs/>
                <w:sz w:val="14"/>
                <w:szCs w:val="14"/>
                <w:shd w:val="clear" w:color="auto" w:fill="FFFFFF"/>
              </w:rPr>
            </w:pPr>
            <w:r w:rsidRPr="00695D5B">
              <w:rPr>
                <w:rFonts w:ascii="Arial" w:hAnsi="Arial" w:cs="Arial"/>
                <w:b/>
                <w:bCs/>
                <w:sz w:val="14"/>
                <w:szCs w:val="14"/>
              </w:rPr>
              <w:t>Separate financial statements</w:t>
            </w:r>
          </w:p>
        </w:tc>
      </w:tr>
      <w:tr w:rsidR="00467FE6" w:rsidRPr="00695D5B" w14:paraId="78FCD9DD" w14:textId="77777777" w:rsidTr="00467FE6">
        <w:trPr>
          <w:gridAfter w:val="1"/>
          <w:wAfter w:w="22" w:type="dxa"/>
          <w:trHeight w:val="12"/>
        </w:trPr>
        <w:tc>
          <w:tcPr>
            <w:tcW w:w="1271" w:type="dxa"/>
            <w:vAlign w:val="bottom"/>
          </w:tcPr>
          <w:p w14:paraId="77B3EDCE" w14:textId="77777777" w:rsidR="00467FE6" w:rsidRPr="00695D5B" w:rsidRDefault="00467FE6" w:rsidP="0019745E">
            <w:pPr>
              <w:tabs>
                <w:tab w:val="right" w:pos="7200"/>
                <w:tab w:val="right" w:pos="9000"/>
              </w:tabs>
              <w:autoSpaceDE w:val="0"/>
              <w:autoSpaceDN w:val="0"/>
              <w:rPr>
                <w:rFonts w:ascii="Arial" w:hAnsi="Arial" w:cs="Arial"/>
                <w:sz w:val="14"/>
                <w:szCs w:val="14"/>
              </w:rPr>
            </w:pPr>
          </w:p>
        </w:tc>
        <w:tc>
          <w:tcPr>
            <w:tcW w:w="7754" w:type="dxa"/>
            <w:gridSpan w:val="8"/>
            <w:tcBorders>
              <w:top w:val="single" w:sz="4" w:space="0" w:color="auto"/>
            </w:tcBorders>
            <w:vAlign w:val="bottom"/>
          </w:tcPr>
          <w:p w14:paraId="47B93D0C" w14:textId="55ABA081" w:rsidR="00467FE6" w:rsidRPr="00695D5B" w:rsidRDefault="00467FE6" w:rsidP="00156C70">
            <w:pPr>
              <w:autoSpaceDE w:val="0"/>
              <w:autoSpaceDN w:val="0"/>
              <w:jc w:val="center"/>
              <w:rPr>
                <w:rFonts w:ascii="Arial" w:hAnsi="Arial" w:cs="Arial"/>
                <w:b/>
                <w:bCs/>
                <w:sz w:val="14"/>
                <w:szCs w:val="14"/>
                <w:shd w:val="clear" w:color="auto" w:fill="FFFFFF"/>
              </w:rPr>
            </w:pPr>
            <w:r w:rsidRPr="00695D5B">
              <w:rPr>
                <w:rFonts w:ascii="Arial" w:hAnsi="Arial" w:cs="Arial"/>
                <w:b/>
                <w:bCs/>
                <w:sz w:val="14"/>
                <w:szCs w:val="14"/>
              </w:rPr>
              <w:t>As at 31 December 2019</w:t>
            </w:r>
          </w:p>
        </w:tc>
      </w:tr>
      <w:tr w:rsidR="00467FE6" w:rsidRPr="00695D5B" w14:paraId="18724049" w14:textId="77777777" w:rsidTr="0027040B">
        <w:trPr>
          <w:trHeight w:val="12"/>
        </w:trPr>
        <w:tc>
          <w:tcPr>
            <w:tcW w:w="1271" w:type="dxa"/>
            <w:vAlign w:val="bottom"/>
          </w:tcPr>
          <w:p w14:paraId="2530B76D" w14:textId="77777777" w:rsidR="00467FE6" w:rsidRPr="00695D5B" w:rsidRDefault="00467FE6" w:rsidP="0019745E">
            <w:pPr>
              <w:tabs>
                <w:tab w:val="right" w:pos="7200"/>
                <w:tab w:val="right" w:pos="9000"/>
              </w:tabs>
              <w:autoSpaceDE w:val="0"/>
              <w:autoSpaceDN w:val="0"/>
              <w:rPr>
                <w:rFonts w:ascii="Arial" w:hAnsi="Arial" w:cs="Arial"/>
                <w:sz w:val="14"/>
                <w:szCs w:val="14"/>
              </w:rPr>
            </w:pPr>
          </w:p>
        </w:tc>
        <w:tc>
          <w:tcPr>
            <w:tcW w:w="1144" w:type="dxa"/>
            <w:tcBorders>
              <w:top w:val="single" w:sz="4" w:space="0" w:color="auto"/>
            </w:tcBorders>
            <w:vAlign w:val="bottom"/>
          </w:tcPr>
          <w:p w14:paraId="58F98B31" w14:textId="77777777" w:rsidR="00467FE6" w:rsidRPr="00695D5B" w:rsidRDefault="00467FE6" w:rsidP="0019745E">
            <w:pPr>
              <w:autoSpaceDE w:val="0"/>
              <w:autoSpaceDN w:val="0"/>
              <w:jc w:val="right"/>
              <w:rPr>
                <w:rFonts w:ascii="Arial" w:hAnsi="Arial" w:cs="Arial"/>
                <w:b/>
                <w:bCs/>
                <w:sz w:val="14"/>
                <w:szCs w:val="14"/>
              </w:rPr>
            </w:pPr>
          </w:p>
          <w:p w14:paraId="785DB249"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rPr>
              <w:t>US Dollar</w:t>
            </w:r>
          </w:p>
        </w:tc>
        <w:tc>
          <w:tcPr>
            <w:tcW w:w="947" w:type="dxa"/>
            <w:tcBorders>
              <w:top w:val="single" w:sz="4" w:space="0" w:color="auto"/>
            </w:tcBorders>
            <w:vAlign w:val="bottom"/>
          </w:tcPr>
          <w:p w14:paraId="3D8D9268"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shd w:val="clear" w:color="auto" w:fill="FFFFFF"/>
              </w:rPr>
              <w:t>Swiss Franc</w:t>
            </w:r>
          </w:p>
        </w:tc>
        <w:tc>
          <w:tcPr>
            <w:tcW w:w="947" w:type="dxa"/>
            <w:tcBorders>
              <w:top w:val="single" w:sz="4" w:space="0" w:color="auto"/>
            </w:tcBorders>
            <w:vAlign w:val="bottom"/>
          </w:tcPr>
          <w:p w14:paraId="7B366B3B"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shd w:val="clear" w:color="auto" w:fill="FFFFFF"/>
              </w:rPr>
              <w:t>Danish Krone</w:t>
            </w:r>
          </w:p>
        </w:tc>
        <w:tc>
          <w:tcPr>
            <w:tcW w:w="947" w:type="dxa"/>
            <w:tcBorders>
              <w:top w:val="single" w:sz="4" w:space="0" w:color="auto"/>
            </w:tcBorders>
            <w:vAlign w:val="bottom"/>
          </w:tcPr>
          <w:p w14:paraId="71BCB343"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rPr>
              <w:t>Euro</w:t>
            </w:r>
          </w:p>
        </w:tc>
        <w:tc>
          <w:tcPr>
            <w:tcW w:w="947" w:type="dxa"/>
            <w:tcBorders>
              <w:top w:val="single" w:sz="4" w:space="0" w:color="auto"/>
            </w:tcBorders>
            <w:vAlign w:val="bottom"/>
          </w:tcPr>
          <w:p w14:paraId="6F3602DB"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color w:val="auto"/>
                <w:sz w:val="14"/>
                <w:szCs w:val="14"/>
                <w:shd w:val="clear" w:color="auto" w:fill="FFFFFF"/>
              </w:rPr>
              <w:t>Pound Sterling</w:t>
            </w:r>
          </w:p>
        </w:tc>
        <w:tc>
          <w:tcPr>
            <w:tcW w:w="947" w:type="dxa"/>
            <w:tcBorders>
              <w:top w:val="single" w:sz="4" w:space="0" w:color="auto"/>
            </w:tcBorders>
            <w:vAlign w:val="bottom"/>
          </w:tcPr>
          <w:p w14:paraId="06186C98" w14:textId="77777777" w:rsidR="00467FE6" w:rsidRPr="00695D5B" w:rsidRDefault="00467FE6" w:rsidP="0019745E">
            <w:pPr>
              <w:autoSpaceDE w:val="0"/>
              <w:autoSpaceDN w:val="0"/>
              <w:jc w:val="right"/>
              <w:rPr>
                <w:rFonts w:ascii="Arial" w:hAnsi="Arial" w:cs="Arial"/>
                <w:b/>
                <w:bCs/>
                <w:sz w:val="14"/>
                <w:szCs w:val="14"/>
              </w:rPr>
            </w:pPr>
          </w:p>
          <w:p w14:paraId="720ABF62"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shd w:val="clear" w:color="auto" w:fill="FFFFFF"/>
              </w:rPr>
              <w:t>Rupiah</w:t>
            </w:r>
          </w:p>
        </w:tc>
        <w:tc>
          <w:tcPr>
            <w:tcW w:w="947" w:type="dxa"/>
            <w:tcBorders>
              <w:top w:val="single" w:sz="4" w:space="0" w:color="auto"/>
            </w:tcBorders>
            <w:vAlign w:val="bottom"/>
          </w:tcPr>
          <w:p w14:paraId="215D0D56"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shd w:val="clear" w:color="auto" w:fill="FFFFFF"/>
              </w:rPr>
              <w:t>Malaysian Ringgit</w:t>
            </w:r>
          </w:p>
        </w:tc>
        <w:tc>
          <w:tcPr>
            <w:tcW w:w="950" w:type="dxa"/>
            <w:gridSpan w:val="2"/>
            <w:tcBorders>
              <w:top w:val="single" w:sz="4" w:space="0" w:color="auto"/>
            </w:tcBorders>
          </w:tcPr>
          <w:p w14:paraId="5A6DF456"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shd w:val="clear" w:color="auto" w:fill="FFFFFF"/>
              </w:rPr>
              <w:t>Philippine peso</w:t>
            </w:r>
          </w:p>
        </w:tc>
      </w:tr>
      <w:tr w:rsidR="00467FE6" w:rsidRPr="00695D5B" w14:paraId="0B6504D9" w14:textId="77777777" w:rsidTr="0027040B">
        <w:trPr>
          <w:trHeight w:val="12"/>
        </w:trPr>
        <w:tc>
          <w:tcPr>
            <w:tcW w:w="1271" w:type="dxa"/>
            <w:vAlign w:val="bottom"/>
          </w:tcPr>
          <w:p w14:paraId="7218F8E6" w14:textId="77777777" w:rsidR="00467FE6" w:rsidRPr="00695D5B" w:rsidRDefault="00467FE6" w:rsidP="0019745E">
            <w:pPr>
              <w:tabs>
                <w:tab w:val="right" w:pos="7200"/>
                <w:tab w:val="right" w:pos="9000"/>
              </w:tabs>
              <w:autoSpaceDE w:val="0"/>
              <w:autoSpaceDN w:val="0"/>
              <w:rPr>
                <w:rFonts w:ascii="Arial" w:hAnsi="Arial" w:cs="Arial"/>
                <w:sz w:val="14"/>
                <w:szCs w:val="14"/>
              </w:rPr>
            </w:pPr>
          </w:p>
        </w:tc>
        <w:tc>
          <w:tcPr>
            <w:tcW w:w="1144" w:type="dxa"/>
            <w:tcBorders>
              <w:bottom w:val="single" w:sz="4" w:space="0" w:color="auto"/>
            </w:tcBorders>
            <w:vAlign w:val="bottom"/>
          </w:tcPr>
          <w:p w14:paraId="43117B3A"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947" w:type="dxa"/>
            <w:tcBorders>
              <w:bottom w:val="single" w:sz="4" w:space="0" w:color="auto"/>
            </w:tcBorders>
            <w:vAlign w:val="bottom"/>
          </w:tcPr>
          <w:p w14:paraId="10B13AA9"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947" w:type="dxa"/>
            <w:tcBorders>
              <w:bottom w:val="single" w:sz="4" w:space="0" w:color="auto"/>
            </w:tcBorders>
            <w:vAlign w:val="bottom"/>
          </w:tcPr>
          <w:p w14:paraId="7A243005"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947" w:type="dxa"/>
            <w:tcBorders>
              <w:bottom w:val="single" w:sz="4" w:space="0" w:color="auto"/>
            </w:tcBorders>
            <w:vAlign w:val="bottom"/>
          </w:tcPr>
          <w:p w14:paraId="59532CB8"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947" w:type="dxa"/>
            <w:tcBorders>
              <w:bottom w:val="single" w:sz="4" w:space="0" w:color="auto"/>
            </w:tcBorders>
            <w:vAlign w:val="bottom"/>
          </w:tcPr>
          <w:p w14:paraId="66E78740"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947" w:type="dxa"/>
            <w:tcBorders>
              <w:bottom w:val="single" w:sz="4" w:space="0" w:color="auto"/>
            </w:tcBorders>
            <w:vAlign w:val="bottom"/>
          </w:tcPr>
          <w:p w14:paraId="5B3C9E7B"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947" w:type="dxa"/>
            <w:tcBorders>
              <w:bottom w:val="single" w:sz="4" w:space="0" w:color="auto"/>
            </w:tcBorders>
            <w:vAlign w:val="bottom"/>
          </w:tcPr>
          <w:p w14:paraId="3F98B4AB"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c>
          <w:tcPr>
            <w:tcW w:w="950" w:type="dxa"/>
            <w:gridSpan w:val="2"/>
            <w:tcBorders>
              <w:bottom w:val="single" w:sz="4" w:space="0" w:color="auto"/>
            </w:tcBorders>
          </w:tcPr>
          <w:p w14:paraId="6057D1BF" w14:textId="77777777" w:rsidR="00467FE6" w:rsidRPr="00695D5B" w:rsidRDefault="00467FE6" w:rsidP="0019745E">
            <w:pPr>
              <w:autoSpaceDE w:val="0"/>
              <w:autoSpaceDN w:val="0"/>
              <w:jc w:val="right"/>
              <w:rPr>
                <w:rFonts w:ascii="Arial" w:hAnsi="Arial" w:cs="Arial"/>
                <w:b/>
                <w:bCs/>
                <w:sz w:val="14"/>
                <w:szCs w:val="14"/>
              </w:rPr>
            </w:pPr>
            <w:r w:rsidRPr="00695D5B">
              <w:rPr>
                <w:rFonts w:ascii="Arial" w:hAnsi="Arial" w:cs="Arial"/>
                <w:b/>
                <w:bCs/>
                <w:sz w:val="14"/>
                <w:szCs w:val="14"/>
              </w:rPr>
              <w:t>Thousand Baht</w:t>
            </w:r>
          </w:p>
        </w:tc>
      </w:tr>
      <w:tr w:rsidR="00467FE6" w:rsidRPr="00695D5B" w14:paraId="070BD4DA" w14:textId="77777777" w:rsidTr="0027040B">
        <w:trPr>
          <w:trHeight w:val="12"/>
        </w:trPr>
        <w:tc>
          <w:tcPr>
            <w:tcW w:w="1271" w:type="dxa"/>
            <w:vAlign w:val="bottom"/>
          </w:tcPr>
          <w:p w14:paraId="3D77B05B" w14:textId="77777777" w:rsidR="00467FE6" w:rsidRPr="00695D5B" w:rsidRDefault="00467FE6" w:rsidP="0019745E">
            <w:pPr>
              <w:autoSpaceDE w:val="0"/>
              <w:autoSpaceDN w:val="0"/>
              <w:rPr>
                <w:rFonts w:ascii="Arial" w:hAnsi="Arial" w:cs="Arial"/>
                <w:sz w:val="10"/>
                <w:szCs w:val="10"/>
              </w:rPr>
            </w:pPr>
          </w:p>
        </w:tc>
        <w:tc>
          <w:tcPr>
            <w:tcW w:w="1144" w:type="dxa"/>
            <w:tcBorders>
              <w:top w:val="single" w:sz="4" w:space="0" w:color="auto"/>
            </w:tcBorders>
            <w:shd w:val="clear" w:color="auto" w:fill="FAFAFA"/>
            <w:vAlign w:val="bottom"/>
          </w:tcPr>
          <w:p w14:paraId="33B55D63" w14:textId="77777777" w:rsidR="00467FE6" w:rsidRPr="00695D5B" w:rsidRDefault="00467FE6" w:rsidP="0019745E">
            <w:pPr>
              <w:autoSpaceDE w:val="0"/>
              <w:autoSpaceDN w:val="0"/>
              <w:jc w:val="right"/>
              <w:rPr>
                <w:rFonts w:ascii="Arial" w:hAnsi="Arial" w:cs="Arial"/>
                <w:sz w:val="10"/>
                <w:szCs w:val="10"/>
              </w:rPr>
            </w:pPr>
          </w:p>
        </w:tc>
        <w:tc>
          <w:tcPr>
            <w:tcW w:w="947" w:type="dxa"/>
            <w:tcBorders>
              <w:top w:val="single" w:sz="4" w:space="0" w:color="auto"/>
            </w:tcBorders>
            <w:shd w:val="clear" w:color="auto" w:fill="FAFAFA"/>
            <w:vAlign w:val="bottom"/>
          </w:tcPr>
          <w:p w14:paraId="4FCC7FFF" w14:textId="77777777" w:rsidR="00467FE6" w:rsidRPr="00695D5B" w:rsidRDefault="00467FE6" w:rsidP="0019745E">
            <w:pPr>
              <w:autoSpaceDE w:val="0"/>
              <w:autoSpaceDN w:val="0"/>
              <w:jc w:val="right"/>
              <w:rPr>
                <w:rFonts w:ascii="Arial" w:hAnsi="Arial" w:cs="Arial"/>
                <w:sz w:val="10"/>
                <w:szCs w:val="10"/>
              </w:rPr>
            </w:pPr>
          </w:p>
        </w:tc>
        <w:tc>
          <w:tcPr>
            <w:tcW w:w="947" w:type="dxa"/>
            <w:tcBorders>
              <w:top w:val="single" w:sz="4" w:space="0" w:color="auto"/>
            </w:tcBorders>
            <w:shd w:val="clear" w:color="auto" w:fill="FAFAFA"/>
          </w:tcPr>
          <w:p w14:paraId="73573C17" w14:textId="77777777" w:rsidR="00467FE6" w:rsidRPr="00695D5B" w:rsidRDefault="00467FE6" w:rsidP="0019745E">
            <w:pPr>
              <w:autoSpaceDE w:val="0"/>
              <w:autoSpaceDN w:val="0"/>
              <w:jc w:val="right"/>
              <w:rPr>
                <w:rFonts w:ascii="Arial" w:hAnsi="Arial" w:cs="Arial"/>
                <w:sz w:val="10"/>
                <w:szCs w:val="10"/>
              </w:rPr>
            </w:pPr>
          </w:p>
        </w:tc>
        <w:tc>
          <w:tcPr>
            <w:tcW w:w="947" w:type="dxa"/>
            <w:tcBorders>
              <w:top w:val="single" w:sz="4" w:space="0" w:color="auto"/>
            </w:tcBorders>
            <w:shd w:val="clear" w:color="auto" w:fill="FAFAFA"/>
            <w:vAlign w:val="bottom"/>
          </w:tcPr>
          <w:p w14:paraId="74A9321E" w14:textId="77777777" w:rsidR="00467FE6" w:rsidRPr="00695D5B" w:rsidRDefault="00467FE6" w:rsidP="0019745E">
            <w:pPr>
              <w:autoSpaceDE w:val="0"/>
              <w:autoSpaceDN w:val="0"/>
              <w:jc w:val="right"/>
              <w:rPr>
                <w:rFonts w:ascii="Arial" w:hAnsi="Arial" w:cs="Arial"/>
                <w:sz w:val="10"/>
                <w:szCs w:val="10"/>
              </w:rPr>
            </w:pPr>
          </w:p>
        </w:tc>
        <w:tc>
          <w:tcPr>
            <w:tcW w:w="947" w:type="dxa"/>
            <w:tcBorders>
              <w:top w:val="single" w:sz="4" w:space="0" w:color="auto"/>
            </w:tcBorders>
            <w:shd w:val="clear" w:color="auto" w:fill="FAFAFA"/>
            <w:vAlign w:val="bottom"/>
          </w:tcPr>
          <w:p w14:paraId="19F49B2B" w14:textId="77777777" w:rsidR="00467FE6" w:rsidRPr="00695D5B" w:rsidRDefault="00467FE6" w:rsidP="0019745E">
            <w:pPr>
              <w:autoSpaceDE w:val="0"/>
              <w:autoSpaceDN w:val="0"/>
              <w:jc w:val="right"/>
              <w:rPr>
                <w:rFonts w:ascii="Arial" w:hAnsi="Arial" w:cs="Arial"/>
                <w:sz w:val="10"/>
                <w:szCs w:val="10"/>
              </w:rPr>
            </w:pPr>
          </w:p>
        </w:tc>
        <w:tc>
          <w:tcPr>
            <w:tcW w:w="947" w:type="dxa"/>
            <w:tcBorders>
              <w:top w:val="single" w:sz="4" w:space="0" w:color="auto"/>
            </w:tcBorders>
            <w:shd w:val="clear" w:color="auto" w:fill="FAFAFA"/>
            <w:vAlign w:val="bottom"/>
          </w:tcPr>
          <w:p w14:paraId="57F1743F" w14:textId="77777777" w:rsidR="00467FE6" w:rsidRPr="00695D5B" w:rsidRDefault="00467FE6" w:rsidP="0019745E">
            <w:pPr>
              <w:autoSpaceDE w:val="0"/>
              <w:autoSpaceDN w:val="0"/>
              <w:jc w:val="right"/>
              <w:rPr>
                <w:rFonts w:ascii="Arial" w:hAnsi="Arial" w:cs="Arial"/>
                <w:sz w:val="10"/>
                <w:szCs w:val="10"/>
              </w:rPr>
            </w:pPr>
          </w:p>
        </w:tc>
        <w:tc>
          <w:tcPr>
            <w:tcW w:w="947" w:type="dxa"/>
            <w:tcBorders>
              <w:top w:val="single" w:sz="4" w:space="0" w:color="auto"/>
            </w:tcBorders>
            <w:shd w:val="clear" w:color="auto" w:fill="FAFAFA"/>
          </w:tcPr>
          <w:p w14:paraId="6505747E" w14:textId="77777777" w:rsidR="00467FE6" w:rsidRPr="00695D5B" w:rsidRDefault="00467FE6" w:rsidP="0019745E">
            <w:pPr>
              <w:autoSpaceDE w:val="0"/>
              <w:autoSpaceDN w:val="0"/>
              <w:jc w:val="right"/>
              <w:rPr>
                <w:rFonts w:ascii="Arial" w:hAnsi="Arial" w:cs="Arial"/>
                <w:sz w:val="10"/>
                <w:szCs w:val="10"/>
              </w:rPr>
            </w:pPr>
          </w:p>
        </w:tc>
        <w:tc>
          <w:tcPr>
            <w:tcW w:w="950" w:type="dxa"/>
            <w:gridSpan w:val="2"/>
            <w:tcBorders>
              <w:top w:val="single" w:sz="4" w:space="0" w:color="auto"/>
            </w:tcBorders>
            <w:shd w:val="clear" w:color="auto" w:fill="FAFAFA"/>
          </w:tcPr>
          <w:p w14:paraId="1D52FD49" w14:textId="77777777" w:rsidR="00467FE6" w:rsidRPr="00695D5B" w:rsidRDefault="00467FE6" w:rsidP="0019745E">
            <w:pPr>
              <w:autoSpaceDE w:val="0"/>
              <w:autoSpaceDN w:val="0"/>
              <w:jc w:val="right"/>
              <w:rPr>
                <w:rFonts w:ascii="Arial" w:hAnsi="Arial" w:cs="Arial"/>
                <w:sz w:val="10"/>
                <w:szCs w:val="10"/>
              </w:rPr>
            </w:pPr>
          </w:p>
        </w:tc>
      </w:tr>
      <w:tr w:rsidR="00467FE6" w:rsidRPr="00695D5B" w14:paraId="1CA01877" w14:textId="77777777" w:rsidTr="0027040B">
        <w:trPr>
          <w:trHeight w:val="12"/>
        </w:trPr>
        <w:tc>
          <w:tcPr>
            <w:tcW w:w="1271" w:type="dxa"/>
            <w:vAlign w:val="bottom"/>
          </w:tcPr>
          <w:p w14:paraId="439B9ED3" w14:textId="77777777" w:rsidR="00467FE6" w:rsidRPr="00695D5B" w:rsidRDefault="00467FE6" w:rsidP="0019745E">
            <w:pPr>
              <w:autoSpaceDE w:val="0"/>
              <w:autoSpaceDN w:val="0"/>
              <w:rPr>
                <w:rFonts w:ascii="Arial" w:hAnsi="Arial" w:cs="Arial"/>
                <w:sz w:val="14"/>
                <w:szCs w:val="14"/>
              </w:rPr>
            </w:pPr>
            <w:r w:rsidRPr="00695D5B">
              <w:rPr>
                <w:rFonts w:ascii="Arial" w:hAnsi="Arial" w:cs="Arial"/>
                <w:sz w:val="14"/>
                <w:szCs w:val="14"/>
              </w:rPr>
              <w:t xml:space="preserve">Cash and cash </w:t>
            </w:r>
          </w:p>
          <w:p w14:paraId="6BF151F6" w14:textId="4947BCDC" w:rsidR="00467FE6" w:rsidRPr="00695D5B" w:rsidRDefault="00467FE6" w:rsidP="0019745E">
            <w:pPr>
              <w:autoSpaceDE w:val="0"/>
              <w:autoSpaceDN w:val="0"/>
              <w:rPr>
                <w:rFonts w:ascii="Arial" w:hAnsi="Arial" w:cs="Arial"/>
                <w:sz w:val="14"/>
                <w:szCs w:val="14"/>
              </w:rPr>
            </w:pPr>
            <w:r w:rsidRPr="00695D5B">
              <w:rPr>
                <w:rFonts w:ascii="Arial" w:hAnsi="Arial" w:cs="Arial"/>
                <w:sz w:val="14"/>
                <w:szCs w:val="14"/>
              </w:rPr>
              <w:t xml:space="preserve">   equivalents</w:t>
            </w:r>
          </w:p>
        </w:tc>
        <w:tc>
          <w:tcPr>
            <w:tcW w:w="1144" w:type="dxa"/>
            <w:shd w:val="clear" w:color="auto" w:fill="FAFAFA"/>
            <w:vAlign w:val="bottom"/>
          </w:tcPr>
          <w:p w14:paraId="23E22EFF" w14:textId="1203ABEA"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183</w:t>
            </w:r>
          </w:p>
        </w:tc>
        <w:tc>
          <w:tcPr>
            <w:tcW w:w="947" w:type="dxa"/>
            <w:shd w:val="clear" w:color="auto" w:fill="FAFAFA"/>
            <w:vAlign w:val="bottom"/>
          </w:tcPr>
          <w:p w14:paraId="3731C461"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47" w:type="dxa"/>
            <w:shd w:val="clear" w:color="auto" w:fill="FAFAFA"/>
            <w:vAlign w:val="bottom"/>
          </w:tcPr>
          <w:p w14:paraId="0B478B9E"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47" w:type="dxa"/>
            <w:shd w:val="clear" w:color="auto" w:fill="FAFAFA"/>
            <w:vAlign w:val="bottom"/>
          </w:tcPr>
          <w:p w14:paraId="52C3DFB9"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47" w:type="dxa"/>
            <w:shd w:val="clear" w:color="auto" w:fill="FAFAFA"/>
            <w:vAlign w:val="bottom"/>
          </w:tcPr>
          <w:p w14:paraId="3F6AA64E"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47" w:type="dxa"/>
            <w:shd w:val="clear" w:color="auto" w:fill="FAFAFA"/>
            <w:vAlign w:val="bottom"/>
          </w:tcPr>
          <w:p w14:paraId="797ADFF7"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144</w:t>
            </w:r>
          </w:p>
        </w:tc>
        <w:tc>
          <w:tcPr>
            <w:tcW w:w="947" w:type="dxa"/>
            <w:shd w:val="clear" w:color="auto" w:fill="FAFAFA"/>
            <w:vAlign w:val="bottom"/>
          </w:tcPr>
          <w:p w14:paraId="79EEFA91"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50" w:type="dxa"/>
            <w:gridSpan w:val="2"/>
            <w:shd w:val="clear" w:color="auto" w:fill="FAFAFA"/>
            <w:vAlign w:val="bottom"/>
          </w:tcPr>
          <w:p w14:paraId="600F85FC"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r>
      <w:tr w:rsidR="00467FE6" w:rsidRPr="00695D5B" w14:paraId="6355E692" w14:textId="77777777" w:rsidTr="0027040B">
        <w:trPr>
          <w:trHeight w:val="12"/>
        </w:trPr>
        <w:tc>
          <w:tcPr>
            <w:tcW w:w="1271" w:type="dxa"/>
            <w:vAlign w:val="bottom"/>
          </w:tcPr>
          <w:p w14:paraId="0BF647E0" w14:textId="77777777" w:rsidR="00467FE6" w:rsidRPr="00695D5B" w:rsidRDefault="00467FE6" w:rsidP="0019745E">
            <w:pPr>
              <w:autoSpaceDE w:val="0"/>
              <w:autoSpaceDN w:val="0"/>
              <w:rPr>
                <w:rFonts w:ascii="Arial" w:hAnsi="Arial" w:cs="Arial"/>
                <w:spacing w:val="-4"/>
                <w:sz w:val="14"/>
                <w:szCs w:val="14"/>
              </w:rPr>
            </w:pPr>
            <w:r w:rsidRPr="00695D5B">
              <w:rPr>
                <w:rFonts w:ascii="Arial" w:hAnsi="Arial" w:cs="Arial"/>
                <w:spacing w:val="-4"/>
                <w:sz w:val="14"/>
                <w:szCs w:val="14"/>
              </w:rPr>
              <w:t xml:space="preserve">Trade and other </w:t>
            </w:r>
          </w:p>
          <w:p w14:paraId="44D75B3B" w14:textId="4406C71C" w:rsidR="00467FE6" w:rsidRPr="00695D5B" w:rsidRDefault="00467FE6" w:rsidP="0019745E">
            <w:pPr>
              <w:autoSpaceDE w:val="0"/>
              <w:autoSpaceDN w:val="0"/>
              <w:rPr>
                <w:rFonts w:ascii="Arial" w:hAnsi="Arial" w:cs="Arial"/>
                <w:spacing w:val="-4"/>
                <w:sz w:val="14"/>
                <w:szCs w:val="14"/>
              </w:rPr>
            </w:pPr>
            <w:r w:rsidRPr="00695D5B">
              <w:rPr>
                <w:rFonts w:ascii="Arial" w:hAnsi="Arial" w:cs="Arial"/>
                <w:spacing w:val="-4"/>
                <w:sz w:val="14"/>
                <w:szCs w:val="14"/>
              </w:rPr>
              <w:t xml:space="preserve">   receivables, net</w:t>
            </w:r>
          </w:p>
        </w:tc>
        <w:tc>
          <w:tcPr>
            <w:tcW w:w="1144" w:type="dxa"/>
            <w:shd w:val="clear" w:color="auto" w:fill="FAFAFA"/>
            <w:vAlign w:val="bottom"/>
          </w:tcPr>
          <w:p w14:paraId="14D3C3A6" w14:textId="376D5BD1"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56,636</w:t>
            </w:r>
          </w:p>
        </w:tc>
        <w:tc>
          <w:tcPr>
            <w:tcW w:w="947" w:type="dxa"/>
            <w:shd w:val="clear" w:color="auto" w:fill="FAFAFA"/>
            <w:vAlign w:val="bottom"/>
          </w:tcPr>
          <w:p w14:paraId="1B056949"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47" w:type="dxa"/>
            <w:shd w:val="clear" w:color="auto" w:fill="FAFAFA"/>
            <w:vAlign w:val="bottom"/>
          </w:tcPr>
          <w:p w14:paraId="39A4CEEA"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47" w:type="dxa"/>
            <w:shd w:val="clear" w:color="auto" w:fill="FAFAFA"/>
            <w:vAlign w:val="bottom"/>
          </w:tcPr>
          <w:p w14:paraId="02A2C619"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6</w:t>
            </w:r>
          </w:p>
        </w:tc>
        <w:tc>
          <w:tcPr>
            <w:tcW w:w="947" w:type="dxa"/>
            <w:shd w:val="clear" w:color="auto" w:fill="FAFAFA"/>
            <w:vAlign w:val="bottom"/>
          </w:tcPr>
          <w:p w14:paraId="39964D74"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47" w:type="dxa"/>
            <w:shd w:val="clear" w:color="auto" w:fill="FAFAFA"/>
            <w:vAlign w:val="bottom"/>
          </w:tcPr>
          <w:p w14:paraId="5626209A"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47" w:type="dxa"/>
            <w:shd w:val="clear" w:color="auto" w:fill="FAFAFA"/>
            <w:vAlign w:val="bottom"/>
          </w:tcPr>
          <w:p w14:paraId="0FBD8D0A"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c>
          <w:tcPr>
            <w:tcW w:w="950" w:type="dxa"/>
            <w:gridSpan w:val="2"/>
            <w:shd w:val="clear" w:color="auto" w:fill="FAFAFA"/>
            <w:vAlign w:val="bottom"/>
          </w:tcPr>
          <w:p w14:paraId="75D86AFB"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w:t>
            </w:r>
          </w:p>
        </w:tc>
      </w:tr>
      <w:tr w:rsidR="00467FE6" w:rsidRPr="00695D5B" w14:paraId="0F8E093A" w14:textId="77777777" w:rsidTr="0027040B">
        <w:trPr>
          <w:trHeight w:val="12"/>
        </w:trPr>
        <w:tc>
          <w:tcPr>
            <w:tcW w:w="1271" w:type="dxa"/>
            <w:vAlign w:val="bottom"/>
          </w:tcPr>
          <w:p w14:paraId="5AAE0A79" w14:textId="77777777" w:rsidR="00467FE6" w:rsidRPr="00695D5B" w:rsidRDefault="00467FE6" w:rsidP="0019745E">
            <w:pPr>
              <w:autoSpaceDE w:val="0"/>
              <w:autoSpaceDN w:val="0"/>
              <w:rPr>
                <w:rFonts w:ascii="Arial" w:hAnsi="Arial" w:cs="Arial"/>
                <w:spacing w:val="-4"/>
                <w:sz w:val="14"/>
                <w:szCs w:val="14"/>
              </w:rPr>
            </w:pPr>
            <w:r w:rsidRPr="00695D5B">
              <w:rPr>
                <w:rFonts w:ascii="Arial" w:hAnsi="Arial" w:cs="Arial"/>
                <w:spacing w:val="-4"/>
                <w:sz w:val="14"/>
                <w:szCs w:val="14"/>
              </w:rPr>
              <w:t xml:space="preserve">Trade and other </w:t>
            </w:r>
          </w:p>
          <w:p w14:paraId="717B64F9" w14:textId="6AA214F6" w:rsidR="00467FE6" w:rsidRPr="00695D5B" w:rsidRDefault="00467FE6" w:rsidP="0019745E">
            <w:pPr>
              <w:autoSpaceDE w:val="0"/>
              <w:autoSpaceDN w:val="0"/>
              <w:rPr>
                <w:rFonts w:ascii="Arial" w:hAnsi="Arial" w:cs="Arial"/>
                <w:spacing w:val="-4"/>
                <w:sz w:val="14"/>
                <w:szCs w:val="14"/>
              </w:rPr>
            </w:pPr>
            <w:r w:rsidRPr="00695D5B">
              <w:rPr>
                <w:rFonts w:ascii="Arial" w:hAnsi="Arial" w:cs="Arial"/>
                <w:spacing w:val="-4"/>
                <w:sz w:val="14"/>
                <w:szCs w:val="14"/>
              </w:rPr>
              <w:t xml:space="preserve">   payables</w:t>
            </w:r>
          </w:p>
        </w:tc>
        <w:tc>
          <w:tcPr>
            <w:tcW w:w="1144" w:type="dxa"/>
            <w:shd w:val="clear" w:color="auto" w:fill="FAFAFA"/>
            <w:vAlign w:val="bottom"/>
          </w:tcPr>
          <w:p w14:paraId="25DDA0EA" w14:textId="1A084796"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(73,102)</w:t>
            </w:r>
          </w:p>
        </w:tc>
        <w:tc>
          <w:tcPr>
            <w:tcW w:w="947" w:type="dxa"/>
            <w:shd w:val="clear" w:color="auto" w:fill="FAFAFA"/>
            <w:vAlign w:val="bottom"/>
          </w:tcPr>
          <w:p w14:paraId="4272FF9C"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(54)</w:t>
            </w:r>
          </w:p>
        </w:tc>
        <w:tc>
          <w:tcPr>
            <w:tcW w:w="947" w:type="dxa"/>
            <w:shd w:val="clear" w:color="auto" w:fill="FAFAFA"/>
            <w:vAlign w:val="bottom"/>
          </w:tcPr>
          <w:p w14:paraId="50C4CBE7"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(32)</w:t>
            </w:r>
          </w:p>
        </w:tc>
        <w:tc>
          <w:tcPr>
            <w:tcW w:w="947" w:type="dxa"/>
            <w:shd w:val="clear" w:color="auto" w:fill="FAFAFA"/>
            <w:vAlign w:val="bottom"/>
          </w:tcPr>
          <w:p w14:paraId="28CF3AA8"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(3,811)</w:t>
            </w:r>
          </w:p>
        </w:tc>
        <w:tc>
          <w:tcPr>
            <w:tcW w:w="947" w:type="dxa"/>
            <w:shd w:val="clear" w:color="auto" w:fill="FAFAFA"/>
            <w:vAlign w:val="bottom"/>
          </w:tcPr>
          <w:p w14:paraId="3109FB6D"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(115)</w:t>
            </w:r>
          </w:p>
        </w:tc>
        <w:tc>
          <w:tcPr>
            <w:tcW w:w="947" w:type="dxa"/>
            <w:shd w:val="clear" w:color="auto" w:fill="FAFAFA"/>
            <w:vAlign w:val="bottom"/>
          </w:tcPr>
          <w:p w14:paraId="66FF4782"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(816)</w:t>
            </w:r>
          </w:p>
        </w:tc>
        <w:tc>
          <w:tcPr>
            <w:tcW w:w="947" w:type="dxa"/>
            <w:shd w:val="clear" w:color="auto" w:fill="FAFAFA"/>
            <w:vAlign w:val="bottom"/>
          </w:tcPr>
          <w:p w14:paraId="6A6727EE"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(30)</w:t>
            </w:r>
          </w:p>
        </w:tc>
        <w:tc>
          <w:tcPr>
            <w:tcW w:w="950" w:type="dxa"/>
            <w:gridSpan w:val="2"/>
            <w:shd w:val="clear" w:color="auto" w:fill="FAFAFA"/>
            <w:vAlign w:val="bottom"/>
          </w:tcPr>
          <w:p w14:paraId="1273D046" w14:textId="77777777" w:rsidR="00467FE6" w:rsidRPr="00695D5B" w:rsidRDefault="00467FE6" w:rsidP="0019745E">
            <w:pPr>
              <w:autoSpaceDE w:val="0"/>
              <w:autoSpaceDN w:val="0"/>
              <w:jc w:val="right"/>
              <w:rPr>
                <w:rFonts w:ascii="Arial" w:hAnsi="Arial" w:cs="Arial"/>
                <w:spacing w:val="-2"/>
                <w:sz w:val="14"/>
                <w:szCs w:val="14"/>
              </w:rPr>
            </w:pPr>
            <w:r w:rsidRPr="00695D5B">
              <w:rPr>
                <w:rFonts w:ascii="Arial" w:eastAsia="Times New Roman" w:hAnsi="Arial" w:cs="Arial"/>
                <w:sz w:val="14"/>
                <w:szCs w:val="14"/>
              </w:rPr>
              <w:t>(114)</w:t>
            </w:r>
          </w:p>
        </w:tc>
      </w:tr>
    </w:tbl>
    <w:p w14:paraId="30FC0D25" w14:textId="77777777" w:rsidR="00960193" w:rsidRPr="00695D5B" w:rsidRDefault="00960193" w:rsidP="0027040B">
      <w:pPr>
        <w:ind w:left="540" w:right="-18"/>
        <w:jc w:val="thaiDistribute"/>
        <w:rPr>
          <w:rFonts w:ascii="Arial" w:hAnsi="Arial" w:cs="Arial"/>
          <w:sz w:val="18"/>
          <w:szCs w:val="18"/>
        </w:rPr>
      </w:pPr>
    </w:p>
    <w:p w14:paraId="00080454" w14:textId="724A8C7A" w:rsidR="008E4E73" w:rsidRPr="00695D5B" w:rsidRDefault="008E4E73" w:rsidP="0027040B">
      <w:pPr>
        <w:ind w:left="540"/>
        <w:rPr>
          <w:rFonts w:ascii="Arial" w:hAnsi="Arial" w:cs="Arial"/>
          <w:i/>
          <w:iCs/>
          <w:sz w:val="18"/>
          <w:szCs w:val="18"/>
        </w:rPr>
      </w:pPr>
      <w:r w:rsidRPr="00695D5B">
        <w:rPr>
          <w:rFonts w:ascii="Arial" w:hAnsi="Arial" w:cs="Arial"/>
          <w:i/>
          <w:iCs/>
          <w:sz w:val="18"/>
          <w:szCs w:val="18"/>
        </w:rPr>
        <w:t>Sensitivity</w:t>
      </w:r>
    </w:p>
    <w:p w14:paraId="7DC6B130" w14:textId="77777777" w:rsidR="004D2DE7" w:rsidRPr="00695D5B" w:rsidRDefault="004D2DE7" w:rsidP="0027040B">
      <w:pPr>
        <w:ind w:left="540"/>
        <w:jc w:val="thaiDistribute"/>
        <w:rPr>
          <w:rFonts w:ascii="Arial" w:hAnsi="Arial" w:cs="Arial"/>
          <w:sz w:val="18"/>
          <w:szCs w:val="18"/>
        </w:rPr>
      </w:pPr>
    </w:p>
    <w:p w14:paraId="22A83D3E" w14:textId="5D6B7079" w:rsidR="008E4E73" w:rsidRPr="00695D5B" w:rsidRDefault="008E4E73" w:rsidP="0027040B">
      <w:pPr>
        <w:ind w:left="540" w:right="-18"/>
        <w:jc w:val="thaiDistribute"/>
        <w:rPr>
          <w:rFonts w:ascii="Arial" w:hAnsi="Arial" w:cs="Arial"/>
          <w:color w:val="0070C0"/>
          <w:sz w:val="18"/>
          <w:szCs w:val="18"/>
        </w:rPr>
      </w:pPr>
      <w:r w:rsidRPr="00695D5B">
        <w:rPr>
          <w:rFonts w:ascii="Arial" w:hAnsi="Arial" w:cs="Arial"/>
          <w:sz w:val="18"/>
          <w:szCs w:val="18"/>
        </w:rPr>
        <w:t>The Group is primarily exposed to changes in Baht and US Dollar exchange rates. The sensitivity of profit or loss to changes in the exchange rates arises mainly from financial assets and financial liabilities denominated in US Dollar</w:t>
      </w:r>
      <w:r w:rsidRPr="00695D5B">
        <w:rPr>
          <w:rFonts w:ascii="Arial" w:hAnsi="Arial" w:cs="Arial"/>
          <w:color w:val="0070C0"/>
          <w:sz w:val="18"/>
          <w:szCs w:val="18"/>
        </w:rPr>
        <w:t>.</w:t>
      </w:r>
    </w:p>
    <w:p w14:paraId="2B42255A" w14:textId="77777777" w:rsidR="008E4E73" w:rsidRPr="00695D5B" w:rsidRDefault="008E4E73" w:rsidP="0027040B">
      <w:pPr>
        <w:ind w:left="540"/>
        <w:jc w:val="both"/>
        <w:rPr>
          <w:rFonts w:ascii="Arial" w:hAnsi="Arial" w:cs="Arial"/>
          <w:sz w:val="18"/>
          <w:szCs w:val="18"/>
        </w:rPr>
      </w:pPr>
    </w:p>
    <w:tbl>
      <w:tblPr>
        <w:tblStyle w:val="TableGridLight"/>
        <w:tblW w:w="9006"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8"/>
        <w:gridCol w:w="1698"/>
        <w:gridCol w:w="1620"/>
      </w:tblGrid>
      <w:tr w:rsidR="00266582" w:rsidRPr="00695D5B" w14:paraId="39611A24" w14:textId="77777777" w:rsidTr="00F54CCA">
        <w:tc>
          <w:tcPr>
            <w:tcW w:w="5688" w:type="dxa"/>
          </w:tcPr>
          <w:p w14:paraId="239FBF85" w14:textId="77777777" w:rsidR="00266582" w:rsidRPr="00695D5B" w:rsidRDefault="00266582" w:rsidP="004D2DE7">
            <w:pPr>
              <w:pStyle w:val="BlockText"/>
              <w:spacing w:line="240" w:lineRule="auto"/>
              <w:ind w:left="0" w:right="0"/>
              <w:jc w:val="both"/>
              <w:rPr>
                <w:rFonts w:ascii="Arial" w:hAnsi="Arial" w:cs="Arial"/>
                <w:sz w:val="18"/>
                <w:szCs w:val="18"/>
              </w:rPr>
            </w:pPr>
          </w:p>
        </w:tc>
        <w:tc>
          <w:tcPr>
            <w:tcW w:w="3318" w:type="dxa"/>
            <w:gridSpan w:val="2"/>
            <w:tcBorders>
              <w:top w:val="single" w:sz="4" w:space="0" w:color="auto"/>
              <w:bottom w:val="single" w:sz="4" w:space="0" w:color="auto"/>
            </w:tcBorders>
          </w:tcPr>
          <w:p w14:paraId="42831248" w14:textId="77777777" w:rsidR="00266582" w:rsidRPr="00695D5B" w:rsidRDefault="00266582" w:rsidP="004D2DE7">
            <w:pPr>
              <w:pStyle w:val="BlockText"/>
              <w:tabs>
                <w:tab w:val="clear" w:pos="1418"/>
                <w:tab w:val="clear" w:pos="3402"/>
                <w:tab w:val="clear" w:pos="4536"/>
                <w:tab w:val="clear" w:pos="5670"/>
                <w:tab w:val="left" w:pos="1706"/>
                <w:tab w:val="center" w:pos="1848"/>
                <w:tab w:val="center" w:pos="2840"/>
                <w:tab w:val="center" w:pos="3549"/>
                <w:tab w:val="left" w:pos="5916"/>
              </w:tabs>
              <w:spacing w:line="240" w:lineRule="auto"/>
              <w:ind w:left="0" w:right="0"/>
              <w:jc w:val="center"/>
              <w:rPr>
                <w:rFonts w:ascii="Arial" w:hAnsi="Arial" w:cs="Arial"/>
                <w:b/>
                <w:bCs/>
                <w:sz w:val="18"/>
                <w:szCs w:val="18"/>
                <w:cs/>
              </w:rPr>
            </w:pPr>
            <w:r w:rsidRPr="00695D5B">
              <w:rPr>
                <w:rFonts w:ascii="Arial" w:hAnsi="Arial" w:cs="Arial"/>
                <w:b/>
                <w:bCs/>
                <w:sz w:val="18"/>
                <w:szCs w:val="18"/>
              </w:rPr>
              <w:t>Consolidated financial statements</w:t>
            </w:r>
          </w:p>
        </w:tc>
      </w:tr>
      <w:tr w:rsidR="008E4E73" w:rsidRPr="00695D5B" w14:paraId="5D0D8419" w14:textId="77777777" w:rsidTr="00156C70">
        <w:tc>
          <w:tcPr>
            <w:tcW w:w="5688" w:type="dxa"/>
          </w:tcPr>
          <w:p w14:paraId="5D34A394" w14:textId="77777777" w:rsidR="008E4E73" w:rsidRPr="00695D5B" w:rsidRDefault="008E4E73" w:rsidP="004D2DE7">
            <w:pPr>
              <w:pStyle w:val="BlockText"/>
              <w:spacing w:line="240" w:lineRule="auto"/>
              <w:ind w:left="0" w:right="0"/>
              <w:jc w:val="both"/>
              <w:rPr>
                <w:rFonts w:ascii="Arial" w:hAnsi="Arial" w:cs="Arial"/>
                <w:sz w:val="18"/>
                <w:szCs w:val="18"/>
              </w:rPr>
            </w:pPr>
          </w:p>
        </w:tc>
        <w:tc>
          <w:tcPr>
            <w:tcW w:w="3318" w:type="dxa"/>
            <w:gridSpan w:val="2"/>
            <w:tcBorders>
              <w:top w:val="single" w:sz="4" w:space="0" w:color="auto"/>
              <w:bottom w:val="single" w:sz="4" w:space="0" w:color="auto"/>
            </w:tcBorders>
          </w:tcPr>
          <w:p w14:paraId="543053D9" w14:textId="77777777" w:rsidR="008E4E73" w:rsidRPr="00695D5B" w:rsidRDefault="008E4E73" w:rsidP="004D2DE7">
            <w:pPr>
              <w:pStyle w:val="BlockText"/>
              <w:spacing w:line="240" w:lineRule="auto"/>
              <w:ind w:left="0" w:right="0"/>
              <w:jc w:val="center"/>
              <w:rPr>
                <w:rFonts w:ascii="Arial" w:hAnsi="Arial" w:cs="Arial"/>
                <w:b/>
                <w:bCs/>
                <w:sz w:val="18"/>
                <w:szCs w:val="18"/>
              </w:rPr>
            </w:pPr>
            <w:r w:rsidRPr="00695D5B">
              <w:rPr>
                <w:rFonts w:ascii="Arial" w:hAnsi="Arial" w:cs="Arial"/>
                <w:b/>
                <w:bCs/>
                <w:sz w:val="18"/>
                <w:szCs w:val="18"/>
              </w:rPr>
              <w:t>Impact to net profit</w:t>
            </w:r>
          </w:p>
        </w:tc>
      </w:tr>
      <w:tr w:rsidR="008E4E73" w:rsidRPr="00695D5B" w14:paraId="16AF7CB1" w14:textId="77777777" w:rsidTr="00156C70">
        <w:tc>
          <w:tcPr>
            <w:tcW w:w="5688" w:type="dxa"/>
          </w:tcPr>
          <w:p w14:paraId="6A918BDF" w14:textId="77777777" w:rsidR="008E4E73" w:rsidRPr="00695D5B" w:rsidRDefault="008E4E73" w:rsidP="004D2DE7">
            <w:pPr>
              <w:pStyle w:val="BlockText"/>
              <w:spacing w:line="240" w:lineRule="auto"/>
              <w:ind w:left="0" w:right="0"/>
              <w:jc w:val="both"/>
              <w:rPr>
                <w:rFonts w:ascii="Arial" w:hAnsi="Arial" w:cs="Arial"/>
                <w:sz w:val="18"/>
                <w:szCs w:val="18"/>
              </w:rPr>
            </w:pPr>
          </w:p>
        </w:tc>
        <w:tc>
          <w:tcPr>
            <w:tcW w:w="1698" w:type="dxa"/>
            <w:tcBorders>
              <w:top w:val="single" w:sz="4" w:space="0" w:color="auto"/>
              <w:bottom w:val="single" w:sz="4" w:space="0" w:color="auto"/>
            </w:tcBorders>
          </w:tcPr>
          <w:p w14:paraId="6CAFCD37" w14:textId="7E353DA4" w:rsidR="008E4E73" w:rsidRPr="00695D5B" w:rsidRDefault="008E4E73" w:rsidP="005039A4">
            <w:pPr>
              <w:pStyle w:val="BlockText"/>
              <w:spacing w:line="240" w:lineRule="auto"/>
              <w:ind w:left="0" w:right="-72"/>
              <w:jc w:val="right"/>
              <w:rPr>
                <w:rFonts w:ascii="Arial" w:hAnsi="Arial" w:cs="Arial"/>
                <w:b/>
                <w:bCs/>
                <w:sz w:val="18"/>
                <w:szCs w:val="18"/>
              </w:rPr>
            </w:pPr>
            <w:r w:rsidRPr="00695D5B">
              <w:rPr>
                <w:rFonts w:ascii="Arial" w:hAnsi="Arial" w:cs="Arial"/>
                <w:b/>
                <w:bCs/>
                <w:sz w:val="18"/>
                <w:szCs w:val="18"/>
              </w:rPr>
              <w:t>Year 2020</w:t>
            </w:r>
          </w:p>
          <w:p w14:paraId="2F60A3B4" w14:textId="77777777" w:rsidR="008E4E73" w:rsidRPr="00695D5B" w:rsidRDefault="008E4E73" w:rsidP="005039A4">
            <w:pPr>
              <w:pStyle w:val="BlockText"/>
              <w:tabs>
                <w:tab w:val="clear" w:pos="4536"/>
                <w:tab w:val="center" w:pos="1740"/>
              </w:tabs>
              <w:spacing w:line="240" w:lineRule="auto"/>
              <w:ind w:left="0" w:right="-72"/>
              <w:jc w:val="right"/>
              <w:rPr>
                <w:rFonts w:ascii="Arial" w:hAnsi="Arial" w:cs="Arial"/>
                <w:b/>
                <w:bCs/>
                <w:sz w:val="18"/>
                <w:szCs w:val="18"/>
              </w:rPr>
            </w:pPr>
            <w:r w:rsidRPr="00695D5B">
              <w:rPr>
                <w:rFonts w:ascii="Arial" w:hAnsi="Arial" w:cs="Arial"/>
                <w:b/>
                <w:bCs/>
                <w:sz w:val="18"/>
                <w:szCs w:val="18"/>
              </w:rPr>
              <w:t>Baht</w:t>
            </w:r>
          </w:p>
        </w:tc>
        <w:tc>
          <w:tcPr>
            <w:tcW w:w="1620" w:type="dxa"/>
            <w:tcBorders>
              <w:top w:val="single" w:sz="4" w:space="0" w:color="auto"/>
              <w:bottom w:val="single" w:sz="4" w:space="0" w:color="auto"/>
            </w:tcBorders>
          </w:tcPr>
          <w:p w14:paraId="2974F973" w14:textId="77777777" w:rsidR="008E4E73" w:rsidRPr="00695D5B" w:rsidRDefault="008E4E73" w:rsidP="005039A4">
            <w:pPr>
              <w:pStyle w:val="BlockText"/>
              <w:spacing w:line="240" w:lineRule="auto"/>
              <w:ind w:left="0" w:right="-72"/>
              <w:jc w:val="right"/>
              <w:rPr>
                <w:rFonts w:ascii="Arial" w:hAnsi="Arial" w:cs="Arial"/>
                <w:b/>
                <w:bCs/>
                <w:sz w:val="18"/>
                <w:szCs w:val="18"/>
              </w:rPr>
            </w:pPr>
            <w:r w:rsidRPr="00695D5B">
              <w:rPr>
                <w:rFonts w:ascii="Arial" w:hAnsi="Arial" w:cs="Arial"/>
                <w:b/>
                <w:bCs/>
                <w:sz w:val="18"/>
                <w:szCs w:val="18"/>
              </w:rPr>
              <w:t>Year 2019</w:t>
            </w:r>
          </w:p>
          <w:p w14:paraId="07926814" w14:textId="77777777" w:rsidR="008E4E73" w:rsidRPr="00695D5B" w:rsidRDefault="008E4E73" w:rsidP="005039A4">
            <w:pPr>
              <w:pStyle w:val="BlockText"/>
              <w:spacing w:line="240" w:lineRule="auto"/>
              <w:ind w:left="0" w:right="-72"/>
              <w:jc w:val="right"/>
              <w:rPr>
                <w:rFonts w:ascii="Arial" w:hAnsi="Arial" w:cs="Arial"/>
                <w:b/>
                <w:bCs/>
                <w:sz w:val="18"/>
                <w:szCs w:val="18"/>
              </w:rPr>
            </w:pPr>
            <w:r w:rsidRPr="00695D5B">
              <w:rPr>
                <w:rFonts w:ascii="Arial" w:hAnsi="Arial" w:cs="Arial"/>
                <w:b/>
                <w:bCs/>
                <w:sz w:val="18"/>
                <w:szCs w:val="18"/>
              </w:rPr>
              <w:t>Baht</w:t>
            </w:r>
          </w:p>
        </w:tc>
      </w:tr>
      <w:tr w:rsidR="008E4E73" w:rsidRPr="00695D5B" w14:paraId="730FD568" w14:textId="77777777" w:rsidTr="00156C70">
        <w:tc>
          <w:tcPr>
            <w:tcW w:w="5688" w:type="dxa"/>
          </w:tcPr>
          <w:p w14:paraId="654F5955" w14:textId="10EB5706" w:rsidR="008E4E73" w:rsidRPr="00695D5B" w:rsidRDefault="008E4E73" w:rsidP="004D2DE7">
            <w:pPr>
              <w:pStyle w:val="BlockText"/>
              <w:spacing w:line="240" w:lineRule="auto"/>
              <w:ind w:left="177" w:right="0" w:hanging="177"/>
              <w:jc w:val="both"/>
              <w:rPr>
                <w:rFonts w:ascii="Arial" w:hAnsi="Arial" w:cs="Arial"/>
                <w:sz w:val="18"/>
                <w:szCs w:val="18"/>
              </w:rPr>
            </w:pPr>
          </w:p>
        </w:tc>
        <w:tc>
          <w:tcPr>
            <w:tcW w:w="1698" w:type="dxa"/>
            <w:tcBorders>
              <w:top w:val="single" w:sz="4" w:space="0" w:color="auto"/>
            </w:tcBorders>
            <w:shd w:val="clear" w:color="auto" w:fill="FAFAFA"/>
          </w:tcPr>
          <w:p w14:paraId="3022F336" w14:textId="32DADA09" w:rsidR="008E4E73" w:rsidRPr="00695D5B" w:rsidRDefault="008E4E73" w:rsidP="005039A4">
            <w:pPr>
              <w:pStyle w:val="BlockText"/>
              <w:spacing w:line="240" w:lineRule="auto"/>
              <w:ind w:left="0" w:right="-72"/>
              <w:jc w:val="right"/>
              <w:rPr>
                <w:rFonts w:ascii="Arial" w:hAnsi="Arial" w:cs="Arial"/>
                <w:sz w:val="18"/>
                <w:szCs w:val="18"/>
              </w:rPr>
            </w:pPr>
          </w:p>
        </w:tc>
        <w:tc>
          <w:tcPr>
            <w:tcW w:w="1620" w:type="dxa"/>
            <w:tcBorders>
              <w:top w:val="single" w:sz="4" w:space="0" w:color="auto"/>
            </w:tcBorders>
          </w:tcPr>
          <w:p w14:paraId="47D93695" w14:textId="2652001B" w:rsidR="008E4E73" w:rsidRPr="00695D5B" w:rsidRDefault="008E4E73" w:rsidP="005039A4">
            <w:pPr>
              <w:pStyle w:val="BlockText"/>
              <w:spacing w:line="240" w:lineRule="auto"/>
              <w:ind w:left="0" w:right="-72"/>
              <w:jc w:val="right"/>
              <w:rPr>
                <w:rFonts w:ascii="Arial" w:hAnsi="Arial" w:cs="Arial"/>
                <w:sz w:val="18"/>
                <w:szCs w:val="18"/>
              </w:rPr>
            </w:pPr>
          </w:p>
        </w:tc>
      </w:tr>
      <w:tr w:rsidR="004D2DE7" w:rsidRPr="00695D5B" w14:paraId="176FB7BF" w14:textId="77777777" w:rsidTr="00156C70">
        <w:tc>
          <w:tcPr>
            <w:tcW w:w="5688" w:type="dxa"/>
          </w:tcPr>
          <w:p w14:paraId="4B4E1309" w14:textId="16A89ABE" w:rsidR="004D2DE7" w:rsidRPr="00695D5B" w:rsidRDefault="004D2DE7" w:rsidP="004D2DE7">
            <w:pPr>
              <w:pStyle w:val="BlockText"/>
              <w:spacing w:line="240" w:lineRule="auto"/>
              <w:ind w:left="177" w:right="0" w:hanging="177"/>
              <w:jc w:val="both"/>
              <w:rPr>
                <w:rFonts w:ascii="Arial" w:hAnsi="Arial" w:cs="Arial"/>
                <w:sz w:val="18"/>
                <w:szCs w:val="18"/>
              </w:rPr>
            </w:pPr>
            <w:r w:rsidRPr="00695D5B">
              <w:rPr>
                <w:rFonts w:ascii="Arial" w:hAnsi="Arial" w:cs="Arial"/>
                <w:sz w:val="18"/>
                <w:szCs w:val="18"/>
              </w:rPr>
              <w:t>US Dollar</w:t>
            </w:r>
            <w:r w:rsidRPr="00695D5B">
              <w:rPr>
                <w:rFonts w:ascii="Arial" w:hAnsi="Arial" w:cs="Arial"/>
                <w:sz w:val="18"/>
                <w:szCs w:val="18"/>
                <w:cs/>
              </w:rPr>
              <w:t xml:space="preserve"> </w:t>
            </w:r>
            <w:r w:rsidRPr="00695D5B">
              <w:rPr>
                <w:rFonts w:ascii="Arial" w:hAnsi="Arial" w:cs="Arial"/>
                <w:sz w:val="18"/>
                <w:szCs w:val="18"/>
              </w:rPr>
              <w:t xml:space="preserve">to Baht exchange rate </w:t>
            </w:r>
            <w:r w:rsidR="00F54CCA" w:rsidRPr="00695D5B">
              <w:rPr>
                <w:rFonts w:ascii="Arial" w:hAnsi="Arial" w:cs="Arial"/>
                <w:sz w:val="18"/>
                <w:szCs w:val="18"/>
              </w:rPr>
              <w:t>-</w:t>
            </w:r>
            <w:r w:rsidRPr="00695D5B">
              <w:rPr>
                <w:rFonts w:ascii="Arial" w:hAnsi="Arial" w:cs="Arial"/>
                <w:sz w:val="18"/>
                <w:szCs w:val="18"/>
              </w:rPr>
              <w:t xml:space="preserve"> increase 5% (20</w:t>
            </w:r>
            <w:r w:rsidR="003913C2" w:rsidRPr="00695D5B">
              <w:rPr>
                <w:rFonts w:ascii="Arial" w:hAnsi="Arial" w:cs="Arial"/>
                <w:sz w:val="18"/>
                <w:szCs w:val="18"/>
              </w:rPr>
              <w:t>19</w:t>
            </w:r>
            <w:r w:rsidRPr="00695D5B">
              <w:rPr>
                <w:rFonts w:ascii="Arial" w:hAnsi="Arial" w:cs="Arial"/>
                <w:sz w:val="18"/>
                <w:szCs w:val="18"/>
              </w:rPr>
              <w:t>: 5%) *</w:t>
            </w:r>
          </w:p>
        </w:tc>
        <w:tc>
          <w:tcPr>
            <w:tcW w:w="1698" w:type="dxa"/>
            <w:shd w:val="clear" w:color="auto" w:fill="FAFAFA"/>
          </w:tcPr>
          <w:p w14:paraId="0D3D0BCD" w14:textId="09458AF2" w:rsidR="004D2DE7" w:rsidRPr="00695D5B" w:rsidRDefault="004D2DE7" w:rsidP="005039A4">
            <w:pPr>
              <w:pStyle w:val="BlockText"/>
              <w:spacing w:line="240" w:lineRule="auto"/>
              <w:ind w:left="0" w:right="-72"/>
              <w:jc w:val="right"/>
              <w:rPr>
                <w:rFonts w:ascii="Arial" w:hAnsi="Arial" w:cs="Arial"/>
                <w:sz w:val="18"/>
                <w:szCs w:val="18"/>
              </w:rPr>
            </w:pPr>
            <w:r w:rsidRPr="00695D5B">
              <w:rPr>
                <w:rFonts w:ascii="Arial" w:hAnsi="Arial" w:cs="Arial"/>
                <w:sz w:val="18"/>
                <w:szCs w:val="18"/>
              </w:rPr>
              <w:t>1,701,659</w:t>
            </w:r>
          </w:p>
        </w:tc>
        <w:tc>
          <w:tcPr>
            <w:tcW w:w="1620" w:type="dxa"/>
          </w:tcPr>
          <w:p w14:paraId="79FA6E8B" w14:textId="4BF01F29" w:rsidR="004D2DE7" w:rsidRPr="00695D5B" w:rsidRDefault="004D2DE7" w:rsidP="005039A4">
            <w:pPr>
              <w:pStyle w:val="BlockText"/>
              <w:spacing w:line="240" w:lineRule="auto"/>
              <w:ind w:left="0" w:right="-72"/>
              <w:jc w:val="right"/>
              <w:rPr>
                <w:rFonts w:ascii="Arial" w:hAnsi="Arial" w:cs="Arial"/>
                <w:sz w:val="18"/>
                <w:szCs w:val="18"/>
              </w:rPr>
            </w:pPr>
            <w:r w:rsidRPr="00695D5B">
              <w:rPr>
                <w:rFonts w:ascii="Arial" w:hAnsi="Arial" w:cs="Arial"/>
                <w:sz w:val="18"/>
                <w:szCs w:val="18"/>
              </w:rPr>
              <w:t>796,212</w:t>
            </w:r>
          </w:p>
        </w:tc>
      </w:tr>
      <w:tr w:rsidR="004D2DE7" w:rsidRPr="00695D5B" w14:paraId="69749CA8" w14:textId="77777777" w:rsidTr="00156C70">
        <w:tc>
          <w:tcPr>
            <w:tcW w:w="5688" w:type="dxa"/>
          </w:tcPr>
          <w:p w14:paraId="417AEA79" w14:textId="4150B36B" w:rsidR="004D2DE7" w:rsidRPr="00695D5B" w:rsidRDefault="004D2DE7" w:rsidP="004D2DE7">
            <w:pPr>
              <w:pStyle w:val="BlockText"/>
              <w:spacing w:line="240" w:lineRule="auto"/>
              <w:ind w:left="177" w:right="0" w:hanging="177"/>
              <w:jc w:val="both"/>
              <w:rPr>
                <w:rFonts w:ascii="Arial" w:hAnsi="Arial" w:cs="Arial"/>
                <w:sz w:val="18"/>
                <w:szCs w:val="18"/>
              </w:rPr>
            </w:pPr>
            <w:r w:rsidRPr="00695D5B">
              <w:rPr>
                <w:rFonts w:ascii="Arial" w:hAnsi="Arial" w:cs="Arial"/>
                <w:sz w:val="18"/>
                <w:szCs w:val="18"/>
              </w:rPr>
              <w:t>US Dollar to Baht exchange rate</w:t>
            </w:r>
            <w:r w:rsidRPr="00695D5B">
              <w:rPr>
                <w:rFonts w:ascii="Arial" w:hAnsi="Arial" w:cs="Arial"/>
                <w:sz w:val="18"/>
                <w:szCs w:val="18"/>
                <w:cs/>
              </w:rPr>
              <w:t xml:space="preserve"> </w:t>
            </w:r>
            <w:r w:rsidR="00F54CCA" w:rsidRPr="00695D5B">
              <w:rPr>
                <w:rFonts w:ascii="Arial" w:hAnsi="Arial" w:cs="Arial"/>
                <w:sz w:val="18"/>
                <w:szCs w:val="18"/>
              </w:rPr>
              <w:t>-</w:t>
            </w:r>
            <w:r w:rsidRPr="00695D5B">
              <w:rPr>
                <w:rFonts w:ascii="Arial" w:hAnsi="Arial" w:cs="Arial"/>
                <w:sz w:val="18"/>
                <w:szCs w:val="18"/>
                <w:cs/>
              </w:rPr>
              <w:t xml:space="preserve"> </w:t>
            </w:r>
            <w:r w:rsidRPr="00695D5B">
              <w:rPr>
                <w:rFonts w:ascii="Arial" w:hAnsi="Arial" w:cs="Arial"/>
                <w:sz w:val="18"/>
                <w:szCs w:val="18"/>
              </w:rPr>
              <w:t>decrease 5% (20</w:t>
            </w:r>
            <w:r w:rsidR="003913C2" w:rsidRPr="00695D5B">
              <w:rPr>
                <w:rFonts w:ascii="Arial" w:hAnsi="Arial" w:cs="Arial"/>
                <w:sz w:val="18"/>
                <w:szCs w:val="18"/>
              </w:rPr>
              <w:t>19</w:t>
            </w:r>
            <w:r w:rsidRPr="00695D5B">
              <w:rPr>
                <w:rFonts w:ascii="Arial" w:hAnsi="Arial" w:cs="Arial"/>
                <w:sz w:val="18"/>
                <w:szCs w:val="18"/>
              </w:rPr>
              <w:t>: 5%)*</w:t>
            </w:r>
          </w:p>
        </w:tc>
        <w:tc>
          <w:tcPr>
            <w:tcW w:w="1698" w:type="dxa"/>
            <w:shd w:val="clear" w:color="auto" w:fill="FAFAFA"/>
          </w:tcPr>
          <w:p w14:paraId="2381E8D1" w14:textId="77777777" w:rsidR="004D2DE7" w:rsidRPr="00695D5B" w:rsidRDefault="004D2DE7" w:rsidP="005039A4">
            <w:pPr>
              <w:pStyle w:val="BlockText"/>
              <w:spacing w:line="240" w:lineRule="auto"/>
              <w:ind w:left="0" w:right="-72"/>
              <w:jc w:val="right"/>
              <w:rPr>
                <w:rFonts w:ascii="Arial" w:hAnsi="Arial" w:cs="Arial"/>
                <w:sz w:val="18"/>
                <w:szCs w:val="18"/>
              </w:rPr>
            </w:pPr>
            <w:r w:rsidRPr="00695D5B">
              <w:rPr>
                <w:rFonts w:ascii="Arial" w:hAnsi="Arial" w:cs="Arial"/>
                <w:sz w:val="18"/>
                <w:szCs w:val="18"/>
              </w:rPr>
              <w:t>(1,701,659)</w:t>
            </w:r>
          </w:p>
        </w:tc>
        <w:tc>
          <w:tcPr>
            <w:tcW w:w="1620" w:type="dxa"/>
          </w:tcPr>
          <w:p w14:paraId="49CD70FE" w14:textId="77777777" w:rsidR="004D2DE7" w:rsidRPr="00695D5B" w:rsidRDefault="004D2DE7" w:rsidP="005039A4">
            <w:pPr>
              <w:pStyle w:val="BlockText"/>
              <w:spacing w:line="240" w:lineRule="auto"/>
              <w:ind w:left="0" w:right="-72"/>
              <w:jc w:val="right"/>
              <w:rPr>
                <w:rFonts w:ascii="Arial" w:hAnsi="Arial" w:cs="Arial"/>
                <w:sz w:val="18"/>
                <w:szCs w:val="18"/>
              </w:rPr>
            </w:pPr>
            <w:r w:rsidRPr="00695D5B">
              <w:rPr>
                <w:rFonts w:ascii="Arial" w:hAnsi="Arial" w:cs="Arial"/>
                <w:sz w:val="18"/>
                <w:szCs w:val="18"/>
              </w:rPr>
              <w:t>(796,212)</w:t>
            </w:r>
          </w:p>
        </w:tc>
      </w:tr>
    </w:tbl>
    <w:p w14:paraId="39AAD7D0" w14:textId="77777777" w:rsidR="008E4E73" w:rsidRPr="00695D5B" w:rsidRDefault="008E4E73" w:rsidP="00F54CCA">
      <w:pPr>
        <w:ind w:left="540"/>
        <w:rPr>
          <w:rFonts w:ascii="Arial" w:hAnsi="Arial" w:cs="Arial"/>
          <w:sz w:val="18"/>
          <w:szCs w:val="18"/>
        </w:rPr>
      </w:pPr>
      <w:r w:rsidRPr="00695D5B">
        <w:rPr>
          <w:rFonts w:ascii="Arial" w:hAnsi="Arial" w:cs="Arial"/>
          <w:sz w:val="18"/>
          <w:szCs w:val="18"/>
        </w:rPr>
        <w:t>* Holding all other variables constant</w:t>
      </w:r>
    </w:p>
    <w:p w14:paraId="27A4BC2C" w14:textId="77777777" w:rsidR="00E0309C" w:rsidRPr="00695D5B" w:rsidRDefault="00E0309C" w:rsidP="00F54CCA">
      <w:pPr>
        <w:ind w:left="540"/>
        <w:jc w:val="both"/>
        <w:rPr>
          <w:rFonts w:ascii="Arial" w:hAnsi="Arial" w:cs="Arial"/>
          <w:sz w:val="18"/>
          <w:szCs w:val="18"/>
        </w:rPr>
      </w:pPr>
    </w:p>
    <w:tbl>
      <w:tblPr>
        <w:tblStyle w:val="TableGridLight"/>
        <w:tblW w:w="901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8"/>
        <w:gridCol w:w="1710"/>
        <w:gridCol w:w="1620"/>
      </w:tblGrid>
      <w:tr w:rsidR="00E0309C" w:rsidRPr="00695D5B" w14:paraId="3CC9D9F1" w14:textId="77777777" w:rsidTr="00F54CCA">
        <w:tc>
          <w:tcPr>
            <w:tcW w:w="5688" w:type="dxa"/>
          </w:tcPr>
          <w:p w14:paraId="75D3ADC9" w14:textId="77777777" w:rsidR="00E0309C" w:rsidRPr="00695D5B" w:rsidRDefault="00E0309C" w:rsidP="004D2DE7">
            <w:pPr>
              <w:pStyle w:val="BlockText"/>
              <w:spacing w:line="240" w:lineRule="auto"/>
              <w:ind w:left="0" w:right="0"/>
              <w:jc w:val="both"/>
              <w:rPr>
                <w:rFonts w:ascii="Arial" w:hAnsi="Arial" w:cs="Arial"/>
                <w:sz w:val="18"/>
                <w:szCs w:val="18"/>
              </w:rPr>
            </w:pPr>
          </w:p>
        </w:tc>
        <w:tc>
          <w:tcPr>
            <w:tcW w:w="3330" w:type="dxa"/>
            <w:gridSpan w:val="2"/>
            <w:tcBorders>
              <w:top w:val="single" w:sz="4" w:space="0" w:color="auto"/>
              <w:bottom w:val="single" w:sz="4" w:space="0" w:color="auto"/>
            </w:tcBorders>
          </w:tcPr>
          <w:p w14:paraId="54BEF500" w14:textId="77777777" w:rsidR="00E0309C" w:rsidRPr="00695D5B" w:rsidRDefault="00E0309C" w:rsidP="004D2DE7">
            <w:pPr>
              <w:pStyle w:val="BlockText"/>
              <w:tabs>
                <w:tab w:val="clear" w:pos="1418"/>
                <w:tab w:val="clear" w:pos="3402"/>
                <w:tab w:val="clear" w:pos="4536"/>
                <w:tab w:val="clear" w:pos="5670"/>
                <w:tab w:val="left" w:pos="1706"/>
                <w:tab w:val="center" w:pos="1848"/>
                <w:tab w:val="center" w:pos="2840"/>
                <w:tab w:val="center" w:pos="3549"/>
                <w:tab w:val="left" w:pos="5916"/>
              </w:tabs>
              <w:spacing w:line="240" w:lineRule="auto"/>
              <w:ind w:left="0" w:right="0"/>
              <w:jc w:val="center"/>
              <w:rPr>
                <w:rFonts w:ascii="Arial" w:hAnsi="Arial" w:cs="Arial"/>
                <w:b/>
                <w:bCs/>
                <w:sz w:val="18"/>
                <w:szCs w:val="18"/>
                <w:cs/>
              </w:rPr>
            </w:pPr>
            <w:r w:rsidRPr="00695D5B">
              <w:rPr>
                <w:rFonts w:ascii="Arial" w:hAnsi="Arial" w:cs="Arial"/>
                <w:b/>
                <w:bCs/>
                <w:sz w:val="18"/>
                <w:szCs w:val="18"/>
              </w:rPr>
              <w:t>Separate financial statements</w:t>
            </w:r>
          </w:p>
        </w:tc>
      </w:tr>
      <w:tr w:rsidR="00E0309C" w:rsidRPr="00695D5B" w14:paraId="170260CD" w14:textId="77777777" w:rsidTr="00156C70">
        <w:tc>
          <w:tcPr>
            <w:tcW w:w="5688" w:type="dxa"/>
          </w:tcPr>
          <w:p w14:paraId="26BABD55" w14:textId="77777777" w:rsidR="00E0309C" w:rsidRPr="00695D5B" w:rsidRDefault="00E0309C" w:rsidP="004D2DE7">
            <w:pPr>
              <w:pStyle w:val="BlockText"/>
              <w:spacing w:line="240" w:lineRule="auto"/>
              <w:ind w:left="0" w:right="0"/>
              <w:jc w:val="both"/>
              <w:rPr>
                <w:rFonts w:ascii="Arial" w:hAnsi="Arial" w:cs="Arial"/>
                <w:sz w:val="18"/>
                <w:szCs w:val="18"/>
              </w:rPr>
            </w:pPr>
          </w:p>
        </w:tc>
        <w:tc>
          <w:tcPr>
            <w:tcW w:w="3330" w:type="dxa"/>
            <w:gridSpan w:val="2"/>
            <w:tcBorders>
              <w:top w:val="single" w:sz="4" w:space="0" w:color="auto"/>
              <w:bottom w:val="single" w:sz="4" w:space="0" w:color="auto"/>
            </w:tcBorders>
          </w:tcPr>
          <w:p w14:paraId="04B7B75F" w14:textId="77777777" w:rsidR="00E0309C" w:rsidRPr="00695D5B" w:rsidRDefault="00E0309C" w:rsidP="004D2DE7">
            <w:pPr>
              <w:pStyle w:val="BlockText"/>
              <w:spacing w:line="240" w:lineRule="auto"/>
              <w:ind w:left="0" w:right="0"/>
              <w:jc w:val="center"/>
              <w:rPr>
                <w:rFonts w:ascii="Arial" w:hAnsi="Arial" w:cs="Arial"/>
                <w:b/>
                <w:bCs/>
                <w:sz w:val="18"/>
                <w:szCs w:val="18"/>
              </w:rPr>
            </w:pPr>
            <w:r w:rsidRPr="00695D5B">
              <w:rPr>
                <w:rFonts w:ascii="Arial" w:hAnsi="Arial" w:cs="Arial"/>
                <w:b/>
                <w:bCs/>
                <w:sz w:val="18"/>
                <w:szCs w:val="18"/>
              </w:rPr>
              <w:t>Impact to net profit</w:t>
            </w:r>
          </w:p>
        </w:tc>
      </w:tr>
      <w:tr w:rsidR="00E0309C" w:rsidRPr="00695D5B" w14:paraId="306AD5E5" w14:textId="77777777" w:rsidTr="00156C70">
        <w:tc>
          <w:tcPr>
            <w:tcW w:w="5688" w:type="dxa"/>
          </w:tcPr>
          <w:p w14:paraId="51484F2B" w14:textId="77777777" w:rsidR="00E0309C" w:rsidRPr="00695D5B" w:rsidRDefault="00E0309C" w:rsidP="004D2DE7">
            <w:pPr>
              <w:pStyle w:val="BlockText"/>
              <w:spacing w:line="240" w:lineRule="auto"/>
              <w:ind w:left="0" w:right="0"/>
              <w:jc w:val="both"/>
              <w:rPr>
                <w:rFonts w:ascii="Arial" w:hAnsi="Arial" w:cs="Arial"/>
                <w:sz w:val="18"/>
                <w:szCs w:val="18"/>
              </w:rPr>
            </w:pPr>
          </w:p>
        </w:tc>
        <w:tc>
          <w:tcPr>
            <w:tcW w:w="1710" w:type="dxa"/>
            <w:tcBorders>
              <w:top w:val="single" w:sz="4" w:space="0" w:color="auto"/>
              <w:bottom w:val="single" w:sz="4" w:space="0" w:color="auto"/>
            </w:tcBorders>
          </w:tcPr>
          <w:p w14:paraId="5E121563" w14:textId="77777777" w:rsidR="00E0309C" w:rsidRPr="00695D5B" w:rsidRDefault="00E0309C" w:rsidP="005039A4">
            <w:pPr>
              <w:pStyle w:val="BlockText"/>
              <w:spacing w:line="240" w:lineRule="auto"/>
              <w:ind w:left="0" w:right="-72"/>
              <w:jc w:val="right"/>
              <w:rPr>
                <w:rFonts w:ascii="Arial" w:hAnsi="Arial" w:cs="Arial"/>
                <w:b/>
                <w:bCs/>
                <w:sz w:val="18"/>
                <w:szCs w:val="18"/>
              </w:rPr>
            </w:pPr>
            <w:r w:rsidRPr="00695D5B">
              <w:rPr>
                <w:rFonts w:ascii="Arial" w:hAnsi="Arial" w:cs="Arial"/>
                <w:b/>
                <w:bCs/>
                <w:sz w:val="18"/>
                <w:szCs w:val="18"/>
              </w:rPr>
              <w:t xml:space="preserve">  Year 2020</w:t>
            </w:r>
          </w:p>
          <w:p w14:paraId="76CB5EF6" w14:textId="77777777" w:rsidR="00E0309C" w:rsidRPr="00695D5B" w:rsidRDefault="00E0309C" w:rsidP="005039A4">
            <w:pPr>
              <w:pStyle w:val="BlockText"/>
              <w:tabs>
                <w:tab w:val="clear" w:pos="4536"/>
                <w:tab w:val="center" w:pos="1740"/>
              </w:tabs>
              <w:spacing w:line="240" w:lineRule="auto"/>
              <w:ind w:left="0" w:right="-72"/>
              <w:jc w:val="right"/>
              <w:rPr>
                <w:rFonts w:ascii="Arial" w:hAnsi="Arial" w:cs="Arial"/>
                <w:b/>
                <w:bCs/>
                <w:sz w:val="18"/>
                <w:szCs w:val="18"/>
              </w:rPr>
            </w:pPr>
            <w:r w:rsidRPr="00695D5B">
              <w:rPr>
                <w:rFonts w:ascii="Arial" w:hAnsi="Arial" w:cs="Arial"/>
                <w:b/>
                <w:bCs/>
                <w:sz w:val="18"/>
                <w:szCs w:val="18"/>
              </w:rPr>
              <w:t>Baht</w:t>
            </w:r>
          </w:p>
        </w:tc>
        <w:tc>
          <w:tcPr>
            <w:tcW w:w="1620" w:type="dxa"/>
            <w:tcBorders>
              <w:top w:val="single" w:sz="4" w:space="0" w:color="auto"/>
              <w:bottom w:val="single" w:sz="4" w:space="0" w:color="auto"/>
            </w:tcBorders>
          </w:tcPr>
          <w:p w14:paraId="73070810" w14:textId="77777777" w:rsidR="00E0309C" w:rsidRPr="00695D5B" w:rsidRDefault="00E0309C" w:rsidP="005039A4">
            <w:pPr>
              <w:pStyle w:val="BlockText"/>
              <w:spacing w:line="240" w:lineRule="auto"/>
              <w:ind w:left="0" w:right="-72"/>
              <w:jc w:val="right"/>
              <w:rPr>
                <w:rFonts w:ascii="Arial" w:hAnsi="Arial" w:cs="Arial"/>
                <w:b/>
                <w:bCs/>
                <w:sz w:val="18"/>
                <w:szCs w:val="18"/>
              </w:rPr>
            </w:pPr>
            <w:r w:rsidRPr="00695D5B">
              <w:rPr>
                <w:rFonts w:ascii="Arial" w:hAnsi="Arial" w:cs="Arial"/>
                <w:b/>
                <w:bCs/>
                <w:sz w:val="18"/>
                <w:szCs w:val="18"/>
              </w:rPr>
              <w:t>Year 2019</w:t>
            </w:r>
          </w:p>
          <w:p w14:paraId="6FCD4206" w14:textId="77777777" w:rsidR="00E0309C" w:rsidRPr="00695D5B" w:rsidRDefault="00E0309C" w:rsidP="005039A4">
            <w:pPr>
              <w:pStyle w:val="BlockText"/>
              <w:spacing w:line="240" w:lineRule="auto"/>
              <w:ind w:left="0" w:right="-72"/>
              <w:jc w:val="right"/>
              <w:rPr>
                <w:rFonts w:ascii="Arial" w:hAnsi="Arial" w:cs="Arial"/>
                <w:b/>
                <w:bCs/>
                <w:sz w:val="18"/>
                <w:szCs w:val="18"/>
              </w:rPr>
            </w:pPr>
            <w:r w:rsidRPr="00695D5B">
              <w:rPr>
                <w:rFonts w:ascii="Arial" w:hAnsi="Arial" w:cs="Arial"/>
                <w:b/>
                <w:bCs/>
                <w:sz w:val="18"/>
                <w:szCs w:val="18"/>
              </w:rPr>
              <w:t>Baht</w:t>
            </w:r>
          </w:p>
        </w:tc>
      </w:tr>
      <w:tr w:rsidR="00E0309C" w:rsidRPr="00695D5B" w14:paraId="7873753F" w14:textId="77777777" w:rsidTr="00156C70">
        <w:tc>
          <w:tcPr>
            <w:tcW w:w="5688" w:type="dxa"/>
          </w:tcPr>
          <w:p w14:paraId="0D9C7375" w14:textId="016583DA" w:rsidR="00E0309C" w:rsidRPr="00695D5B" w:rsidRDefault="00E0309C" w:rsidP="004D2DE7">
            <w:pPr>
              <w:pStyle w:val="BlockText"/>
              <w:spacing w:line="240" w:lineRule="auto"/>
              <w:ind w:left="177" w:right="0" w:hanging="177"/>
              <w:jc w:val="both"/>
              <w:rPr>
                <w:rFonts w:ascii="Arial" w:hAnsi="Arial" w:cs="Arial"/>
                <w:sz w:val="18"/>
                <w:szCs w:val="18"/>
              </w:rPr>
            </w:pPr>
          </w:p>
        </w:tc>
        <w:tc>
          <w:tcPr>
            <w:tcW w:w="1710" w:type="dxa"/>
            <w:tcBorders>
              <w:top w:val="single" w:sz="4" w:space="0" w:color="auto"/>
            </w:tcBorders>
            <w:shd w:val="clear" w:color="auto" w:fill="FAFAFA"/>
          </w:tcPr>
          <w:p w14:paraId="46060AFF" w14:textId="4216D7E7" w:rsidR="00E0309C" w:rsidRPr="00695D5B" w:rsidRDefault="00E0309C" w:rsidP="005039A4">
            <w:pPr>
              <w:pStyle w:val="BlockText"/>
              <w:spacing w:line="240" w:lineRule="auto"/>
              <w:ind w:left="0" w:right="-72"/>
              <w:jc w:val="right"/>
              <w:rPr>
                <w:rFonts w:ascii="Arial" w:hAnsi="Arial" w:cs="Arial"/>
                <w:sz w:val="18"/>
                <w:szCs w:val="18"/>
              </w:rPr>
            </w:pPr>
          </w:p>
        </w:tc>
        <w:tc>
          <w:tcPr>
            <w:tcW w:w="1620" w:type="dxa"/>
            <w:tcBorders>
              <w:top w:val="single" w:sz="4" w:space="0" w:color="auto"/>
            </w:tcBorders>
          </w:tcPr>
          <w:p w14:paraId="70E0BB04" w14:textId="1C35414D" w:rsidR="00E0309C" w:rsidRPr="00695D5B" w:rsidRDefault="00E0309C" w:rsidP="005039A4">
            <w:pPr>
              <w:pStyle w:val="BlockText"/>
              <w:spacing w:line="240" w:lineRule="auto"/>
              <w:ind w:left="0" w:right="-72"/>
              <w:jc w:val="right"/>
              <w:rPr>
                <w:rFonts w:ascii="Arial" w:hAnsi="Arial" w:cs="Arial"/>
                <w:sz w:val="18"/>
                <w:szCs w:val="18"/>
              </w:rPr>
            </w:pPr>
          </w:p>
        </w:tc>
      </w:tr>
      <w:tr w:rsidR="004D2DE7" w:rsidRPr="00695D5B" w14:paraId="705F04B9" w14:textId="77777777" w:rsidTr="00156C70">
        <w:tc>
          <w:tcPr>
            <w:tcW w:w="5688" w:type="dxa"/>
          </w:tcPr>
          <w:p w14:paraId="0030223E" w14:textId="7ACCEA4F" w:rsidR="004D2DE7" w:rsidRPr="00695D5B" w:rsidRDefault="004D2DE7" w:rsidP="004D2DE7">
            <w:pPr>
              <w:pStyle w:val="BlockText"/>
              <w:spacing w:line="240" w:lineRule="auto"/>
              <w:ind w:left="177" w:right="0" w:hanging="177"/>
              <w:jc w:val="both"/>
              <w:rPr>
                <w:rFonts w:ascii="Arial" w:hAnsi="Arial" w:cs="Arial"/>
                <w:sz w:val="18"/>
                <w:szCs w:val="18"/>
              </w:rPr>
            </w:pPr>
            <w:r w:rsidRPr="00695D5B">
              <w:rPr>
                <w:rFonts w:ascii="Arial" w:hAnsi="Arial" w:cs="Arial"/>
                <w:sz w:val="18"/>
                <w:szCs w:val="18"/>
              </w:rPr>
              <w:t>US Dollar</w:t>
            </w:r>
            <w:r w:rsidRPr="00695D5B">
              <w:rPr>
                <w:rFonts w:ascii="Arial" w:hAnsi="Arial" w:cs="Arial"/>
                <w:sz w:val="18"/>
                <w:szCs w:val="18"/>
                <w:cs/>
              </w:rPr>
              <w:t xml:space="preserve"> </w:t>
            </w:r>
            <w:r w:rsidRPr="00695D5B">
              <w:rPr>
                <w:rFonts w:ascii="Arial" w:hAnsi="Arial" w:cs="Arial"/>
                <w:sz w:val="18"/>
                <w:szCs w:val="18"/>
              </w:rPr>
              <w:t xml:space="preserve">to Baht exchange rate </w:t>
            </w:r>
            <w:r w:rsidR="00F54CCA" w:rsidRPr="00695D5B">
              <w:rPr>
                <w:rFonts w:ascii="Arial" w:hAnsi="Arial" w:cs="Arial"/>
                <w:sz w:val="18"/>
                <w:szCs w:val="18"/>
              </w:rPr>
              <w:t>-</w:t>
            </w:r>
            <w:r w:rsidRPr="00695D5B">
              <w:rPr>
                <w:rFonts w:ascii="Arial" w:hAnsi="Arial" w:cs="Arial"/>
                <w:sz w:val="18"/>
                <w:szCs w:val="18"/>
              </w:rPr>
              <w:t xml:space="preserve"> increase 5% (20</w:t>
            </w:r>
            <w:r w:rsidR="003913C2" w:rsidRPr="00695D5B">
              <w:rPr>
                <w:rFonts w:ascii="Arial" w:hAnsi="Arial" w:cs="Arial"/>
                <w:sz w:val="18"/>
                <w:szCs w:val="18"/>
              </w:rPr>
              <w:t>19</w:t>
            </w:r>
            <w:r w:rsidRPr="00695D5B">
              <w:rPr>
                <w:rFonts w:ascii="Arial" w:hAnsi="Arial" w:cs="Arial"/>
                <w:sz w:val="18"/>
                <w:szCs w:val="18"/>
              </w:rPr>
              <w:t>: 5%) *</w:t>
            </w:r>
          </w:p>
        </w:tc>
        <w:tc>
          <w:tcPr>
            <w:tcW w:w="1710" w:type="dxa"/>
            <w:shd w:val="clear" w:color="auto" w:fill="FAFAFA"/>
          </w:tcPr>
          <w:p w14:paraId="519E5441" w14:textId="5F50546A" w:rsidR="004D2DE7" w:rsidRPr="00695D5B" w:rsidRDefault="004D2DE7" w:rsidP="005039A4">
            <w:pPr>
              <w:pStyle w:val="BlockText"/>
              <w:spacing w:line="240" w:lineRule="auto"/>
              <w:ind w:left="0" w:right="-72"/>
              <w:jc w:val="right"/>
              <w:rPr>
                <w:rFonts w:ascii="Arial" w:hAnsi="Arial" w:cs="Arial"/>
                <w:sz w:val="18"/>
                <w:szCs w:val="18"/>
              </w:rPr>
            </w:pPr>
            <w:r w:rsidRPr="00695D5B">
              <w:rPr>
                <w:rFonts w:ascii="Arial" w:hAnsi="Arial" w:cs="Arial"/>
                <w:sz w:val="18"/>
                <w:szCs w:val="18"/>
              </w:rPr>
              <w:t>1,699,422</w:t>
            </w:r>
          </w:p>
        </w:tc>
        <w:tc>
          <w:tcPr>
            <w:tcW w:w="1620" w:type="dxa"/>
          </w:tcPr>
          <w:p w14:paraId="42131024" w14:textId="27C34512" w:rsidR="004D2DE7" w:rsidRPr="00695D5B" w:rsidRDefault="004D2DE7" w:rsidP="005039A4">
            <w:pPr>
              <w:pStyle w:val="BlockText"/>
              <w:spacing w:line="240" w:lineRule="auto"/>
              <w:ind w:left="0" w:right="-72"/>
              <w:jc w:val="right"/>
              <w:rPr>
                <w:rFonts w:ascii="Arial" w:hAnsi="Arial" w:cs="Arial"/>
                <w:sz w:val="18"/>
                <w:szCs w:val="18"/>
              </w:rPr>
            </w:pPr>
            <w:r w:rsidRPr="00695D5B">
              <w:rPr>
                <w:rFonts w:ascii="Arial" w:hAnsi="Arial" w:cs="Arial"/>
                <w:sz w:val="18"/>
                <w:szCs w:val="18"/>
              </w:rPr>
              <w:t>789,828</w:t>
            </w:r>
          </w:p>
        </w:tc>
      </w:tr>
      <w:tr w:rsidR="004D2DE7" w:rsidRPr="00695D5B" w14:paraId="552F0B8F" w14:textId="77777777" w:rsidTr="00156C70">
        <w:tc>
          <w:tcPr>
            <w:tcW w:w="5688" w:type="dxa"/>
          </w:tcPr>
          <w:p w14:paraId="0065E834" w14:textId="691E1003" w:rsidR="004D2DE7" w:rsidRPr="00695D5B" w:rsidRDefault="004D2DE7" w:rsidP="004D2DE7">
            <w:pPr>
              <w:pStyle w:val="BlockText"/>
              <w:spacing w:line="240" w:lineRule="auto"/>
              <w:ind w:left="177" w:right="0" w:hanging="177"/>
              <w:jc w:val="both"/>
              <w:rPr>
                <w:rFonts w:ascii="Arial" w:hAnsi="Arial" w:cs="Arial"/>
                <w:sz w:val="18"/>
                <w:szCs w:val="18"/>
              </w:rPr>
            </w:pPr>
            <w:r w:rsidRPr="00695D5B">
              <w:rPr>
                <w:rFonts w:ascii="Arial" w:hAnsi="Arial" w:cs="Arial"/>
                <w:sz w:val="18"/>
                <w:szCs w:val="18"/>
              </w:rPr>
              <w:t>US Dollar to Baht exchange rate</w:t>
            </w:r>
            <w:r w:rsidRPr="00695D5B">
              <w:rPr>
                <w:rFonts w:ascii="Arial" w:hAnsi="Arial" w:cs="Arial"/>
                <w:sz w:val="18"/>
                <w:szCs w:val="18"/>
                <w:cs/>
              </w:rPr>
              <w:t xml:space="preserve"> </w:t>
            </w:r>
            <w:r w:rsidR="00F54CCA" w:rsidRPr="00695D5B">
              <w:rPr>
                <w:rFonts w:ascii="Arial" w:hAnsi="Arial" w:cs="Arial"/>
                <w:sz w:val="18"/>
                <w:szCs w:val="18"/>
              </w:rPr>
              <w:t>-</w:t>
            </w:r>
            <w:r w:rsidRPr="00695D5B">
              <w:rPr>
                <w:rFonts w:ascii="Arial" w:hAnsi="Arial" w:cs="Arial"/>
                <w:sz w:val="18"/>
                <w:szCs w:val="18"/>
                <w:cs/>
              </w:rPr>
              <w:t xml:space="preserve"> </w:t>
            </w:r>
            <w:r w:rsidRPr="00695D5B">
              <w:rPr>
                <w:rFonts w:ascii="Arial" w:hAnsi="Arial" w:cs="Arial"/>
                <w:sz w:val="18"/>
                <w:szCs w:val="18"/>
              </w:rPr>
              <w:t>decrease 5% (20</w:t>
            </w:r>
            <w:r w:rsidR="003913C2" w:rsidRPr="00695D5B">
              <w:rPr>
                <w:rFonts w:ascii="Arial" w:hAnsi="Arial" w:cs="Arial"/>
                <w:sz w:val="18"/>
                <w:szCs w:val="18"/>
              </w:rPr>
              <w:t>19</w:t>
            </w:r>
            <w:r w:rsidRPr="00695D5B">
              <w:rPr>
                <w:rFonts w:ascii="Arial" w:hAnsi="Arial" w:cs="Arial"/>
                <w:sz w:val="18"/>
                <w:szCs w:val="18"/>
              </w:rPr>
              <w:t>: 5%)*</w:t>
            </w:r>
          </w:p>
        </w:tc>
        <w:tc>
          <w:tcPr>
            <w:tcW w:w="1710" w:type="dxa"/>
            <w:shd w:val="clear" w:color="auto" w:fill="FAFAFA"/>
          </w:tcPr>
          <w:p w14:paraId="6089BF2C" w14:textId="77777777" w:rsidR="004D2DE7" w:rsidRPr="00695D5B" w:rsidRDefault="004D2DE7" w:rsidP="005039A4">
            <w:pPr>
              <w:pStyle w:val="BlockText"/>
              <w:spacing w:line="240" w:lineRule="auto"/>
              <w:ind w:left="0" w:right="-72"/>
              <w:jc w:val="right"/>
              <w:rPr>
                <w:rFonts w:ascii="Arial" w:hAnsi="Arial" w:cs="Arial"/>
                <w:sz w:val="18"/>
                <w:szCs w:val="18"/>
              </w:rPr>
            </w:pPr>
            <w:r w:rsidRPr="00695D5B">
              <w:rPr>
                <w:rFonts w:ascii="Arial" w:hAnsi="Arial" w:cs="Arial"/>
                <w:sz w:val="18"/>
                <w:szCs w:val="18"/>
              </w:rPr>
              <w:t>(1,699,422)</w:t>
            </w:r>
          </w:p>
        </w:tc>
        <w:tc>
          <w:tcPr>
            <w:tcW w:w="1620" w:type="dxa"/>
          </w:tcPr>
          <w:p w14:paraId="1F77E23D" w14:textId="77777777" w:rsidR="004D2DE7" w:rsidRPr="00695D5B" w:rsidRDefault="004D2DE7" w:rsidP="005039A4">
            <w:pPr>
              <w:pStyle w:val="BlockText"/>
              <w:spacing w:line="240" w:lineRule="auto"/>
              <w:ind w:left="0" w:right="-72"/>
              <w:jc w:val="right"/>
              <w:rPr>
                <w:rFonts w:ascii="Arial" w:hAnsi="Arial" w:cs="Arial"/>
                <w:sz w:val="18"/>
                <w:szCs w:val="18"/>
              </w:rPr>
            </w:pPr>
            <w:r w:rsidRPr="00695D5B">
              <w:rPr>
                <w:rFonts w:ascii="Arial" w:hAnsi="Arial" w:cs="Arial"/>
                <w:sz w:val="18"/>
                <w:szCs w:val="18"/>
              </w:rPr>
              <w:t>(789,828)</w:t>
            </w:r>
          </w:p>
        </w:tc>
      </w:tr>
    </w:tbl>
    <w:p w14:paraId="08DB5F25" w14:textId="77777777" w:rsidR="00E0309C" w:rsidRPr="00695D5B" w:rsidRDefault="00E0309C" w:rsidP="00F54CCA">
      <w:pPr>
        <w:ind w:left="540"/>
        <w:rPr>
          <w:rFonts w:ascii="Arial" w:hAnsi="Arial" w:cs="Arial"/>
          <w:sz w:val="18"/>
          <w:szCs w:val="18"/>
        </w:rPr>
      </w:pPr>
      <w:r w:rsidRPr="00695D5B">
        <w:rPr>
          <w:rFonts w:ascii="Arial" w:hAnsi="Arial" w:cs="Arial"/>
          <w:sz w:val="18"/>
          <w:szCs w:val="18"/>
        </w:rPr>
        <w:t>* Holding all other variables constant</w:t>
      </w:r>
    </w:p>
    <w:p w14:paraId="2C9D7E96" w14:textId="66AFA00E" w:rsidR="00156C70" w:rsidRPr="00695D5B" w:rsidRDefault="00156C70">
      <w:pPr>
        <w:ind w:right="0"/>
        <w:rPr>
          <w:rFonts w:ascii="Arial" w:eastAsia="Arial Unicode MS" w:hAnsi="Arial" w:cs="Arial"/>
          <w:color w:val="auto"/>
          <w:sz w:val="18"/>
          <w:szCs w:val="18"/>
        </w:rPr>
      </w:pPr>
      <w:r w:rsidRPr="00695D5B">
        <w:rPr>
          <w:rFonts w:ascii="Arial" w:eastAsia="Arial Unicode MS" w:hAnsi="Arial" w:cs="Arial"/>
          <w:color w:val="auto"/>
          <w:sz w:val="18"/>
          <w:szCs w:val="18"/>
        </w:rPr>
        <w:br w:type="page"/>
      </w:r>
    </w:p>
    <w:p w14:paraId="7A9C34DD" w14:textId="77777777" w:rsidR="003E2002" w:rsidRPr="00695D5B" w:rsidRDefault="003E2002" w:rsidP="004D2DE7">
      <w:pPr>
        <w:tabs>
          <w:tab w:val="left" w:pos="900"/>
          <w:tab w:val="right" w:pos="7200"/>
          <w:tab w:val="right" w:pos="8540"/>
        </w:tabs>
        <w:ind w:left="1080" w:right="9" w:hanging="7"/>
        <w:jc w:val="both"/>
        <w:rPr>
          <w:rFonts w:ascii="Arial" w:eastAsia="Arial Unicode MS" w:hAnsi="Arial" w:cs="Arial"/>
          <w:color w:val="auto"/>
          <w:sz w:val="18"/>
          <w:szCs w:val="18"/>
        </w:rPr>
      </w:pPr>
    </w:p>
    <w:p w14:paraId="2D45CA9D" w14:textId="38B2CC66" w:rsidR="0070194A" w:rsidRPr="00695D5B" w:rsidRDefault="0070194A" w:rsidP="00156C70">
      <w:pPr>
        <w:pStyle w:val="Heading4"/>
        <w:ind w:left="1440" w:hanging="360"/>
        <w:rPr>
          <w:rFonts w:ascii="Arial" w:hAnsi="Arial" w:cs="Arial"/>
          <w:color w:val="CF4A02"/>
          <w:sz w:val="18"/>
          <w:szCs w:val="18"/>
        </w:rPr>
      </w:pPr>
      <w:r w:rsidRPr="00695D5B">
        <w:rPr>
          <w:rFonts w:ascii="Arial" w:hAnsi="Arial" w:cs="Arial"/>
          <w:color w:val="CF4A02"/>
          <w:sz w:val="18"/>
          <w:szCs w:val="18"/>
        </w:rPr>
        <w:t>b)</w:t>
      </w:r>
      <w:r w:rsidRPr="00695D5B">
        <w:rPr>
          <w:rFonts w:ascii="Arial" w:hAnsi="Arial" w:cs="Arial"/>
          <w:color w:val="CF4A02"/>
          <w:sz w:val="18"/>
          <w:szCs w:val="18"/>
        </w:rPr>
        <w:tab/>
      </w:r>
      <w:r w:rsidR="003E2002" w:rsidRPr="00695D5B">
        <w:rPr>
          <w:rFonts w:ascii="Arial" w:hAnsi="Arial" w:cs="Arial"/>
          <w:color w:val="CF4A02"/>
          <w:sz w:val="18"/>
          <w:szCs w:val="18"/>
        </w:rPr>
        <w:t>I</w:t>
      </w:r>
      <w:r w:rsidRPr="00695D5B">
        <w:rPr>
          <w:rFonts w:ascii="Arial" w:hAnsi="Arial" w:cs="Arial"/>
          <w:color w:val="CF4A02"/>
          <w:sz w:val="18"/>
          <w:szCs w:val="18"/>
        </w:rPr>
        <w:t>nterest rate risk</w:t>
      </w:r>
    </w:p>
    <w:p w14:paraId="412A0C3C" w14:textId="77777777" w:rsidR="005039A4" w:rsidRPr="00695D5B" w:rsidRDefault="005039A4" w:rsidP="00156C70">
      <w:pPr>
        <w:autoSpaceDE w:val="0"/>
        <w:autoSpaceDN w:val="0"/>
        <w:adjustRightInd w:val="0"/>
        <w:ind w:left="1440" w:right="0"/>
        <w:jc w:val="both"/>
        <w:rPr>
          <w:rFonts w:ascii="Arial" w:hAnsi="Arial" w:cs="Arial"/>
          <w:sz w:val="18"/>
          <w:szCs w:val="18"/>
        </w:rPr>
      </w:pPr>
    </w:p>
    <w:p w14:paraId="697AA679" w14:textId="3E582857" w:rsidR="0070194A" w:rsidRPr="00695D5B" w:rsidRDefault="0070194A" w:rsidP="00156C70">
      <w:pPr>
        <w:autoSpaceDE w:val="0"/>
        <w:autoSpaceDN w:val="0"/>
        <w:adjustRightInd w:val="0"/>
        <w:ind w:left="1440" w:right="0"/>
        <w:jc w:val="both"/>
        <w:rPr>
          <w:rFonts w:ascii="Arial" w:hAnsi="Arial" w:cs="Arial"/>
          <w:color w:val="auto"/>
          <w:sz w:val="18"/>
          <w:szCs w:val="18"/>
        </w:rPr>
      </w:pPr>
      <w:r w:rsidRPr="00695D5B">
        <w:rPr>
          <w:rFonts w:ascii="Arial" w:hAnsi="Arial" w:cs="Arial"/>
          <w:sz w:val="18"/>
          <w:szCs w:val="18"/>
        </w:rPr>
        <w:t>The Group’s income and operating cash flows are substantially independent of changes in market interest rates. The Group is exposed to interest rate risk relates</w:t>
      </w:r>
      <w:r w:rsidR="00B616BD" w:rsidRPr="00695D5B">
        <w:rPr>
          <w:rFonts w:ascii="Arial" w:hAnsi="Arial" w:cs="Arial"/>
          <w:sz w:val="18"/>
          <w:szCs w:val="18"/>
        </w:rPr>
        <w:t xml:space="preserve"> </w:t>
      </w:r>
      <w:r w:rsidRPr="00695D5B">
        <w:rPr>
          <w:rFonts w:ascii="Arial" w:hAnsi="Arial" w:cs="Arial"/>
          <w:sz w:val="18"/>
          <w:szCs w:val="18"/>
        </w:rPr>
        <w:t xml:space="preserve">to borrowings </w:t>
      </w:r>
      <w:r w:rsidR="00B616BD" w:rsidRPr="00695D5B">
        <w:rPr>
          <w:rFonts w:ascii="Arial" w:hAnsi="Arial" w:cs="Arial"/>
          <w:color w:val="auto"/>
          <w:sz w:val="18"/>
          <w:szCs w:val="18"/>
        </w:rPr>
        <w:t>with interest charged at fixed rates. However, The Group does not use interest rate swaps to hedge certain exposures because the management considers that the fluctuation of interest rate will not have material impact to the Group.</w:t>
      </w:r>
    </w:p>
    <w:p w14:paraId="4BF82A30" w14:textId="77777777" w:rsidR="00B616BD" w:rsidRPr="00695D5B" w:rsidRDefault="00B616BD" w:rsidP="005963E5">
      <w:pPr>
        <w:autoSpaceDE w:val="0"/>
        <w:autoSpaceDN w:val="0"/>
        <w:adjustRightInd w:val="0"/>
        <w:ind w:left="1440" w:right="0"/>
        <w:jc w:val="both"/>
        <w:rPr>
          <w:rFonts w:ascii="Arial" w:hAnsi="Arial" w:cs="Arial"/>
          <w:sz w:val="18"/>
          <w:szCs w:val="18"/>
        </w:rPr>
      </w:pPr>
    </w:p>
    <w:p w14:paraId="0A774D21" w14:textId="77777777" w:rsidR="0070194A" w:rsidRPr="00695D5B" w:rsidRDefault="0070194A" w:rsidP="00156C70">
      <w:pPr>
        <w:pStyle w:val="Heading4"/>
        <w:ind w:left="1440" w:hanging="360"/>
        <w:rPr>
          <w:rFonts w:ascii="Arial" w:hAnsi="Arial" w:cs="Arial"/>
          <w:color w:val="CF4A02"/>
          <w:sz w:val="18"/>
          <w:szCs w:val="18"/>
        </w:rPr>
      </w:pPr>
      <w:r w:rsidRPr="00695D5B">
        <w:rPr>
          <w:rFonts w:ascii="Arial" w:hAnsi="Arial" w:cs="Arial"/>
          <w:color w:val="CF4A02"/>
          <w:sz w:val="18"/>
          <w:szCs w:val="18"/>
        </w:rPr>
        <w:t xml:space="preserve">c) </w:t>
      </w:r>
      <w:r w:rsidRPr="00695D5B">
        <w:rPr>
          <w:rFonts w:ascii="Arial" w:hAnsi="Arial" w:cs="Arial"/>
          <w:color w:val="CF4A02"/>
          <w:sz w:val="18"/>
          <w:szCs w:val="18"/>
        </w:rPr>
        <w:tab/>
        <w:t>Price risk</w:t>
      </w:r>
    </w:p>
    <w:p w14:paraId="0063F06F" w14:textId="0EDDECB8" w:rsidR="005039A4" w:rsidRPr="00695D5B" w:rsidRDefault="005039A4" w:rsidP="0027040B">
      <w:pPr>
        <w:autoSpaceDE w:val="0"/>
        <w:autoSpaceDN w:val="0"/>
        <w:adjustRightInd w:val="0"/>
        <w:ind w:left="1440" w:right="0"/>
        <w:jc w:val="both"/>
        <w:rPr>
          <w:rFonts w:ascii="Arial" w:hAnsi="Arial" w:cs="Arial"/>
          <w:sz w:val="18"/>
          <w:szCs w:val="18"/>
        </w:rPr>
      </w:pPr>
    </w:p>
    <w:p w14:paraId="27041DED" w14:textId="450CAE0E" w:rsidR="0070194A" w:rsidRPr="00695D5B" w:rsidRDefault="0070194A" w:rsidP="0027040B">
      <w:pPr>
        <w:pStyle w:val="BlockText"/>
        <w:spacing w:line="240" w:lineRule="auto"/>
        <w:ind w:left="1440" w:right="0"/>
        <w:jc w:val="both"/>
        <w:rPr>
          <w:rFonts w:ascii="Arial" w:hAnsi="Arial" w:cs="Arial"/>
          <w:sz w:val="18"/>
          <w:szCs w:val="18"/>
        </w:rPr>
      </w:pPr>
      <w:r w:rsidRPr="00695D5B">
        <w:rPr>
          <w:rFonts w:ascii="Arial" w:hAnsi="Arial" w:cs="Arial"/>
          <w:sz w:val="18"/>
          <w:szCs w:val="18"/>
        </w:rPr>
        <w:t xml:space="preserve">The Group’s exposure to </w:t>
      </w:r>
      <w:r w:rsidR="00B616BD" w:rsidRPr="00695D5B">
        <w:rPr>
          <w:rFonts w:ascii="Arial" w:hAnsi="Arial" w:cs="Arial"/>
          <w:sz w:val="18"/>
          <w:szCs w:val="18"/>
        </w:rPr>
        <w:t>debt securities</w:t>
      </w:r>
      <w:r w:rsidR="00C27465" w:rsidRPr="00695D5B">
        <w:rPr>
          <w:rFonts w:ascii="Arial" w:hAnsi="Arial" w:cs="Arial"/>
          <w:sz w:val="18"/>
          <w:szCs w:val="18"/>
        </w:rPr>
        <w:t xml:space="preserve"> which is classified at fair value through profit or loss (FVPL) and </w:t>
      </w:r>
      <w:r w:rsidRPr="00695D5B">
        <w:rPr>
          <w:rFonts w:ascii="Arial" w:hAnsi="Arial" w:cs="Arial"/>
          <w:sz w:val="18"/>
          <w:szCs w:val="18"/>
        </w:rPr>
        <w:t xml:space="preserve">equity securities </w:t>
      </w:r>
      <w:r w:rsidR="00C27465" w:rsidRPr="00695D5B">
        <w:rPr>
          <w:rFonts w:ascii="Arial" w:hAnsi="Arial" w:cs="Arial"/>
          <w:sz w:val="18"/>
          <w:szCs w:val="18"/>
        </w:rPr>
        <w:t xml:space="preserve">which is classified at fair value through other comprehensive income (FVOCI). </w:t>
      </w:r>
      <w:r w:rsidRPr="00695D5B">
        <w:rPr>
          <w:rFonts w:ascii="Arial" w:hAnsi="Arial" w:cs="Arial"/>
          <w:sz w:val="18"/>
          <w:szCs w:val="18"/>
        </w:rPr>
        <w:t>To manage its price risk arising from investments in</w:t>
      </w:r>
      <w:r w:rsidR="00B616BD" w:rsidRPr="00695D5B">
        <w:rPr>
          <w:rFonts w:ascii="Arial" w:hAnsi="Arial" w:cs="Arial"/>
          <w:sz w:val="18"/>
          <w:szCs w:val="18"/>
        </w:rPr>
        <w:t xml:space="preserve"> </w:t>
      </w:r>
      <w:r w:rsidRPr="00695D5B">
        <w:rPr>
          <w:rFonts w:ascii="Arial" w:hAnsi="Arial" w:cs="Arial"/>
          <w:sz w:val="18"/>
          <w:szCs w:val="18"/>
        </w:rPr>
        <w:t xml:space="preserve">securities, the Group diversifies its portfolio. Diversification of the portfolio is done in accordance with the </w:t>
      </w:r>
      <w:r w:rsidR="004B06AE" w:rsidRPr="00695D5B">
        <w:rPr>
          <w:rFonts w:ascii="Arial" w:hAnsi="Arial" w:cs="Arial"/>
          <w:sz w:val="18"/>
          <w:szCs w:val="18"/>
        </w:rPr>
        <w:t>policy</w:t>
      </w:r>
      <w:r w:rsidRPr="00695D5B">
        <w:rPr>
          <w:rFonts w:ascii="Arial" w:hAnsi="Arial" w:cs="Arial"/>
          <w:sz w:val="18"/>
          <w:szCs w:val="18"/>
        </w:rPr>
        <w:t xml:space="preserve"> set by the Group.</w:t>
      </w:r>
    </w:p>
    <w:p w14:paraId="72F31362" w14:textId="77777777" w:rsidR="00E0309C" w:rsidRPr="00695D5B" w:rsidRDefault="00E0309C" w:rsidP="0027040B">
      <w:pPr>
        <w:autoSpaceDE w:val="0"/>
        <w:autoSpaceDN w:val="0"/>
        <w:adjustRightInd w:val="0"/>
        <w:ind w:left="1440" w:right="0"/>
        <w:jc w:val="both"/>
        <w:rPr>
          <w:rFonts w:ascii="Arial" w:hAnsi="Arial" w:cs="Arial"/>
          <w:sz w:val="18"/>
          <w:szCs w:val="18"/>
        </w:rPr>
      </w:pPr>
    </w:p>
    <w:p w14:paraId="723B7A7A" w14:textId="77777777" w:rsidR="0070194A" w:rsidRPr="00695D5B" w:rsidRDefault="0070194A" w:rsidP="0027040B">
      <w:pPr>
        <w:pStyle w:val="BlockText"/>
        <w:spacing w:line="240" w:lineRule="auto"/>
        <w:ind w:left="1440" w:right="0"/>
        <w:jc w:val="both"/>
        <w:rPr>
          <w:rFonts w:ascii="Arial" w:hAnsi="Arial" w:cs="Arial"/>
          <w:i/>
          <w:iCs/>
          <w:sz w:val="18"/>
          <w:szCs w:val="18"/>
        </w:rPr>
      </w:pPr>
      <w:r w:rsidRPr="00695D5B">
        <w:rPr>
          <w:rFonts w:ascii="Arial" w:hAnsi="Arial" w:cs="Arial"/>
          <w:i/>
          <w:iCs/>
          <w:sz w:val="18"/>
          <w:szCs w:val="18"/>
        </w:rPr>
        <w:t>Sensitivity</w:t>
      </w:r>
    </w:p>
    <w:p w14:paraId="6ED69F77" w14:textId="77777777" w:rsidR="0070194A" w:rsidRPr="00695D5B" w:rsidRDefault="0070194A" w:rsidP="0027040B">
      <w:pPr>
        <w:autoSpaceDE w:val="0"/>
        <w:autoSpaceDN w:val="0"/>
        <w:adjustRightInd w:val="0"/>
        <w:ind w:left="1440" w:right="0"/>
        <w:jc w:val="both"/>
        <w:rPr>
          <w:rFonts w:ascii="Arial" w:hAnsi="Arial" w:cs="Arial"/>
          <w:sz w:val="18"/>
          <w:szCs w:val="18"/>
        </w:rPr>
      </w:pPr>
    </w:p>
    <w:p w14:paraId="3AB08FE4" w14:textId="77777777" w:rsidR="0070194A" w:rsidRPr="00695D5B" w:rsidRDefault="0070194A" w:rsidP="0027040B">
      <w:pPr>
        <w:pStyle w:val="BlockText"/>
        <w:spacing w:line="240" w:lineRule="auto"/>
        <w:ind w:left="1440" w:right="0"/>
        <w:jc w:val="both"/>
        <w:rPr>
          <w:rFonts w:ascii="Arial" w:hAnsi="Arial" w:cs="Arial"/>
          <w:sz w:val="18"/>
          <w:szCs w:val="18"/>
        </w:rPr>
      </w:pPr>
      <w:r w:rsidRPr="00695D5B">
        <w:rPr>
          <w:rFonts w:ascii="Arial" w:hAnsi="Arial" w:cs="Arial"/>
          <w:sz w:val="18"/>
          <w:szCs w:val="18"/>
        </w:rPr>
        <w:t xml:space="preserve">The table below summarises the impact of increases/decreases of the index on equity and net profit for the year. </w:t>
      </w:r>
    </w:p>
    <w:p w14:paraId="228CFAD1" w14:textId="77777777" w:rsidR="0070194A" w:rsidRPr="00695D5B" w:rsidRDefault="0070194A" w:rsidP="005963E5">
      <w:pPr>
        <w:autoSpaceDE w:val="0"/>
        <w:autoSpaceDN w:val="0"/>
        <w:adjustRightInd w:val="0"/>
        <w:ind w:left="1440" w:right="0"/>
        <w:jc w:val="both"/>
        <w:rPr>
          <w:rFonts w:ascii="Arial" w:hAnsi="Arial" w:cs="Arial"/>
          <w:sz w:val="18"/>
          <w:szCs w:val="18"/>
        </w:rPr>
      </w:pPr>
    </w:p>
    <w:tbl>
      <w:tblPr>
        <w:tblStyle w:val="TableGrid"/>
        <w:tblW w:w="91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30"/>
        <w:gridCol w:w="1418"/>
        <w:gridCol w:w="1275"/>
        <w:gridCol w:w="1417"/>
        <w:gridCol w:w="1276"/>
      </w:tblGrid>
      <w:tr w:rsidR="0070194A" w:rsidRPr="00695D5B" w14:paraId="685B997A" w14:textId="77777777" w:rsidTr="00F54CCA">
        <w:tc>
          <w:tcPr>
            <w:tcW w:w="3730" w:type="dxa"/>
          </w:tcPr>
          <w:p w14:paraId="157EE75D" w14:textId="77777777" w:rsidR="0070194A" w:rsidRPr="00695D5B" w:rsidRDefault="0070194A" w:rsidP="005039A4">
            <w:pPr>
              <w:pStyle w:val="BlockText"/>
              <w:spacing w:line="240" w:lineRule="auto"/>
              <w:ind w:left="990" w:right="-110"/>
              <w:jc w:val="both"/>
              <w:rPr>
                <w:rFonts w:ascii="Arial" w:hAnsi="Arial" w:cs="Arial"/>
                <w:color w:val="000000" w:themeColor="text1"/>
                <w:spacing w:val="-4"/>
                <w:sz w:val="18"/>
                <w:szCs w:val="18"/>
              </w:rPr>
            </w:pPr>
          </w:p>
        </w:tc>
        <w:tc>
          <w:tcPr>
            <w:tcW w:w="2693" w:type="dxa"/>
            <w:gridSpan w:val="2"/>
            <w:tcBorders>
              <w:top w:val="single" w:sz="4" w:space="0" w:color="auto"/>
              <w:bottom w:val="single" w:sz="4" w:space="0" w:color="auto"/>
            </w:tcBorders>
          </w:tcPr>
          <w:p w14:paraId="54E1D275" w14:textId="4B034FDF" w:rsidR="0070194A" w:rsidRPr="00695D5B" w:rsidRDefault="0070194A" w:rsidP="004D2DE7">
            <w:pPr>
              <w:pStyle w:val="BlockText"/>
              <w:spacing w:line="240" w:lineRule="auto"/>
              <w:ind w:left="0" w:right="-72"/>
              <w:jc w:val="center"/>
              <w:rPr>
                <w:rFonts w:ascii="Arial" w:hAnsi="Arial" w:cs="Arial"/>
                <w:b/>
                <w:bCs/>
                <w:color w:val="000000" w:themeColor="text1"/>
                <w:sz w:val="18"/>
                <w:szCs w:val="18"/>
              </w:rPr>
            </w:pPr>
            <w:r w:rsidRPr="00695D5B">
              <w:rPr>
                <w:rFonts w:ascii="Arial" w:hAnsi="Arial" w:cs="Arial"/>
                <w:b/>
                <w:bCs/>
                <w:color w:val="000000" w:themeColor="text1"/>
                <w:sz w:val="18"/>
                <w:szCs w:val="18"/>
              </w:rPr>
              <w:t>Impact on post</w:t>
            </w:r>
          </w:p>
          <w:p w14:paraId="7653A3CC" w14:textId="77777777" w:rsidR="0070194A" w:rsidRPr="00695D5B" w:rsidRDefault="0070194A" w:rsidP="004D2DE7">
            <w:pPr>
              <w:pStyle w:val="BlockText"/>
              <w:spacing w:line="240" w:lineRule="auto"/>
              <w:ind w:left="0" w:right="-72"/>
              <w:jc w:val="center"/>
              <w:rPr>
                <w:rFonts w:ascii="Arial" w:hAnsi="Arial" w:cs="Arial"/>
                <w:b/>
                <w:bCs/>
                <w:color w:val="000000" w:themeColor="text1"/>
                <w:sz w:val="18"/>
                <w:szCs w:val="18"/>
              </w:rPr>
            </w:pPr>
            <w:r w:rsidRPr="00695D5B">
              <w:rPr>
                <w:rFonts w:ascii="Arial" w:hAnsi="Arial" w:cs="Arial"/>
                <w:b/>
                <w:bCs/>
                <w:color w:val="000000" w:themeColor="text1"/>
                <w:sz w:val="18"/>
                <w:szCs w:val="18"/>
              </w:rPr>
              <w:t xml:space="preserve"> tax profit</w:t>
            </w:r>
          </w:p>
        </w:tc>
        <w:tc>
          <w:tcPr>
            <w:tcW w:w="2693" w:type="dxa"/>
            <w:gridSpan w:val="2"/>
            <w:tcBorders>
              <w:top w:val="single" w:sz="4" w:space="0" w:color="auto"/>
              <w:bottom w:val="single" w:sz="4" w:space="0" w:color="auto"/>
            </w:tcBorders>
          </w:tcPr>
          <w:p w14:paraId="01BFCC63" w14:textId="77777777" w:rsidR="0070194A" w:rsidRPr="00695D5B" w:rsidRDefault="0070194A" w:rsidP="004D2DE7">
            <w:pPr>
              <w:pStyle w:val="BlockText"/>
              <w:spacing w:line="240" w:lineRule="auto"/>
              <w:ind w:left="0" w:right="-72"/>
              <w:jc w:val="center"/>
              <w:rPr>
                <w:rFonts w:ascii="Arial" w:hAnsi="Arial" w:cs="Arial"/>
                <w:b/>
                <w:bCs/>
                <w:color w:val="000000" w:themeColor="text1"/>
                <w:sz w:val="18"/>
                <w:szCs w:val="18"/>
              </w:rPr>
            </w:pPr>
            <w:r w:rsidRPr="00695D5B">
              <w:rPr>
                <w:rFonts w:ascii="Arial" w:hAnsi="Arial" w:cs="Arial"/>
                <w:b/>
                <w:bCs/>
                <w:color w:val="000000" w:themeColor="text1"/>
                <w:sz w:val="18"/>
                <w:szCs w:val="18"/>
              </w:rPr>
              <w:t>Impact on other</w:t>
            </w:r>
          </w:p>
          <w:p w14:paraId="3900A235" w14:textId="04B2597E" w:rsidR="0070194A" w:rsidRPr="00695D5B" w:rsidRDefault="0070194A" w:rsidP="005963E5">
            <w:pPr>
              <w:pStyle w:val="BlockText"/>
              <w:spacing w:line="240" w:lineRule="auto"/>
              <w:ind w:left="0" w:right="-72"/>
              <w:jc w:val="center"/>
              <w:rPr>
                <w:rFonts w:ascii="Arial" w:hAnsi="Arial" w:cs="Arial"/>
                <w:b/>
                <w:bCs/>
                <w:color w:val="000000" w:themeColor="text1"/>
                <w:sz w:val="18"/>
                <w:szCs w:val="18"/>
              </w:rPr>
            </w:pPr>
            <w:r w:rsidRPr="00695D5B">
              <w:rPr>
                <w:rFonts w:ascii="Arial" w:hAnsi="Arial" w:cs="Arial"/>
                <w:b/>
                <w:bCs/>
                <w:color w:val="000000" w:themeColor="text1"/>
                <w:sz w:val="18"/>
                <w:szCs w:val="18"/>
              </w:rPr>
              <w:t xml:space="preserve"> components of equity</w:t>
            </w:r>
          </w:p>
        </w:tc>
      </w:tr>
      <w:tr w:rsidR="0070194A" w:rsidRPr="00695D5B" w14:paraId="32D14FA6" w14:textId="77777777" w:rsidTr="00156C70">
        <w:tc>
          <w:tcPr>
            <w:tcW w:w="3730" w:type="dxa"/>
          </w:tcPr>
          <w:p w14:paraId="1D1BCF70" w14:textId="77777777" w:rsidR="0070194A" w:rsidRPr="00695D5B" w:rsidRDefault="0070194A" w:rsidP="005039A4">
            <w:pPr>
              <w:pStyle w:val="BlockText"/>
              <w:spacing w:line="240" w:lineRule="auto"/>
              <w:ind w:left="990" w:right="-110"/>
              <w:jc w:val="both"/>
              <w:rPr>
                <w:rFonts w:ascii="Arial" w:hAnsi="Arial" w:cs="Arial"/>
                <w:color w:val="000000" w:themeColor="text1"/>
                <w:spacing w:val="-4"/>
                <w:sz w:val="18"/>
                <w:szCs w:val="18"/>
              </w:rPr>
            </w:pPr>
          </w:p>
        </w:tc>
        <w:tc>
          <w:tcPr>
            <w:tcW w:w="1418" w:type="dxa"/>
            <w:tcBorders>
              <w:top w:val="single" w:sz="4" w:space="0" w:color="auto"/>
              <w:bottom w:val="single" w:sz="4" w:space="0" w:color="auto"/>
            </w:tcBorders>
          </w:tcPr>
          <w:p w14:paraId="4EF1C7AA" w14:textId="77777777" w:rsidR="0070194A" w:rsidRPr="00695D5B" w:rsidRDefault="0070194A" w:rsidP="004D2DE7">
            <w:pPr>
              <w:pStyle w:val="BlockText"/>
              <w:spacing w:line="240" w:lineRule="auto"/>
              <w:ind w:left="0" w:right="-72"/>
              <w:jc w:val="right"/>
              <w:rPr>
                <w:rFonts w:ascii="Arial" w:hAnsi="Arial" w:cs="Arial"/>
                <w:b/>
                <w:bCs/>
                <w:color w:val="000000" w:themeColor="text1"/>
                <w:sz w:val="18"/>
                <w:szCs w:val="18"/>
              </w:rPr>
            </w:pPr>
            <w:r w:rsidRPr="00695D5B">
              <w:rPr>
                <w:rFonts w:ascii="Arial" w:hAnsi="Arial" w:cs="Arial"/>
                <w:b/>
                <w:bCs/>
                <w:color w:val="000000" w:themeColor="text1"/>
                <w:sz w:val="18"/>
                <w:szCs w:val="18"/>
              </w:rPr>
              <w:t>Consolidated financial statements</w:t>
            </w:r>
          </w:p>
        </w:tc>
        <w:tc>
          <w:tcPr>
            <w:tcW w:w="1275" w:type="dxa"/>
            <w:tcBorders>
              <w:top w:val="single" w:sz="4" w:space="0" w:color="auto"/>
              <w:bottom w:val="single" w:sz="4" w:space="0" w:color="auto"/>
            </w:tcBorders>
          </w:tcPr>
          <w:p w14:paraId="2C85A5A4" w14:textId="77777777" w:rsidR="0070194A" w:rsidRPr="00695D5B" w:rsidRDefault="0070194A" w:rsidP="004D2DE7">
            <w:pPr>
              <w:pStyle w:val="BlockText"/>
              <w:spacing w:line="240" w:lineRule="auto"/>
              <w:ind w:left="0" w:right="-72"/>
              <w:jc w:val="right"/>
              <w:rPr>
                <w:rFonts w:ascii="Arial" w:hAnsi="Arial" w:cs="Arial"/>
                <w:b/>
                <w:bCs/>
                <w:color w:val="000000" w:themeColor="text1"/>
                <w:sz w:val="18"/>
                <w:szCs w:val="18"/>
              </w:rPr>
            </w:pPr>
            <w:r w:rsidRPr="00695D5B">
              <w:rPr>
                <w:rFonts w:ascii="Arial" w:hAnsi="Arial" w:cs="Arial"/>
                <w:b/>
                <w:bCs/>
                <w:color w:val="000000" w:themeColor="text1"/>
                <w:sz w:val="18"/>
                <w:szCs w:val="18"/>
              </w:rPr>
              <w:t>Separate financial statements</w:t>
            </w:r>
          </w:p>
        </w:tc>
        <w:tc>
          <w:tcPr>
            <w:tcW w:w="1417" w:type="dxa"/>
            <w:tcBorders>
              <w:top w:val="single" w:sz="4" w:space="0" w:color="auto"/>
              <w:bottom w:val="single" w:sz="4" w:space="0" w:color="auto"/>
            </w:tcBorders>
          </w:tcPr>
          <w:p w14:paraId="1E30591A" w14:textId="77777777" w:rsidR="0070194A" w:rsidRPr="00695D5B" w:rsidRDefault="0070194A" w:rsidP="004D2DE7">
            <w:pPr>
              <w:pStyle w:val="BlockText"/>
              <w:spacing w:line="240" w:lineRule="auto"/>
              <w:ind w:left="0" w:right="-72"/>
              <w:jc w:val="right"/>
              <w:rPr>
                <w:rFonts w:ascii="Arial" w:hAnsi="Arial" w:cs="Arial"/>
                <w:b/>
                <w:bCs/>
                <w:color w:val="000000" w:themeColor="text1"/>
                <w:sz w:val="18"/>
                <w:szCs w:val="18"/>
              </w:rPr>
            </w:pPr>
            <w:r w:rsidRPr="00695D5B">
              <w:rPr>
                <w:rFonts w:ascii="Arial" w:hAnsi="Arial" w:cs="Arial"/>
                <w:b/>
                <w:bCs/>
                <w:color w:val="000000" w:themeColor="text1"/>
                <w:sz w:val="18"/>
                <w:szCs w:val="18"/>
              </w:rPr>
              <w:t>Consolidated financial statements</w:t>
            </w:r>
          </w:p>
        </w:tc>
        <w:tc>
          <w:tcPr>
            <w:tcW w:w="1276" w:type="dxa"/>
            <w:tcBorders>
              <w:top w:val="single" w:sz="4" w:space="0" w:color="auto"/>
              <w:bottom w:val="single" w:sz="4" w:space="0" w:color="auto"/>
            </w:tcBorders>
          </w:tcPr>
          <w:p w14:paraId="3FD6E9BA" w14:textId="77777777" w:rsidR="0070194A" w:rsidRPr="00695D5B" w:rsidRDefault="0070194A" w:rsidP="004D2DE7">
            <w:pPr>
              <w:pStyle w:val="BlockText"/>
              <w:spacing w:line="240" w:lineRule="auto"/>
              <w:ind w:left="0" w:right="-72"/>
              <w:jc w:val="right"/>
              <w:rPr>
                <w:rFonts w:ascii="Arial" w:hAnsi="Arial" w:cs="Arial"/>
                <w:b/>
                <w:bCs/>
                <w:color w:val="000000" w:themeColor="text1"/>
                <w:sz w:val="18"/>
                <w:szCs w:val="18"/>
              </w:rPr>
            </w:pPr>
            <w:r w:rsidRPr="00695D5B">
              <w:rPr>
                <w:rFonts w:ascii="Arial" w:hAnsi="Arial" w:cs="Arial"/>
                <w:b/>
                <w:bCs/>
                <w:color w:val="000000" w:themeColor="text1"/>
                <w:sz w:val="18"/>
                <w:szCs w:val="18"/>
              </w:rPr>
              <w:t>Separate financial statements</w:t>
            </w:r>
          </w:p>
        </w:tc>
      </w:tr>
      <w:tr w:rsidR="0070194A" w:rsidRPr="00695D5B" w14:paraId="3B511122" w14:textId="77777777" w:rsidTr="00156C70">
        <w:tc>
          <w:tcPr>
            <w:tcW w:w="3730" w:type="dxa"/>
          </w:tcPr>
          <w:p w14:paraId="66FB915E" w14:textId="77777777" w:rsidR="0070194A" w:rsidRPr="00695D5B" w:rsidRDefault="0070194A" w:rsidP="005039A4">
            <w:pPr>
              <w:pStyle w:val="BlockText"/>
              <w:spacing w:line="240" w:lineRule="auto"/>
              <w:ind w:left="990" w:right="-110"/>
              <w:jc w:val="both"/>
              <w:rPr>
                <w:rFonts w:ascii="Arial" w:hAnsi="Arial" w:cs="Arial"/>
                <w:color w:val="000000" w:themeColor="text1"/>
                <w:spacing w:val="-4"/>
                <w:sz w:val="18"/>
                <w:szCs w:val="18"/>
              </w:rPr>
            </w:pPr>
          </w:p>
        </w:tc>
        <w:tc>
          <w:tcPr>
            <w:tcW w:w="1418" w:type="dxa"/>
            <w:tcBorders>
              <w:bottom w:val="single" w:sz="4" w:space="0" w:color="auto"/>
            </w:tcBorders>
          </w:tcPr>
          <w:p w14:paraId="5C04BDA8" w14:textId="77777777" w:rsidR="0070194A" w:rsidRPr="00695D5B" w:rsidRDefault="0070194A" w:rsidP="004D2DE7">
            <w:pPr>
              <w:pStyle w:val="BlockText"/>
              <w:spacing w:line="240" w:lineRule="auto"/>
              <w:ind w:left="0" w:right="-72"/>
              <w:jc w:val="right"/>
              <w:rPr>
                <w:rFonts w:ascii="Arial" w:hAnsi="Arial" w:cs="Arial"/>
                <w:b/>
                <w:bCs/>
                <w:color w:val="000000" w:themeColor="text1"/>
                <w:sz w:val="18"/>
                <w:szCs w:val="18"/>
              </w:rPr>
            </w:pPr>
            <w:r w:rsidRPr="00695D5B">
              <w:rPr>
                <w:rFonts w:ascii="Arial" w:hAnsi="Arial" w:cs="Arial"/>
                <w:b/>
                <w:bCs/>
                <w:color w:val="000000" w:themeColor="text1"/>
                <w:sz w:val="18"/>
                <w:szCs w:val="18"/>
              </w:rPr>
              <w:t>Baht</w:t>
            </w:r>
          </w:p>
        </w:tc>
        <w:tc>
          <w:tcPr>
            <w:tcW w:w="1275" w:type="dxa"/>
            <w:tcBorders>
              <w:bottom w:val="single" w:sz="4" w:space="0" w:color="auto"/>
            </w:tcBorders>
          </w:tcPr>
          <w:p w14:paraId="3CECAF32" w14:textId="77777777" w:rsidR="0070194A" w:rsidRPr="00695D5B" w:rsidRDefault="0070194A" w:rsidP="004D2DE7">
            <w:pPr>
              <w:pStyle w:val="BlockText"/>
              <w:spacing w:line="240" w:lineRule="auto"/>
              <w:ind w:left="0" w:right="-72"/>
              <w:jc w:val="right"/>
              <w:rPr>
                <w:rFonts w:ascii="Arial" w:hAnsi="Arial" w:cs="Arial"/>
                <w:b/>
                <w:bCs/>
                <w:color w:val="000000" w:themeColor="text1"/>
                <w:sz w:val="18"/>
                <w:szCs w:val="18"/>
              </w:rPr>
            </w:pPr>
            <w:r w:rsidRPr="00695D5B">
              <w:rPr>
                <w:rFonts w:ascii="Arial" w:hAnsi="Arial" w:cs="Arial"/>
                <w:b/>
                <w:bCs/>
                <w:color w:val="000000" w:themeColor="text1"/>
                <w:sz w:val="18"/>
                <w:szCs w:val="18"/>
              </w:rPr>
              <w:t>Baht</w:t>
            </w:r>
          </w:p>
        </w:tc>
        <w:tc>
          <w:tcPr>
            <w:tcW w:w="1417" w:type="dxa"/>
            <w:tcBorders>
              <w:bottom w:val="single" w:sz="4" w:space="0" w:color="auto"/>
            </w:tcBorders>
          </w:tcPr>
          <w:p w14:paraId="5F09F0D9" w14:textId="77777777" w:rsidR="0070194A" w:rsidRPr="00695D5B" w:rsidRDefault="0070194A" w:rsidP="004D2DE7">
            <w:pPr>
              <w:pStyle w:val="BlockText"/>
              <w:spacing w:line="240" w:lineRule="auto"/>
              <w:ind w:left="0" w:right="-72"/>
              <w:jc w:val="right"/>
              <w:rPr>
                <w:rFonts w:ascii="Arial" w:hAnsi="Arial" w:cs="Arial"/>
                <w:b/>
                <w:bCs/>
                <w:color w:val="000000" w:themeColor="text1"/>
                <w:sz w:val="18"/>
                <w:szCs w:val="18"/>
              </w:rPr>
            </w:pPr>
            <w:r w:rsidRPr="00695D5B">
              <w:rPr>
                <w:rFonts w:ascii="Arial" w:hAnsi="Arial" w:cs="Arial"/>
                <w:b/>
                <w:bCs/>
                <w:color w:val="000000" w:themeColor="text1"/>
                <w:sz w:val="18"/>
                <w:szCs w:val="18"/>
              </w:rPr>
              <w:t>Baht</w:t>
            </w:r>
          </w:p>
        </w:tc>
        <w:tc>
          <w:tcPr>
            <w:tcW w:w="1276" w:type="dxa"/>
            <w:tcBorders>
              <w:bottom w:val="single" w:sz="4" w:space="0" w:color="auto"/>
            </w:tcBorders>
          </w:tcPr>
          <w:p w14:paraId="1B698CF3" w14:textId="77777777" w:rsidR="0070194A" w:rsidRPr="00695D5B" w:rsidRDefault="0070194A" w:rsidP="004D2DE7">
            <w:pPr>
              <w:pStyle w:val="BlockText"/>
              <w:spacing w:line="240" w:lineRule="auto"/>
              <w:ind w:left="0" w:right="-72"/>
              <w:jc w:val="right"/>
              <w:rPr>
                <w:rFonts w:ascii="Arial" w:hAnsi="Arial" w:cs="Arial"/>
                <w:b/>
                <w:bCs/>
                <w:color w:val="000000" w:themeColor="text1"/>
                <w:sz w:val="18"/>
                <w:szCs w:val="18"/>
              </w:rPr>
            </w:pPr>
            <w:r w:rsidRPr="00695D5B">
              <w:rPr>
                <w:rFonts w:ascii="Arial" w:hAnsi="Arial" w:cs="Arial"/>
                <w:b/>
                <w:bCs/>
                <w:color w:val="000000" w:themeColor="text1"/>
                <w:sz w:val="18"/>
                <w:szCs w:val="18"/>
              </w:rPr>
              <w:t>Baht</w:t>
            </w:r>
          </w:p>
        </w:tc>
      </w:tr>
      <w:tr w:rsidR="0070194A" w:rsidRPr="00695D5B" w14:paraId="50376C48" w14:textId="77777777" w:rsidTr="00156C70">
        <w:tc>
          <w:tcPr>
            <w:tcW w:w="3730" w:type="dxa"/>
          </w:tcPr>
          <w:p w14:paraId="300B0A70" w14:textId="77777777" w:rsidR="0070194A" w:rsidRPr="00695D5B" w:rsidRDefault="0070194A" w:rsidP="005039A4">
            <w:pPr>
              <w:pStyle w:val="BlockText"/>
              <w:spacing w:line="240" w:lineRule="auto"/>
              <w:ind w:left="990" w:right="-110"/>
              <w:jc w:val="both"/>
              <w:rPr>
                <w:rFonts w:ascii="Arial" w:hAnsi="Arial" w:cs="Arial"/>
                <w:color w:val="000000" w:themeColor="text1"/>
                <w:spacing w:val="-4"/>
                <w:sz w:val="12"/>
                <w:szCs w:val="12"/>
              </w:rPr>
            </w:pPr>
          </w:p>
        </w:tc>
        <w:tc>
          <w:tcPr>
            <w:tcW w:w="1418" w:type="dxa"/>
            <w:tcBorders>
              <w:top w:val="single" w:sz="4" w:space="0" w:color="auto"/>
            </w:tcBorders>
            <w:shd w:val="clear" w:color="auto" w:fill="FAFAFA"/>
          </w:tcPr>
          <w:p w14:paraId="329C304C" w14:textId="77777777" w:rsidR="0070194A" w:rsidRPr="00695D5B" w:rsidRDefault="0070194A" w:rsidP="004D2DE7">
            <w:pPr>
              <w:pStyle w:val="BlockText"/>
              <w:spacing w:line="240" w:lineRule="auto"/>
              <w:ind w:left="0" w:right="-72"/>
              <w:jc w:val="right"/>
              <w:rPr>
                <w:rFonts w:ascii="Arial" w:hAnsi="Arial" w:cs="Arial"/>
                <w:color w:val="000000" w:themeColor="text1"/>
                <w:sz w:val="12"/>
                <w:szCs w:val="12"/>
              </w:rPr>
            </w:pPr>
          </w:p>
        </w:tc>
        <w:tc>
          <w:tcPr>
            <w:tcW w:w="1275" w:type="dxa"/>
            <w:tcBorders>
              <w:top w:val="single" w:sz="4" w:space="0" w:color="auto"/>
            </w:tcBorders>
            <w:shd w:val="clear" w:color="auto" w:fill="FAFAFA"/>
          </w:tcPr>
          <w:p w14:paraId="2CF5A3A2" w14:textId="77777777" w:rsidR="0070194A" w:rsidRPr="00695D5B" w:rsidRDefault="0070194A" w:rsidP="004D2DE7">
            <w:pPr>
              <w:pStyle w:val="BlockText"/>
              <w:spacing w:line="240" w:lineRule="auto"/>
              <w:ind w:left="0" w:right="-72"/>
              <w:jc w:val="right"/>
              <w:rPr>
                <w:rFonts w:ascii="Arial" w:hAnsi="Arial" w:cs="Arial"/>
                <w:color w:val="000000" w:themeColor="text1"/>
                <w:sz w:val="12"/>
                <w:szCs w:val="12"/>
              </w:rPr>
            </w:pPr>
          </w:p>
        </w:tc>
        <w:tc>
          <w:tcPr>
            <w:tcW w:w="1417" w:type="dxa"/>
            <w:tcBorders>
              <w:top w:val="single" w:sz="4" w:space="0" w:color="auto"/>
            </w:tcBorders>
            <w:shd w:val="clear" w:color="auto" w:fill="FAFAFA"/>
          </w:tcPr>
          <w:p w14:paraId="66935764" w14:textId="77777777" w:rsidR="0070194A" w:rsidRPr="00695D5B" w:rsidRDefault="0070194A" w:rsidP="004D2DE7">
            <w:pPr>
              <w:pStyle w:val="BlockText"/>
              <w:spacing w:line="240" w:lineRule="auto"/>
              <w:ind w:left="0" w:right="-72"/>
              <w:jc w:val="right"/>
              <w:rPr>
                <w:rFonts w:ascii="Arial" w:hAnsi="Arial" w:cs="Arial"/>
                <w:color w:val="000000" w:themeColor="text1"/>
                <w:sz w:val="12"/>
                <w:szCs w:val="12"/>
              </w:rPr>
            </w:pPr>
          </w:p>
        </w:tc>
        <w:tc>
          <w:tcPr>
            <w:tcW w:w="1276" w:type="dxa"/>
            <w:tcBorders>
              <w:top w:val="single" w:sz="4" w:space="0" w:color="auto"/>
            </w:tcBorders>
            <w:shd w:val="clear" w:color="auto" w:fill="FAFAFA"/>
          </w:tcPr>
          <w:p w14:paraId="3D8C737E" w14:textId="77777777" w:rsidR="0070194A" w:rsidRPr="00695D5B" w:rsidRDefault="0070194A" w:rsidP="004D2DE7">
            <w:pPr>
              <w:pStyle w:val="BlockText"/>
              <w:spacing w:line="240" w:lineRule="auto"/>
              <w:ind w:left="0" w:right="-72"/>
              <w:jc w:val="right"/>
              <w:rPr>
                <w:rFonts w:ascii="Arial" w:hAnsi="Arial" w:cs="Arial"/>
                <w:color w:val="000000" w:themeColor="text1"/>
                <w:sz w:val="12"/>
                <w:szCs w:val="12"/>
              </w:rPr>
            </w:pPr>
          </w:p>
        </w:tc>
      </w:tr>
      <w:tr w:rsidR="0070194A" w:rsidRPr="00695D5B" w14:paraId="3E5D4584" w14:textId="77777777" w:rsidTr="00156C70">
        <w:tc>
          <w:tcPr>
            <w:tcW w:w="3730" w:type="dxa"/>
          </w:tcPr>
          <w:p w14:paraId="7941F93E" w14:textId="77777777" w:rsidR="0070194A" w:rsidRPr="00695D5B" w:rsidRDefault="0070194A" w:rsidP="005039A4">
            <w:pPr>
              <w:pStyle w:val="BlockText"/>
              <w:spacing w:line="240" w:lineRule="auto"/>
              <w:ind w:left="990" w:right="-110"/>
              <w:jc w:val="both"/>
              <w:rPr>
                <w:rFonts w:ascii="Arial" w:hAnsi="Arial" w:cs="Arial"/>
                <w:b/>
                <w:bCs/>
                <w:color w:val="000000" w:themeColor="text1"/>
                <w:spacing w:val="-4"/>
                <w:sz w:val="18"/>
                <w:szCs w:val="18"/>
              </w:rPr>
            </w:pPr>
            <w:r w:rsidRPr="00695D5B">
              <w:rPr>
                <w:rFonts w:ascii="Arial" w:hAnsi="Arial" w:cs="Arial"/>
                <w:b/>
                <w:bCs/>
                <w:color w:val="000000" w:themeColor="text1"/>
                <w:spacing w:val="-4"/>
                <w:sz w:val="18"/>
                <w:szCs w:val="18"/>
              </w:rPr>
              <w:t>Year 2020</w:t>
            </w:r>
          </w:p>
        </w:tc>
        <w:tc>
          <w:tcPr>
            <w:tcW w:w="1418" w:type="dxa"/>
            <w:shd w:val="clear" w:color="auto" w:fill="FAFAFA"/>
          </w:tcPr>
          <w:p w14:paraId="7303BFB9" w14:textId="77777777" w:rsidR="0070194A" w:rsidRPr="00695D5B" w:rsidRDefault="0070194A" w:rsidP="004D2DE7">
            <w:pPr>
              <w:pStyle w:val="BlockText"/>
              <w:spacing w:line="240" w:lineRule="auto"/>
              <w:ind w:left="0" w:right="-72"/>
              <w:jc w:val="right"/>
              <w:rPr>
                <w:rFonts w:ascii="Arial" w:hAnsi="Arial" w:cs="Arial"/>
                <w:b/>
                <w:bCs/>
                <w:color w:val="000000" w:themeColor="text1"/>
                <w:sz w:val="18"/>
                <w:szCs w:val="18"/>
              </w:rPr>
            </w:pPr>
          </w:p>
        </w:tc>
        <w:tc>
          <w:tcPr>
            <w:tcW w:w="1275" w:type="dxa"/>
            <w:shd w:val="clear" w:color="auto" w:fill="FAFAFA"/>
          </w:tcPr>
          <w:p w14:paraId="71DF1450" w14:textId="77777777" w:rsidR="0070194A" w:rsidRPr="00695D5B" w:rsidRDefault="0070194A" w:rsidP="004D2DE7">
            <w:pPr>
              <w:pStyle w:val="BlockText"/>
              <w:spacing w:line="240" w:lineRule="auto"/>
              <w:ind w:left="0" w:right="-72"/>
              <w:jc w:val="right"/>
              <w:rPr>
                <w:rFonts w:ascii="Arial" w:hAnsi="Arial" w:cs="Arial"/>
                <w:b/>
                <w:bCs/>
                <w:color w:val="000000" w:themeColor="text1"/>
                <w:sz w:val="18"/>
                <w:szCs w:val="18"/>
              </w:rPr>
            </w:pPr>
          </w:p>
        </w:tc>
        <w:tc>
          <w:tcPr>
            <w:tcW w:w="1417" w:type="dxa"/>
            <w:shd w:val="clear" w:color="auto" w:fill="FAFAFA"/>
          </w:tcPr>
          <w:p w14:paraId="161B47DD" w14:textId="77777777" w:rsidR="0070194A" w:rsidRPr="00695D5B" w:rsidRDefault="0070194A" w:rsidP="004D2DE7">
            <w:pPr>
              <w:pStyle w:val="BlockText"/>
              <w:spacing w:line="240" w:lineRule="auto"/>
              <w:ind w:left="0" w:right="-72"/>
              <w:jc w:val="right"/>
              <w:rPr>
                <w:rFonts w:ascii="Arial" w:hAnsi="Arial" w:cs="Arial"/>
                <w:b/>
                <w:bCs/>
                <w:color w:val="000000" w:themeColor="text1"/>
                <w:sz w:val="18"/>
                <w:szCs w:val="18"/>
              </w:rPr>
            </w:pPr>
          </w:p>
        </w:tc>
        <w:tc>
          <w:tcPr>
            <w:tcW w:w="1276" w:type="dxa"/>
            <w:shd w:val="clear" w:color="auto" w:fill="FAFAFA"/>
          </w:tcPr>
          <w:p w14:paraId="2FA09412" w14:textId="77777777" w:rsidR="0070194A" w:rsidRPr="00695D5B" w:rsidRDefault="0070194A" w:rsidP="004D2DE7">
            <w:pPr>
              <w:pStyle w:val="BlockText"/>
              <w:spacing w:line="240" w:lineRule="auto"/>
              <w:ind w:left="0" w:right="-72"/>
              <w:jc w:val="right"/>
              <w:rPr>
                <w:rFonts w:ascii="Arial" w:hAnsi="Arial" w:cs="Arial"/>
                <w:b/>
                <w:bCs/>
                <w:color w:val="000000" w:themeColor="text1"/>
                <w:sz w:val="18"/>
                <w:szCs w:val="18"/>
              </w:rPr>
            </w:pPr>
          </w:p>
        </w:tc>
      </w:tr>
      <w:tr w:rsidR="00BE53A5" w:rsidRPr="00695D5B" w14:paraId="7904C282" w14:textId="77777777" w:rsidTr="00156C70">
        <w:tc>
          <w:tcPr>
            <w:tcW w:w="3730" w:type="dxa"/>
          </w:tcPr>
          <w:p w14:paraId="1B409DAA" w14:textId="77777777" w:rsidR="00BE53A5" w:rsidRPr="00695D5B" w:rsidRDefault="00BE53A5" w:rsidP="005039A4">
            <w:pPr>
              <w:pStyle w:val="BlockText"/>
              <w:spacing w:line="240" w:lineRule="auto"/>
              <w:ind w:left="990" w:right="-110"/>
              <w:jc w:val="both"/>
              <w:rPr>
                <w:rFonts w:ascii="Arial" w:hAnsi="Arial" w:cs="Arial"/>
                <w:spacing w:val="-4"/>
                <w:sz w:val="18"/>
                <w:szCs w:val="18"/>
              </w:rPr>
            </w:pPr>
            <w:r w:rsidRPr="00695D5B">
              <w:rPr>
                <w:rFonts w:ascii="Arial" w:hAnsi="Arial" w:cs="Arial"/>
                <w:spacing w:val="-4"/>
                <w:sz w:val="18"/>
                <w:szCs w:val="18"/>
              </w:rPr>
              <w:t xml:space="preserve">Thailand Stock Exchange 100 </w:t>
            </w:r>
          </w:p>
          <w:p w14:paraId="18ED4BE4" w14:textId="7D4C249A" w:rsidR="00BE53A5" w:rsidRPr="00695D5B" w:rsidRDefault="00BE53A5" w:rsidP="005039A4">
            <w:pPr>
              <w:pStyle w:val="BlockText"/>
              <w:spacing w:line="240" w:lineRule="auto"/>
              <w:ind w:left="990" w:right="-110" w:firstLine="174"/>
              <w:jc w:val="both"/>
              <w:rPr>
                <w:rFonts w:ascii="Arial" w:hAnsi="Arial" w:cs="Arial"/>
                <w:spacing w:val="-4"/>
                <w:sz w:val="18"/>
                <w:szCs w:val="18"/>
              </w:rPr>
            </w:pPr>
            <w:r w:rsidRPr="00695D5B">
              <w:rPr>
                <w:rFonts w:ascii="Arial" w:hAnsi="Arial" w:cs="Arial"/>
                <w:spacing w:val="-4"/>
                <w:sz w:val="18"/>
                <w:szCs w:val="18"/>
              </w:rPr>
              <w:t>- Increase 5%</w:t>
            </w:r>
            <w:r w:rsidR="00AF0ED5" w:rsidRPr="00695D5B">
              <w:rPr>
                <w:rFonts w:ascii="Arial" w:hAnsi="Arial" w:cs="Arial"/>
                <w:spacing w:val="-4"/>
                <w:sz w:val="18"/>
                <w:szCs w:val="18"/>
              </w:rPr>
              <w:t>*</w:t>
            </w:r>
            <w:r w:rsidRPr="00695D5B">
              <w:rPr>
                <w:rFonts w:ascii="Arial" w:hAnsi="Arial" w:cs="Arial"/>
                <w:spacing w:val="-4"/>
                <w:sz w:val="18"/>
                <w:szCs w:val="18"/>
              </w:rPr>
              <w:t xml:space="preserve"> </w:t>
            </w:r>
          </w:p>
        </w:tc>
        <w:tc>
          <w:tcPr>
            <w:tcW w:w="1418" w:type="dxa"/>
            <w:shd w:val="clear" w:color="auto" w:fill="FAFAFA"/>
          </w:tcPr>
          <w:p w14:paraId="62852817" w14:textId="77777777" w:rsidR="00BE53A5" w:rsidRPr="00695D5B" w:rsidRDefault="00BE53A5" w:rsidP="004D2DE7">
            <w:pPr>
              <w:jc w:val="right"/>
              <w:rPr>
                <w:rFonts w:ascii="Arial" w:hAnsi="Arial" w:cs="Arial"/>
                <w:sz w:val="18"/>
                <w:szCs w:val="18"/>
              </w:rPr>
            </w:pPr>
            <w:r w:rsidRPr="00695D5B">
              <w:rPr>
                <w:rFonts w:ascii="Arial" w:hAnsi="Arial" w:cs="Arial"/>
                <w:sz w:val="18"/>
                <w:szCs w:val="18"/>
              </w:rPr>
              <w:t>9,015,468</w:t>
            </w:r>
          </w:p>
        </w:tc>
        <w:tc>
          <w:tcPr>
            <w:tcW w:w="1275" w:type="dxa"/>
            <w:shd w:val="clear" w:color="auto" w:fill="FAFAFA"/>
          </w:tcPr>
          <w:p w14:paraId="295FF863" w14:textId="77777777" w:rsidR="00BE53A5" w:rsidRPr="00695D5B" w:rsidRDefault="00BE53A5" w:rsidP="004D2DE7">
            <w:pPr>
              <w:jc w:val="right"/>
              <w:rPr>
                <w:rFonts w:ascii="Arial" w:hAnsi="Arial" w:cs="Arial"/>
                <w:sz w:val="18"/>
                <w:szCs w:val="18"/>
              </w:rPr>
            </w:pPr>
            <w:r w:rsidRPr="00695D5B">
              <w:rPr>
                <w:rFonts w:ascii="Arial" w:hAnsi="Arial" w:cs="Arial"/>
                <w:sz w:val="18"/>
                <w:szCs w:val="18"/>
              </w:rPr>
              <w:t>9,015,468</w:t>
            </w:r>
          </w:p>
        </w:tc>
        <w:tc>
          <w:tcPr>
            <w:tcW w:w="1417" w:type="dxa"/>
            <w:shd w:val="clear" w:color="auto" w:fill="FAFAFA"/>
          </w:tcPr>
          <w:p w14:paraId="61C8B55F" w14:textId="77777777" w:rsidR="00BE53A5" w:rsidRPr="00695D5B" w:rsidRDefault="00BE53A5" w:rsidP="004D2DE7">
            <w:pPr>
              <w:jc w:val="right"/>
              <w:rPr>
                <w:rFonts w:ascii="Arial" w:hAnsi="Arial" w:cs="Arial"/>
                <w:sz w:val="18"/>
                <w:szCs w:val="18"/>
              </w:rPr>
            </w:pPr>
            <w:r w:rsidRPr="00695D5B">
              <w:rPr>
                <w:rFonts w:ascii="Arial" w:hAnsi="Arial" w:cs="Arial"/>
                <w:sz w:val="18"/>
                <w:szCs w:val="18"/>
              </w:rPr>
              <w:t>2,3</w:t>
            </w:r>
            <w:r w:rsidR="005231E5" w:rsidRPr="00695D5B">
              <w:rPr>
                <w:rFonts w:ascii="Arial" w:hAnsi="Arial" w:cs="Arial"/>
                <w:sz w:val="18"/>
                <w:szCs w:val="18"/>
              </w:rPr>
              <w:t>9</w:t>
            </w:r>
            <w:r w:rsidRPr="00695D5B">
              <w:rPr>
                <w:rFonts w:ascii="Arial" w:hAnsi="Arial" w:cs="Arial"/>
                <w:sz w:val="18"/>
                <w:szCs w:val="18"/>
              </w:rPr>
              <w:t>0,050</w:t>
            </w:r>
          </w:p>
        </w:tc>
        <w:tc>
          <w:tcPr>
            <w:tcW w:w="1276" w:type="dxa"/>
            <w:shd w:val="clear" w:color="auto" w:fill="FAFAFA"/>
          </w:tcPr>
          <w:p w14:paraId="6BE2DB52" w14:textId="77777777" w:rsidR="00BE53A5" w:rsidRPr="00695D5B" w:rsidRDefault="00BE53A5" w:rsidP="004D2DE7">
            <w:pPr>
              <w:jc w:val="right"/>
              <w:rPr>
                <w:rFonts w:ascii="Arial" w:hAnsi="Arial" w:cs="Arial"/>
                <w:sz w:val="18"/>
                <w:szCs w:val="18"/>
              </w:rPr>
            </w:pPr>
            <w:r w:rsidRPr="00695D5B">
              <w:rPr>
                <w:rFonts w:ascii="Arial" w:hAnsi="Arial" w:cs="Arial"/>
                <w:sz w:val="18"/>
                <w:szCs w:val="18"/>
              </w:rPr>
              <w:t>2,3</w:t>
            </w:r>
            <w:r w:rsidR="005231E5" w:rsidRPr="00695D5B">
              <w:rPr>
                <w:rFonts w:ascii="Arial" w:hAnsi="Arial" w:cs="Arial"/>
                <w:sz w:val="18"/>
                <w:szCs w:val="18"/>
              </w:rPr>
              <w:t>9</w:t>
            </w:r>
            <w:r w:rsidRPr="00695D5B">
              <w:rPr>
                <w:rFonts w:ascii="Arial" w:hAnsi="Arial" w:cs="Arial"/>
                <w:sz w:val="18"/>
                <w:szCs w:val="18"/>
              </w:rPr>
              <w:t>0,050</w:t>
            </w:r>
          </w:p>
        </w:tc>
      </w:tr>
      <w:tr w:rsidR="00BE53A5" w:rsidRPr="00695D5B" w14:paraId="244684FE" w14:textId="77777777" w:rsidTr="00156C70">
        <w:tc>
          <w:tcPr>
            <w:tcW w:w="3730" w:type="dxa"/>
          </w:tcPr>
          <w:p w14:paraId="46A700D1" w14:textId="6D25278C" w:rsidR="00BE53A5" w:rsidRPr="00695D5B" w:rsidRDefault="00BE53A5" w:rsidP="005039A4">
            <w:pPr>
              <w:pStyle w:val="BlockText"/>
              <w:spacing w:line="240" w:lineRule="auto"/>
              <w:ind w:left="990" w:right="-110" w:firstLine="174"/>
              <w:jc w:val="both"/>
              <w:rPr>
                <w:rFonts w:ascii="Arial" w:hAnsi="Arial" w:cs="Arial"/>
                <w:spacing w:val="-4"/>
                <w:sz w:val="18"/>
                <w:szCs w:val="18"/>
              </w:rPr>
            </w:pPr>
            <w:r w:rsidRPr="00695D5B">
              <w:rPr>
                <w:rFonts w:ascii="Arial" w:hAnsi="Arial" w:cs="Arial"/>
                <w:spacing w:val="-4"/>
                <w:sz w:val="18"/>
                <w:szCs w:val="18"/>
              </w:rPr>
              <w:t>- Decrease 5%</w:t>
            </w:r>
            <w:r w:rsidR="00AF0ED5" w:rsidRPr="00695D5B">
              <w:rPr>
                <w:rFonts w:ascii="Arial" w:hAnsi="Arial" w:cs="Arial"/>
                <w:spacing w:val="-4"/>
                <w:sz w:val="18"/>
                <w:szCs w:val="18"/>
              </w:rPr>
              <w:t>*</w:t>
            </w:r>
            <w:r w:rsidRPr="00695D5B">
              <w:rPr>
                <w:rFonts w:ascii="Arial" w:hAnsi="Arial" w:cs="Arial"/>
                <w:spacing w:val="-4"/>
                <w:sz w:val="18"/>
                <w:szCs w:val="18"/>
              </w:rPr>
              <w:t xml:space="preserve"> </w:t>
            </w:r>
          </w:p>
        </w:tc>
        <w:tc>
          <w:tcPr>
            <w:tcW w:w="1418" w:type="dxa"/>
            <w:shd w:val="clear" w:color="auto" w:fill="FAFAFA"/>
          </w:tcPr>
          <w:p w14:paraId="0FD73B0E" w14:textId="77777777" w:rsidR="00BE53A5" w:rsidRPr="00695D5B" w:rsidRDefault="00BE53A5" w:rsidP="004D2DE7">
            <w:pPr>
              <w:jc w:val="right"/>
              <w:rPr>
                <w:rFonts w:ascii="Arial" w:hAnsi="Arial" w:cs="Arial"/>
                <w:sz w:val="18"/>
                <w:szCs w:val="18"/>
              </w:rPr>
            </w:pPr>
            <w:r w:rsidRPr="00695D5B">
              <w:rPr>
                <w:rFonts w:ascii="Arial" w:hAnsi="Arial" w:cs="Arial"/>
                <w:sz w:val="18"/>
                <w:szCs w:val="18"/>
              </w:rPr>
              <w:t>(9,015,468)</w:t>
            </w:r>
          </w:p>
        </w:tc>
        <w:tc>
          <w:tcPr>
            <w:tcW w:w="1275" w:type="dxa"/>
            <w:shd w:val="clear" w:color="auto" w:fill="FAFAFA"/>
          </w:tcPr>
          <w:p w14:paraId="4F01357E" w14:textId="77777777" w:rsidR="00BE53A5" w:rsidRPr="00695D5B" w:rsidRDefault="00BE53A5" w:rsidP="004D2DE7">
            <w:pPr>
              <w:jc w:val="right"/>
              <w:rPr>
                <w:rFonts w:ascii="Arial" w:hAnsi="Arial" w:cs="Arial"/>
                <w:sz w:val="18"/>
                <w:szCs w:val="18"/>
              </w:rPr>
            </w:pPr>
            <w:r w:rsidRPr="00695D5B">
              <w:rPr>
                <w:rFonts w:ascii="Arial" w:hAnsi="Arial" w:cs="Arial"/>
                <w:sz w:val="18"/>
                <w:szCs w:val="18"/>
              </w:rPr>
              <w:t>(9,015,468)</w:t>
            </w:r>
          </w:p>
        </w:tc>
        <w:tc>
          <w:tcPr>
            <w:tcW w:w="1417" w:type="dxa"/>
            <w:shd w:val="clear" w:color="auto" w:fill="FAFAFA"/>
          </w:tcPr>
          <w:p w14:paraId="7C6DFF75" w14:textId="77777777" w:rsidR="00BE53A5" w:rsidRPr="00695D5B" w:rsidRDefault="00BE53A5" w:rsidP="004D2DE7">
            <w:pPr>
              <w:jc w:val="right"/>
              <w:rPr>
                <w:rFonts w:ascii="Arial" w:hAnsi="Arial" w:cs="Arial"/>
                <w:sz w:val="18"/>
                <w:szCs w:val="18"/>
              </w:rPr>
            </w:pPr>
            <w:r w:rsidRPr="00695D5B">
              <w:rPr>
                <w:rFonts w:ascii="Arial" w:hAnsi="Arial" w:cs="Arial"/>
                <w:sz w:val="18"/>
                <w:szCs w:val="18"/>
              </w:rPr>
              <w:t>(2,3</w:t>
            </w:r>
            <w:r w:rsidR="005231E5" w:rsidRPr="00695D5B">
              <w:rPr>
                <w:rFonts w:ascii="Arial" w:hAnsi="Arial" w:cs="Arial"/>
                <w:sz w:val="18"/>
                <w:szCs w:val="18"/>
              </w:rPr>
              <w:t>9</w:t>
            </w:r>
            <w:r w:rsidRPr="00695D5B">
              <w:rPr>
                <w:rFonts w:ascii="Arial" w:hAnsi="Arial" w:cs="Arial"/>
                <w:sz w:val="18"/>
                <w:szCs w:val="18"/>
              </w:rPr>
              <w:t>0,050)</w:t>
            </w:r>
          </w:p>
        </w:tc>
        <w:tc>
          <w:tcPr>
            <w:tcW w:w="1276" w:type="dxa"/>
            <w:shd w:val="clear" w:color="auto" w:fill="FAFAFA"/>
          </w:tcPr>
          <w:p w14:paraId="22EE1FCB" w14:textId="77777777" w:rsidR="00BE53A5" w:rsidRPr="00695D5B" w:rsidRDefault="00BE53A5" w:rsidP="004D2DE7">
            <w:pPr>
              <w:jc w:val="right"/>
              <w:rPr>
                <w:rFonts w:ascii="Arial" w:hAnsi="Arial" w:cs="Arial"/>
                <w:sz w:val="18"/>
                <w:szCs w:val="18"/>
              </w:rPr>
            </w:pPr>
            <w:r w:rsidRPr="00695D5B">
              <w:rPr>
                <w:rFonts w:ascii="Arial" w:hAnsi="Arial" w:cs="Arial"/>
                <w:sz w:val="18"/>
                <w:szCs w:val="18"/>
              </w:rPr>
              <w:t>(2,3</w:t>
            </w:r>
            <w:r w:rsidR="005231E5" w:rsidRPr="00695D5B">
              <w:rPr>
                <w:rFonts w:ascii="Arial" w:hAnsi="Arial" w:cs="Arial"/>
                <w:sz w:val="18"/>
                <w:szCs w:val="18"/>
              </w:rPr>
              <w:t>9</w:t>
            </w:r>
            <w:r w:rsidRPr="00695D5B">
              <w:rPr>
                <w:rFonts w:ascii="Arial" w:hAnsi="Arial" w:cs="Arial"/>
                <w:sz w:val="18"/>
                <w:szCs w:val="18"/>
              </w:rPr>
              <w:t>0,050)</w:t>
            </w:r>
          </w:p>
        </w:tc>
      </w:tr>
    </w:tbl>
    <w:p w14:paraId="465E75CB" w14:textId="77777777" w:rsidR="005039A4" w:rsidRPr="00695D5B" w:rsidRDefault="005039A4" w:rsidP="005963E5">
      <w:pPr>
        <w:autoSpaceDE w:val="0"/>
        <w:autoSpaceDN w:val="0"/>
        <w:adjustRightInd w:val="0"/>
        <w:ind w:left="1440" w:right="0"/>
        <w:jc w:val="both"/>
        <w:rPr>
          <w:rFonts w:ascii="Arial" w:hAnsi="Arial" w:cs="Arial"/>
          <w:sz w:val="18"/>
          <w:szCs w:val="18"/>
        </w:rPr>
      </w:pPr>
    </w:p>
    <w:p w14:paraId="57CC2B82" w14:textId="77777777" w:rsidR="0070194A" w:rsidRPr="00695D5B" w:rsidRDefault="0070194A" w:rsidP="008F6427">
      <w:pPr>
        <w:ind w:left="1123" w:firstLine="317"/>
        <w:rPr>
          <w:rFonts w:ascii="Arial" w:hAnsi="Arial" w:cs="Arial"/>
          <w:spacing w:val="-4"/>
          <w:sz w:val="18"/>
          <w:szCs w:val="18"/>
        </w:rPr>
      </w:pPr>
      <w:r w:rsidRPr="00695D5B">
        <w:rPr>
          <w:rFonts w:ascii="Arial" w:hAnsi="Arial" w:cs="Arial"/>
          <w:spacing w:val="-4"/>
          <w:sz w:val="18"/>
          <w:szCs w:val="18"/>
        </w:rPr>
        <w:t>*  Holding all other variables constant</w:t>
      </w:r>
      <w:r w:rsidRPr="00695D5B">
        <w:rPr>
          <w:rFonts w:ascii="Arial" w:hAnsi="Arial" w:cs="Arial"/>
          <w:spacing w:val="-4"/>
          <w:sz w:val="18"/>
          <w:szCs w:val="18"/>
          <w:cs/>
        </w:rPr>
        <w:t xml:space="preserve"> </w:t>
      </w:r>
      <w:r w:rsidRPr="00695D5B">
        <w:rPr>
          <w:rFonts w:ascii="Arial" w:hAnsi="Arial" w:cs="Arial"/>
          <w:spacing w:val="-4"/>
          <w:sz w:val="18"/>
          <w:szCs w:val="18"/>
        </w:rPr>
        <w:t>and all the Group’s equity instruments moved in line with the index</w:t>
      </w:r>
    </w:p>
    <w:p w14:paraId="4EAE073F" w14:textId="77777777" w:rsidR="0070194A" w:rsidRPr="00695D5B" w:rsidRDefault="0070194A" w:rsidP="005963E5">
      <w:pPr>
        <w:autoSpaceDE w:val="0"/>
        <w:autoSpaceDN w:val="0"/>
        <w:adjustRightInd w:val="0"/>
        <w:ind w:left="1440" w:right="0"/>
        <w:jc w:val="both"/>
        <w:rPr>
          <w:rFonts w:ascii="Arial" w:hAnsi="Arial" w:cs="Arial"/>
          <w:sz w:val="18"/>
          <w:szCs w:val="18"/>
        </w:rPr>
      </w:pPr>
    </w:p>
    <w:p w14:paraId="08937BD8" w14:textId="06842A80" w:rsidR="0070194A" w:rsidRPr="00695D5B" w:rsidRDefault="0070194A" w:rsidP="0027040B">
      <w:pPr>
        <w:pStyle w:val="Heading3"/>
        <w:tabs>
          <w:tab w:val="left" w:pos="1080"/>
        </w:tabs>
        <w:ind w:left="1080" w:hanging="540"/>
        <w:jc w:val="left"/>
        <w:rPr>
          <w:rFonts w:ascii="Arial" w:hAnsi="Arial" w:cs="Arial"/>
          <w:color w:val="CF4A02"/>
          <w:sz w:val="18"/>
          <w:szCs w:val="18"/>
        </w:rPr>
      </w:pPr>
      <w:bookmarkStart w:id="18" w:name="_Toc48736046"/>
      <w:r w:rsidRPr="00695D5B">
        <w:rPr>
          <w:rFonts w:ascii="Arial" w:hAnsi="Arial" w:cs="Arial"/>
          <w:color w:val="CF4A02"/>
          <w:sz w:val="18"/>
          <w:szCs w:val="18"/>
        </w:rPr>
        <w:t>7.1.2</w:t>
      </w:r>
      <w:r w:rsidRPr="00695D5B">
        <w:rPr>
          <w:rFonts w:ascii="Arial" w:hAnsi="Arial" w:cs="Arial"/>
          <w:color w:val="CF4A02"/>
          <w:sz w:val="18"/>
          <w:szCs w:val="18"/>
          <w:cs/>
        </w:rPr>
        <w:tab/>
      </w:r>
      <w:r w:rsidRPr="00695D5B">
        <w:rPr>
          <w:rFonts w:ascii="Arial" w:hAnsi="Arial" w:cs="Arial"/>
          <w:color w:val="CF4A02"/>
          <w:sz w:val="18"/>
          <w:szCs w:val="18"/>
        </w:rPr>
        <w:t>Credit risk</w:t>
      </w:r>
      <w:bookmarkEnd w:id="18"/>
      <w:r w:rsidRPr="00695D5B">
        <w:rPr>
          <w:rFonts w:ascii="Arial" w:hAnsi="Arial" w:cs="Arial"/>
          <w:color w:val="CF4A02"/>
          <w:sz w:val="18"/>
          <w:szCs w:val="18"/>
          <w:cs/>
        </w:rPr>
        <w:t xml:space="preserve"> </w:t>
      </w:r>
    </w:p>
    <w:p w14:paraId="6A26F534" w14:textId="77777777" w:rsidR="005039A4" w:rsidRPr="00695D5B" w:rsidRDefault="005039A4" w:rsidP="0027040B">
      <w:pPr>
        <w:autoSpaceDE w:val="0"/>
        <w:autoSpaceDN w:val="0"/>
        <w:adjustRightInd w:val="0"/>
        <w:ind w:left="1080" w:right="0"/>
        <w:jc w:val="both"/>
        <w:rPr>
          <w:rFonts w:ascii="Arial" w:hAnsi="Arial" w:cs="Arial"/>
          <w:sz w:val="18"/>
          <w:szCs w:val="18"/>
        </w:rPr>
      </w:pPr>
    </w:p>
    <w:p w14:paraId="0E744CCC" w14:textId="36C6A1DB" w:rsidR="0070194A" w:rsidRPr="00695D5B" w:rsidRDefault="0070194A" w:rsidP="0027040B">
      <w:pPr>
        <w:pStyle w:val="BlockText"/>
        <w:tabs>
          <w:tab w:val="clear" w:pos="1418"/>
          <w:tab w:val="clear" w:pos="3402"/>
          <w:tab w:val="clear" w:pos="4536"/>
          <w:tab w:val="clear" w:pos="5670"/>
        </w:tabs>
        <w:spacing w:line="240" w:lineRule="auto"/>
        <w:ind w:left="1080" w:right="0"/>
        <w:jc w:val="both"/>
        <w:rPr>
          <w:rFonts w:ascii="Arial" w:hAnsi="Arial" w:cs="Arial"/>
          <w:sz w:val="18"/>
          <w:szCs w:val="18"/>
        </w:rPr>
      </w:pPr>
      <w:r w:rsidRPr="00695D5B">
        <w:rPr>
          <w:rFonts w:ascii="Arial" w:hAnsi="Arial" w:cs="Arial"/>
          <w:sz w:val="18"/>
          <w:szCs w:val="18"/>
        </w:rPr>
        <w:t>Credit risk arises from cash and cash equivalents, contractual cash flows of debt investments carried at amortised cost as well as credit exposures to customers, including outstanding receivables.</w:t>
      </w:r>
    </w:p>
    <w:p w14:paraId="23092B43" w14:textId="77777777" w:rsidR="005039A4" w:rsidRPr="00695D5B" w:rsidRDefault="005039A4" w:rsidP="0027040B">
      <w:pPr>
        <w:autoSpaceDE w:val="0"/>
        <w:autoSpaceDN w:val="0"/>
        <w:adjustRightInd w:val="0"/>
        <w:ind w:left="1080" w:right="0"/>
        <w:jc w:val="both"/>
        <w:rPr>
          <w:rFonts w:ascii="Arial" w:hAnsi="Arial" w:cs="Arial"/>
          <w:sz w:val="18"/>
          <w:szCs w:val="18"/>
        </w:rPr>
      </w:pPr>
    </w:p>
    <w:p w14:paraId="104012AF" w14:textId="77777777" w:rsidR="0070194A" w:rsidRPr="00695D5B" w:rsidRDefault="0070194A" w:rsidP="0027040B">
      <w:pPr>
        <w:pStyle w:val="Heading4"/>
        <w:ind w:left="1080"/>
        <w:rPr>
          <w:rFonts w:ascii="Arial" w:hAnsi="Arial" w:cs="Arial"/>
          <w:color w:val="CF4A02"/>
          <w:sz w:val="18"/>
          <w:szCs w:val="18"/>
        </w:rPr>
      </w:pPr>
      <w:r w:rsidRPr="00695D5B">
        <w:rPr>
          <w:rFonts w:ascii="Arial" w:hAnsi="Arial" w:cs="Arial"/>
          <w:color w:val="CF4A02"/>
          <w:sz w:val="18"/>
          <w:szCs w:val="18"/>
        </w:rPr>
        <w:t>i)</w:t>
      </w:r>
      <w:r w:rsidRPr="00695D5B">
        <w:rPr>
          <w:rFonts w:ascii="Arial" w:hAnsi="Arial" w:cs="Arial"/>
          <w:color w:val="CF4A02"/>
          <w:sz w:val="18"/>
          <w:szCs w:val="18"/>
        </w:rPr>
        <w:tab/>
        <w:t>Risk management</w:t>
      </w:r>
    </w:p>
    <w:p w14:paraId="0E0346A9" w14:textId="3E4EC566" w:rsidR="005039A4" w:rsidRPr="00695D5B" w:rsidRDefault="005039A4" w:rsidP="005963E5">
      <w:pPr>
        <w:autoSpaceDE w:val="0"/>
        <w:autoSpaceDN w:val="0"/>
        <w:adjustRightInd w:val="0"/>
        <w:ind w:left="1440" w:right="0"/>
        <w:jc w:val="both"/>
        <w:rPr>
          <w:rFonts w:ascii="Arial" w:hAnsi="Arial" w:cs="Arial"/>
          <w:sz w:val="18"/>
          <w:szCs w:val="18"/>
        </w:rPr>
      </w:pPr>
    </w:p>
    <w:p w14:paraId="77C1A186" w14:textId="77777777" w:rsidR="008B6988" w:rsidRPr="00695D5B" w:rsidRDefault="008B6988" w:rsidP="008B6988">
      <w:pPr>
        <w:ind w:left="1440"/>
        <w:jc w:val="thaiDistribute"/>
        <w:rPr>
          <w:rFonts w:ascii="Arial" w:hAnsi="Arial" w:cs="Arial"/>
          <w:spacing w:val="-4"/>
          <w:sz w:val="18"/>
          <w:szCs w:val="18"/>
        </w:rPr>
      </w:pPr>
      <w:r w:rsidRPr="00695D5B">
        <w:rPr>
          <w:rFonts w:ascii="Arial" w:hAnsi="Arial" w:cs="Arial"/>
          <w:spacing w:val="-4"/>
          <w:sz w:val="18"/>
          <w:szCs w:val="18"/>
        </w:rPr>
        <w:t>The Group manages credit risk by a group of risks. For cash at banks and financial institutions, the Group makes transactions with financial institutions that have high credit rating.</w:t>
      </w:r>
    </w:p>
    <w:p w14:paraId="5A5E92A1" w14:textId="77777777" w:rsidR="008B6988" w:rsidRPr="00695D5B" w:rsidRDefault="008B6988" w:rsidP="005963E5">
      <w:pPr>
        <w:autoSpaceDE w:val="0"/>
        <w:autoSpaceDN w:val="0"/>
        <w:adjustRightInd w:val="0"/>
        <w:ind w:left="1440" w:right="0"/>
        <w:jc w:val="both"/>
        <w:rPr>
          <w:rFonts w:ascii="Arial" w:hAnsi="Arial" w:cs="Arial"/>
          <w:sz w:val="18"/>
          <w:szCs w:val="18"/>
        </w:rPr>
      </w:pPr>
    </w:p>
    <w:p w14:paraId="792C1B8D" w14:textId="77777777" w:rsidR="008B6988" w:rsidRPr="00695D5B" w:rsidRDefault="008B6988" w:rsidP="008B6988">
      <w:pPr>
        <w:ind w:left="1440"/>
        <w:jc w:val="thaiDistribute"/>
        <w:rPr>
          <w:rFonts w:ascii="Arial" w:hAnsi="Arial" w:cs="Arial"/>
          <w:sz w:val="18"/>
          <w:szCs w:val="18"/>
        </w:rPr>
      </w:pPr>
      <w:r w:rsidRPr="00695D5B">
        <w:rPr>
          <w:rFonts w:ascii="Arial" w:hAnsi="Arial" w:cs="Arial"/>
          <w:sz w:val="18"/>
          <w:szCs w:val="18"/>
        </w:rPr>
        <w:t>The Group assesses the credit quality of the customer, taking into account its financial position, past experience and other factors. Individual risk limits are set based on the assessments in accordance with limits set by credit committee. The compliance with credit limits by customers is regularly monitored by line management. Sales to retail customers</w:t>
      </w:r>
      <w:r w:rsidRPr="00695D5B">
        <w:rPr>
          <w:rFonts w:ascii="Arial" w:hAnsi="Arial" w:cs="Arial"/>
          <w:sz w:val="18"/>
          <w:szCs w:val="18"/>
          <w:cs/>
        </w:rPr>
        <w:t xml:space="preserve"> </w:t>
      </w:r>
      <w:r w:rsidRPr="00695D5B">
        <w:rPr>
          <w:rFonts w:ascii="Arial" w:hAnsi="Arial" w:cs="Arial"/>
          <w:sz w:val="18"/>
          <w:szCs w:val="18"/>
        </w:rPr>
        <w:t>and high credit risk customers are required to be settled in cash to mitigate credit risk.</w:t>
      </w:r>
    </w:p>
    <w:p w14:paraId="679665C9" w14:textId="77777777" w:rsidR="005039A4" w:rsidRPr="00695D5B" w:rsidRDefault="005039A4" w:rsidP="005963E5">
      <w:pPr>
        <w:autoSpaceDE w:val="0"/>
        <w:autoSpaceDN w:val="0"/>
        <w:adjustRightInd w:val="0"/>
        <w:ind w:left="1440" w:right="0"/>
        <w:jc w:val="both"/>
        <w:rPr>
          <w:rFonts w:ascii="Arial" w:hAnsi="Arial" w:cs="Arial"/>
          <w:sz w:val="18"/>
          <w:szCs w:val="18"/>
        </w:rPr>
      </w:pPr>
    </w:p>
    <w:p w14:paraId="090EABB8" w14:textId="77777777" w:rsidR="0070194A" w:rsidRPr="00695D5B" w:rsidRDefault="0070194A" w:rsidP="0027040B">
      <w:pPr>
        <w:pStyle w:val="Heading4"/>
        <w:ind w:left="1080"/>
        <w:rPr>
          <w:rFonts w:ascii="Arial" w:hAnsi="Arial" w:cs="Arial"/>
          <w:color w:val="CF4A02"/>
          <w:sz w:val="18"/>
          <w:szCs w:val="18"/>
        </w:rPr>
      </w:pPr>
      <w:r w:rsidRPr="00695D5B">
        <w:rPr>
          <w:rFonts w:ascii="Arial" w:hAnsi="Arial" w:cs="Arial"/>
          <w:color w:val="CF4A02"/>
          <w:sz w:val="18"/>
          <w:szCs w:val="18"/>
        </w:rPr>
        <w:t>ii)</w:t>
      </w:r>
      <w:r w:rsidRPr="00695D5B">
        <w:rPr>
          <w:rFonts w:ascii="Arial" w:hAnsi="Arial" w:cs="Arial"/>
          <w:color w:val="CF4A02"/>
          <w:sz w:val="18"/>
          <w:szCs w:val="18"/>
        </w:rPr>
        <w:tab/>
        <w:t>Security</w:t>
      </w:r>
    </w:p>
    <w:p w14:paraId="13824B9F" w14:textId="089BDA19" w:rsidR="005039A4" w:rsidRPr="00695D5B" w:rsidRDefault="005039A4" w:rsidP="0027040B">
      <w:pPr>
        <w:autoSpaceDE w:val="0"/>
        <w:autoSpaceDN w:val="0"/>
        <w:adjustRightInd w:val="0"/>
        <w:ind w:left="1440" w:right="0"/>
        <w:jc w:val="both"/>
        <w:rPr>
          <w:rFonts w:ascii="Arial" w:hAnsi="Arial" w:cs="Arial"/>
          <w:sz w:val="18"/>
          <w:szCs w:val="18"/>
        </w:rPr>
      </w:pPr>
    </w:p>
    <w:p w14:paraId="782F947A" w14:textId="447E551F" w:rsidR="0070194A" w:rsidRPr="00695D5B" w:rsidRDefault="0070194A" w:rsidP="0027040B">
      <w:pPr>
        <w:pStyle w:val="BlockText"/>
        <w:spacing w:line="240" w:lineRule="auto"/>
        <w:ind w:left="1440" w:right="0"/>
        <w:jc w:val="both"/>
        <w:rPr>
          <w:rFonts w:ascii="Arial" w:hAnsi="Arial" w:cs="Arial"/>
          <w:sz w:val="18"/>
          <w:szCs w:val="18"/>
        </w:rPr>
      </w:pPr>
      <w:r w:rsidRPr="00695D5B">
        <w:rPr>
          <w:rFonts w:ascii="Arial" w:hAnsi="Arial" w:cs="Arial"/>
          <w:sz w:val="18"/>
          <w:szCs w:val="18"/>
        </w:rPr>
        <w:t>For some trade receivables</w:t>
      </w:r>
      <w:r w:rsidR="009E1EA6" w:rsidRPr="00695D5B">
        <w:rPr>
          <w:rFonts w:ascii="Arial" w:hAnsi="Arial" w:cs="Arial"/>
          <w:sz w:val="18"/>
          <w:szCs w:val="18"/>
        </w:rPr>
        <w:t>,</w:t>
      </w:r>
      <w:r w:rsidRPr="00695D5B">
        <w:rPr>
          <w:rFonts w:ascii="Arial" w:hAnsi="Arial" w:cs="Arial"/>
          <w:sz w:val="18"/>
          <w:szCs w:val="18"/>
        </w:rPr>
        <w:t xml:space="preserve"> the Group may obtain security in the form of guarantees</w:t>
      </w:r>
      <w:r w:rsidR="009E1EA6" w:rsidRPr="00695D5B">
        <w:rPr>
          <w:rFonts w:ascii="Arial" w:hAnsi="Arial" w:cs="Arial"/>
          <w:sz w:val="18"/>
          <w:szCs w:val="18"/>
        </w:rPr>
        <w:t xml:space="preserve"> </w:t>
      </w:r>
      <w:r w:rsidRPr="00695D5B">
        <w:rPr>
          <w:rFonts w:ascii="Arial" w:hAnsi="Arial" w:cs="Arial"/>
          <w:sz w:val="18"/>
          <w:szCs w:val="18"/>
        </w:rPr>
        <w:t>which can be called upon if the counterparty is in default under the terms of the agreement.</w:t>
      </w:r>
    </w:p>
    <w:p w14:paraId="58E4D8CB" w14:textId="77777777" w:rsidR="005039A4" w:rsidRPr="00695D5B" w:rsidRDefault="005039A4" w:rsidP="0027040B">
      <w:pPr>
        <w:autoSpaceDE w:val="0"/>
        <w:autoSpaceDN w:val="0"/>
        <w:adjustRightInd w:val="0"/>
        <w:ind w:left="1440" w:right="0"/>
        <w:jc w:val="both"/>
        <w:rPr>
          <w:rFonts w:ascii="Arial" w:hAnsi="Arial" w:cs="Arial"/>
          <w:sz w:val="18"/>
          <w:szCs w:val="18"/>
        </w:rPr>
      </w:pPr>
    </w:p>
    <w:p w14:paraId="01C7D9B6" w14:textId="77777777" w:rsidR="0070194A" w:rsidRPr="00695D5B" w:rsidRDefault="0070194A" w:rsidP="0027040B">
      <w:pPr>
        <w:pStyle w:val="Heading4"/>
        <w:ind w:left="1080"/>
        <w:rPr>
          <w:rFonts w:ascii="Arial" w:hAnsi="Arial" w:cs="Arial"/>
          <w:color w:val="CF4A02"/>
          <w:sz w:val="18"/>
          <w:szCs w:val="18"/>
        </w:rPr>
      </w:pPr>
      <w:r w:rsidRPr="00695D5B">
        <w:rPr>
          <w:rFonts w:ascii="Arial" w:hAnsi="Arial" w:cs="Arial"/>
          <w:color w:val="CF4A02"/>
          <w:sz w:val="18"/>
          <w:szCs w:val="18"/>
        </w:rPr>
        <w:t>iii)</w:t>
      </w:r>
      <w:r w:rsidRPr="00695D5B">
        <w:rPr>
          <w:rFonts w:ascii="Arial" w:hAnsi="Arial" w:cs="Arial"/>
          <w:color w:val="CF4A02"/>
          <w:sz w:val="18"/>
          <w:szCs w:val="18"/>
        </w:rPr>
        <w:tab/>
        <w:t xml:space="preserve">Impairment of financial assets </w:t>
      </w:r>
    </w:p>
    <w:p w14:paraId="6AF7BBA2" w14:textId="77777777" w:rsidR="0070194A" w:rsidRPr="00695D5B" w:rsidRDefault="0070194A" w:rsidP="0027040B">
      <w:pPr>
        <w:autoSpaceDE w:val="0"/>
        <w:autoSpaceDN w:val="0"/>
        <w:adjustRightInd w:val="0"/>
        <w:ind w:left="1440" w:right="0"/>
        <w:jc w:val="both"/>
        <w:rPr>
          <w:rFonts w:ascii="Arial" w:hAnsi="Arial" w:cs="Arial"/>
          <w:sz w:val="18"/>
          <w:szCs w:val="18"/>
        </w:rPr>
      </w:pPr>
    </w:p>
    <w:p w14:paraId="3CE62F9D" w14:textId="11517925" w:rsidR="0070194A" w:rsidRPr="00695D5B" w:rsidRDefault="0070194A" w:rsidP="0027040B">
      <w:pPr>
        <w:pStyle w:val="BlockText"/>
        <w:spacing w:line="240" w:lineRule="auto"/>
        <w:ind w:left="1440" w:right="0"/>
        <w:jc w:val="both"/>
        <w:rPr>
          <w:rFonts w:ascii="Arial" w:hAnsi="Arial" w:cs="Arial"/>
          <w:spacing w:val="-4"/>
          <w:sz w:val="18"/>
          <w:szCs w:val="18"/>
        </w:rPr>
      </w:pPr>
      <w:r w:rsidRPr="00695D5B">
        <w:rPr>
          <w:rFonts w:ascii="Arial" w:hAnsi="Arial" w:cs="Arial"/>
          <w:spacing w:val="-4"/>
          <w:sz w:val="18"/>
          <w:szCs w:val="18"/>
        </w:rPr>
        <w:t>The Group has financial assets that are subject to the expected credit loss model</w:t>
      </w:r>
      <w:r w:rsidR="009E1EA6" w:rsidRPr="00695D5B">
        <w:rPr>
          <w:rFonts w:ascii="Arial" w:hAnsi="Arial" w:cs="Arial"/>
          <w:spacing w:val="-4"/>
          <w:sz w:val="18"/>
          <w:szCs w:val="18"/>
        </w:rPr>
        <w:t xml:space="preserve"> as follows</w:t>
      </w:r>
      <w:r w:rsidRPr="00695D5B">
        <w:rPr>
          <w:rFonts w:ascii="Arial" w:hAnsi="Arial" w:cs="Arial"/>
          <w:spacing w:val="-4"/>
          <w:sz w:val="18"/>
          <w:szCs w:val="18"/>
        </w:rPr>
        <w:t>:</w:t>
      </w:r>
    </w:p>
    <w:p w14:paraId="65BD6AE1" w14:textId="77777777" w:rsidR="0070194A" w:rsidRPr="00695D5B" w:rsidRDefault="0070194A" w:rsidP="0027040B">
      <w:pPr>
        <w:autoSpaceDE w:val="0"/>
        <w:autoSpaceDN w:val="0"/>
        <w:adjustRightInd w:val="0"/>
        <w:ind w:left="1440" w:right="0"/>
        <w:jc w:val="both"/>
        <w:rPr>
          <w:rFonts w:ascii="Arial" w:hAnsi="Arial" w:cs="Arial"/>
          <w:sz w:val="18"/>
          <w:szCs w:val="18"/>
        </w:rPr>
      </w:pPr>
    </w:p>
    <w:p w14:paraId="2EBA3991" w14:textId="77777777" w:rsidR="0070194A" w:rsidRPr="00695D5B" w:rsidRDefault="0070194A" w:rsidP="004D2DE7">
      <w:pPr>
        <w:pStyle w:val="BlockText"/>
        <w:numPr>
          <w:ilvl w:val="0"/>
          <w:numId w:val="16"/>
        </w:numPr>
        <w:tabs>
          <w:tab w:val="clear" w:pos="1418"/>
          <w:tab w:val="clear" w:pos="3402"/>
          <w:tab w:val="clear" w:pos="4536"/>
          <w:tab w:val="clear" w:pos="5670"/>
          <w:tab w:val="clear" w:pos="6804"/>
          <w:tab w:val="clear" w:pos="7655"/>
          <w:tab w:val="left" w:pos="1843"/>
        </w:tabs>
        <w:spacing w:line="240" w:lineRule="auto"/>
        <w:ind w:left="851" w:right="0" w:firstLine="567"/>
        <w:jc w:val="thaiDistribute"/>
        <w:rPr>
          <w:rFonts w:ascii="Arial" w:hAnsi="Arial" w:cs="Arial"/>
          <w:sz w:val="18"/>
          <w:szCs w:val="18"/>
        </w:rPr>
      </w:pPr>
      <w:r w:rsidRPr="00695D5B">
        <w:rPr>
          <w:rFonts w:ascii="Arial" w:hAnsi="Arial" w:cs="Arial"/>
          <w:sz w:val="18"/>
          <w:szCs w:val="18"/>
        </w:rPr>
        <w:t xml:space="preserve">Trade and other receivables </w:t>
      </w:r>
    </w:p>
    <w:p w14:paraId="558B9683" w14:textId="77777777" w:rsidR="005963E5" w:rsidRPr="00695D5B" w:rsidRDefault="005963E5" w:rsidP="0027040B">
      <w:pPr>
        <w:autoSpaceDE w:val="0"/>
        <w:autoSpaceDN w:val="0"/>
        <w:adjustRightInd w:val="0"/>
        <w:ind w:left="1440" w:right="0"/>
        <w:jc w:val="both"/>
        <w:rPr>
          <w:rFonts w:ascii="Arial" w:hAnsi="Arial" w:cs="Arial"/>
          <w:sz w:val="18"/>
          <w:szCs w:val="18"/>
        </w:rPr>
      </w:pPr>
    </w:p>
    <w:p w14:paraId="4B41E6A5" w14:textId="64BD845B" w:rsidR="0070194A" w:rsidRPr="00695D5B" w:rsidRDefault="0070194A" w:rsidP="0027040B">
      <w:pPr>
        <w:pStyle w:val="BlockText"/>
        <w:spacing w:line="240" w:lineRule="auto"/>
        <w:ind w:left="1440" w:right="0"/>
        <w:jc w:val="both"/>
        <w:rPr>
          <w:rFonts w:ascii="Arial" w:hAnsi="Arial" w:cs="Arial"/>
          <w:sz w:val="18"/>
          <w:szCs w:val="18"/>
        </w:rPr>
      </w:pPr>
      <w:r w:rsidRPr="00695D5B">
        <w:rPr>
          <w:rFonts w:ascii="Arial" w:hAnsi="Arial" w:cs="Arial"/>
          <w:sz w:val="18"/>
          <w:szCs w:val="18"/>
        </w:rPr>
        <w:t>While cash and cash equivalents are also subject to the impairment requirements of TFRS 9, the identified impairment loss was immaterial.</w:t>
      </w:r>
    </w:p>
    <w:p w14:paraId="633168E9" w14:textId="4CF30434" w:rsidR="005963E5" w:rsidRPr="00695D5B" w:rsidRDefault="005963E5" w:rsidP="0027040B">
      <w:pPr>
        <w:ind w:left="1440" w:right="0"/>
        <w:rPr>
          <w:rFonts w:ascii="Arial" w:eastAsia="Arial Unicode MS" w:hAnsi="Arial" w:cs="Arial"/>
          <w:color w:val="auto"/>
          <w:sz w:val="18"/>
          <w:szCs w:val="18"/>
        </w:rPr>
      </w:pPr>
      <w:r w:rsidRPr="00695D5B">
        <w:rPr>
          <w:rFonts w:ascii="Arial" w:eastAsia="Arial Unicode MS" w:hAnsi="Arial" w:cs="Arial"/>
          <w:color w:val="auto"/>
          <w:sz w:val="18"/>
          <w:szCs w:val="18"/>
        </w:rPr>
        <w:br w:type="page"/>
      </w:r>
    </w:p>
    <w:p w14:paraId="21F520D3" w14:textId="77777777" w:rsidR="0070194A" w:rsidRPr="00695D5B" w:rsidRDefault="0070194A" w:rsidP="00D41F32">
      <w:pPr>
        <w:tabs>
          <w:tab w:val="left" w:pos="900"/>
          <w:tab w:val="right" w:pos="7200"/>
          <w:tab w:val="right" w:pos="8540"/>
        </w:tabs>
        <w:ind w:right="9"/>
        <w:jc w:val="both"/>
        <w:rPr>
          <w:rFonts w:ascii="Arial" w:eastAsia="Arial Unicode MS" w:hAnsi="Arial" w:cs="Arial"/>
          <w:color w:val="auto"/>
          <w:sz w:val="18"/>
          <w:szCs w:val="18"/>
        </w:rPr>
      </w:pPr>
    </w:p>
    <w:p w14:paraId="79929FE3" w14:textId="02A95098" w:rsidR="0070194A" w:rsidRPr="00695D5B" w:rsidRDefault="0070194A" w:rsidP="00B135B0">
      <w:pPr>
        <w:pStyle w:val="Heading3"/>
        <w:tabs>
          <w:tab w:val="left" w:pos="1080"/>
        </w:tabs>
        <w:ind w:left="1080" w:hanging="540"/>
        <w:jc w:val="left"/>
        <w:rPr>
          <w:rFonts w:ascii="Arial" w:hAnsi="Arial" w:cs="Arial"/>
          <w:color w:val="CF4A02"/>
          <w:sz w:val="18"/>
          <w:szCs w:val="18"/>
        </w:rPr>
      </w:pPr>
      <w:bookmarkStart w:id="19" w:name="_Toc48736047"/>
      <w:r w:rsidRPr="00695D5B">
        <w:rPr>
          <w:rFonts w:ascii="Arial" w:hAnsi="Arial" w:cs="Arial"/>
          <w:color w:val="CF4A02"/>
          <w:sz w:val="18"/>
          <w:szCs w:val="18"/>
        </w:rPr>
        <w:t>7.1.3</w:t>
      </w:r>
      <w:r w:rsidRPr="00695D5B">
        <w:rPr>
          <w:rFonts w:ascii="Arial" w:hAnsi="Arial" w:cs="Arial"/>
          <w:color w:val="CF4A02"/>
          <w:sz w:val="18"/>
          <w:szCs w:val="18"/>
          <w:cs/>
        </w:rPr>
        <w:tab/>
      </w:r>
      <w:r w:rsidRPr="00695D5B">
        <w:rPr>
          <w:rFonts w:ascii="Arial" w:hAnsi="Arial" w:cs="Arial"/>
          <w:color w:val="CF4A02"/>
          <w:sz w:val="18"/>
          <w:szCs w:val="18"/>
        </w:rPr>
        <w:t>Liquidity risk</w:t>
      </w:r>
      <w:bookmarkEnd w:id="19"/>
    </w:p>
    <w:p w14:paraId="090CC13A" w14:textId="77777777" w:rsidR="0070194A" w:rsidRPr="00695D5B" w:rsidRDefault="0070194A" w:rsidP="00B135B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2436DE69" w14:textId="0CAFC34D" w:rsidR="0070194A" w:rsidRPr="00695D5B" w:rsidRDefault="0070194A" w:rsidP="00B135B0">
      <w:pPr>
        <w:pStyle w:val="BlockText"/>
        <w:tabs>
          <w:tab w:val="clear" w:pos="1418"/>
          <w:tab w:val="clear" w:pos="3402"/>
          <w:tab w:val="clear" w:pos="4536"/>
          <w:tab w:val="clear" w:pos="5670"/>
          <w:tab w:val="clear" w:pos="6804"/>
          <w:tab w:val="clear" w:pos="7655"/>
        </w:tabs>
        <w:spacing w:line="240" w:lineRule="auto"/>
        <w:ind w:left="1080" w:right="9"/>
        <w:jc w:val="thaiDistribute"/>
        <w:rPr>
          <w:rFonts w:ascii="Arial" w:hAnsi="Arial" w:cs="Arial"/>
          <w:sz w:val="18"/>
          <w:szCs w:val="18"/>
        </w:rPr>
      </w:pPr>
      <w:r w:rsidRPr="00695D5B">
        <w:rPr>
          <w:rFonts w:ascii="Arial" w:hAnsi="Arial" w:cs="Arial"/>
          <w:sz w:val="18"/>
          <w:szCs w:val="18"/>
        </w:rPr>
        <w:t>Prudent liquidity risk management implies maintaining sufficient cash and</w:t>
      </w:r>
      <w:r w:rsidR="009F1659" w:rsidRPr="00695D5B">
        <w:rPr>
          <w:rFonts w:ascii="Arial" w:hAnsi="Arial" w:cs="Arial"/>
          <w:sz w:val="18"/>
          <w:szCs w:val="18"/>
        </w:rPr>
        <w:t xml:space="preserve"> </w:t>
      </w:r>
      <w:r w:rsidRPr="00695D5B">
        <w:rPr>
          <w:rFonts w:ascii="Arial" w:hAnsi="Arial" w:cs="Arial"/>
          <w:sz w:val="18"/>
          <w:szCs w:val="18"/>
        </w:rPr>
        <w:t xml:space="preserve">the availability of funding through an adequate amount of committed credit facilities to meet obligations when due and to close out market positions. </w:t>
      </w:r>
    </w:p>
    <w:p w14:paraId="67FF3264" w14:textId="77777777" w:rsidR="0070194A" w:rsidRPr="00695D5B" w:rsidRDefault="0070194A" w:rsidP="00B135B0">
      <w:pPr>
        <w:pStyle w:val="BlockText"/>
        <w:tabs>
          <w:tab w:val="clear" w:pos="1418"/>
          <w:tab w:val="clear" w:pos="3402"/>
          <w:tab w:val="clear" w:pos="4536"/>
          <w:tab w:val="clear" w:pos="5670"/>
          <w:tab w:val="clear" w:pos="6804"/>
          <w:tab w:val="clear" w:pos="7655"/>
        </w:tabs>
        <w:spacing w:line="240" w:lineRule="auto"/>
        <w:ind w:left="1080" w:right="9"/>
        <w:jc w:val="thaiDistribute"/>
        <w:rPr>
          <w:rFonts w:ascii="Arial" w:hAnsi="Arial" w:cs="Arial"/>
          <w:sz w:val="18"/>
          <w:szCs w:val="18"/>
        </w:rPr>
      </w:pPr>
    </w:p>
    <w:p w14:paraId="106267D9" w14:textId="4DE40CA8" w:rsidR="005039A4" w:rsidRPr="00695D5B" w:rsidRDefault="0070194A" w:rsidP="00B135B0">
      <w:pPr>
        <w:pStyle w:val="BlockText"/>
        <w:tabs>
          <w:tab w:val="clear" w:pos="1418"/>
          <w:tab w:val="clear" w:pos="3402"/>
          <w:tab w:val="clear" w:pos="4536"/>
          <w:tab w:val="clear" w:pos="5670"/>
          <w:tab w:val="clear" w:pos="6804"/>
          <w:tab w:val="clear" w:pos="7655"/>
        </w:tabs>
        <w:spacing w:line="240" w:lineRule="auto"/>
        <w:ind w:left="1080" w:right="9"/>
        <w:jc w:val="thaiDistribute"/>
        <w:rPr>
          <w:rFonts w:ascii="Arial" w:eastAsia="Map Symbols" w:hAnsi="Arial" w:cs="Arial"/>
          <w:spacing w:val="-2"/>
          <w:sz w:val="18"/>
          <w:szCs w:val="18"/>
        </w:rPr>
      </w:pPr>
      <w:r w:rsidRPr="00695D5B">
        <w:rPr>
          <w:rFonts w:ascii="Arial" w:hAnsi="Arial" w:cs="Arial"/>
          <w:spacing w:val="-6"/>
          <w:sz w:val="18"/>
          <w:szCs w:val="18"/>
        </w:rPr>
        <w:t>Management monitors i) rolling forecasts of the Group’s liquidity reserve (comprising the undrawn borrowing facilities);</w:t>
      </w:r>
      <w:r w:rsidR="009F1659" w:rsidRPr="00695D5B">
        <w:rPr>
          <w:rFonts w:ascii="Arial" w:hAnsi="Arial" w:cs="Arial"/>
          <w:spacing w:val="-6"/>
          <w:sz w:val="18"/>
          <w:szCs w:val="18"/>
        </w:rPr>
        <w:t xml:space="preserve"> </w:t>
      </w:r>
      <w:r w:rsidRPr="00695D5B">
        <w:rPr>
          <w:rFonts w:ascii="Arial" w:hAnsi="Arial" w:cs="Arial"/>
          <w:spacing w:val="-6"/>
          <w:sz w:val="18"/>
          <w:szCs w:val="18"/>
        </w:rPr>
        <w:t>and ii) cash and cash equivalents. In addition, the Group</w:t>
      </w:r>
      <w:r w:rsidR="009F1659" w:rsidRPr="00695D5B">
        <w:rPr>
          <w:rFonts w:ascii="Arial" w:hAnsi="Arial" w:cs="Arial"/>
          <w:spacing w:val="-6"/>
          <w:sz w:val="18"/>
          <w:szCs w:val="18"/>
        </w:rPr>
        <w:t xml:space="preserve"> </w:t>
      </w:r>
      <w:r w:rsidRPr="00695D5B">
        <w:rPr>
          <w:rFonts w:ascii="Arial" w:hAnsi="Arial" w:cs="Arial"/>
          <w:spacing w:val="-6"/>
          <w:sz w:val="18"/>
          <w:szCs w:val="18"/>
        </w:rPr>
        <w:t>consider</w:t>
      </w:r>
      <w:r w:rsidR="009F1659" w:rsidRPr="00695D5B">
        <w:rPr>
          <w:rFonts w:ascii="Arial" w:hAnsi="Arial" w:cs="Arial"/>
          <w:spacing w:val="-6"/>
          <w:sz w:val="18"/>
          <w:szCs w:val="18"/>
        </w:rPr>
        <w:t>s</w:t>
      </w:r>
      <w:r w:rsidRPr="00695D5B">
        <w:rPr>
          <w:rFonts w:ascii="Arial" w:hAnsi="Arial" w:cs="Arial"/>
          <w:spacing w:val="-6"/>
          <w:sz w:val="18"/>
          <w:szCs w:val="18"/>
        </w:rPr>
        <w:t xml:space="preserve"> the level of liquid assets necessary, monitoring balance sheet liquidity ratios and maintaining financing plans.</w:t>
      </w:r>
      <w:r w:rsidR="008408D9" w:rsidRPr="00695D5B">
        <w:rPr>
          <w:rFonts w:ascii="Arial" w:hAnsi="Arial" w:cs="Arial"/>
          <w:spacing w:val="-6"/>
          <w:sz w:val="18"/>
          <w:szCs w:val="18"/>
        </w:rPr>
        <w:t xml:space="preserve"> The outstanding credit facilities and </w:t>
      </w:r>
      <w:r w:rsidR="00645425" w:rsidRPr="00695D5B">
        <w:rPr>
          <w:rFonts w:ascii="Arial" w:hAnsi="Arial" w:cs="Arial"/>
          <w:spacing w:val="-6"/>
          <w:sz w:val="18"/>
          <w:szCs w:val="18"/>
        </w:rPr>
        <w:t>contractual matur</w:t>
      </w:r>
      <w:r w:rsidR="009705FD" w:rsidRPr="00695D5B">
        <w:rPr>
          <w:rFonts w:ascii="Arial" w:hAnsi="Arial" w:cs="Arial"/>
          <w:spacing w:val="-6"/>
          <w:sz w:val="18"/>
          <w:szCs w:val="18"/>
        </w:rPr>
        <w:t>i</w:t>
      </w:r>
      <w:r w:rsidR="00645425" w:rsidRPr="00695D5B">
        <w:rPr>
          <w:rFonts w:ascii="Arial" w:hAnsi="Arial" w:cs="Arial"/>
          <w:spacing w:val="-6"/>
          <w:sz w:val="18"/>
          <w:szCs w:val="18"/>
        </w:rPr>
        <w:t>ties of long-term borrowings from financial institutions</w:t>
      </w:r>
      <w:r w:rsidR="008408D9" w:rsidRPr="00695D5B">
        <w:rPr>
          <w:rFonts w:ascii="Arial" w:hAnsi="Arial" w:cs="Arial"/>
          <w:spacing w:val="-6"/>
          <w:sz w:val="18"/>
          <w:szCs w:val="18"/>
        </w:rPr>
        <w:t xml:space="preserve"> </w:t>
      </w:r>
      <w:r w:rsidR="008408D9" w:rsidRPr="00695D5B">
        <w:rPr>
          <w:rFonts w:ascii="Arial" w:eastAsia="Map Symbols" w:hAnsi="Arial" w:cs="Arial"/>
          <w:spacing w:val="-2"/>
          <w:sz w:val="18"/>
          <w:szCs w:val="18"/>
        </w:rPr>
        <w:t>are disclosed in Note 26.</w:t>
      </w:r>
    </w:p>
    <w:p w14:paraId="7D99D19C" w14:textId="110B531F" w:rsidR="009F64E8" w:rsidRPr="00695D5B" w:rsidRDefault="009F64E8" w:rsidP="00B135B0">
      <w:pPr>
        <w:pStyle w:val="BlockText"/>
        <w:tabs>
          <w:tab w:val="clear" w:pos="1418"/>
          <w:tab w:val="clear" w:pos="3402"/>
          <w:tab w:val="clear" w:pos="4536"/>
          <w:tab w:val="clear" w:pos="5670"/>
          <w:tab w:val="clear" w:pos="6804"/>
          <w:tab w:val="clear" w:pos="7655"/>
        </w:tabs>
        <w:spacing w:line="240" w:lineRule="auto"/>
        <w:ind w:left="1080" w:right="9"/>
        <w:jc w:val="thaiDistribute"/>
        <w:rPr>
          <w:rFonts w:ascii="Arial" w:eastAsia="Map Symbols" w:hAnsi="Arial" w:cs="Arial"/>
          <w:spacing w:val="-2"/>
          <w:sz w:val="18"/>
          <w:szCs w:val="18"/>
        </w:rPr>
      </w:pPr>
    </w:p>
    <w:p w14:paraId="7A809311" w14:textId="1DD69145" w:rsidR="009F64E8" w:rsidRPr="00695D5B" w:rsidRDefault="009F64E8" w:rsidP="00B135B0">
      <w:pPr>
        <w:pStyle w:val="BlockText"/>
        <w:tabs>
          <w:tab w:val="clear" w:pos="1418"/>
          <w:tab w:val="clear" w:pos="3402"/>
          <w:tab w:val="clear" w:pos="4536"/>
          <w:tab w:val="clear" w:pos="5670"/>
          <w:tab w:val="clear" w:pos="6804"/>
          <w:tab w:val="clear" w:pos="7655"/>
        </w:tabs>
        <w:spacing w:line="240" w:lineRule="auto"/>
        <w:ind w:left="1080" w:right="9"/>
        <w:jc w:val="thaiDistribute"/>
        <w:rPr>
          <w:rFonts w:ascii="Arial" w:hAnsi="Arial" w:cs="Arial"/>
          <w:spacing w:val="-6"/>
          <w:sz w:val="18"/>
          <w:szCs w:val="18"/>
        </w:rPr>
      </w:pPr>
      <w:r w:rsidRPr="00695D5B">
        <w:rPr>
          <w:rFonts w:ascii="Arial" w:eastAsia="Map Symbols" w:hAnsi="Arial" w:cs="Arial"/>
          <w:spacing w:val="-2"/>
          <w:sz w:val="18"/>
          <w:szCs w:val="18"/>
        </w:rPr>
        <w:t>For bank overdrafts, trade and other payables and derivative liabilities, their contractual maturities are due not later than 1 year.</w:t>
      </w:r>
    </w:p>
    <w:p w14:paraId="24089016" w14:textId="77777777" w:rsidR="00C502B2" w:rsidRPr="00695D5B" w:rsidRDefault="00C502B2" w:rsidP="00B135B0">
      <w:pPr>
        <w:ind w:left="1080" w:right="9" w:hanging="7"/>
        <w:jc w:val="both"/>
        <w:rPr>
          <w:rFonts w:ascii="Arial" w:eastAsia="Arial Unicode MS" w:hAnsi="Arial" w:cs="Arial"/>
          <w:color w:val="CC6600"/>
          <w:sz w:val="18"/>
          <w:szCs w:val="18"/>
        </w:rPr>
      </w:pPr>
    </w:p>
    <w:p w14:paraId="778C66EB" w14:textId="77777777" w:rsidR="0070194A" w:rsidRPr="00695D5B" w:rsidRDefault="0070194A" w:rsidP="005039A4">
      <w:pPr>
        <w:ind w:left="540" w:right="0" w:hanging="540"/>
        <w:jc w:val="both"/>
        <w:rPr>
          <w:rFonts w:ascii="Arial" w:hAnsi="Arial" w:cs="Arial"/>
          <w:b/>
          <w:bCs/>
          <w:color w:val="CF4A02"/>
          <w:spacing w:val="-2"/>
          <w:sz w:val="18"/>
          <w:szCs w:val="18"/>
          <w:lang w:val="en-AU"/>
        </w:rPr>
      </w:pPr>
      <w:bookmarkStart w:id="20" w:name="_Toc48736048"/>
      <w:r w:rsidRPr="00695D5B">
        <w:rPr>
          <w:rFonts w:ascii="Arial" w:hAnsi="Arial" w:cs="Arial"/>
          <w:b/>
          <w:bCs/>
          <w:color w:val="CF4A02"/>
          <w:spacing w:val="-2"/>
          <w:sz w:val="18"/>
          <w:szCs w:val="18"/>
          <w:lang w:val="en-AU"/>
        </w:rPr>
        <w:t xml:space="preserve">7.2 </w:t>
      </w:r>
      <w:r w:rsidRPr="00695D5B">
        <w:rPr>
          <w:rFonts w:ascii="Arial" w:hAnsi="Arial" w:cs="Arial"/>
          <w:b/>
          <w:bCs/>
          <w:color w:val="CF4A02"/>
          <w:spacing w:val="-2"/>
          <w:sz w:val="18"/>
          <w:szCs w:val="18"/>
          <w:lang w:val="en-AU"/>
        </w:rPr>
        <w:tab/>
        <w:t>Capital management</w:t>
      </w:r>
      <w:bookmarkEnd w:id="20"/>
    </w:p>
    <w:p w14:paraId="605537C9" w14:textId="77777777" w:rsidR="0070194A" w:rsidRPr="00695D5B" w:rsidRDefault="0070194A" w:rsidP="005039A4">
      <w:pPr>
        <w:tabs>
          <w:tab w:val="left" w:pos="900"/>
          <w:tab w:val="right" w:pos="7200"/>
          <w:tab w:val="right" w:pos="8540"/>
        </w:tabs>
        <w:ind w:left="540" w:right="9" w:hanging="7"/>
        <w:jc w:val="both"/>
        <w:rPr>
          <w:rFonts w:ascii="Arial" w:eastAsia="Arial Unicode MS" w:hAnsi="Arial" w:cs="Arial"/>
          <w:color w:val="CF4A02"/>
          <w:sz w:val="18"/>
          <w:szCs w:val="18"/>
        </w:rPr>
      </w:pPr>
    </w:p>
    <w:p w14:paraId="404A01F2" w14:textId="77777777" w:rsidR="0070194A" w:rsidRPr="00695D5B" w:rsidRDefault="00A617F9" w:rsidP="005039A4">
      <w:pPr>
        <w:ind w:left="540"/>
        <w:jc w:val="thaiDistribute"/>
        <w:rPr>
          <w:rFonts w:ascii="Arial" w:hAnsi="Arial" w:cs="Arial"/>
          <w:color w:val="CF4A02"/>
          <w:sz w:val="18"/>
          <w:szCs w:val="18"/>
        </w:rPr>
      </w:pPr>
      <w:r w:rsidRPr="00695D5B">
        <w:rPr>
          <w:rFonts w:ascii="Arial" w:hAnsi="Arial" w:cs="Arial"/>
          <w:color w:val="CF4A02"/>
          <w:sz w:val="18"/>
          <w:szCs w:val="18"/>
        </w:rPr>
        <w:t>Risk management</w:t>
      </w:r>
    </w:p>
    <w:p w14:paraId="0D0160ED" w14:textId="77777777" w:rsidR="005039A4" w:rsidRPr="00695D5B" w:rsidRDefault="005039A4" w:rsidP="005039A4">
      <w:pPr>
        <w:ind w:left="540" w:right="0"/>
        <w:jc w:val="both"/>
        <w:rPr>
          <w:rFonts w:ascii="Arial" w:hAnsi="Arial" w:cs="Arial"/>
          <w:color w:val="auto"/>
          <w:sz w:val="18"/>
          <w:szCs w:val="18"/>
        </w:rPr>
      </w:pPr>
    </w:p>
    <w:p w14:paraId="21C8340E" w14:textId="2A36A269" w:rsidR="0070194A" w:rsidRPr="00695D5B" w:rsidRDefault="0070194A" w:rsidP="005039A4">
      <w:pPr>
        <w:ind w:left="540" w:right="0"/>
        <w:jc w:val="both"/>
        <w:rPr>
          <w:rFonts w:ascii="Arial" w:hAnsi="Arial" w:cs="Arial"/>
          <w:color w:val="auto"/>
          <w:sz w:val="18"/>
          <w:szCs w:val="18"/>
        </w:rPr>
      </w:pPr>
      <w:r w:rsidRPr="00695D5B">
        <w:rPr>
          <w:rFonts w:ascii="Arial" w:hAnsi="Arial" w:cs="Arial"/>
          <w:color w:val="auto"/>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1881C518" w14:textId="77777777" w:rsidR="0070194A" w:rsidRPr="00695D5B" w:rsidRDefault="0070194A" w:rsidP="005039A4">
      <w:pPr>
        <w:ind w:left="540" w:right="0"/>
        <w:jc w:val="both"/>
        <w:rPr>
          <w:rFonts w:ascii="Arial" w:hAnsi="Arial" w:cs="Arial"/>
          <w:color w:val="auto"/>
          <w:sz w:val="18"/>
          <w:szCs w:val="18"/>
        </w:rPr>
      </w:pPr>
    </w:p>
    <w:p w14:paraId="4572F28D" w14:textId="77777777" w:rsidR="0070194A" w:rsidRPr="00695D5B" w:rsidRDefault="0070194A" w:rsidP="005039A4">
      <w:pPr>
        <w:ind w:left="540" w:right="0"/>
        <w:jc w:val="both"/>
        <w:rPr>
          <w:rFonts w:ascii="Arial" w:hAnsi="Arial" w:cs="Arial"/>
          <w:color w:val="auto"/>
          <w:sz w:val="18"/>
          <w:szCs w:val="18"/>
        </w:rPr>
      </w:pPr>
      <w:r w:rsidRPr="00695D5B">
        <w:rPr>
          <w:rFonts w:ascii="Arial" w:hAnsi="Arial" w:cs="Arial"/>
          <w:color w:val="auto"/>
          <w:spacing w:val="-4"/>
          <w:sz w:val="18"/>
          <w:szCs w:val="18"/>
        </w:rPr>
        <w:t>In order to maintain or adjust the capital structure, the Group may adjust the amounts of dividends paid to shareholders</w:t>
      </w:r>
      <w:r w:rsidRPr="00695D5B">
        <w:rPr>
          <w:rFonts w:ascii="Arial" w:hAnsi="Arial" w:cs="Arial"/>
          <w:color w:val="auto"/>
          <w:sz w:val="18"/>
          <w:szCs w:val="18"/>
        </w:rPr>
        <w:t>, return capital to shareholders, issue new shares, or sell assets to reduce debt.</w:t>
      </w:r>
    </w:p>
    <w:p w14:paraId="65CFD3FA" w14:textId="77777777" w:rsidR="007E21CE" w:rsidRPr="00695D5B" w:rsidRDefault="007E21CE" w:rsidP="005039A4">
      <w:pPr>
        <w:tabs>
          <w:tab w:val="left" w:pos="959"/>
        </w:tabs>
        <w:ind w:left="540"/>
        <w:rPr>
          <w:rFonts w:ascii="Arial" w:eastAsia="Arial Unicode MS" w:hAnsi="Arial" w:cs="Arial"/>
          <w:color w:val="auto"/>
          <w:sz w:val="18"/>
          <w:szCs w:val="18"/>
        </w:rPr>
      </w:pPr>
    </w:p>
    <w:p w14:paraId="710405F8" w14:textId="77777777" w:rsidR="0020055F" w:rsidRPr="00695D5B" w:rsidRDefault="0020055F" w:rsidP="005039A4">
      <w:pPr>
        <w:tabs>
          <w:tab w:val="left" w:pos="959"/>
        </w:tabs>
        <w:ind w:left="540"/>
        <w:rPr>
          <w:rFonts w:ascii="Arial" w:eastAsia="Arial Unicode MS"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7E57AF" w:rsidRPr="00695D5B" w14:paraId="5A69C6C1" w14:textId="77777777" w:rsidTr="00156C70">
        <w:trPr>
          <w:trHeight w:val="386"/>
        </w:trPr>
        <w:tc>
          <w:tcPr>
            <w:tcW w:w="9461" w:type="dxa"/>
            <w:shd w:val="clear" w:color="auto" w:fill="FFA543"/>
            <w:vAlign w:val="center"/>
            <w:hideMark/>
          </w:tcPr>
          <w:p w14:paraId="4265E75E" w14:textId="77777777" w:rsidR="007E57AF" w:rsidRPr="00695D5B" w:rsidRDefault="0020055F" w:rsidP="0098346A">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8</w:t>
            </w:r>
            <w:r w:rsidR="007E57AF" w:rsidRPr="00695D5B">
              <w:rPr>
                <w:rFonts w:ascii="Arial" w:eastAsia="Arial Unicode MS" w:hAnsi="Arial" w:cs="Arial"/>
                <w:b/>
                <w:bCs/>
                <w:color w:val="FFFFFF"/>
                <w:sz w:val="18"/>
                <w:szCs w:val="18"/>
                <w:lang w:val="en-US"/>
              </w:rPr>
              <w:tab/>
              <w:t>Fair value</w:t>
            </w:r>
          </w:p>
        </w:tc>
      </w:tr>
    </w:tbl>
    <w:p w14:paraId="26FAD080" w14:textId="77777777" w:rsidR="00F748A4" w:rsidRPr="00695D5B" w:rsidRDefault="00F748A4" w:rsidP="00EE3B19">
      <w:pPr>
        <w:tabs>
          <w:tab w:val="left" w:pos="959"/>
        </w:tabs>
        <w:rPr>
          <w:rFonts w:ascii="Arial" w:eastAsia="Arial Unicode MS" w:hAnsi="Arial" w:cs="Arial"/>
          <w:color w:val="auto"/>
          <w:sz w:val="18"/>
          <w:szCs w:val="18"/>
        </w:rPr>
      </w:pPr>
    </w:p>
    <w:p w14:paraId="7F1D9809" w14:textId="77777777" w:rsidR="001443B5" w:rsidRPr="00695D5B" w:rsidRDefault="001443B5" w:rsidP="001443B5">
      <w:pPr>
        <w:tabs>
          <w:tab w:val="left" w:pos="959"/>
        </w:tabs>
        <w:rPr>
          <w:rFonts w:ascii="Arial" w:eastAsia="Arial Unicode MS" w:hAnsi="Arial" w:cs="Arial"/>
          <w:sz w:val="18"/>
          <w:szCs w:val="18"/>
        </w:rPr>
      </w:pPr>
      <w:r w:rsidRPr="00695D5B">
        <w:rPr>
          <w:rFonts w:ascii="Arial" w:eastAsia="Arial Unicode MS" w:hAnsi="Arial" w:cs="Arial"/>
          <w:sz w:val="18"/>
          <w:szCs w:val="18"/>
        </w:rPr>
        <w:t>Fair value is categorised into hierarchy based on inputs used as follows:</w:t>
      </w:r>
    </w:p>
    <w:p w14:paraId="2D5E93CC" w14:textId="77777777" w:rsidR="001443B5" w:rsidRPr="00695D5B" w:rsidRDefault="001443B5" w:rsidP="001443B5">
      <w:pPr>
        <w:tabs>
          <w:tab w:val="left" w:pos="959"/>
        </w:tabs>
        <w:rPr>
          <w:rFonts w:ascii="Arial" w:eastAsia="Arial Unicode MS" w:hAnsi="Arial" w:cs="Arial"/>
          <w:sz w:val="18"/>
          <w:szCs w:val="18"/>
        </w:rPr>
      </w:pPr>
    </w:p>
    <w:p w14:paraId="2058BCC6" w14:textId="77777777" w:rsidR="001443B5" w:rsidRPr="00695D5B" w:rsidRDefault="001443B5" w:rsidP="001443B5">
      <w:pPr>
        <w:pStyle w:val="ListParagraph"/>
        <w:numPr>
          <w:ilvl w:val="0"/>
          <w:numId w:val="7"/>
        </w:numPr>
        <w:tabs>
          <w:tab w:val="left" w:pos="360"/>
          <w:tab w:val="left" w:pos="1080"/>
        </w:tabs>
        <w:suppressAutoHyphens/>
        <w:spacing w:after="0" w:line="240" w:lineRule="auto"/>
        <w:ind w:left="360" w:right="0"/>
        <w:jc w:val="both"/>
        <w:rPr>
          <w:rFonts w:ascii="Arial" w:hAnsi="Arial" w:cs="Arial"/>
          <w:sz w:val="18"/>
          <w:szCs w:val="18"/>
        </w:rPr>
      </w:pPr>
      <w:r w:rsidRPr="00695D5B">
        <w:rPr>
          <w:rFonts w:ascii="Arial" w:hAnsi="Arial" w:cs="Arial"/>
          <w:spacing w:val="-2"/>
          <w:sz w:val="18"/>
          <w:szCs w:val="18"/>
        </w:rPr>
        <w:t>Level 1:</w:t>
      </w:r>
      <w:r w:rsidRPr="00695D5B">
        <w:rPr>
          <w:rFonts w:ascii="Arial" w:hAnsi="Arial" w:cs="Arial"/>
          <w:spacing w:val="-2"/>
          <w:sz w:val="18"/>
          <w:szCs w:val="18"/>
        </w:rPr>
        <w:tab/>
        <w:t>The fair value of the asset or liability is based on the quoted prices in active markets for identical assets</w:t>
      </w:r>
      <w:r w:rsidRPr="00695D5B">
        <w:rPr>
          <w:rFonts w:ascii="Arial" w:hAnsi="Arial" w:cs="Arial"/>
          <w:spacing w:val="-2"/>
          <w:sz w:val="18"/>
          <w:szCs w:val="18"/>
        </w:rPr>
        <w:tab/>
        <w:t>or liabilities.</w:t>
      </w:r>
    </w:p>
    <w:p w14:paraId="074EAC3C" w14:textId="77777777" w:rsidR="001443B5" w:rsidRPr="00695D5B" w:rsidRDefault="001443B5" w:rsidP="001443B5">
      <w:pPr>
        <w:pStyle w:val="ListParagraph"/>
        <w:numPr>
          <w:ilvl w:val="0"/>
          <w:numId w:val="7"/>
        </w:numPr>
        <w:tabs>
          <w:tab w:val="left" w:pos="360"/>
          <w:tab w:val="left" w:pos="1080"/>
        </w:tabs>
        <w:suppressAutoHyphens/>
        <w:spacing w:after="0" w:line="240" w:lineRule="auto"/>
        <w:ind w:left="360" w:right="0"/>
        <w:jc w:val="both"/>
        <w:rPr>
          <w:rFonts w:ascii="Arial" w:hAnsi="Arial" w:cs="Arial"/>
          <w:spacing w:val="-2"/>
          <w:sz w:val="18"/>
          <w:szCs w:val="18"/>
        </w:rPr>
      </w:pPr>
      <w:r w:rsidRPr="00695D5B">
        <w:rPr>
          <w:rFonts w:ascii="Arial" w:hAnsi="Arial" w:cs="Arial"/>
          <w:spacing w:val="-4"/>
          <w:sz w:val="18"/>
          <w:szCs w:val="18"/>
        </w:rPr>
        <w:t>Level 2:</w:t>
      </w:r>
      <w:r w:rsidRPr="00695D5B">
        <w:rPr>
          <w:rFonts w:ascii="Arial" w:hAnsi="Arial" w:cs="Arial"/>
          <w:spacing w:val="-4"/>
          <w:sz w:val="18"/>
          <w:szCs w:val="18"/>
        </w:rPr>
        <w:tab/>
        <w:t>The fair value of the asset or liability is determined using significant observable inputs and, as little as possible,</w:t>
      </w:r>
      <w:r w:rsidRPr="00695D5B">
        <w:rPr>
          <w:rFonts w:ascii="Arial" w:hAnsi="Arial" w:cs="Arial"/>
          <w:spacing w:val="-2"/>
          <w:sz w:val="18"/>
          <w:szCs w:val="18"/>
        </w:rPr>
        <w:tab/>
        <w:t>entity-specific estimates.</w:t>
      </w:r>
    </w:p>
    <w:p w14:paraId="70322507" w14:textId="77777777" w:rsidR="001443B5" w:rsidRPr="00695D5B" w:rsidRDefault="001443B5" w:rsidP="001443B5">
      <w:pPr>
        <w:pStyle w:val="ListParagraph"/>
        <w:numPr>
          <w:ilvl w:val="0"/>
          <w:numId w:val="7"/>
        </w:numPr>
        <w:tabs>
          <w:tab w:val="left" w:pos="360"/>
          <w:tab w:val="left" w:pos="1080"/>
        </w:tabs>
        <w:suppressAutoHyphens/>
        <w:spacing w:after="0" w:line="240" w:lineRule="auto"/>
        <w:ind w:left="360" w:right="0"/>
        <w:jc w:val="both"/>
        <w:rPr>
          <w:rFonts w:ascii="Arial" w:hAnsi="Arial" w:cs="Arial"/>
          <w:sz w:val="18"/>
          <w:szCs w:val="18"/>
        </w:rPr>
      </w:pPr>
      <w:r w:rsidRPr="00695D5B">
        <w:rPr>
          <w:rFonts w:ascii="Arial" w:hAnsi="Arial" w:cs="Arial"/>
          <w:spacing w:val="-2"/>
          <w:sz w:val="18"/>
          <w:szCs w:val="18"/>
        </w:rPr>
        <w:t>Level 3:</w:t>
      </w:r>
      <w:r w:rsidRPr="00695D5B">
        <w:rPr>
          <w:rFonts w:ascii="Arial" w:hAnsi="Arial" w:cs="Arial"/>
          <w:spacing w:val="-2"/>
          <w:sz w:val="18"/>
          <w:szCs w:val="18"/>
        </w:rPr>
        <w:tab/>
        <w:t>The fair value of the asset or liability is not based on observable market data.</w:t>
      </w:r>
    </w:p>
    <w:p w14:paraId="4EC37654" w14:textId="77777777" w:rsidR="001443B5" w:rsidRPr="00695D5B" w:rsidRDefault="001443B5" w:rsidP="001443B5">
      <w:pPr>
        <w:tabs>
          <w:tab w:val="left" w:pos="360"/>
          <w:tab w:val="left" w:pos="1080"/>
        </w:tabs>
        <w:suppressAutoHyphens/>
        <w:ind w:right="0"/>
        <w:jc w:val="both"/>
        <w:rPr>
          <w:rFonts w:ascii="Arial" w:hAnsi="Arial" w:cs="Arial"/>
          <w:sz w:val="18"/>
          <w:szCs w:val="18"/>
        </w:rPr>
      </w:pPr>
    </w:p>
    <w:p w14:paraId="6C25E441" w14:textId="6AD0D1A8" w:rsidR="001443B5" w:rsidRPr="00695D5B" w:rsidRDefault="001443B5" w:rsidP="001443B5">
      <w:pPr>
        <w:jc w:val="both"/>
        <w:rPr>
          <w:rFonts w:ascii="Arial" w:eastAsia="Arial Unicode MS" w:hAnsi="Arial" w:cs="Arial"/>
          <w:sz w:val="18"/>
          <w:szCs w:val="18"/>
        </w:rPr>
      </w:pPr>
      <w:r w:rsidRPr="00695D5B">
        <w:rPr>
          <w:rFonts w:ascii="Arial" w:eastAsia="Arial Unicode MS" w:hAnsi="Arial" w:cs="Arial"/>
          <w:sz w:val="18"/>
          <w:szCs w:val="18"/>
        </w:rPr>
        <w:t>The following table presents financial assets and liabilities that are measured at fair value</w:t>
      </w:r>
      <w:r w:rsidR="002639F5" w:rsidRPr="00695D5B">
        <w:rPr>
          <w:rFonts w:ascii="Arial" w:eastAsia="Arial Unicode MS" w:hAnsi="Arial" w:cs="Arial"/>
          <w:sz w:val="18"/>
          <w:szCs w:val="18"/>
        </w:rPr>
        <w:t>.</w:t>
      </w:r>
      <w:r w:rsidRPr="00695D5B">
        <w:rPr>
          <w:rFonts w:ascii="Arial" w:eastAsia="Arial Unicode MS" w:hAnsi="Arial" w:cs="Arial"/>
          <w:sz w:val="18"/>
          <w:szCs w:val="18"/>
        </w:rPr>
        <w:t xml:space="preserve"> </w:t>
      </w:r>
    </w:p>
    <w:p w14:paraId="04B2871B" w14:textId="39DCC765" w:rsidR="001443B5" w:rsidRPr="00695D5B" w:rsidRDefault="001443B5" w:rsidP="001443B5">
      <w:pPr>
        <w:tabs>
          <w:tab w:val="left" w:pos="1440"/>
        </w:tabs>
        <w:jc w:val="both"/>
        <w:outlineLvl w:val="0"/>
        <w:rPr>
          <w:rFonts w:ascii="Arial" w:eastAsia="Arial Unicode MS" w:hAnsi="Arial" w:cs="Arial"/>
          <w:sz w:val="18"/>
          <w:szCs w:val="18"/>
        </w:rPr>
      </w:pPr>
    </w:p>
    <w:tbl>
      <w:tblPr>
        <w:tblW w:w="9544" w:type="dxa"/>
        <w:tblInd w:w="18" w:type="dxa"/>
        <w:tblLayout w:type="fixed"/>
        <w:tblLook w:val="04A0" w:firstRow="1" w:lastRow="0" w:firstColumn="1" w:lastColumn="0" w:noHBand="0" w:noVBand="1"/>
      </w:tblPr>
      <w:tblGrid>
        <w:gridCol w:w="2880"/>
        <w:gridCol w:w="900"/>
        <w:gridCol w:w="814"/>
        <w:gridCol w:w="813"/>
        <w:gridCol w:w="807"/>
        <w:gridCol w:w="809"/>
        <w:gridCol w:w="811"/>
        <w:gridCol w:w="854"/>
        <w:gridCol w:w="856"/>
      </w:tblGrid>
      <w:tr w:rsidR="001443B5" w:rsidRPr="00695D5B" w14:paraId="13378FB1" w14:textId="77777777" w:rsidTr="00B135B0">
        <w:tc>
          <w:tcPr>
            <w:tcW w:w="2880" w:type="dxa"/>
            <w:shd w:val="clear" w:color="auto" w:fill="auto"/>
          </w:tcPr>
          <w:p w14:paraId="4FF5C317" w14:textId="77777777" w:rsidR="001443B5" w:rsidRPr="00695D5B" w:rsidRDefault="001443B5" w:rsidP="00156C70">
            <w:pPr>
              <w:ind w:left="-14"/>
              <w:rPr>
                <w:rFonts w:ascii="Arial" w:eastAsia="Arial Unicode MS" w:hAnsi="Arial" w:cs="Arial"/>
                <w:color w:val="FFFFFF"/>
                <w:sz w:val="12"/>
                <w:szCs w:val="12"/>
              </w:rPr>
            </w:pPr>
          </w:p>
        </w:tc>
        <w:tc>
          <w:tcPr>
            <w:tcW w:w="6664" w:type="dxa"/>
            <w:gridSpan w:val="8"/>
            <w:tcBorders>
              <w:top w:val="single" w:sz="4" w:space="0" w:color="auto"/>
              <w:bottom w:val="single" w:sz="4" w:space="0" w:color="auto"/>
            </w:tcBorders>
            <w:shd w:val="clear" w:color="auto" w:fill="auto"/>
          </w:tcPr>
          <w:p w14:paraId="224A309C" w14:textId="77777777" w:rsidR="001443B5" w:rsidRPr="00695D5B" w:rsidRDefault="00571280" w:rsidP="0053577B">
            <w:pPr>
              <w:jc w:val="center"/>
              <w:rPr>
                <w:rFonts w:ascii="Arial" w:eastAsia="Arial Unicode MS" w:hAnsi="Arial" w:cs="Arial"/>
                <w:b/>
                <w:bCs/>
                <w:sz w:val="12"/>
                <w:szCs w:val="12"/>
              </w:rPr>
            </w:pPr>
            <w:r w:rsidRPr="00695D5B">
              <w:rPr>
                <w:rFonts w:ascii="Arial" w:eastAsia="Arial Unicode MS" w:hAnsi="Arial" w:cs="Arial"/>
                <w:b/>
                <w:bCs/>
                <w:sz w:val="12"/>
                <w:szCs w:val="12"/>
              </w:rPr>
              <w:t>Consolidated financial statement</w:t>
            </w:r>
          </w:p>
        </w:tc>
      </w:tr>
      <w:tr w:rsidR="001443B5" w:rsidRPr="00695D5B" w14:paraId="21D767BF" w14:textId="77777777" w:rsidTr="00B135B0">
        <w:tc>
          <w:tcPr>
            <w:tcW w:w="2880" w:type="dxa"/>
            <w:shd w:val="clear" w:color="auto" w:fill="auto"/>
          </w:tcPr>
          <w:p w14:paraId="5590238F" w14:textId="77777777" w:rsidR="001443B5" w:rsidRPr="00695D5B" w:rsidRDefault="001443B5" w:rsidP="00156C70">
            <w:pPr>
              <w:ind w:left="-14"/>
              <w:rPr>
                <w:rFonts w:ascii="Arial" w:eastAsia="Arial Unicode MS" w:hAnsi="Arial" w:cs="Arial"/>
                <w:color w:val="FFFFFF"/>
                <w:sz w:val="12"/>
                <w:szCs w:val="12"/>
              </w:rPr>
            </w:pPr>
          </w:p>
        </w:tc>
        <w:tc>
          <w:tcPr>
            <w:tcW w:w="1714" w:type="dxa"/>
            <w:gridSpan w:val="2"/>
            <w:tcBorders>
              <w:top w:val="single" w:sz="4" w:space="0" w:color="auto"/>
              <w:bottom w:val="single" w:sz="4" w:space="0" w:color="auto"/>
            </w:tcBorders>
            <w:shd w:val="clear" w:color="auto" w:fill="auto"/>
          </w:tcPr>
          <w:p w14:paraId="15B10FE0" w14:textId="77777777" w:rsidR="001443B5" w:rsidRPr="00695D5B" w:rsidRDefault="001443B5" w:rsidP="0053577B">
            <w:pPr>
              <w:jc w:val="center"/>
              <w:rPr>
                <w:rFonts w:ascii="Arial" w:eastAsia="Arial Unicode MS" w:hAnsi="Arial" w:cs="Arial"/>
                <w:b/>
                <w:bCs/>
                <w:sz w:val="12"/>
                <w:szCs w:val="12"/>
              </w:rPr>
            </w:pPr>
            <w:r w:rsidRPr="00695D5B">
              <w:rPr>
                <w:rFonts w:ascii="Arial" w:eastAsia="Arial Unicode MS" w:hAnsi="Arial" w:cs="Arial"/>
                <w:b/>
                <w:bCs/>
                <w:sz w:val="12"/>
                <w:szCs w:val="12"/>
              </w:rPr>
              <w:t>Level 1</w:t>
            </w:r>
          </w:p>
        </w:tc>
        <w:tc>
          <w:tcPr>
            <w:tcW w:w="1620" w:type="dxa"/>
            <w:gridSpan w:val="2"/>
            <w:tcBorders>
              <w:top w:val="single" w:sz="4" w:space="0" w:color="auto"/>
              <w:bottom w:val="single" w:sz="4" w:space="0" w:color="auto"/>
            </w:tcBorders>
            <w:shd w:val="clear" w:color="auto" w:fill="auto"/>
          </w:tcPr>
          <w:p w14:paraId="44BABF92" w14:textId="77777777" w:rsidR="001443B5" w:rsidRPr="00695D5B" w:rsidRDefault="001443B5" w:rsidP="0053577B">
            <w:pPr>
              <w:jc w:val="center"/>
              <w:rPr>
                <w:rFonts w:ascii="Arial" w:eastAsia="Arial Unicode MS" w:hAnsi="Arial" w:cs="Arial"/>
                <w:b/>
                <w:bCs/>
                <w:sz w:val="12"/>
                <w:szCs w:val="12"/>
              </w:rPr>
            </w:pPr>
            <w:r w:rsidRPr="00695D5B">
              <w:rPr>
                <w:rFonts w:ascii="Arial" w:eastAsia="Arial Unicode MS" w:hAnsi="Arial" w:cs="Arial"/>
                <w:b/>
                <w:bCs/>
                <w:sz w:val="12"/>
                <w:szCs w:val="12"/>
              </w:rPr>
              <w:t>Level 2</w:t>
            </w:r>
          </w:p>
        </w:tc>
        <w:tc>
          <w:tcPr>
            <w:tcW w:w="1620" w:type="dxa"/>
            <w:gridSpan w:val="2"/>
            <w:tcBorders>
              <w:top w:val="single" w:sz="4" w:space="0" w:color="auto"/>
              <w:bottom w:val="single" w:sz="4" w:space="0" w:color="auto"/>
            </w:tcBorders>
            <w:shd w:val="clear" w:color="auto" w:fill="auto"/>
          </w:tcPr>
          <w:p w14:paraId="4B540A8C" w14:textId="77777777" w:rsidR="001443B5" w:rsidRPr="00695D5B" w:rsidRDefault="001443B5" w:rsidP="0053577B">
            <w:pPr>
              <w:jc w:val="center"/>
              <w:rPr>
                <w:rFonts w:ascii="Arial" w:eastAsia="Arial Unicode MS" w:hAnsi="Arial" w:cs="Arial"/>
                <w:b/>
                <w:bCs/>
                <w:sz w:val="12"/>
                <w:szCs w:val="12"/>
              </w:rPr>
            </w:pPr>
            <w:r w:rsidRPr="00695D5B">
              <w:rPr>
                <w:rFonts w:ascii="Arial" w:eastAsia="Arial Unicode MS" w:hAnsi="Arial" w:cs="Arial"/>
                <w:b/>
                <w:bCs/>
                <w:sz w:val="12"/>
                <w:szCs w:val="12"/>
              </w:rPr>
              <w:t>Level 3</w:t>
            </w:r>
          </w:p>
        </w:tc>
        <w:tc>
          <w:tcPr>
            <w:tcW w:w="1710" w:type="dxa"/>
            <w:gridSpan w:val="2"/>
            <w:tcBorders>
              <w:top w:val="single" w:sz="4" w:space="0" w:color="auto"/>
              <w:bottom w:val="single" w:sz="4" w:space="0" w:color="auto"/>
            </w:tcBorders>
            <w:shd w:val="clear" w:color="auto" w:fill="auto"/>
          </w:tcPr>
          <w:p w14:paraId="722573C6" w14:textId="77777777" w:rsidR="001443B5" w:rsidRPr="00695D5B" w:rsidRDefault="001443B5" w:rsidP="0053577B">
            <w:pPr>
              <w:jc w:val="center"/>
              <w:rPr>
                <w:rFonts w:ascii="Arial" w:eastAsia="Arial Unicode MS" w:hAnsi="Arial" w:cs="Arial"/>
                <w:b/>
                <w:bCs/>
                <w:sz w:val="12"/>
                <w:szCs w:val="12"/>
              </w:rPr>
            </w:pPr>
            <w:r w:rsidRPr="00695D5B">
              <w:rPr>
                <w:rFonts w:ascii="Arial" w:eastAsia="Arial Unicode MS" w:hAnsi="Arial" w:cs="Arial"/>
                <w:b/>
                <w:bCs/>
                <w:sz w:val="12"/>
                <w:szCs w:val="12"/>
              </w:rPr>
              <w:t>Total</w:t>
            </w:r>
          </w:p>
        </w:tc>
      </w:tr>
      <w:tr w:rsidR="001443B5" w:rsidRPr="00695D5B" w14:paraId="62515A00" w14:textId="77777777" w:rsidTr="00B135B0">
        <w:tc>
          <w:tcPr>
            <w:tcW w:w="2880" w:type="dxa"/>
            <w:shd w:val="clear" w:color="auto" w:fill="auto"/>
          </w:tcPr>
          <w:p w14:paraId="5FB3C4C1" w14:textId="77777777" w:rsidR="001443B5" w:rsidRPr="00695D5B" w:rsidRDefault="001443B5" w:rsidP="00156C70">
            <w:pPr>
              <w:ind w:left="-14"/>
              <w:rPr>
                <w:rFonts w:ascii="Arial" w:eastAsia="Arial Unicode MS" w:hAnsi="Arial" w:cs="Arial"/>
                <w:color w:val="FFFFFF"/>
                <w:sz w:val="12"/>
                <w:szCs w:val="12"/>
              </w:rPr>
            </w:pPr>
          </w:p>
        </w:tc>
        <w:tc>
          <w:tcPr>
            <w:tcW w:w="900" w:type="dxa"/>
            <w:tcBorders>
              <w:top w:val="single" w:sz="4" w:space="0" w:color="auto"/>
              <w:bottom w:val="single" w:sz="4" w:space="0" w:color="auto"/>
            </w:tcBorders>
            <w:shd w:val="clear" w:color="auto" w:fill="auto"/>
          </w:tcPr>
          <w:p w14:paraId="0E900D10" w14:textId="77777777" w:rsidR="001443B5" w:rsidRPr="00695D5B" w:rsidRDefault="001443B5" w:rsidP="0053577B">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4751D656" w14:textId="77777777" w:rsidR="001443B5" w:rsidRPr="00695D5B" w:rsidRDefault="001443B5" w:rsidP="0053577B">
            <w:pPr>
              <w:ind w:left="-104"/>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w:t>
            </w:r>
            <w:r w:rsidR="00BE53A5" w:rsidRPr="00695D5B">
              <w:rPr>
                <w:rFonts w:ascii="Arial" w:eastAsia="Arial Unicode MS" w:hAnsi="Arial" w:cs="Arial"/>
                <w:b/>
                <w:bCs/>
                <w:spacing w:val="-4"/>
                <w:sz w:val="12"/>
                <w:szCs w:val="12"/>
              </w:rPr>
              <w:t>1</w:t>
            </w:r>
            <w:r w:rsidRPr="00695D5B">
              <w:rPr>
                <w:rFonts w:ascii="Arial" w:eastAsia="Arial Unicode MS" w:hAnsi="Arial" w:cs="Arial"/>
                <w:b/>
                <w:bCs/>
                <w:spacing w:val="-4"/>
                <w:sz w:val="12"/>
                <w:szCs w:val="12"/>
              </w:rPr>
              <w:t xml:space="preserve"> </w:t>
            </w:r>
            <w:r w:rsidR="007E0413" w:rsidRPr="00695D5B">
              <w:rPr>
                <w:rFonts w:ascii="Arial" w:eastAsia="Arial Unicode MS" w:hAnsi="Arial" w:cs="Arial"/>
                <w:b/>
                <w:bCs/>
                <w:spacing w:val="-4"/>
                <w:sz w:val="12"/>
                <w:szCs w:val="12"/>
              </w:rPr>
              <w:t>Decem</w:t>
            </w:r>
            <w:r w:rsidRPr="00695D5B">
              <w:rPr>
                <w:rFonts w:ascii="Arial" w:eastAsia="Arial Unicode MS" w:hAnsi="Arial" w:cs="Arial"/>
                <w:b/>
                <w:bCs/>
                <w:spacing w:val="-4"/>
                <w:sz w:val="12"/>
                <w:szCs w:val="12"/>
              </w:rPr>
              <w:t>ber</w:t>
            </w:r>
          </w:p>
          <w:p w14:paraId="29986B93" w14:textId="77777777" w:rsidR="001443B5" w:rsidRPr="00695D5B" w:rsidRDefault="001443B5" w:rsidP="0053577B">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2020</w:t>
            </w:r>
          </w:p>
        </w:tc>
        <w:tc>
          <w:tcPr>
            <w:tcW w:w="814" w:type="dxa"/>
            <w:tcBorders>
              <w:top w:val="single" w:sz="4" w:space="0" w:color="auto"/>
              <w:bottom w:val="single" w:sz="4" w:space="0" w:color="auto"/>
            </w:tcBorders>
            <w:shd w:val="clear" w:color="auto" w:fill="auto"/>
          </w:tcPr>
          <w:p w14:paraId="5763A112" w14:textId="77777777" w:rsidR="001443B5" w:rsidRPr="00695D5B" w:rsidRDefault="001443B5" w:rsidP="0053577B">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242711FF" w14:textId="77777777" w:rsidR="001443B5" w:rsidRPr="00695D5B" w:rsidRDefault="001443B5" w:rsidP="0053577B">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09EA310B" w14:textId="77777777" w:rsidR="001443B5" w:rsidRPr="00695D5B" w:rsidRDefault="001443B5" w:rsidP="0053577B">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2019</w:t>
            </w:r>
          </w:p>
        </w:tc>
        <w:tc>
          <w:tcPr>
            <w:tcW w:w="813" w:type="dxa"/>
            <w:tcBorders>
              <w:top w:val="single" w:sz="4" w:space="0" w:color="auto"/>
              <w:bottom w:val="single" w:sz="4" w:space="0" w:color="auto"/>
            </w:tcBorders>
            <w:shd w:val="clear" w:color="auto" w:fill="auto"/>
          </w:tcPr>
          <w:p w14:paraId="78681875" w14:textId="77777777" w:rsidR="001443B5" w:rsidRPr="00695D5B" w:rsidRDefault="001443B5" w:rsidP="0053577B">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4C7F39D0" w14:textId="77777777" w:rsidR="001443B5" w:rsidRPr="00695D5B" w:rsidRDefault="001443B5" w:rsidP="0053577B">
            <w:pPr>
              <w:ind w:left="-90"/>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w:t>
            </w:r>
            <w:r w:rsidR="00BE53A5" w:rsidRPr="00695D5B">
              <w:rPr>
                <w:rFonts w:ascii="Arial" w:eastAsia="Arial Unicode MS" w:hAnsi="Arial" w:cs="Arial"/>
                <w:b/>
                <w:bCs/>
                <w:spacing w:val="-4"/>
                <w:sz w:val="12"/>
                <w:szCs w:val="12"/>
              </w:rPr>
              <w:t>1</w:t>
            </w:r>
            <w:r w:rsidRPr="00695D5B">
              <w:rPr>
                <w:rFonts w:ascii="Arial" w:eastAsia="Arial Unicode MS" w:hAnsi="Arial" w:cs="Arial"/>
                <w:b/>
                <w:bCs/>
                <w:spacing w:val="-4"/>
                <w:sz w:val="12"/>
                <w:szCs w:val="12"/>
              </w:rPr>
              <w:t xml:space="preserve"> </w:t>
            </w:r>
            <w:r w:rsidR="007E0413" w:rsidRPr="00695D5B">
              <w:rPr>
                <w:rFonts w:ascii="Arial" w:eastAsia="Arial Unicode MS" w:hAnsi="Arial" w:cs="Arial"/>
                <w:b/>
                <w:bCs/>
                <w:spacing w:val="-4"/>
                <w:sz w:val="12"/>
                <w:szCs w:val="12"/>
              </w:rPr>
              <w:t>Decem</w:t>
            </w:r>
            <w:r w:rsidRPr="00695D5B">
              <w:rPr>
                <w:rFonts w:ascii="Arial" w:eastAsia="Arial Unicode MS" w:hAnsi="Arial" w:cs="Arial"/>
                <w:b/>
                <w:bCs/>
                <w:spacing w:val="-4"/>
                <w:sz w:val="12"/>
                <w:szCs w:val="12"/>
              </w:rPr>
              <w:t>ber</w:t>
            </w:r>
          </w:p>
          <w:p w14:paraId="47D9BD66" w14:textId="77777777" w:rsidR="001443B5" w:rsidRPr="00695D5B" w:rsidRDefault="001443B5" w:rsidP="0053577B">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2020</w:t>
            </w:r>
          </w:p>
        </w:tc>
        <w:tc>
          <w:tcPr>
            <w:tcW w:w="807" w:type="dxa"/>
            <w:tcBorders>
              <w:top w:val="single" w:sz="4" w:space="0" w:color="auto"/>
              <w:bottom w:val="single" w:sz="4" w:space="0" w:color="auto"/>
            </w:tcBorders>
            <w:shd w:val="clear" w:color="auto" w:fill="auto"/>
          </w:tcPr>
          <w:p w14:paraId="0743CDEC" w14:textId="77777777" w:rsidR="001443B5" w:rsidRPr="00695D5B" w:rsidRDefault="001443B5" w:rsidP="0053577B">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4F3F7E5F" w14:textId="77777777" w:rsidR="001443B5" w:rsidRPr="00695D5B" w:rsidRDefault="001443B5" w:rsidP="0053577B">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51DFDFB9" w14:textId="77777777" w:rsidR="001443B5" w:rsidRPr="00695D5B" w:rsidRDefault="001443B5" w:rsidP="0053577B">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2019</w:t>
            </w:r>
          </w:p>
        </w:tc>
        <w:tc>
          <w:tcPr>
            <w:tcW w:w="809" w:type="dxa"/>
            <w:tcBorders>
              <w:top w:val="single" w:sz="4" w:space="0" w:color="auto"/>
              <w:bottom w:val="single" w:sz="4" w:space="0" w:color="auto"/>
            </w:tcBorders>
            <w:shd w:val="clear" w:color="auto" w:fill="auto"/>
          </w:tcPr>
          <w:p w14:paraId="1496948D" w14:textId="77777777" w:rsidR="001443B5" w:rsidRPr="00695D5B" w:rsidRDefault="001443B5" w:rsidP="0053577B">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6FCD9E9D" w14:textId="77777777" w:rsidR="001443B5" w:rsidRPr="00695D5B" w:rsidRDefault="00BE53A5" w:rsidP="0053577B">
            <w:pPr>
              <w:ind w:left="-112"/>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3E4AF27C" w14:textId="77777777" w:rsidR="001443B5" w:rsidRPr="00695D5B" w:rsidRDefault="001443B5" w:rsidP="0053577B">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2020</w:t>
            </w:r>
          </w:p>
        </w:tc>
        <w:tc>
          <w:tcPr>
            <w:tcW w:w="811" w:type="dxa"/>
            <w:tcBorders>
              <w:top w:val="single" w:sz="4" w:space="0" w:color="auto"/>
              <w:bottom w:val="single" w:sz="4" w:space="0" w:color="auto"/>
            </w:tcBorders>
            <w:shd w:val="clear" w:color="auto" w:fill="auto"/>
          </w:tcPr>
          <w:p w14:paraId="5C4545DA" w14:textId="77777777" w:rsidR="001443B5" w:rsidRPr="00695D5B" w:rsidRDefault="001443B5" w:rsidP="0053577B">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6895AEFC" w14:textId="77777777" w:rsidR="001443B5" w:rsidRPr="00695D5B" w:rsidRDefault="001443B5" w:rsidP="0053577B">
            <w:pPr>
              <w:ind w:left="-55"/>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5166DDE0" w14:textId="77777777" w:rsidR="001443B5" w:rsidRPr="00695D5B" w:rsidRDefault="001443B5" w:rsidP="0053577B">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2019</w:t>
            </w:r>
          </w:p>
        </w:tc>
        <w:tc>
          <w:tcPr>
            <w:tcW w:w="854" w:type="dxa"/>
            <w:tcBorders>
              <w:top w:val="single" w:sz="4" w:space="0" w:color="auto"/>
              <w:bottom w:val="single" w:sz="4" w:space="0" w:color="auto"/>
            </w:tcBorders>
            <w:shd w:val="clear" w:color="auto" w:fill="auto"/>
          </w:tcPr>
          <w:p w14:paraId="725ABC87" w14:textId="77777777" w:rsidR="001443B5" w:rsidRPr="00695D5B" w:rsidRDefault="001443B5" w:rsidP="0053577B">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1DFF854D" w14:textId="77777777" w:rsidR="001443B5" w:rsidRPr="00695D5B" w:rsidRDefault="00BE53A5" w:rsidP="0053577B">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6EA990FE" w14:textId="77777777" w:rsidR="001443B5" w:rsidRPr="00695D5B" w:rsidRDefault="001443B5" w:rsidP="0053577B">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2020</w:t>
            </w:r>
          </w:p>
        </w:tc>
        <w:tc>
          <w:tcPr>
            <w:tcW w:w="856" w:type="dxa"/>
            <w:tcBorders>
              <w:top w:val="single" w:sz="4" w:space="0" w:color="auto"/>
              <w:bottom w:val="single" w:sz="4" w:space="0" w:color="auto"/>
            </w:tcBorders>
            <w:shd w:val="clear" w:color="auto" w:fill="auto"/>
          </w:tcPr>
          <w:p w14:paraId="7A2C5F0D" w14:textId="77777777" w:rsidR="001443B5" w:rsidRPr="00695D5B" w:rsidRDefault="001443B5" w:rsidP="0053577B">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13475C74" w14:textId="77777777" w:rsidR="001443B5" w:rsidRPr="00695D5B" w:rsidRDefault="001443B5" w:rsidP="0053577B">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33B282D1" w14:textId="77777777" w:rsidR="001443B5" w:rsidRPr="00695D5B" w:rsidRDefault="001443B5" w:rsidP="0053577B">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2019</w:t>
            </w:r>
          </w:p>
        </w:tc>
      </w:tr>
      <w:tr w:rsidR="001443B5" w:rsidRPr="00695D5B" w14:paraId="5FC7E827" w14:textId="77777777" w:rsidTr="00B135B0">
        <w:tc>
          <w:tcPr>
            <w:tcW w:w="2880" w:type="dxa"/>
            <w:shd w:val="clear" w:color="auto" w:fill="auto"/>
          </w:tcPr>
          <w:p w14:paraId="65F6962D" w14:textId="77777777" w:rsidR="001443B5" w:rsidRPr="00695D5B" w:rsidRDefault="001443B5" w:rsidP="00156C70">
            <w:pPr>
              <w:ind w:left="-14"/>
              <w:rPr>
                <w:rFonts w:ascii="Arial" w:eastAsia="Arial Unicode MS" w:hAnsi="Arial" w:cs="Arial"/>
                <w:b/>
                <w:bCs/>
                <w:sz w:val="12"/>
                <w:szCs w:val="12"/>
              </w:rPr>
            </w:pPr>
            <w:r w:rsidRPr="00695D5B">
              <w:rPr>
                <w:rFonts w:ascii="Arial" w:eastAsia="Arial Unicode MS" w:hAnsi="Arial" w:cs="Arial"/>
                <w:b/>
                <w:bCs/>
                <w:sz w:val="12"/>
                <w:szCs w:val="12"/>
              </w:rPr>
              <w:t>Assets</w:t>
            </w:r>
          </w:p>
        </w:tc>
        <w:tc>
          <w:tcPr>
            <w:tcW w:w="900" w:type="dxa"/>
            <w:tcBorders>
              <w:top w:val="single" w:sz="4" w:space="0" w:color="auto"/>
            </w:tcBorders>
            <w:shd w:val="clear" w:color="auto" w:fill="FAFAFA"/>
          </w:tcPr>
          <w:p w14:paraId="3FEC36EE" w14:textId="77777777" w:rsidR="001443B5" w:rsidRPr="00695D5B" w:rsidRDefault="001443B5" w:rsidP="0053577B">
            <w:pPr>
              <w:jc w:val="right"/>
              <w:rPr>
                <w:rFonts w:ascii="Arial" w:eastAsia="Arial Unicode MS" w:hAnsi="Arial" w:cs="Arial"/>
                <w:sz w:val="12"/>
                <w:szCs w:val="12"/>
              </w:rPr>
            </w:pPr>
          </w:p>
        </w:tc>
        <w:tc>
          <w:tcPr>
            <w:tcW w:w="814" w:type="dxa"/>
            <w:tcBorders>
              <w:top w:val="single" w:sz="4" w:space="0" w:color="auto"/>
            </w:tcBorders>
            <w:shd w:val="clear" w:color="auto" w:fill="auto"/>
          </w:tcPr>
          <w:p w14:paraId="64042898" w14:textId="77777777" w:rsidR="001443B5" w:rsidRPr="00695D5B" w:rsidRDefault="001443B5" w:rsidP="0053577B">
            <w:pPr>
              <w:jc w:val="right"/>
              <w:rPr>
                <w:rFonts w:ascii="Arial" w:eastAsia="Arial Unicode MS" w:hAnsi="Arial" w:cs="Arial"/>
                <w:sz w:val="12"/>
                <w:szCs w:val="12"/>
              </w:rPr>
            </w:pPr>
          </w:p>
        </w:tc>
        <w:tc>
          <w:tcPr>
            <w:tcW w:w="813" w:type="dxa"/>
            <w:tcBorders>
              <w:top w:val="single" w:sz="4" w:space="0" w:color="auto"/>
            </w:tcBorders>
            <w:shd w:val="clear" w:color="auto" w:fill="FAFAFA"/>
          </w:tcPr>
          <w:p w14:paraId="0E962AC9" w14:textId="77777777" w:rsidR="001443B5" w:rsidRPr="00695D5B" w:rsidRDefault="001443B5" w:rsidP="0053577B">
            <w:pPr>
              <w:jc w:val="right"/>
              <w:rPr>
                <w:rFonts w:ascii="Arial" w:eastAsia="Arial Unicode MS" w:hAnsi="Arial" w:cs="Arial"/>
                <w:sz w:val="12"/>
                <w:szCs w:val="12"/>
              </w:rPr>
            </w:pPr>
          </w:p>
        </w:tc>
        <w:tc>
          <w:tcPr>
            <w:tcW w:w="807" w:type="dxa"/>
            <w:tcBorders>
              <w:top w:val="single" w:sz="4" w:space="0" w:color="auto"/>
            </w:tcBorders>
            <w:shd w:val="clear" w:color="auto" w:fill="auto"/>
          </w:tcPr>
          <w:p w14:paraId="31F41326" w14:textId="77777777" w:rsidR="001443B5" w:rsidRPr="00695D5B" w:rsidRDefault="001443B5" w:rsidP="0053577B">
            <w:pPr>
              <w:jc w:val="right"/>
              <w:rPr>
                <w:rFonts w:ascii="Arial" w:eastAsia="Arial Unicode MS" w:hAnsi="Arial" w:cs="Arial"/>
                <w:sz w:val="12"/>
                <w:szCs w:val="12"/>
              </w:rPr>
            </w:pPr>
          </w:p>
        </w:tc>
        <w:tc>
          <w:tcPr>
            <w:tcW w:w="809" w:type="dxa"/>
            <w:tcBorders>
              <w:top w:val="single" w:sz="4" w:space="0" w:color="auto"/>
            </w:tcBorders>
            <w:shd w:val="clear" w:color="auto" w:fill="FAFAFA"/>
          </w:tcPr>
          <w:p w14:paraId="7B8F6022" w14:textId="77777777" w:rsidR="001443B5" w:rsidRPr="00695D5B" w:rsidRDefault="001443B5" w:rsidP="0053577B">
            <w:pPr>
              <w:jc w:val="right"/>
              <w:rPr>
                <w:rFonts w:ascii="Arial" w:eastAsia="Arial Unicode MS" w:hAnsi="Arial" w:cs="Arial"/>
                <w:sz w:val="12"/>
                <w:szCs w:val="12"/>
              </w:rPr>
            </w:pPr>
          </w:p>
        </w:tc>
        <w:tc>
          <w:tcPr>
            <w:tcW w:w="811" w:type="dxa"/>
            <w:tcBorders>
              <w:top w:val="single" w:sz="4" w:space="0" w:color="auto"/>
            </w:tcBorders>
            <w:shd w:val="clear" w:color="auto" w:fill="auto"/>
          </w:tcPr>
          <w:p w14:paraId="4667F58F" w14:textId="77777777" w:rsidR="001443B5" w:rsidRPr="00695D5B" w:rsidRDefault="001443B5" w:rsidP="0053577B">
            <w:pPr>
              <w:jc w:val="right"/>
              <w:rPr>
                <w:rFonts w:ascii="Arial" w:eastAsia="Arial Unicode MS" w:hAnsi="Arial" w:cs="Arial"/>
                <w:sz w:val="12"/>
                <w:szCs w:val="12"/>
              </w:rPr>
            </w:pPr>
          </w:p>
        </w:tc>
        <w:tc>
          <w:tcPr>
            <w:tcW w:w="854" w:type="dxa"/>
            <w:tcBorders>
              <w:top w:val="single" w:sz="4" w:space="0" w:color="auto"/>
            </w:tcBorders>
            <w:shd w:val="clear" w:color="auto" w:fill="FAFAFA"/>
          </w:tcPr>
          <w:p w14:paraId="1D443682" w14:textId="77777777" w:rsidR="001443B5" w:rsidRPr="00695D5B" w:rsidRDefault="001443B5" w:rsidP="0053577B">
            <w:pPr>
              <w:jc w:val="right"/>
              <w:rPr>
                <w:rFonts w:ascii="Arial" w:eastAsia="Arial Unicode MS" w:hAnsi="Arial" w:cs="Arial"/>
                <w:sz w:val="12"/>
                <w:szCs w:val="12"/>
              </w:rPr>
            </w:pPr>
          </w:p>
        </w:tc>
        <w:tc>
          <w:tcPr>
            <w:tcW w:w="856" w:type="dxa"/>
            <w:tcBorders>
              <w:top w:val="single" w:sz="4" w:space="0" w:color="auto"/>
            </w:tcBorders>
            <w:shd w:val="clear" w:color="auto" w:fill="auto"/>
          </w:tcPr>
          <w:p w14:paraId="5CEBDE9C" w14:textId="77777777" w:rsidR="001443B5" w:rsidRPr="00695D5B" w:rsidRDefault="001443B5" w:rsidP="0053577B">
            <w:pPr>
              <w:jc w:val="right"/>
              <w:rPr>
                <w:rFonts w:ascii="Arial" w:eastAsia="Arial Unicode MS" w:hAnsi="Arial" w:cs="Arial"/>
                <w:sz w:val="12"/>
                <w:szCs w:val="12"/>
              </w:rPr>
            </w:pPr>
          </w:p>
        </w:tc>
      </w:tr>
      <w:tr w:rsidR="001443B5" w:rsidRPr="00695D5B" w14:paraId="4D850420" w14:textId="77777777" w:rsidTr="00B135B0">
        <w:tc>
          <w:tcPr>
            <w:tcW w:w="2880" w:type="dxa"/>
            <w:shd w:val="clear" w:color="auto" w:fill="auto"/>
          </w:tcPr>
          <w:p w14:paraId="4F0E2083" w14:textId="77777777" w:rsidR="00B548A7" w:rsidRPr="00695D5B" w:rsidRDefault="001443B5" w:rsidP="00156C70">
            <w:pPr>
              <w:ind w:left="-14"/>
              <w:rPr>
                <w:rFonts w:ascii="Arial" w:eastAsia="Arial Unicode MS" w:hAnsi="Arial" w:cs="Arial"/>
                <w:b/>
                <w:bCs/>
                <w:spacing w:val="-4"/>
                <w:sz w:val="12"/>
                <w:szCs w:val="12"/>
              </w:rPr>
            </w:pPr>
            <w:r w:rsidRPr="00695D5B">
              <w:rPr>
                <w:rFonts w:ascii="Arial" w:eastAsia="Arial Unicode MS" w:hAnsi="Arial" w:cs="Arial"/>
                <w:b/>
                <w:bCs/>
                <w:spacing w:val="-4"/>
                <w:sz w:val="12"/>
                <w:szCs w:val="12"/>
              </w:rPr>
              <w:t xml:space="preserve">Financial assets at fair value through profit </w:t>
            </w:r>
          </w:p>
          <w:p w14:paraId="13220613" w14:textId="11C7BF86" w:rsidR="001443B5" w:rsidRPr="00695D5B" w:rsidRDefault="00B548A7" w:rsidP="00156C70">
            <w:pPr>
              <w:ind w:left="-14"/>
              <w:rPr>
                <w:rFonts w:ascii="Arial" w:eastAsia="Arial Unicode MS" w:hAnsi="Arial" w:cs="Arial"/>
                <w:b/>
                <w:bCs/>
                <w:spacing w:val="-4"/>
                <w:sz w:val="12"/>
                <w:szCs w:val="12"/>
              </w:rPr>
            </w:pPr>
            <w:r w:rsidRPr="00695D5B">
              <w:rPr>
                <w:rFonts w:ascii="Arial" w:eastAsia="Arial Unicode MS" w:hAnsi="Arial" w:cs="Arial"/>
                <w:b/>
                <w:bCs/>
                <w:spacing w:val="-4"/>
                <w:sz w:val="12"/>
                <w:szCs w:val="12"/>
              </w:rPr>
              <w:t xml:space="preserve">   </w:t>
            </w:r>
            <w:r w:rsidR="001443B5" w:rsidRPr="00695D5B">
              <w:rPr>
                <w:rFonts w:ascii="Arial" w:eastAsia="Arial Unicode MS" w:hAnsi="Arial" w:cs="Arial"/>
                <w:b/>
                <w:bCs/>
                <w:spacing w:val="-4"/>
                <w:sz w:val="12"/>
                <w:szCs w:val="12"/>
              </w:rPr>
              <w:t>or loss</w:t>
            </w:r>
          </w:p>
        </w:tc>
        <w:tc>
          <w:tcPr>
            <w:tcW w:w="900" w:type="dxa"/>
            <w:shd w:val="clear" w:color="auto" w:fill="FAFAFA"/>
          </w:tcPr>
          <w:p w14:paraId="1B4FBB94" w14:textId="77777777" w:rsidR="001443B5" w:rsidRPr="00695D5B" w:rsidRDefault="001443B5" w:rsidP="0053577B">
            <w:pPr>
              <w:jc w:val="right"/>
              <w:rPr>
                <w:rFonts w:ascii="Arial" w:eastAsia="Arial Unicode MS" w:hAnsi="Arial" w:cs="Arial"/>
                <w:sz w:val="12"/>
                <w:szCs w:val="12"/>
              </w:rPr>
            </w:pPr>
          </w:p>
        </w:tc>
        <w:tc>
          <w:tcPr>
            <w:tcW w:w="814" w:type="dxa"/>
            <w:shd w:val="clear" w:color="auto" w:fill="auto"/>
          </w:tcPr>
          <w:p w14:paraId="5CDBEAD7" w14:textId="77777777" w:rsidR="001443B5" w:rsidRPr="00695D5B" w:rsidRDefault="001443B5" w:rsidP="0053577B">
            <w:pPr>
              <w:jc w:val="right"/>
              <w:rPr>
                <w:rFonts w:ascii="Arial" w:eastAsia="Arial Unicode MS" w:hAnsi="Arial" w:cs="Arial"/>
                <w:sz w:val="12"/>
                <w:szCs w:val="12"/>
              </w:rPr>
            </w:pPr>
          </w:p>
        </w:tc>
        <w:tc>
          <w:tcPr>
            <w:tcW w:w="813" w:type="dxa"/>
            <w:shd w:val="clear" w:color="auto" w:fill="FAFAFA"/>
          </w:tcPr>
          <w:p w14:paraId="7BCD1E48" w14:textId="77777777" w:rsidR="001443B5" w:rsidRPr="00695D5B" w:rsidRDefault="001443B5" w:rsidP="0053577B">
            <w:pPr>
              <w:jc w:val="right"/>
              <w:rPr>
                <w:rFonts w:ascii="Arial" w:eastAsia="Arial Unicode MS" w:hAnsi="Arial" w:cs="Arial"/>
                <w:sz w:val="12"/>
                <w:szCs w:val="12"/>
              </w:rPr>
            </w:pPr>
          </w:p>
        </w:tc>
        <w:tc>
          <w:tcPr>
            <w:tcW w:w="807" w:type="dxa"/>
            <w:shd w:val="clear" w:color="auto" w:fill="auto"/>
          </w:tcPr>
          <w:p w14:paraId="070FAABE" w14:textId="77777777" w:rsidR="001443B5" w:rsidRPr="00695D5B" w:rsidRDefault="001443B5" w:rsidP="0053577B">
            <w:pPr>
              <w:jc w:val="right"/>
              <w:rPr>
                <w:rFonts w:ascii="Arial" w:eastAsia="Arial Unicode MS" w:hAnsi="Arial" w:cs="Arial"/>
                <w:sz w:val="12"/>
                <w:szCs w:val="12"/>
              </w:rPr>
            </w:pPr>
          </w:p>
        </w:tc>
        <w:tc>
          <w:tcPr>
            <w:tcW w:w="809" w:type="dxa"/>
            <w:shd w:val="clear" w:color="auto" w:fill="FAFAFA"/>
          </w:tcPr>
          <w:p w14:paraId="7F15F4CA" w14:textId="77777777" w:rsidR="001443B5" w:rsidRPr="00695D5B" w:rsidRDefault="001443B5" w:rsidP="0053577B">
            <w:pPr>
              <w:jc w:val="right"/>
              <w:rPr>
                <w:rFonts w:ascii="Arial" w:eastAsia="Arial Unicode MS" w:hAnsi="Arial" w:cs="Arial"/>
                <w:sz w:val="12"/>
                <w:szCs w:val="12"/>
              </w:rPr>
            </w:pPr>
          </w:p>
        </w:tc>
        <w:tc>
          <w:tcPr>
            <w:tcW w:w="811" w:type="dxa"/>
            <w:shd w:val="clear" w:color="auto" w:fill="auto"/>
          </w:tcPr>
          <w:p w14:paraId="085CEB50" w14:textId="77777777" w:rsidR="001443B5" w:rsidRPr="00695D5B" w:rsidRDefault="001443B5" w:rsidP="0053577B">
            <w:pPr>
              <w:jc w:val="right"/>
              <w:rPr>
                <w:rFonts w:ascii="Arial" w:eastAsia="Arial Unicode MS" w:hAnsi="Arial" w:cs="Arial"/>
                <w:sz w:val="12"/>
                <w:szCs w:val="12"/>
              </w:rPr>
            </w:pPr>
          </w:p>
        </w:tc>
        <w:tc>
          <w:tcPr>
            <w:tcW w:w="854" w:type="dxa"/>
            <w:shd w:val="clear" w:color="auto" w:fill="FAFAFA"/>
          </w:tcPr>
          <w:p w14:paraId="6FBC0E56" w14:textId="77777777" w:rsidR="001443B5" w:rsidRPr="00695D5B" w:rsidRDefault="001443B5" w:rsidP="0053577B">
            <w:pPr>
              <w:jc w:val="right"/>
              <w:rPr>
                <w:rFonts w:ascii="Arial" w:eastAsia="Arial Unicode MS" w:hAnsi="Arial" w:cs="Arial"/>
                <w:sz w:val="12"/>
                <w:szCs w:val="12"/>
              </w:rPr>
            </w:pPr>
          </w:p>
        </w:tc>
        <w:tc>
          <w:tcPr>
            <w:tcW w:w="856" w:type="dxa"/>
            <w:shd w:val="clear" w:color="auto" w:fill="auto"/>
          </w:tcPr>
          <w:p w14:paraId="1C7EF4E0" w14:textId="77777777" w:rsidR="001443B5" w:rsidRPr="00695D5B" w:rsidRDefault="001443B5" w:rsidP="0053577B">
            <w:pPr>
              <w:jc w:val="right"/>
              <w:rPr>
                <w:rFonts w:ascii="Arial" w:eastAsia="Arial Unicode MS" w:hAnsi="Arial" w:cs="Arial"/>
                <w:sz w:val="12"/>
                <w:szCs w:val="12"/>
              </w:rPr>
            </w:pPr>
          </w:p>
        </w:tc>
      </w:tr>
      <w:tr w:rsidR="001443B5" w:rsidRPr="00695D5B" w14:paraId="3F82B7E8" w14:textId="77777777" w:rsidTr="00B135B0">
        <w:tc>
          <w:tcPr>
            <w:tcW w:w="2880" w:type="dxa"/>
            <w:shd w:val="clear" w:color="auto" w:fill="auto"/>
          </w:tcPr>
          <w:p w14:paraId="02FC15CC" w14:textId="568D5D2D" w:rsidR="001443B5" w:rsidRPr="00695D5B" w:rsidRDefault="002639F5" w:rsidP="00156C70">
            <w:pPr>
              <w:ind w:left="-14"/>
              <w:rPr>
                <w:rFonts w:ascii="Arial" w:eastAsia="Arial Unicode MS" w:hAnsi="Arial" w:cs="Arial"/>
                <w:sz w:val="12"/>
                <w:szCs w:val="12"/>
              </w:rPr>
            </w:pPr>
            <w:r w:rsidRPr="00695D5B">
              <w:rPr>
                <w:rFonts w:ascii="Arial" w:eastAsia="Arial Unicode MS" w:hAnsi="Arial" w:cs="Arial"/>
                <w:sz w:val="12"/>
                <w:szCs w:val="12"/>
              </w:rPr>
              <w:t xml:space="preserve">Investment in </w:t>
            </w:r>
            <w:r w:rsidR="00E37FAF" w:rsidRPr="00695D5B">
              <w:rPr>
                <w:rFonts w:ascii="Arial" w:eastAsia="Arial Unicode MS" w:hAnsi="Arial" w:cs="Arial"/>
                <w:sz w:val="12"/>
                <w:szCs w:val="12"/>
              </w:rPr>
              <w:t>d</w:t>
            </w:r>
            <w:r w:rsidR="001443B5" w:rsidRPr="00695D5B">
              <w:rPr>
                <w:rFonts w:ascii="Arial" w:eastAsia="Arial Unicode MS" w:hAnsi="Arial" w:cs="Arial"/>
                <w:sz w:val="12"/>
                <w:szCs w:val="12"/>
              </w:rPr>
              <w:t>ebt instrument</w:t>
            </w:r>
            <w:r w:rsidR="00E37FAF" w:rsidRPr="00695D5B">
              <w:rPr>
                <w:rFonts w:ascii="Arial" w:eastAsia="Arial Unicode MS" w:hAnsi="Arial" w:cs="Arial"/>
                <w:sz w:val="12"/>
                <w:szCs w:val="12"/>
              </w:rPr>
              <w:t>s</w:t>
            </w:r>
          </w:p>
        </w:tc>
        <w:tc>
          <w:tcPr>
            <w:tcW w:w="900" w:type="dxa"/>
            <w:shd w:val="clear" w:color="auto" w:fill="FAFAFA"/>
          </w:tcPr>
          <w:p w14:paraId="1BDCE23E" w14:textId="77777777" w:rsidR="001443B5" w:rsidRPr="00695D5B" w:rsidRDefault="00347ADB" w:rsidP="0053577B">
            <w:pPr>
              <w:jc w:val="right"/>
              <w:rPr>
                <w:rFonts w:ascii="Arial" w:eastAsia="Arial Unicode MS" w:hAnsi="Arial" w:cs="Arial"/>
                <w:sz w:val="12"/>
                <w:szCs w:val="12"/>
                <w:lang w:val="en-US"/>
              </w:rPr>
            </w:pPr>
            <w:r w:rsidRPr="00695D5B">
              <w:rPr>
                <w:rFonts w:ascii="Arial" w:eastAsia="Arial Unicode MS" w:hAnsi="Arial" w:cs="Arial"/>
                <w:sz w:val="12"/>
                <w:szCs w:val="12"/>
              </w:rPr>
              <w:t>180,309,356</w:t>
            </w:r>
          </w:p>
        </w:tc>
        <w:tc>
          <w:tcPr>
            <w:tcW w:w="814" w:type="dxa"/>
            <w:shd w:val="clear" w:color="auto" w:fill="auto"/>
          </w:tcPr>
          <w:p w14:paraId="03E021AC"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13" w:type="dxa"/>
            <w:shd w:val="clear" w:color="auto" w:fill="FAFAFA"/>
          </w:tcPr>
          <w:p w14:paraId="48786FFE"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07" w:type="dxa"/>
            <w:shd w:val="clear" w:color="auto" w:fill="auto"/>
          </w:tcPr>
          <w:p w14:paraId="4F6D3911"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09" w:type="dxa"/>
            <w:shd w:val="clear" w:color="auto" w:fill="FAFAFA"/>
          </w:tcPr>
          <w:p w14:paraId="2C331A31"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11" w:type="dxa"/>
            <w:shd w:val="clear" w:color="auto" w:fill="auto"/>
          </w:tcPr>
          <w:p w14:paraId="3F809B8C"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54" w:type="dxa"/>
            <w:shd w:val="clear" w:color="auto" w:fill="FAFAFA"/>
          </w:tcPr>
          <w:p w14:paraId="43DC2A38" w14:textId="77777777" w:rsidR="001443B5" w:rsidRPr="00695D5B" w:rsidRDefault="00347ADB" w:rsidP="0053577B">
            <w:pPr>
              <w:jc w:val="right"/>
              <w:rPr>
                <w:rFonts w:ascii="Arial" w:eastAsia="Arial Unicode MS" w:hAnsi="Arial" w:cs="Arial"/>
                <w:sz w:val="12"/>
                <w:szCs w:val="12"/>
                <w:lang w:val="en-US"/>
              </w:rPr>
            </w:pPr>
            <w:r w:rsidRPr="00695D5B">
              <w:rPr>
                <w:rFonts w:ascii="Arial" w:eastAsia="Arial Unicode MS" w:hAnsi="Arial" w:cs="Arial"/>
                <w:sz w:val="12"/>
                <w:szCs w:val="12"/>
              </w:rPr>
              <w:t>180,309,356</w:t>
            </w:r>
          </w:p>
        </w:tc>
        <w:tc>
          <w:tcPr>
            <w:tcW w:w="856" w:type="dxa"/>
            <w:shd w:val="clear" w:color="auto" w:fill="auto"/>
          </w:tcPr>
          <w:p w14:paraId="704C7072"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r>
      <w:tr w:rsidR="001443B5" w:rsidRPr="00695D5B" w14:paraId="480B72AC" w14:textId="77777777" w:rsidTr="00B135B0">
        <w:tc>
          <w:tcPr>
            <w:tcW w:w="2880" w:type="dxa"/>
            <w:shd w:val="clear" w:color="auto" w:fill="auto"/>
          </w:tcPr>
          <w:p w14:paraId="14D607BD" w14:textId="77777777" w:rsidR="001443B5" w:rsidRPr="00695D5B" w:rsidRDefault="001443B5" w:rsidP="00156C70">
            <w:pPr>
              <w:ind w:left="-14"/>
              <w:rPr>
                <w:rFonts w:ascii="Arial" w:eastAsia="Arial Unicode MS" w:hAnsi="Arial" w:cs="Arial"/>
                <w:b/>
                <w:bCs/>
                <w:sz w:val="12"/>
                <w:szCs w:val="12"/>
              </w:rPr>
            </w:pPr>
          </w:p>
        </w:tc>
        <w:tc>
          <w:tcPr>
            <w:tcW w:w="900" w:type="dxa"/>
            <w:shd w:val="clear" w:color="auto" w:fill="FAFAFA"/>
          </w:tcPr>
          <w:p w14:paraId="71F3A9EF" w14:textId="77777777" w:rsidR="001443B5" w:rsidRPr="00695D5B" w:rsidRDefault="001443B5" w:rsidP="0053577B">
            <w:pPr>
              <w:jc w:val="right"/>
              <w:rPr>
                <w:rFonts w:ascii="Arial" w:eastAsia="Arial Unicode MS" w:hAnsi="Arial" w:cs="Arial"/>
                <w:sz w:val="12"/>
                <w:szCs w:val="12"/>
              </w:rPr>
            </w:pPr>
          </w:p>
        </w:tc>
        <w:tc>
          <w:tcPr>
            <w:tcW w:w="814" w:type="dxa"/>
            <w:shd w:val="clear" w:color="auto" w:fill="auto"/>
          </w:tcPr>
          <w:p w14:paraId="2BCB3295" w14:textId="77777777" w:rsidR="001443B5" w:rsidRPr="00695D5B" w:rsidRDefault="001443B5" w:rsidP="0053577B">
            <w:pPr>
              <w:jc w:val="right"/>
              <w:rPr>
                <w:rFonts w:ascii="Arial" w:eastAsia="Arial Unicode MS" w:hAnsi="Arial" w:cs="Arial"/>
                <w:sz w:val="12"/>
                <w:szCs w:val="12"/>
              </w:rPr>
            </w:pPr>
          </w:p>
        </w:tc>
        <w:tc>
          <w:tcPr>
            <w:tcW w:w="813" w:type="dxa"/>
            <w:shd w:val="clear" w:color="auto" w:fill="FAFAFA"/>
          </w:tcPr>
          <w:p w14:paraId="2D60423D" w14:textId="77777777" w:rsidR="001443B5" w:rsidRPr="00695D5B" w:rsidRDefault="001443B5" w:rsidP="0053577B">
            <w:pPr>
              <w:jc w:val="right"/>
              <w:rPr>
                <w:rFonts w:ascii="Arial" w:eastAsia="Arial Unicode MS" w:hAnsi="Arial" w:cs="Arial"/>
                <w:sz w:val="12"/>
                <w:szCs w:val="12"/>
              </w:rPr>
            </w:pPr>
          </w:p>
        </w:tc>
        <w:tc>
          <w:tcPr>
            <w:tcW w:w="807" w:type="dxa"/>
            <w:shd w:val="clear" w:color="auto" w:fill="auto"/>
          </w:tcPr>
          <w:p w14:paraId="60D9FC45" w14:textId="77777777" w:rsidR="001443B5" w:rsidRPr="00695D5B" w:rsidRDefault="001443B5" w:rsidP="0053577B">
            <w:pPr>
              <w:jc w:val="right"/>
              <w:rPr>
                <w:rFonts w:ascii="Arial" w:eastAsia="Arial Unicode MS" w:hAnsi="Arial" w:cs="Arial"/>
                <w:sz w:val="12"/>
                <w:szCs w:val="12"/>
              </w:rPr>
            </w:pPr>
          </w:p>
        </w:tc>
        <w:tc>
          <w:tcPr>
            <w:tcW w:w="809" w:type="dxa"/>
            <w:shd w:val="clear" w:color="auto" w:fill="FAFAFA"/>
          </w:tcPr>
          <w:p w14:paraId="25AFC24D" w14:textId="77777777" w:rsidR="001443B5" w:rsidRPr="00695D5B" w:rsidRDefault="001443B5" w:rsidP="0053577B">
            <w:pPr>
              <w:jc w:val="right"/>
              <w:rPr>
                <w:rFonts w:ascii="Arial" w:eastAsia="Arial Unicode MS" w:hAnsi="Arial" w:cs="Arial"/>
                <w:sz w:val="12"/>
                <w:szCs w:val="12"/>
              </w:rPr>
            </w:pPr>
          </w:p>
        </w:tc>
        <w:tc>
          <w:tcPr>
            <w:tcW w:w="811" w:type="dxa"/>
            <w:shd w:val="clear" w:color="auto" w:fill="auto"/>
          </w:tcPr>
          <w:p w14:paraId="62BDD8A4" w14:textId="77777777" w:rsidR="001443B5" w:rsidRPr="00695D5B" w:rsidRDefault="001443B5" w:rsidP="0053577B">
            <w:pPr>
              <w:jc w:val="right"/>
              <w:rPr>
                <w:rFonts w:ascii="Arial" w:eastAsia="Arial Unicode MS" w:hAnsi="Arial" w:cs="Arial"/>
                <w:sz w:val="12"/>
                <w:szCs w:val="12"/>
              </w:rPr>
            </w:pPr>
          </w:p>
        </w:tc>
        <w:tc>
          <w:tcPr>
            <w:tcW w:w="854" w:type="dxa"/>
            <w:shd w:val="clear" w:color="auto" w:fill="FAFAFA"/>
          </w:tcPr>
          <w:p w14:paraId="282CEF29" w14:textId="77777777" w:rsidR="001443B5" w:rsidRPr="00695D5B" w:rsidRDefault="001443B5" w:rsidP="0053577B">
            <w:pPr>
              <w:jc w:val="right"/>
              <w:rPr>
                <w:rFonts w:ascii="Arial" w:eastAsia="Arial Unicode MS" w:hAnsi="Arial" w:cs="Arial"/>
                <w:sz w:val="12"/>
                <w:szCs w:val="12"/>
              </w:rPr>
            </w:pPr>
          </w:p>
        </w:tc>
        <w:tc>
          <w:tcPr>
            <w:tcW w:w="856" w:type="dxa"/>
            <w:shd w:val="clear" w:color="auto" w:fill="auto"/>
          </w:tcPr>
          <w:p w14:paraId="5EDFBABB" w14:textId="77777777" w:rsidR="001443B5" w:rsidRPr="00695D5B" w:rsidRDefault="001443B5" w:rsidP="0053577B">
            <w:pPr>
              <w:jc w:val="right"/>
              <w:rPr>
                <w:rFonts w:ascii="Arial" w:eastAsia="Arial Unicode MS" w:hAnsi="Arial" w:cs="Arial"/>
                <w:sz w:val="12"/>
                <w:szCs w:val="12"/>
              </w:rPr>
            </w:pPr>
          </w:p>
        </w:tc>
      </w:tr>
      <w:tr w:rsidR="001443B5" w:rsidRPr="00695D5B" w14:paraId="7DE34C92" w14:textId="77777777" w:rsidTr="00B135B0">
        <w:tc>
          <w:tcPr>
            <w:tcW w:w="2880" w:type="dxa"/>
            <w:shd w:val="clear" w:color="auto" w:fill="auto"/>
          </w:tcPr>
          <w:p w14:paraId="41331E56" w14:textId="77777777" w:rsidR="00B548A7" w:rsidRPr="00695D5B" w:rsidRDefault="001443B5" w:rsidP="00156C70">
            <w:pPr>
              <w:ind w:left="-14"/>
              <w:rPr>
                <w:rFonts w:ascii="Arial" w:eastAsia="Arial Unicode MS" w:hAnsi="Arial" w:cs="Arial"/>
                <w:b/>
                <w:bCs/>
                <w:sz w:val="12"/>
                <w:szCs w:val="12"/>
              </w:rPr>
            </w:pPr>
            <w:r w:rsidRPr="00695D5B">
              <w:rPr>
                <w:rFonts w:ascii="Arial" w:eastAsia="Arial Unicode MS" w:hAnsi="Arial" w:cs="Arial"/>
                <w:b/>
                <w:bCs/>
                <w:sz w:val="12"/>
                <w:szCs w:val="12"/>
              </w:rPr>
              <w:t xml:space="preserve">Financial assets at fair value through </w:t>
            </w:r>
          </w:p>
          <w:p w14:paraId="45D70606" w14:textId="2EEDA23C" w:rsidR="001443B5" w:rsidRPr="00695D5B" w:rsidRDefault="00B548A7" w:rsidP="00156C70">
            <w:pPr>
              <w:ind w:left="-14"/>
              <w:rPr>
                <w:rFonts w:ascii="Arial" w:eastAsia="Arial Unicode MS" w:hAnsi="Arial" w:cs="Arial"/>
                <w:b/>
                <w:bCs/>
                <w:sz w:val="12"/>
                <w:szCs w:val="12"/>
              </w:rPr>
            </w:pPr>
            <w:r w:rsidRPr="00695D5B">
              <w:rPr>
                <w:rFonts w:ascii="Arial" w:eastAsia="Arial Unicode MS" w:hAnsi="Arial" w:cs="Arial"/>
                <w:b/>
                <w:bCs/>
                <w:sz w:val="12"/>
                <w:szCs w:val="12"/>
              </w:rPr>
              <w:t xml:space="preserve">   </w:t>
            </w:r>
            <w:r w:rsidR="001443B5" w:rsidRPr="00695D5B">
              <w:rPr>
                <w:rFonts w:ascii="Arial" w:eastAsia="Arial Unicode MS" w:hAnsi="Arial" w:cs="Arial"/>
                <w:b/>
                <w:bCs/>
                <w:sz w:val="12"/>
                <w:szCs w:val="12"/>
              </w:rPr>
              <w:t>other comprehensive income</w:t>
            </w:r>
          </w:p>
        </w:tc>
        <w:tc>
          <w:tcPr>
            <w:tcW w:w="900" w:type="dxa"/>
            <w:shd w:val="clear" w:color="auto" w:fill="FAFAFA"/>
          </w:tcPr>
          <w:p w14:paraId="650EE6F9" w14:textId="77777777" w:rsidR="001443B5" w:rsidRPr="00695D5B" w:rsidRDefault="001443B5" w:rsidP="0053577B">
            <w:pPr>
              <w:jc w:val="right"/>
              <w:rPr>
                <w:rFonts w:ascii="Arial" w:eastAsia="Arial Unicode MS" w:hAnsi="Arial" w:cs="Arial"/>
                <w:sz w:val="12"/>
                <w:szCs w:val="12"/>
              </w:rPr>
            </w:pPr>
          </w:p>
        </w:tc>
        <w:tc>
          <w:tcPr>
            <w:tcW w:w="814" w:type="dxa"/>
            <w:shd w:val="clear" w:color="auto" w:fill="auto"/>
          </w:tcPr>
          <w:p w14:paraId="07BFD3A6" w14:textId="77777777" w:rsidR="001443B5" w:rsidRPr="00695D5B" w:rsidRDefault="001443B5" w:rsidP="0053577B">
            <w:pPr>
              <w:jc w:val="right"/>
              <w:rPr>
                <w:rFonts w:ascii="Arial" w:eastAsia="Arial Unicode MS" w:hAnsi="Arial" w:cs="Arial"/>
                <w:sz w:val="12"/>
                <w:szCs w:val="12"/>
              </w:rPr>
            </w:pPr>
          </w:p>
        </w:tc>
        <w:tc>
          <w:tcPr>
            <w:tcW w:w="813" w:type="dxa"/>
            <w:shd w:val="clear" w:color="auto" w:fill="FAFAFA"/>
          </w:tcPr>
          <w:p w14:paraId="65273E13" w14:textId="77777777" w:rsidR="001443B5" w:rsidRPr="00695D5B" w:rsidRDefault="001443B5" w:rsidP="0053577B">
            <w:pPr>
              <w:jc w:val="right"/>
              <w:rPr>
                <w:rFonts w:ascii="Arial" w:eastAsia="Arial Unicode MS" w:hAnsi="Arial" w:cs="Arial"/>
                <w:sz w:val="12"/>
                <w:szCs w:val="12"/>
              </w:rPr>
            </w:pPr>
          </w:p>
        </w:tc>
        <w:tc>
          <w:tcPr>
            <w:tcW w:w="807" w:type="dxa"/>
            <w:shd w:val="clear" w:color="auto" w:fill="auto"/>
          </w:tcPr>
          <w:p w14:paraId="2D8556A4" w14:textId="77777777" w:rsidR="001443B5" w:rsidRPr="00695D5B" w:rsidRDefault="001443B5" w:rsidP="0053577B">
            <w:pPr>
              <w:jc w:val="right"/>
              <w:rPr>
                <w:rFonts w:ascii="Arial" w:eastAsia="Arial Unicode MS" w:hAnsi="Arial" w:cs="Arial"/>
                <w:sz w:val="12"/>
                <w:szCs w:val="12"/>
              </w:rPr>
            </w:pPr>
          </w:p>
        </w:tc>
        <w:tc>
          <w:tcPr>
            <w:tcW w:w="809" w:type="dxa"/>
            <w:shd w:val="clear" w:color="auto" w:fill="FAFAFA"/>
          </w:tcPr>
          <w:p w14:paraId="6F598F17" w14:textId="77777777" w:rsidR="001443B5" w:rsidRPr="00695D5B" w:rsidRDefault="001443B5" w:rsidP="0053577B">
            <w:pPr>
              <w:jc w:val="right"/>
              <w:rPr>
                <w:rFonts w:ascii="Arial" w:eastAsia="Arial Unicode MS" w:hAnsi="Arial" w:cs="Arial"/>
                <w:sz w:val="12"/>
                <w:szCs w:val="12"/>
              </w:rPr>
            </w:pPr>
          </w:p>
        </w:tc>
        <w:tc>
          <w:tcPr>
            <w:tcW w:w="811" w:type="dxa"/>
            <w:shd w:val="clear" w:color="auto" w:fill="auto"/>
          </w:tcPr>
          <w:p w14:paraId="59D36A6D" w14:textId="77777777" w:rsidR="001443B5" w:rsidRPr="00695D5B" w:rsidRDefault="001443B5" w:rsidP="0053577B">
            <w:pPr>
              <w:jc w:val="right"/>
              <w:rPr>
                <w:rFonts w:ascii="Arial" w:eastAsia="Arial Unicode MS" w:hAnsi="Arial" w:cs="Arial"/>
                <w:sz w:val="12"/>
                <w:szCs w:val="12"/>
              </w:rPr>
            </w:pPr>
          </w:p>
        </w:tc>
        <w:tc>
          <w:tcPr>
            <w:tcW w:w="854" w:type="dxa"/>
            <w:shd w:val="clear" w:color="auto" w:fill="FAFAFA"/>
          </w:tcPr>
          <w:p w14:paraId="1EA6C838" w14:textId="77777777" w:rsidR="001443B5" w:rsidRPr="00695D5B" w:rsidRDefault="001443B5" w:rsidP="0053577B">
            <w:pPr>
              <w:jc w:val="right"/>
              <w:rPr>
                <w:rFonts w:ascii="Arial" w:eastAsia="Arial Unicode MS" w:hAnsi="Arial" w:cs="Arial"/>
                <w:sz w:val="12"/>
                <w:szCs w:val="12"/>
              </w:rPr>
            </w:pPr>
          </w:p>
        </w:tc>
        <w:tc>
          <w:tcPr>
            <w:tcW w:w="856" w:type="dxa"/>
            <w:shd w:val="clear" w:color="auto" w:fill="auto"/>
          </w:tcPr>
          <w:p w14:paraId="7F5BC00A" w14:textId="77777777" w:rsidR="001443B5" w:rsidRPr="00695D5B" w:rsidRDefault="001443B5" w:rsidP="0053577B">
            <w:pPr>
              <w:jc w:val="right"/>
              <w:rPr>
                <w:rFonts w:ascii="Arial" w:eastAsia="Arial Unicode MS" w:hAnsi="Arial" w:cs="Arial"/>
                <w:sz w:val="12"/>
                <w:szCs w:val="12"/>
              </w:rPr>
            </w:pPr>
          </w:p>
        </w:tc>
      </w:tr>
      <w:tr w:rsidR="001443B5" w:rsidRPr="00695D5B" w14:paraId="59D268ED" w14:textId="77777777" w:rsidTr="00B135B0">
        <w:tc>
          <w:tcPr>
            <w:tcW w:w="2880" w:type="dxa"/>
            <w:shd w:val="clear" w:color="auto" w:fill="auto"/>
          </w:tcPr>
          <w:p w14:paraId="13FD7082" w14:textId="4A486667" w:rsidR="001443B5" w:rsidRPr="00695D5B" w:rsidRDefault="002639F5" w:rsidP="00156C70">
            <w:pPr>
              <w:ind w:left="-14"/>
              <w:rPr>
                <w:rFonts w:ascii="Arial" w:eastAsia="Arial Unicode MS" w:hAnsi="Arial" w:cs="Arial"/>
                <w:sz w:val="12"/>
                <w:szCs w:val="12"/>
              </w:rPr>
            </w:pPr>
            <w:r w:rsidRPr="00695D5B">
              <w:rPr>
                <w:rFonts w:ascii="Arial" w:eastAsia="Arial Unicode MS" w:hAnsi="Arial" w:cs="Arial"/>
                <w:sz w:val="12"/>
                <w:szCs w:val="12"/>
              </w:rPr>
              <w:t xml:space="preserve">Investment in </w:t>
            </w:r>
            <w:r w:rsidR="00E37FAF" w:rsidRPr="00695D5B">
              <w:rPr>
                <w:rFonts w:ascii="Arial" w:eastAsia="Arial Unicode MS" w:hAnsi="Arial" w:cs="Arial"/>
                <w:sz w:val="12"/>
                <w:szCs w:val="12"/>
              </w:rPr>
              <w:t>e</w:t>
            </w:r>
            <w:r w:rsidR="001443B5" w:rsidRPr="00695D5B">
              <w:rPr>
                <w:rFonts w:ascii="Arial" w:eastAsia="Arial Unicode MS" w:hAnsi="Arial" w:cs="Arial"/>
                <w:sz w:val="12"/>
                <w:szCs w:val="12"/>
              </w:rPr>
              <w:t>quity instruments</w:t>
            </w:r>
          </w:p>
        </w:tc>
        <w:tc>
          <w:tcPr>
            <w:tcW w:w="900" w:type="dxa"/>
            <w:shd w:val="clear" w:color="auto" w:fill="FAFAFA"/>
          </w:tcPr>
          <w:p w14:paraId="7CD1DB41"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14" w:type="dxa"/>
            <w:shd w:val="clear" w:color="auto" w:fill="auto"/>
          </w:tcPr>
          <w:p w14:paraId="19D53704"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13" w:type="dxa"/>
            <w:shd w:val="clear" w:color="auto" w:fill="FAFAFA"/>
          </w:tcPr>
          <w:p w14:paraId="23AC453C"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07" w:type="dxa"/>
            <w:shd w:val="clear" w:color="auto" w:fill="auto"/>
          </w:tcPr>
          <w:p w14:paraId="22E8CBCA"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09" w:type="dxa"/>
            <w:shd w:val="clear" w:color="auto" w:fill="FAFAFA"/>
          </w:tcPr>
          <w:p w14:paraId="57DED8AD"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47,801,000</w:t>
            </w:r>
          </w:p>
        </w:tc>
        <w:tc>
          <w:tcPr>
            <w:tcW w:w="811" w:type="dxa"/>
            <w:shd w:val="clear" w:color="auto" w:fill="auto"/>
          </w:tcPr>
          <w:p w14:paraId="1B2B4BF4"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54" w:type="dxa"/>
            <w:shd w:val="clear" w:color="auto" w:fill="FAFAFA"/>
          </w:tcPr>
          <w:p w14:paraId="670D80B7"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47,801,000</w:t>
            </w:r>
          </w:p>
        </w:tc>
        <w:tc>
          <w:tcPr>
            <w:tcW w:w="856" w:type="dxa"/>
            <w:shd w:val="clear" w:color="auto" w:fill="auto"/>
          </w:tcPr>
          <w:p w14:paraId="0C0FEBB6"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r>
      <w:tr w:rsidR="001443B5" w:rsidRPr="00695D5B" w14:paraId="4D0B6171" w14:textId="77777777" w:rsidTr="00B135B0">
        <w:tc>
          <w:tcPr>
            <w:tcW w:w="2880" w:type="dxa"/>
            <w:shd w:val="clear" w:color="auto" w:fill="auto"/>
          </w:tcPr>
          <w:p w14:paraId="781034B2" w14:textId="77777777" w:rsidR="001443B5" w:rsidRPr="00695D5B" w:rsidRDefault="001443B5" w:rsidP="00156C70">
            <w:pPr>
              <w:ind w:left="-14"/>
              <w:rPr>
                <w:rFonts w:ascii="Arial" w:eastAsia="Arial Unicode MS" w:hAnsi="Arial" w:cs="Arial"/>
                <w:b/>
                <w:bCs/>
                <w:sz w:val="12"/>
                <w:szCs w:val="12"/>
              </w:rPr>
            </w:pPr>
          </w:p>
        </w:tc>
        <w:tc>
          <w:tcPr>
            <w:tcW w:w="900" w:type="dxa"/>
            <w:shd w:val="clear" w:color="auto" w:fill="FAFAFA"/>
          </w:tcPr>
          <w:p w14:paraId="20C28062" w14:textId="77777777" w:rsidR="001443B5" w:rsidRPr="00695D5B" w:rsidRDefault="001443B5" w:rsidP="0053577B">
            <w:pPr>
              <w:jc w:val="right"/>
              <w:rPr>
                <w:rFonts w:ascii="Arial" w:eastAsia="Arial Unicode MS" w:hAnsi="Arial" w:cs="Arial"/>
                <w:sz w:val="12"/>
                <w:szCs w:val="12"/>
              </w:rPr>
            </w:pPr>
          </w:p>
        </w:tc>
        <w:tc>
          <w:tcPr>
            <w:tcW w:w="814" w:type="dxa"/>
            <w:shd w:val="clear" w:color="auto" w:fill="auto"/>
          </w:tcPr>
          <w:p w14:paraId="60C402D8" w14:textId="77777777" w:rsidR="001443B5" w:rsidRPr="00695D5B" w:rsidRDefault="001443B5" w:rsidP="0053577B">
            <w:pPr>
              <w:jc w:val="right"/>
              <w:rPr>
                <w:rFonts w:ascii="Arial" w:eastAsia="Arial Unicode MS" w:hAnsi="Arial" w:cs="Arial"/>
                <w:sz w:val="12"/>
                <w:szCs w:val="12"/>
              </w:rPr>
            </w:pPr>
          </w:p>
        </w:tc>
        <w:tc>
          <w:tcPr>
            <w:tcW w:w="813" w:type="dxa"/>
            <w:shd w:val="clear" w:color="auto" w:fill="FAFAFA"/>
          </w:tcPr>
          <w:p w14:paraId="5AAE111A" w14:textId="77777777" w:rsidR="001443B5" w:rsidRPr="00695D5B" w:rsidRDefault="001443B5" w:rsidP="0053577B">
            <w:pPr>
              <w:jc w:val="right"/>
              <w:rPr>
                <w:rFonts w:ascii="Arial" w:eastAsia="Arial Unicode MS" w:hAnsi="Arial" w:cs="Arial"/>
                <w:sz w:val="12"/>
                <w:szCs w:val="12"/>
              </w:rPr>
            </w:pPr>
          </w:p>
        </w:tc>
        <w:tc>
          <w:tcPr>
            <w:tcW w:w="807" w:type="dxa"/>
            <w:shd w:val="clear" w:color="auto" w:fill="auto"/>
          </w:tcPr>
          <w:p w14:paraId="62D2FD37" w14:textId="77777777" w:rsidR="001443B5" w:rsidRPr="00695D5B" w:rsidRDefault="001443B5" w:rsidP="0053577B">
            <w:pPr>
              <w:jc w:val="right"/>
              <w:rPr>
                <w:rFonts w:ascii="Arial" w:eastAsia="Arial Unicode MS" w:hAnsi="Arial" w:cs="Arial"/>
                <w:sz w:val="12"/>
                <w:szCs w:val="12"/>
              </w:rPr>
            </w:pPr>
          </w:p>
        </w:tc>
        <w:tc>
          <w:tcPr>
            <w:tcW w:w="809" w:type="dxa"/>
            <w:shd w:val="clear" w:color="auto" w:fill="FAFAFA"/>
          </w:tcPr>
          <w:p w14:paraId="534920F6" w14:textId="77777777" w:rsidR="001443B5" w:rsidRPr="00695D5B" w:rsidRDefault="001443B5" w:rsidP="0053577B">
            <w:pPr>
              <w:jc w:val="right"/>
              <w:rPr>
                <w:rFonts w:ascii="Arial" w:eastAsia="Arial Unicode MS" w:hAnsi="Arial" w:cs="Arial"/>
                <w:sz w:val="12"/>
                <w:szCs w:val="12"/>
              </w:rPr>
            </w:pPr>
          </w:p>
        </w:tc>
        <w:tc>
          <w:tcPr>
            <w:tcW w:w="811" w:type="dxa"/>
            <w:shd w:val="clear" w:color="auto" w:fill="auto"/>
          </w:tcPr>
          <w:p w14:paraId="3782727B" w14:textId="77777777" w:rsidR="001443B5" w:rsidRPr="00695D5B" w:rsidRDefault="001443B5" w:rsidP="0053577B">
            <w:pPr>
              <w:jc w:val="right"/>
              <w:rPr>
                <w:rFonts w:ascii="Arial" w:eastAsia="Arial Unicode MS" w:hAnsi="Arial" w:cs="Arial"/>
                <w:sz w:val="12"/>
                <w:szCs w:val="12"/>
              </w:rPr>
            </w:pPr>
          </w:p>
        </w:tc>
        <w:tc>
          <w:tcPr>
            <w:tcW w:w="854" w:type="dxa"/>
            <w:shd w:val="clear" w:color="auto" w:fill="FAFAFA"/>
          </w:tcPr>
          <w:p w14:paraId="226EAEDA" w14:textId="77777777" w:rsidR="001443B5" w:rsidRPr="00695D5B" w:rsidRDefault="001443B5" w:rsidP="0053577B">
            <w:pPr>
              <w:jc w:val="right"/>
              <w:rPr>
                <w:rFonts w:ascii="Arial" w:eastAsia="Arial Unicode MS" w:hAnsi="Arial" w:cs="Arial"/>
                <w:sz w:val="12"/>
                <w:szCs w:val="12"/>
              </w:rPr>
            </w:pPr>
          </w:p>
        </w:tc>
        <w:tc>
          <w:tcPr>
            <w:tcW w:w="856" w:type="dxa"/>
            <w:shd w:val="clear" w:color="auto" w:fill="auto"/>
          </w:tcPr>
          <w:p w14:paraId="0B36B6B1" w14:textId="77777777" w:rsidR="001443B5" w:rsidRPr="00695D5B" w:rsidRDefault="001443B5" w:rsidP="0053577B">
            <w:pPr>
              <w:jc w:val="right"/>
              <w:rPr>
                <w:rFonts w:ascii="Arial" w:eastAsia="Arial Unicode MS" w:hAnsi="Arial" w:cs="Arial"/>
                <w:sz w:val="12"/>
                <w:szCs w:val="12"/>
              </w:rPr>
            </w:pPr>
          </w:p>
        </w:tc>
      </w:tr>
      <w:tr w:rsidR="001443B5" w:rsidRPr="00695D5B" w14:paraId="6144E19E" w14:textId="77777777" w:rsidTr="00B135B0">
        <w:tc>
          <w:tcPr>
            <w:tcW w:w="2880" w:type="dxa"/>
            <w:shd w:val="clear" w:color="auto" w:fill="auto"/>
          </w:tcPr>
          <w:p w14:paraId="48A60E48" w14:textId="77777777" w:rsidR="001443B5" w:rsidRPr="00695D5B" w:rsidRDefault="001443B5" w:rsidP="00156C70">
            <w:pPr>
              <w:ind w:left="-14"/>
              <w:rPr>
                <w:rFonts w:ascii="Arial" w:eastAsia="Arial Unicode MS" w:hAnsi="Arial" w:cs="Arial"/>
                <w:b/>
                <w:bCs/>
                <w:sz w:val="12"/>
                <w:szCs w:val="12"/>
              </w:rPr>
            </w:pPr>
            <w:r w:rsidRPr="00695D5B">
              <w:rPr>
                <w:rFonts w:ascii="Arial" w:eastAsia="Arial Unicode MS" w:hAnsi="Arial" w:cs="Arial"/>
                <w:b/>
                <w:bCs/>
                <w:sz w:val="12"/>
                <w:szCs w:val="12"/>
              </w:rPr>
              <w:t>Liabilities</w:t>
            </w:r>
          </w:p>
        </w:tc>
        <w:tc>
          <w:tcPr>
            <w:tcW w:w="900" w:type="dxa"/>
            <w:shd w:val="clear" w:color="auto" w:fill="FAFAFA"/>
          </w:tcPr>
          <w:p w14:paraId="257EBF04" w14:textId="77777777" w:rsidR="001443B5" w:rsidRPr="00695D5B" w:rsidRDefault="001443B5" w:rsidP="0053577B">
            <w:pPr>
              <w:jc w:val="right"/>
              <w:rPr>
                <w:rFonts w:ascii="Arial" w:eastAsia="Arial Unicode MS" w:hAnsi="Arial" w:cs="Arial"/>
                <w:sz w:val="12"/>
                <w:szCs w:val="12"/>
                <w:cs/>
              </w:rPr>
            </w:pPr>
          </w:p>
        </w:tc>
        <w:tc>
          <w:tcPr>
            <w:tcW w:w="814" w:type="dxa"/>
            <w:shd w:val="clear" w:color="auto" w:fill="auto"/>
          </w:tcPr>
          <w:p w14:paraId="0A72D4A6" w14:textId="77777777" w:rsidR="001443B5" w:rsidRPr="00695D5B" w:rsidRDefault="001443B5" w:rsidP="0053577B">
            <w:pPr>
              <w:jc w:val="right"/>
              <w:rPr>
                <w:rFonts w:ascii="Arial" w:eastAsia="Arial Unicode MS" w:hAnsi="Arial" w:cs="Arial"/>
                <w:sz w:val="12"/>
                <w:szCs w:val="12"/>
              </w:rPr>
            </w:pPr>
          </w:p>
        </w:tc>
        <w:tc>
          <w:tcPr>
            <w:tcW w:w="813" w:type="dxa"/>
            <w:shd w:val="clear" w:color="auto" w:fill="FAFAFA"/>
          </w:tcPr>
          <w:p w14:paraId="72548FC3" w14:textId="77777777" w:rsidR="001443B5" w:rsidRPr="00695D5B" w:rsidRDefault="001443B5" w:rsidP="0053577B">
            <w:pPr>
              <w:jc w:val="right"/>
              <w:rPr>
                <w:rFonts w:ascii="Arial" w:eastAsia="Arial Unicode MS" w:hAnsi="Arial" w:cs="Arial"/>
                <w:sz w:val="12"/>
                <w:szCs w:val="12"/>
              </w:rPr>
            </w:pPr>
          </w:p>
        </w:tc>
        <w:tc>
          <w:tcPr>
            <w:tcW w:w="807" w:type="dxa"/>
            <w:shd w:val="clear" w:color="auto" w:fill="auto"/>
          </w:tcPr>
          <w:p w14:paraId="311C132B" w14:textId="77777777" w:rsidR="001443B5" w:rsidRPr="00695D5B" w:rsidRDefault="001443B5" w:rsidP="0053577B">
            <w:pPr>
              <w:jc w:val="right"/>
              <w:rPr>
                <w:rFonts w:ascii="Arial" w:eastAsia="Arial Unicode MS" w:hAnsi="Arial" w:cs="Arial"/>
                <w:sz w:val="12"/>
                <w:szCs w:val="12"/>
              </w:rPr>
            </w:pPr>
          </w:p>
        </w:tc>
        <w:tc>
          <w:tcPr>
            <w:tcW w:w="809" w:type="dxa"/>
            <w:shd w:val="clear" w:color="auto" w:fill="FAFAFA"/>
          </w:tcPr>
          <w:p w14:paraId="1D181EAE" w14:textId="77777777" w:rsidR="001443B5" w:rsidRPr="00695D5B" w:rsidRDefault="001443B5" w:rsidP="0053577B">
            <w:pPr>
              <w:jc w:val="right"/>
              <w:rPr>
                <w:rFonts w:ascii="Arial" w:eastAsia="Arial Unicode MS" w:hAnsi="Arial" w:cs="Arial"/>
                <w:sz w:val="12"/>
                <w:szCs w:val="12"/>
              </w:rPr>
            </w:pPr>
          </w:p>
        </w:tc>
        <w:tc>
          <w:tcPr>
            <w:tcW w:w="811" w:type="dxa"/>
            <w:shd w:val="clear" w:color="auto" w:fill="auto"/>
          </w:tcPr>
          <w:p w14:paraId="415DCCAE" w14:textId="77777777" w:rsidR="001443B5" w:rsidRPr="00695D5B" w:rsidRDefault="001443B5" w:rsidP="0053577B">
            <w:pPr>
              <w:jc w:val="right"/>
              <w:rPr>
                <w:rFonts w:ascii="Arial" w:eastAsia="Arial Unicode MS" w:hAnsi="Arial" w:cs="Arial"/>
                <w:sz w:val="12"/>
                <w:szCs w:val="12"/>
              </w:rPr>
            </w:pPr>
          </w:p>
        </w:tc>
        <w:tc>
          <w:tcPr>
            <w:tcW w:w="854" w:type="dxa"/>
            <w:shd w:val="clear" w:color="auto" w:fill="FAFAFA"/>
          </w:tcPr>
          <w:p w14:paraId="46821663" w14:textId="77777777" w:rsidR="001443B5" w:rsidRPr="00695D5B" w:rsidRDefault="001443B5" w:rsidP="0053577B">
            <w:pPr>
              <w:jc w:val="right"/>
              <w:rPr>
                <w:rFonts w:ascii="Arial" w:eastAsia="Arial Unicode MS" w:hAnsi="Arial" w:cs="Arial"/>
                <w:sz w:val="12"/>
                <w:szCs w:val="12"/>
              </w:rPr>
            </w:pPr>
          </w:p>
        </w:tc>
        <w:tc>
          <w:tcPr>
            <w:tcW w:w="856" w:type="dxa"/>
            <w:shd w:val="clear" w:color="auto" w:fill="auto"/>
          </w:tcPr>
          <w:p w14:paraId="07A1B261" w14:textId="77777777" w:rsidR="001443B5" w:rsidRPr="00695D5B" w:rsidRDefault="001443B5" w:rsidP="0053577B">
            <w:pPr>
              <w:jc w:val="right"/>
              <w:rPr>
                <w:rFonts w:ascii="Arial" w:eastAsia="Arial Unicode MS" w:hAnsi="Arial" w:cs="Arial"/>
                <w:sz w:val="12"/>
                <w:szCs w:val="12"/>
              </w:rPr>
            </w:pPr>
          </w:p>
        </w:tc>
      </w:tr>
      <w:tr w:rsidR="001443B5" w:rsidRPr="00695D5B" w14:paraId="55503F62" w14:textId="77777777" w:rsidTr="00B135B0">
        <w:tc>
          <w:tcPr>
            <w:tcW w:w="2880" w:type="dxa"/>
            <w:shd w:val="clear" w:color="auto" w:fill="auto"/>
          </w:tcPr>
          <w:p w14:paraId="577D0844" w14:textId="77777777" w:rsidR="00B548A7" w:rsidRPr="00695D5B" w:rsidRDefault="001443B5" w:rsidP="00156C70">
            <w:pPr>
              <w:ind w:left="-14" w:right="-107"/>
              <w:rPr>
                <w:rFonts w:ascii="Arial" w:eastAsia="Arial Unicode MS" w:hAnsi="Arial" w:cs="Arial"/>
                <w:b/>
                <w:bCs/>
                <w:spacing w:val="-4"/>
                <w:sz w:val="12"/>
                <w:szCs w:val="12"/>
              </w:rPr>
            </w:pPr>
            <w:r w:rsidRPr="00695D5B">
              <w:rPr>
                <w:rFonts w:ascii="Arial" w:eastAsia="Arial Unicode MS" w:hAnsi="Arial" w:cs="Arial"/>
                <w:b/>
                <w:bCs/>
                <w:spacing w:val="-4"/>
                <w:sz w:val="12"/>
                <w:szCs w:val="12"/>
              </w:rPr>
              <w:t xml:space="preserve">Financial liabilities at fair value through </w:t>
            </w:r>
          </w:p>
          <w:p w14:paraId="2A9054F3" w14:textId="3BE74C09" w:rsidR="001443B5" w:rsidRPr="00695D5B" w:rsidRDefault="00B548A7" w:rsidP="00156C70">
            <w:pPr>
              <w:ind w:left="-14" w:right="-107"/>
              <w:rPr>
                <w:rFonts w:ascii="Arial" w:eastAsia="Arial Unicode MS" w:hAnsi="Arial" w:cs="Arial"/>
                <w:b/>
                <w:bCs/>
                <w:spacing w:val="-4"/>
                <w:sz w:val="12"/>
                <w:szCs w:val="12"/>
              </w:rPr>
            </w:pPr>
            <w:r w:rsidRPr="00695D5B">
              <w:rPr>
                <w:rFonts w:ascii="Arial" w:eastAsia="Arial Unicode MS" w:hAnsi="Arial" w:cs="Arial"/>
                <w:b/>
                <w:bCs/>
                <w:spacing w:val="-4"/>
                <w:sz w:val="12"/>
                <w:szCs w:val="12"/>
              </w:rPr>
              <w:t xml:space="preserve">   </w:t>
            </w:r>
            <w:r w:rsidR="001443B5" w:rsidRPr="00695D5B">
              <w:rPr>
                <w:rFonts w:ascii="Arial" w:eastAsia="Arial Unicode MS" w:hAnsi="Arial" w:cs="Arial"/>
                <w:b/>
                <w:bCs/>
                <w:spacing w:val="-4"/>
                <w:sz w:val="12"/>
                <w:szCs w:val="12"/>
              </w:rPr>
              <w:t>profit or loss</w:t>
            </w:r>
          </w:p>
        </w:tc>
        <w:tc>
          <w:tcPr>
            <w:tcW w:w="900" w:type="dxa"/>
            <w:shd w:val="clear" w:color="auto" w:fill="FAFAFA"/>
          </w:tcPr>
          <w:p w14:paraId="7E17ACFD" w14:textId="77777777" w:rsidR="001443B5" w:rsidRPr="00695D5B" w:rsidRDefault="001443B5" w:rsidP="0053577B">
            <w:pPr>
              <w:jc w:val="right"/>
              <w:rPr>
                <w:rFonts w:ascii="Arial" w:eastAsia="Arial Unicode MS" w:hAnsi="Arial" w:cs="Arial"/>
                <w:sz w:val="12"/>
                <w:szCs w:val="12"/>
              </w:rPr>
            </w:pPr>
          </w:p>
        </w:tc>
        <w:tc>
          <w:tcPr>
            <w:tcW w:w="814" w:type="dxa"/>
            <w:shd w:val="clear" w:color="auto" w:fill="auto"/>
          </w:tcPr>
          <w:p w14:paraId="6D546762" w14:textId="77777777" w:rsidR="001443B5" w:rsidRPr="00695D5B" w:rsidRDefault="001443B5" w:rsidP="0053577B">
            <w:pPr>
              <w:jc w:val="right"/>
              <w:rPr>
                <w:rFonts w:ascii="Arial" w:eastAsia="Arial Unicode MS" w:hAnsi="Arial" w:cs="Arial"/>
                <w:sz w:val="12"/>
                <w:szCs w:val="12"/>
              </w:rPr>
            </w:pPr>
          </w:p>
        </w:tc>
        <w:tc>
          <w:tcPr>
            <w:tcW w:w="813" w:type="dxa"/>
            <w:shd w:val="clear" w:color="auto" w:fill="FAFAFA"/>
          </w:tcPr>
          <w:p w14:paraId="5A0F1602" w14:textId="77777777" w:rsidR="001443B5" w:rsidRPr="00695D5B" w:rsidRDefault="001443B5" w:rsidP="0053577B">
            <w:pPr>
              <w:jc w:val="right"/>
              <w:rPr>
                <w:rFonts w:ascii="Arial" w:eastAsia="Arial Unicode MS" w:hAnsi="Arial" w:cs="Arial"/>
                <w:sz w:val="12"/>
                <w:szCs w:val="12"/>
              </w:rPr>
            </w:pPr>
          </w:p>
        </w:tc>
        <w:tc>
          <w:tcPr>
            <w:tcW w:w="807" w:type="dxa"/>
            <w:shd w:val="clear" w:color="auto" w:fill="auto"/>
          </w:tcPr>
          <w:p w14:paraId="0FCC2ADD" w14:textId="77777777" w:rsidR="001443B5" w:rsidRPr="00695D5B" w:rsidRDefault="001443B5" w:rsidP="0053577B">
            <w:pPr>
              <w:jc w:val="right"/>
              <w:rPr>
                <w:rFonts w:ascii="Arial" w:eastAsia="Arial Unicode MS" w:hAnsi="Arial" w:cs="Arial"/>
                <w:sz w:val="12"/>
                <w:szCs w:val="12"/>
              </w:rPr>
            </w:pPr>
          </w:p>
        </w:tc>
        <w:tc>
          <w:tcPr>
            <w:tcW w:w="809" w:type="dxa"/>
            <w:shd w:val="clear" w:color="auto" w:fill="FAFAFA"/>
          </w:tcPr>
          <w:p w14:paraId="2695157C" w14:textId="77777777" w:rsidR="001443B5" w:rsidRPr="00695D5B" w:rsidRDefault="001443B5" w:rsidP="0053577B">
            <w:pPr>
              <w:jc w:val="right"/>
              <w:rPr>
                <w:rFonts w:ascii="Arial" w:eastAsia="Arial Unicode MS" w:hAnsi="Arial" w:cs="Arial"/>
                <w:sz w:val="12"/>
                <w:szCs w:val="12"/>
              </w:rPr>
            </w:pPr>
          </w:p>
        </w:tc>
        <w:tc>
          <w:tcPr>
            <w:tcW w:w="811" w:type="dxa"/>
            <w:shd w:val="clear" w:color="auto" w:fill="auto"/>
          </w:tcPr>
          <w:p w14:paraId="40660E8A" w14:textId="77777777" w:rsidR="001443B5" w:rsidRPr="00695D5B" w:rsidRDefault="001443B5" w:rsidP="0053577B">
            <w:pPr>
              <w:jc w:val="right"/>
              <w:rPr>
                <w:rFonts w:ascii="Arial" w:eastAsia="Arial Unicode MS" w:hAnsi="Arial" w:cs="Arial"/>
                <w:sz w:val="12"/>
                <w:szCs w:val="12"/>
              </w:rPr>
            </w:pPr>
          </w:p>
        </w:tc>
        <w:tc>
          <w:tcPr>
            <w:tcW w:w="854" w:type="dxa"/>
            <w:shd w:val="clear" w:color="auto" w:fill="FAFAFA"/>
          </w:tcPr>
          <w:p w14:paraId="26488B77" w14:textId="77777777" w:rsidR="001443B5" w:rsidRPr="00695D5B" w:rsidRDefault="001443B5" w:rsidP="0053577B">
            <w:pPr>
              <w:jc w:val="right"/>
              <w:rPr>
                <w:rFonts w:ascii="Arial" w:eastAsia="Arial Unicode MS" w:hAnsi="Arial" w:cs="Arial"/>
                <w:sz w:val="12"/>
                <w:szCs w:val="12"/>
              </w:rPr>
            </w:pPr>
          </w:p>
        </w:tc>
        <w:tc>
          <w:tcPr>
            <w:tcW w:w="856" w:type="dxa"/>
            <w:shd w:val="clear" w:color="auto" w:fill="auto"/>
          </w:tcPr>
          <w:p w14:paraId="481B2B12" w14:textId="77777777" w:rsidR="001443B5" w:rsidRPr="00695D5B" w:rsidRDefault="001443B5" w:rsidP="0053577B">
            <w:pPr>
              <w:jc w:val="right"/>
              <w:rPr>
                <w:rFonts w:ascii="Arial" w:eastAsia="Arial Unicode MS" w:hAnsi="Arial" w:cs="Arial"/>
                <w:sz w:val="12"/>
                <w:szCs w:val="12"/>
              </w:rPr>
            </w:pPr>
          </w:p>
        </w:tc>
      </w:tr>
      <w:tr w:rsidR="001443B5" w:rsidRPr="00695D5B" w14:paraId="08BA6CAF" w14:textId="77777777" w:rsidTr="00B135B0">
        <w:tc>
          <w:tcPr>
            <w:tcW w:w="2880" w:type="dxa"/>
            <w:shd w:val="clear" w:color="auto" w:fill="auto"/>
          </w:tcPr>
          <w:p w14:paraId="029C7762" w14:textId="756AB0A9" w:rsidR="001443B5" w:rsidRPr="00695D5B" w:rsidRDefault="00B1044C" w:rsidP="00156C70">
            <w:pPr>
              <w:ind w:left="-14"/>
              <w:rPr>
                <w:rFonts w:ascii="Arial" w:eastAsia="Arial Unicode MS" w:hAnsi="Arial" w:cs="Arial"/>
                <w:sz w:val="12"/>
                <w:szCs w:val="12"/>
              </w:rPr>
            </w:pPr>
            <w:r w:rsidRPr="00695D5B">
              <w:rPr>
                <w:rFonts w:ascii="Arial" w:eastAsia="Arial Unicode MS" w:hAnsi="Arial" w:cs="Arial"/>
                <w:sz w:val="12"/>
                <w:szCs w:val="12"/>
              </w:rPr>
              <w:t>Forward f</w:t>
            </w:r>
            <w:r w:rsidR="001443B5" w:rsidRPr="00695D5B">
              <w:rPr>
                <w:rFonts w:ascii="Arial" w:eastAsia="Arial Unicode MS" w:hAnsi="Arial" w:cs="Arial"/>
                <w:sz w:val="12"/>
                <w:szCs w:val="12"/>
              </w:rPr>
              <w:t>oreign exchange contracts</w:t>
            </w:r>
          </w:p>
        </w:tc>
        <w:tc>
          <w:tcPr>
            <w:tcW w:w="900" w:type="dxa"/>
            <w:shd w:val="clear" w:color="auto" w:fill="FAFAFA"/>
            <w:vAlign w:val="bottom"/>
          </w:tcPr>
          <w:p w14:paraId="479CA9D7"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14" w:type="dxa"/>
            <w:shd w:val="clear" w:color="auto" w:fill="auto"/>
            <w:vAlign w:val="bottom"/>
          </w:tcPr>
          <w:p w14:paraId="602C82A2"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13" w:type="dxa"/>
            <w:shd w:val="clear" w:color="auto" w:fill="FAFAFA"/>
            <w:vAlign w:val="bottom"/>
          </w:tcPr>
          <w:p w14:paraId="269C766A" w14:textId="77777777" w:rsidR="001443B5" w:rsidRPr="00695D5B" w:rsidRDefault="002F482E" w:rsidP="0053577B">
            <w:pPr>
              <w:jc w:val="right"/>
              <w:rPr>
                <w:rFonts w:ascii="Arial" w:eastAsia="Arial Unicode MS" w:hAnsi="Arial" w:cs="Arial"/>
                <w:sz w:val="12"/>
                <w:szCs w:val="12"/>
              </w:rPr>
            </w:pPr>
            <w:r w:rsidRPr="00695D5B">
              <w:rPr>
                <w:rFonts w:ascii="Arial" w:eastAsia="Arial Unicode MS" w:hAnsi="Arial" w:cs="Arial"/>
                <w:sz w:val="12"/>
                <w:szCs w:val="12"/>
              </w:rPr>
              <w:t>226,448</w:t>
            </w:r>
          </w:p>
        </w:tc>
        <w:tc>
          <w:tcPr>
            <w:tcW w:w="807" w:type="dxa"/>
            <w:shd w:val="clear" w:color="auto" w:fill="auto"/>
            <w:vAlign w:val="bottom"/>
          </w:tcPr>
          <w:p w14:paraId="5B779A1F"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724,083</w:t>
            </w:r>
          </w:p>
        </w:tc>
        <w:tc>
          <w:tcPr>
            <w:tcW w:w="809" w:type="dxa"/>
            <w:shd w:val="clear" w:color="auto" w:fill="FAFAFA"/>
            <w:vAlign w:val="bottom"/>
          </w:tcPr>
          <w:p w14:paraId="16607A65"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11" w:type="dxa"/>
            <w:shd w:val="clear" w:color="auto" w:fill="auto"/>
            <w:vAlign w:val="bottom"/>
          </w:tcPr>
          <w:p w14:paraId="0E443416"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54" w:type="dxa"/>
            <w:shd w:val="clear" w:color="auto" w:fill="FAFAFA"/>
            <w:vAlign w:val="bottom"/>
          </w:tcPr>
          <w:p w14:paraId="698ED6BA" w14:textId="77777777" w:rsidR="001443B5" w:rsidRPr="00695D5B" w:rsidRDefault="002F482E" w:rsidP="0053577B">
            <w:pPr>
              <w:jc w:val="right"/>
              <w:rPr>
                <w:rFonts w:ascii="Arial" w:eastAsia="Arial Unicode MS" w:hAnsi="Arial" w:cs="Arial"/>
                <w:sz w:val="12"/>
                <w:szCs w:val="12"/>
              </w:rPr>
            </w:pPr>
            <w:r w:rsidRPr="00695D5B">
              <w:rPr>
                <w:rFonts w:ascii="Arial" w:eastAsia="Arial Unicode MS" w:hAnsi="Arial" w:cs="Arial"/>
                <w:sz w:val="12"/>
                <w:szCs w:val="12"/>
              </w:rPr>
              <w:t>226,448</w:t>
            </w:r>
          </w:p>
        </w:tc>
        <w:tc>
          <w:tcPr>
            <w:tcW w:w="856" w:type="dxa"/>
            <w:shd w:val="clear" w:color="auto" w:fill="auto"/>
            <w:vAlign w:val="bottom"/>
          </w:tcPr>
          <w:p w14:paraId="27D09A41"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724,083</w:t>
            </w:r>
          </w:p>
        </w:tc>
      </w:tr>
    </w:tbl>
    <w:p w14:paraId="72E82A79" w14:textId="77777777" w:rsidR="001443B5" w:rsidRPr="00695D5B" w:rsidRDefault="001443B5" w:rsidP="001443B5">
      <w:pPr>
        <w:tabs>
          <w:tab w:val="left" w:pos="1440"/>
        </w:tabs>
        <w:jc w:val="both"/>
        <w:outlineLvl w:val="0"/>
        <w:rPr>
          <w:rFonts w:ascii="Arial" w:eastAsia="Arial Unicode MS" w:hAnsi="Arial" w:cs="Arial"/>
          <w:sz w:val="18"/>
          <w:szCs w:val="18"/>
        </w:rPr>
      </w:pPr>
    </w:p>
    <w:tbl>
      <w:tblPr>
        <w:tblW w:w="9542" w:type="dxa"/>
        <w:tblInd w:w="18" w:type="dxa"/>
        <w:tblLayout w:type="fixed"/>
        <w:tblLook w:val="04A0" w:firstRow="1" w:lastRow="0" w:firstColumn="1" w:lastColumn="0" w:noHBand="0" w:noVBand="1"/>
      </w:tblPr>
      <w:tblGrid>
        <w:gridCol w:w="2880"/>
        <w:gridCol w:w="900"/>
        <w:gridCol w:w="812"/>
        <w:gridCol w:w="813"/>
        <w:gridCol w:w="807"/>
        <w:gridCol w:w="809"/>
        <w:gridCol w:w="811"/>
        <w:gridCol w:w="854"/>
        <w:gridCol w:w="856"/>
      </w:tblGrid>
      <w:tr w:rsidR="001443B5" w:rsidRPr="00695D5B" w14:paraId="24B87337" w14:textId="77777777" w:rsidTr="00B135B0">
        <w:tc>
          <w:tcPr>
            <w:tcW w:w="2880" w:type="dxa"/>
            <w:shd w:val="clear" w:color="auto" w:fill="auto"/>
          </w:tcPr>
          <w:p w14:paraId="05583D15" w14:textId="77777777" w:rsidR="001443B5" w:rsidRPr="00695D5B" w:rsidRDefault="001443B5" w:rsidP="00156C70">
            <w:pPr>
              <w:ind w:left="-14"/>
              <w:rPr>
                <w:rFonts w:ascii="Arial" w:eastAsia="Arial Unicode MS" w:hAnsi="Arial" w:cs="Arial"/>
                <w:color w:val="FFFFFF"/>
                <w:sz w:val="12"/>
                <w:szCs w:val="12"/>
              </w:rPr>
            </w:pPr>
            <w:r w:rsidRPr="00695D5B">
              <w:rPr>
                <w:rFonts w:ascii="Arial" w:eastAsia="Arial Unicode MS" w:hAnsi="Arial" w:cs="Arial"/>
                <w:sz w:val="12"/>
                <w:szCs w:val="12"/>
              </w:rPr>
              <w:br w:type="page"/>
            </w:r>
          </w:p>
        </w:tc>
        <w:tc>
          <w:tcPr>
            <w:tcW w:w="6662" w:type="dxa"/>
            <w:gridSpan w:val="8"/>
            <w:tcBorders>
              <w:top w:val="single" w:sz="4" w:space="0" w:color="auto"/>
              <w:bottom w:val="single" w:sz="4" w:space="0" w:color="auto"/>
            </w:tcBorders>
            <w:shd w:val="clear" w:color="auto" w:fill="auto"/>
          </w:tcPr>
          <w:p w14:paraId="252C0494" w14:textId="77777777" w:rsidR="001443B5" w:rsidRPr="00695D5B" w:rsidRDefault="00571280" w:rsidP="0053577B">
            <w:pPr>
              <w:jc w:val="center"/>
              <w:rPr>
                <w:rFonts w:ascii="Arial" w:eastAsia="Arial Unicode MS" w:hAnsi="Arial" w:cs="Arial"/>
                <w:b/>
                <w:bCs/>
                <w:sz w:val="12"/>
                <w:szCs w:val="12"/>
              </w:rPr>
            </w:pPr>
            <w:r w:rsidRPr="00695D5B">
              <w:rPr>
                <w:rFonts w:ascii="Arial" w:eastAsia="Arial Unicode MS" w:hAnsi="Arial" w:cs="Arial"/>
                <w:b/>
                <w:bCs/>
                <w:sz w:val="12"/>
                <w:szCs w:val="12"/>
              </w:rPr>
              <w:t>Separate financial statement</w:t>
            </w:r>
          </w:p>
        </w:tc>
      </w:tr>
      <w:tr w:rsidR="001443B5" w:rsidRPr="00695D5B" w14:paraId="08B7F916" w14:textId="77777777" w:rsidTr="00B135B0">
        <w:tc>
          <w:tcPr>
            <w:tcW w:w="2880" w:type="dxa"/>
            <w:shd w:val="clear" w:color="auto" w:fill="auto"/>
          </w:tcPr>
          <w:p w14:paraId="5328C977" w14:textId="77777777" w:rsidR="001443B5" w:rsidRPr="00695D5B" w:rsidRDefault="001443B5" w:rsidP="00156C70">
            <w:pPr>
              <w:ind w:left="-14"/>
              <w:rPr>
                <w:rFonts w:ascii="Arial" w:eastAsia="Arial Unicode MS" w:hAnsi="Arial" w:cs="Arial"/>
                <w:color w:val="FFFFFF"/>
                <w:sz w:val="12"/>
                <w:szCs w:val="12"/>
              </w:rPr>
            </w:pPr>
          </w:p>
        </w:tc>
        <w:tc>
          <w:tcPr>
            <w:tcW w:w="1712" w:type="dxa"/>
            <w:gridSpan w:val="2"/>
            <w:tcBorders>
              <w:top w:val="single" w:sz="4" w:space="0" w:color="auto"/>
              <w:bottom w:val="single" w:sz="4" w:space="0" w:color="auto"/>
            </w:tcBorders>
            <w:shd w:val="clear" w:color="auto" w:fill="auto"/>
          </w:tcPr>
          <w:p w14:paraId="5EC5B4D1" w14:textId="77777777" w:rsidR="001443B5" w:rsidRPr="00695D5B" w:rsidRDefault="001443B5" w:rsidP="0053577B">
            <w:pPr>
              <w:jc w:val="center"/>
              <w:rPr>
                <w:rFonts w:ascii="Arial" w:eastAsia="Arial Unicode MS" w:hAnsi="Arial" w:cs="Arial"/>
                <w:b/>
                <w:bCs/>
                <w:sz w:val="12"/>
                <w:szCs w:val="12"/>
              </w:rPr>
            </w:pPr>
            <w:r w:rsidRPr="00695D5B">
              <w:rPr>
                <w:rFonts w:ascii="Arial" w:eastAsia="Arial Unicode MS" w:hAnsi="Arial" w:cs="Arial"/>
                <w:b/>
                <w:bCs/>
                <w:sz w:val="12"/>
                <w:szCs w:val="12"/>
              </w:rPr>
              <w:t>Level 1</w:t>
            </w:r>
          </w:p>
        </w:tc>
        <w:tc>
          <w:tcPr>
            <w:tcW w:w="1620" w:type="dxa"/>
            <w:gridSpan w:val="2"/>
            <w:tcBorders>
              <w:top w:val="single" w:sz="4" w:space="0" w:color="auto"/>
              <w:bottom w:val="single" w:sz="4" w:space="0" w:color="auto"/>
            </w:tcBorders>
            <w:shd w:val="clear" w:color="auto" w:fill="auto"/>
          </w:tcPr>
          <w:p w14:paraId="61B6A6EA" w14:textId="77777777" w:rsidR="001443B5" w:rsidRPr="00695D5B" w:rsidRDefault="001443B5" w:rsidP="0053577B">
            <w:pPr>
              <w:jc w:val="center"/>
              <w:rPr>
                <w:rFonts w:ascii="Arial" w:eastAsia="Arial Unicode MS" w:hAnsi="Arial" w:cs="Arial"/>
                <w:b/>
                <w:bCs/>
                <w:sz w:val="12"/>
                <w:szCs w:val="12"/>
              </w:rPr>
            </w:pPr>
            <w:r w:rsidRPr="00695D5B">
              <w:rPr>
                <w:rFonts w:ascii="Arial" w:eastAsia="Arial Unicode MS" w:hAnsi="Arial" w:cs="Arial"/>
                <w:b/>
                <w:bCs/>
                <w:sz w:val="12"/>
                <w:szCs w:val="12"/>
              </w:rPr>
              <w:t>Level 2</w:t>
            </w:r>
          </w:p>
        </w:tc>
        <w:tc>
          <w:tcPr>
            <w:tcW w:w="1620" w:type="dxa"/>
            <w:gridSpan w:val="2"/>
            <w:tcBorders>
              <w:top w:val="single" w:sz="4" w:space="0" w:color="auto"/>
              <w:bottom w:val="single" w:sz="4" w:space="0" w:color="auto"/>
            </w:tcBorders>
            <w:shd w:val="clear" w:color="auto" w:fill="auto"/>
          </w:tcPr>
          <w:p w14:paraId="372E5BEA" w14:textId="77777777" w:rsidR="001443B5" w:rsidRPr="00695D5B" w:rsidRDefault="001443B5" w:rsidP="0053577B">
            <w:pPr>
              <w:jc w:val="center"/>
              <w:rPr>
                <w:rFonts w:ascii="Arial" w:eastAsia="Arial Unicode MS" w:hAnsi="Arial" w:cs="Arial"/>
                <w:b/>
                <w:bCs/>
                <w:sz w:val="12"/>
                <w:szCs w:val="12"/>
              </w:rPr>
            </w:pPr>
            <w:r w:rsidRPr="00695D5B">
              <w:rPr>
                <w:rFonts w:ascii="Arial" w:eastAsia="Arial Unicode MS" w:hAnsi="Arial" w:cs="Arial"/>
                <w:b/>
                <w:bCs/>
                <w:sz w:val="12"/>
                <w:szCs w:val="12"/>
              </w:rPr>
              <w:t>Level 3</w:t>
            </w:r>
          </w:p>
        </w:tc>
        <w:tc>
          <w:tcPr>
            <w:tcW w:w="1710" w:type="dxa"/>
            <w:gridSpan w:val="2"/>
            <w:tcBorders>
              <w:top w:val="single" w:sz="4" w:space="0" w:color="auto"/>
              <w:bottom w:val="single" w:sz="4" w:space="0" w:color="auto"/>
            </w:tcBorders>
            <w:shd w:val="clear" w:color="auto" w:fill="auto"/>
          </w:tcPr>
          <w:p w14:paraId="0888F1FC" w14:textId="77777777" w:rsidR="001443B5" w:rsidRPr="00695D5B" w:rsidRDefault="001443B5" w:rsidP="0053577B">
            <w:pPr>
              <w:jc w:val="center"/>
              <w:rPr>
                <w:rFonts w:ascii="Arial" w:eastAsia="Arial Unicode MS" w:hAnsi="Arial" w:cs="Arial"/>
                <w:b/>
                <w:bCs/>
                <w:sz w:val="12"/>
                <w:szCs w:val="12"/>
              </w:rPr>
            </w:pPr>
            <w:r w:rsidRPr="00695D5B">
              <w:rPr>
                <w:rFonts w:ascii="Arial" w:eastAsia="Arial Unicode MS" w:hAnsi="Arial" w:cs="Arial"/>
                <w:b/>
                <w:bCs/>
                <w:sz w:val="12"/>
                <w:szCs w:val="12"/>
              </w:rPr>
              <w:t>Total</w:t>
            </w:r>
          </w:p>
        </w:tc>
      </w:tr>
      <w:tr w:rsidR="007E0413" w:rsidRPr="00695D5B" w14:paraId="120E1327" w14:textId="77777777" w:rsidTr="00B135B0">
        <w:tc>
          <w:tcPr>
            <w:tcW w:w="2880" w:type="dxa"/>
            <w:shd w:val="clear" w:color="auto" w:fill="auto"/>
          </w:tcPr>
          <w:p w14:paraId="14DB7EBC" w14:textId="77777777" w:rsidR="007E0413" w:rsidRPr="00695D5B" w:rsidRDefault="007E0413" w:rsidP="00156C70">
            <w:pPr>
              <w:ind w:left="-14"/>
              <w:rPr>
                <w:rFonts w:ascii="Arial" w:eastAsia="Arial Unicode MS" w:hAnsi="Arial" w:cs="Arial"/>
                <w:color w:val="FFFFFF"/>
                <w:sz w:val="12"/>
                <w:szCs w:val="12"/>
              </w:rPr>
            </w:pPr>
          </w:p>
        </w:tc>
        <w:tc>
          <w:tcPr>
            <w:tcW w:w="900" w:type="dxa"/>
            <w:tcBorders>
              <w:top w:val="single" w:sz="4" w:space="0" w:color="auto"/>
              <w:bottom w:val="single" w:sz="4" w:space="0" w:color="auto"/>
            </w:tcBorders>
            <w:shd w:val="clear" w:color="auto" w:fill="auto"/>
          </w:tcPr>
          <w:p w14:paraId="4399BF8C" w14:textId="77777777" w:rsidR="007E0413" w:rsidRPr="00695D5B" w:rsidRDefault="007E0413" w:rsidP="007E0413">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7C56421C" w14:textId="77777777" w:rsidR="007E0413" w:rsidRPr="00695D5B" w:rsidRDefault="00BE53A5" w:rsidP="007E0413">
            <w:pPr>
              <w:ind w:left="-104"/>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14332DBA" w14:textId="77777777" w:rsidR="007E0413" w:rsidRPr="00695D5B" w:rsidRDefault="007E0413" w:rsidP="007E0413">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2020</w:t>
            </w:r>
          </w:p>
        </w:tc>
        <w:tc>
          <w:tcPr>
            <w:tcW w:w="812" w:type="dxa"/>
            <w:tcBorders>
              <w:top w:val="single" w:sz="4" w:space="0" w:color="auto"/>
              <w:bottom w:val="single" w:sz="4" w:space="0" w:color="auto"/>
            </w:tcBorders>
            <w:shd w:val="clear" w:color="auto" w:fill="auto"/>
          </w:tcPr>
          <w:p w14:paraId="0A6DEE4C" w14:textId="77777777" w:rsidR="007E0413" w:rsidRPr="00695D5B" w:rsidRDefault="007E0413" w:rsidP="007E0413">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365B9627" w14:textId="77777777" w:rsidR="007E0413" w:rsidRPr="00695D5B" w:rsidRDefault="007E0413" w:rsidP="007E0413">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729C2703" w14:textId="77777777" w:rsidR="007E0413" w:rsidRPr="00695D5B" w:rsidRDefault="007E0413" w:rsidP="007E0413">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2019</w:t>
            </w:r>
          </w:p>
        </w:tc>
        <w:tc>
          <w:tcPr>
            <w:tcW w:w="813" w:type="dxa"/>
            <w:tcBorders>
              <w:top w:val="single" w:sz="4" w:space="0" w:color="auto"/>
              <w:bottom w:val="single" w:sz="4" w:space="0" w:color="auto"/>
            </w:tcBorders>
            <w:shd w:val="clear" w:color="auto" w:fill="auto"/>
          </w:tcPr>
          <w:p w14:paraId="6B919DEA" w14:textId="77777777" w:rsidR="007E0413" w:rsidRPr="00695D5B" w:rsidRDefault="007E0413" w:rsidP="007E0413">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4C6415B7" w14:textId="77777777" w:rsidR="007E0413" w:rsidRPr="00695D5B" w:rsidRDefault="00BE53A5" w:rsidP="007E0413">
            <w:pPr>
              <w:ind w:left="-90"/>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36A1E320" w14:textId="77777777" w:rsidR="007E0413" w:rsidRPr="00695D5B" w:rsidRDefault="007E0413" w:rsidP="007E0413">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2020</w:t>
            </w:r>
          </w:p>
        </w:tc>
        <w:tc>
          <w:tcPr>
            <w:tcW w:w="807" w:type="dxa"/>
            <w:tcBorders>
              <w:top w:val="single" w:sz="4" w:space="0" w:color="auto"/>
              <w:bottom w:val="single" w:sz="4" w:space="0" w:color="auto"/>
            </w:tcBorders>
            <w:shd w:val="clear" w:color="auto" w:fill="auto"/>
          </w:tcPr>
          <w:p w14:paraId="7B930DB3" w14:textId="77777777" w:rsidR="007E0413" w:rsidRPr="00695D5B" w:rsidRDefault="007E0413" w:rsidP="007E0413">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53818C61" w14:textId="77777777" w:rsidR="007E0413" w:rsidRPr="00695D5B" w:rsidRDefault="007E0413" w:rsidP="007E0413">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2BF344EC" w14:textId="77777777" w:rsidR="007E0413" w:rsidRPr="00695D5B" w:rsidRDefault="007E0413" w:rsidP="007E0413">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2019</w:t>
            </w:r>
          </w:p>
        </w:tc>
        <w:tc>
          <w:tcPr>
            <w:tcW w:w="809" w:type="dxa"/>
            <w:tcBorders>
              <w:top w:val="single" w:sz="4" w:space="0" w:color="auto"/>
              <w:bottom w:val="single" w:sz="4" w:space="0" w:color="auto"/>
            </w:tcBorders>
            <w:shd w:val="clear" w:color="auto" w:fill="auto"/>
          </w:tcPr>
          <w:p w14:paraId="2EA7E9DA" w14:textId="77777777" w:rsidR="007E0413" w:rsidRPr="00695D5B" w:rsidRDefault="007E0413" w:rsidP="007E0413">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7AC31B0C" w14:textId="77777777" w:rsidR="007E0413" w:rsidRPr="00695D5B" w:rsidRDefault="00BE53A5" w:rsidP="007E0413">
            <w:pPr>
              <w:ind w:left="-112"/>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29F186CF" w14:textId="77777777" w:rsidR="007E0413" w:rsidRPr="00695D5B" w:rsidRDefault="007E0413" w:rsidP="007E0413">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2020</w:t>
            </w:r>
          </w:p>
        </w:tc>
        <w:tc>
          <w:tcPr>
            <w:tcW w:w="811" w:type="dxa"/>
            <w:tcBorders>
              <w:top w:val="single" w:sz="4" w:space="0" w:color="auto"/>
              <w:bottom w:val="single" w:sz="4" w:space="0" w:color="auto"/>
            </w:tcBorders>
            <w:shd w:val="clear" w:color="auto" w:fill="auto"/>
          </w:tcPr>
          <w:p w14:paraId="31CD78F5" w14:textId="77777777" w:rsidR="007E0413" w:rsidRPr="00695D5B" w:rsidRDefault="007E0413" w:rsidP="007E0413">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32A62CF7" w14:textId="77777777" w:rsidR="007E0413" w:rsidRPr="00695D5B" w:rsidRDefault="007E0413" w:rsidP="007E0413">
            <w:pPr>
              <w:ind w:left="-55"/>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2C17D107" w14:textId="77777777" w:rsidR="007E0413" w:rsidRPr="00695D5B" w:rsidRDefault="007E0413" w:rsidP="007E0413">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2019</w:t>
            </w:r>
          </w:p>
        </w:tc>
        <w:tc>
          <w:tcPr>
            <w:tcW w:w="854" w:type="dxa"/>
            <w:tcBorders>
              <w:top w:val="single" w:sz="4" w:space="0" w:color="auto"/>
              <w:bottom w:val="single" w:sz="4" w:space="0" w:color="auto"/>
            </w:tcBorders>
            <w:shd w:val="clear" w:color="auto" w:fill="auto"/>
          </w:tcPr>
          <w:p w14:paraId="28BAD675" w14:textId="77777777" w:rsidR="007E0413" w:rsidRPr="00695D5B" w:rsidRDefault="007E0413" w:rsidP="007E0413">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22C202F9" w14:textId="77777777" w:rsidR="007E0413" w:rsidRPr="00695D5B" w:rsidRDefault="00BE53A5" w:rsidP="007E0413">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07F8D457" w14:textId="77777777" w:rsidR="007E0413" w:rsidRPr="00695D5B" w:rsidRDefault="007E0413" w:rsidP="007E0413">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2020</w:t>
            </w:r>
          </w:p>
        </w:tc>
        <w:tc>
          <w:tcPr>
            <w:tcW w:w="856" w:type="dxa"/>
            <w:tcBorders>
              <w:top w:val="single" w:sz="4" w:space="0" w:color="auto"/>
              <w:bottom w:val="single" w:sz="4" w:space="0" w:color="auto"/>
            </w:tcBorders>
            <w:shd w:val="clear" w:color="auto" w:fill="auto"/>
          </w:tcPr>
          <w:p w14:paraId="6FF6C4D3" w14:textId="77777777" w:rsidR="007E0413" w:rsidRPr="00695D5B" w:rsidRDefault="007E0413" w:rsidP="007E0413">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68E9CDD5" w14:textId="77777777" w:rsidR="007E0413" w:rsidRPr="00695D5B" w:rsidRDefault="007E0413" w:rsidP="007E0413">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6C8A55E5" w14:textId="77777777" w:rsidR="007E0413" w:rsidRPr="00695D5B" w:rsidRDefault="007E0413" w:rsidP="007E0413">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2019</w:t>
            </w:r>
          </w:p>
        </w:tc>
      </w:tr>
      <w:tr w:rsidR="001443B5" w:rsidRPr="00695D5B" w14:paraId="456C32CE" w14:textId="77777777" w:rsidTr="00B135B0">
        <w:tc>
          <w:tcPr>
            <w:tcW w:w="2880" w:type="dxa"/>
            <w:shd w:val="clear" w:color="auto" w:fill="auto"/>
          </w:tcPr>
          <w:p w14:paraId="41017471" w14:textId="77777777" w:rsidR="001443B5" w:rsidRPr="00695D5B" w:rsidRDefault="001443B5" w:rsidP="00156C70">
            <w:pPr>
              <w:ind w:left="-14"/>
              <w:rPr>
                <w:rFonts w:ascii="Arial" w:eastAsia="Arial Unicode MS" w:hAnsi="Arial" w:cs="Arial"/>
                <w:b/>
                <w:bCs/>
                <w:sz w:val="12"/>
                <w:szCs w:val="12"/>
              </w:rPr>
            </w:pPr>
            <w:r w:rsidRPr="00695D5B">
              <w:rPr>
                <w:rFonts w:ascii="Arial" w:eastAsia="Arial Unicode MS" w:hAnsi="Arial" w:cs="Arial"/>
                <w:b/>
                <w:bCs/>
                <w:sz w:val="12"/>
                <w:szCs w:val="12"/>
              </w:rPr>
              <w:t>Assets</w:t>
            </w:r>
          </w:p>
        </w:tc>
        <w:tc>
          <w:tcPr>
            <w:tcW w:w="900" w:type="dxa"/>
            <w:tcBorders>
              <w:top w:val="single" w:sz="4" w:space="0" w:color="auto"/>
            </w:tcBorders>
            <w:shd w:val="clear" w:color="auto" w:fill="FAFAFA"/>
          </w:tcPr>
          <w:p w14:paraId="6FDCF282" w14:textId="77777777" w:rsidR="001443B5" w:rsidRPr="00695D5B" w:rsidRDefault="001443B5" w:rsidP="0053577B">
            <w:pPr>
              <w:jc w:val="right"/>
              <w:rPr>
                <w:rFonts w:ascii="Arial" w:eastAsia="Arial Unicode MS" w:hAnsi="Arial" w:cs="Arial"/>
                <w:sz w:val="12"/>
                <w:szCs w:val="12"/>
              </w:rPr>
            </w:pPr>
          </w:p>
        </w:tc>
        <w:tc>
          <w:tcPr>
            <w:tcW w:w="812" w:type="dxa"/>
            <w:tcBorders>
              <w:top w:val="single" w:sz="4" w:space="0" w:color="auto"/>
            </w:tcBorders>
            <w:shd w:val="clear" w:color="auto" w:fill="auto"/>
          </w:tcPr>
          <w:p w14:paraId="0A504ECE" w14:textId="77777777" w:rsidR="001443B5" w:rsidRPr="00695D5B" w:rsidRDefault="001443B5" w:rsidP="0053577B">
            <w:pPr>
              <w:jc w:val="right"/>
              <w:rPr>
                <w:rFonts w:ascii="Arial" w:eastAsia="Arial Unicode MS" w:hAnsi="Arial" w:cs="Arial"/>
                <w:sz w:val="12"/>
                <w:szCs w:val="12"/>
              </w:rPr>
            </w:pPr>
          </w:p>
        </w:tc>
        <w:tc>
          <w:tcPr>
            <w:tcW w:w="813" w:type="dxa"/>
            <w:tcBorders>
              <w:top w:val="single" w:sz="4" w:space="0" w:color="auto"/>
            </w:tcBorders>
            <w:shd w:val="clear" w:color="auto" w:fill="FAFAFA"/>
          </w:tcPr>
          <w:p w14:paraId="45EBE5C4" w14:textId="77777777" w:rsidR="001443B5" w:rsidRPr="00695D5B" w:rsidRDefault="001443B5" w:rsidP="0053577B">
            <w:pPr>
              <w:jc w:val="right"/>
              <w:rPr>
                <w:rFonts w:ascii="Arial" w:eastAsia="Arial Unicode MS" w:hAnsi="Arial" w:cs="Arial"/>
                <w:sz w:val="12"/>
                <w:szCs w:val="12"/>
              </w:rPr>
            </w:pPr>
          </w:p>
        </w:tc>
        <w:tc>
          <w:tcPr>
            <w:tcW w:w="807" w:type="dxa"/>
            <w:tcBorders>
              <w:top w:val="single" w:sz="4" w:space="0" w:color="auto"/>
            </w:tcBorders>
            <w:shd w:val="clear" w:color="auto" w:fill="auto"/>
          </w:tcPr>
          <w:p w14:paraId="05DA5B23" w14:textId="77777777" w:rsidR="001443B5" w:rsidRPr="00695D5B" w:rsidRDefault="001443B5" w:rsidP="0053577B">
            <w:pPr>
              <w:jc w:val="right"/>
              <w:rPr>
                <w:rFonts w:ascii="Arial" w:eastAsia="Arial Unicode MS" w:hAnsi="Arial" w:cs="Arial"/>
                <w:sz w:val="12"/>
                <w:szCs w:val="12"/>
              </w:rPr>
            </w:pPr>
          </w:p>
        </w:tc>
        <w:tc>
          <w:tcPr>
            <w:tcW w:w="809" w:type="dxa"/>
            <w:tcBorders>
              <w:top w:val="single" w:sz="4" w:space="0" w:color="auto"/>
            </w:tcBorders>
            <w:shd w:val="clear" w:color="auto" w:fill="FAFAFA"/>
          </w:tcPr>
          <w:p w14:paraId="24E6F368" w14:textId="77777777" w:rsidR="001443B5" w:rsidRPr="00695D5B" w:rsidRDefault="001443B5" w:rsidP="0053577B">
            <w:pPr>
              <w:jc w:val="right"/>
              <w:rPr>
                <w:rFonts w:ascii="Arial" w:eastAsia="Arial Unicode MS" w:hAnsi="Arial" w:cs="Arial"/>
                <w:sz w:val="12"/>
                <w:szCs w:val="12"/>
              </w:rPr>
            </w:pPr>
          </w:p>
        </w:tc>
        <w:tc>
          <w:tcPr>
            <w:tcW w:w="811" w:type="dxa"/>
            <w:tcBorders>
              <w:top w:val="single" w:sz="4" w:space="0" w:color="auto"/>
            </w:tcBorders>
            <w:shd w:val="clear" w:color="auto" w:fill="auto"/>
          </w:tcPr>
          <w:p w14:paraId="4B149E45" w14:textId="77777777" w:rsidR="001443B5" w:rsidRPr="00695D5B" w:rsidRDefault="001443B5" w:rsidP="0053577B">
            <w:pPr>
              <w:jc w:val="right"/>
              <w:rPr>
                <w:rFonts w:ascii="Arial" w:eastAsia="Arial Unicode MS" w:hAnsi="Arial" w:cs="Arial"/>
                <w:sz w:val="12"/>
                <w:szCs w:val="12"/>
              </w:rPr>
            </w:pPr>
          </w:p>
        </w:tc>
        <w:tc>
          <w:tcPr>
            <w:tcW w:w="854" w:type="dxa"/>
            <w:tcBorders>
              <w:top w:val="single" w:sz="4" w:space="0" w:color="auto"/>
            </w:tcBorders>
            <w:shd w:val="clear" w:color="auto" w:fill="FAFAFA"/>
          </w:tcPr>
          <w:p w14:paraId="71088D76" w14:textId="77777777" w:rsidR="001443B5" w:rsidRPr="00695D5B" w:rsidRDefault="001443B5" w:rsidP="0053577B">
            <w:pPr>
              <w:jc w:val="right"/>
              <w:rPr>
                <w:rFonts w:ascii="Arial" w:eastAsia="Arial Unicode MS" w:hAnsi="Arial" w:cs="Arial"/>
                <w:sz w:val="12"/>
                <w:szCs w:val="12"/>
              </w:rPr>
            </w:pPr>
          </w:p>
        </w:tc>
        <w:tc>
          <w:tcPr>
            <w:tcW w:w="856" w:type="dxa"/>
            <w:tcBorders>
              <w:top w:val="single" w:sz="4" w:space="0" w:color="auto"/>
            </w:tcBorders>
            <w:shd w:val="clear" w:color="auto" w:fill="auto"/>
          </w:tcPr>
          <w:p w14:paraId="7027E43F" w14:textId="77777777" w:rsidR="001443B5" w:rsidRPr="00695D5B" w:rsidRDefault="001443B5" w:rsidP="0053577B">
            <w:pPr>
              <w:jc w:val="right"/>
              <w:rPr>
                <w:rFonts w:ascii="Arial" w:eastAsia="Arial Unicode MS" w:hAnsi="Arial" w:cs="Arial"/>
                <w:sz w:val="12"/>
                <w:szCs w:val="12"/>
              </w:rPr>
            </w:pPr>
          </w:p>
        </w:tc>
      </w:tr>
      <w:tr w:rsidR="001443B5" w:rsidRPr="00695D5B" w14:paraId="5FCC0DA7" w14:textId="77777777" w:rsidTr="00B135B0">
        <w:tc>
          <w:tcPr>
            <w:tcW w:w="2880" w:type="dxa"/>
            <w:shd w:val="clear" w:color="auto" w:fill="auto"/>
          </w:tcPr>
          <w:p w14:paraId="0A685803" w14:textId="77777777" w:rsidR="00B548A7" w:rsidRPr="00695D5B" w:rsidRDefault="001443B5" w:rsidP="00156C70">
            <w:pPr>
              <w:ind w:left="-14"/>
              <w:rPr>
                <w:rFonts w:ascii="Arial" w:eastAsia="Arial Unicode MS" w:hAnsi="Arial" w:cs="Arial"/>
                <w:b/>
                <w:bCs/>
                <w:spacing w:val="-4"/>
                <w:sz w:val="12"/>
                <w:szCs w:val="12"/>
              </w:rPr>
            </w:pPr>
            <w:r w:rsidRPr="00695D5B">
              <w:rPr>
                <w:rFonts w:ascii="Arial" w:eastAsia="Arial Unicode MS" w:hAnsi="Arial" w:cs="Arial"/>
                <w:b/>
                <w:bCs/>
                <w:spacing w:val="-4"/>
                <w:sz w:val="12"/>
                <w:szCs w:val="12"/>
              </w:rPr>
              <w:t xml:space="preserve">Financial assets at fair value through profit </w:t>
            </w:r>
          </w:p>
          <w:p w14:paraId="62E5F4A8" w14:textId="3C46163D" w:rsidR="001443B5" w:rsidRPr="00695D5B" w:rsidRDefault="00B548A7" w:rsidP="00156C70">
            <w:pPr>
              <w:ind w:left="-14"/>
              <w:rPr>
                <w:rFonts w:ascii="Arial" w:eastAsia="Arial Unicode MS" w:hAnsi="Arial" w:cs="Arial"/>
                <w:b/>
                <w:bCs/>
                <w:spacing w:val="-4"/>
                <w:sz w:val="12"/>
                <w:szCs w:val="12"/>
              </w:rPr>
            </w:pPr>
            <w:r w:rsidRPr="00695D5B">
              <w:rPr>
                <w:rFonts w:ascii="Arial" w:eastAsia="Arial Unicode MS" w:hAnsi="Arial" w:cs="Arial"/>
                <w:b/>
                <w:bCs/>
                <w:spacing w:val="-4"/>
                <w:sz w:val="12"/>
                <w:szCs w:val="12"/>
              </w:rPr>
              <w:t xml:space="preserve">   </w:t>
            </w:r>
            <w:r w:rsidR="001443B5" w:rsidRPr="00695D5B">
              <w:rPr>
                <w:rFonts w:ascii="Arial" w:eastAsia="Arial Unicode MS" w:hAnsi="Arial" w:cs="Arial"/>
                <w:b/>
                <w:bCs/>
                <w:spacing w:val="-4"/>
                <w:sz w:val="12"/>
                <w:szCs w:val="12"/>
              </w:rPr>
              <w:t>or loss</w:t>
            </w:r>
          </w:p>
        </w:tc>
        <w:tc>
          <w:tcPr>
            <w:tcW w:w="900" w:type="dxa"/>
            <w:shd w:val="clear" w:color="auto" w:fill="FAFAFA"/>
          </w:tcPr>
          <w:p w14:paraId="2AE7B97C" w14:textId="77777777" w:rsidR="001443B5" w:rsidRPr="00695D5B" w:rsidRDefault="001443B5" w:rsidP="0053577B">
            <w:pPr>
              <w:jc w:val="right"/>
              <w:rPr>
                <w:rFonts w:ascii="Arial" w:eastAsia="Arial Unicode MS" w:hAnsi="Arial" w:cs="Arial"/>
                <w:sz w:val="12"/>
                <w:szCs w:val="12"/>
              </w:rPr>
            </w:pPr>
          </w:p>
        </w:tc>
        <w:tc>
          <w:tcPr>
            <w:tcW w:w="812" w:type="dxa"/>
            <w:shd w:val="clear" w:color="auto" w:fill="auto"/>
          </w:tcPr>
          <w:p w14:paraId="16C38578" w14:textId="77777777" w:rsidR="001443B5" w:rsidRPr="00695D5B" w:rsidRDefault="001443B5" w:rsidP="0053577B">
            <w:pPr>
              <w:jc w:val="right"/>
              <w:rPr>
                <w:rFonts w:ascii="Arial" w:eastAsia="Arial Unicode MS" w:hAnsi="Arial" w:cs="Arial"/>
                <w:sz w:val="12"/>
                <w:szCs w:val="12"/>
              </w:rPr>
            </w:pPr>
          </w:p>
        </w:tc>
        <w:tc>
          <w:tcPr>
            <w:tcW w:w="813" w:type="dxa"/>
            <w:shd w:val="clear" w:color="auto" w:fill="FAFAFA"/>
          </w:tcPr>
          <w:p w14:paraId="65E401A4" w14:textId="77777777" w:rsidR="001443B5" w:rsidRPr="00695D5B" w:rsidRDefault="001443B5" w:rsidP="0053577B">
            <w:pPr>
              <w:jc w:val="right"/>
              <w:rPr>
                <w:rFonts w:ascii="Arial" w:eastAsia="Arial Unicode MS" w:hAnsi="Arial" w:cs="Arial"/>
                <w:sz w:val="12"/>
                <w:szCs w:val="12"/>
              </w:rPr>
            </w:pPr>
          </w:p>
        </w:tc>
        <w:tc>
          <w:tcPr>
            <w:tcW w:w="807" w:type="dxa"/>
            <w:shd w:val="clear" w:color="auto" w:fill="auto"/>
          </w:tcPr>
          <w:p w14:paraId="771FE17E" w14:textId="77777777" w:rsidR="001443B5" w:rsidRPr="00695D5B" w:rsidRDefault="001443B5" w:rsidP="0053577B">
            <w:pPr>
              <w:jc w:val="right"/>
              <w:rPr>
                <w:rFonts w:ascii="Arial" w:eastAsia="Arial Unicode MS" w:hAnsi="Arial" w:cs="Arial"/>
                <w:sz w:val="12"/>
                <w:szCs w:val="12"/>
              </w:rPr>
            </w:pPr>
          </w:p>
        </w:tc>
        <w:tc>
          <w:tcPr>
            <w:tcW w:w="809" w:type="dxa"/>
            <w:shd w:val="clear" w:color="auto" w:fill="FAFAFA"/>
          </w:tcPr>
          <w:p w14:paraId="1D1A94B7" w14:textId="77777777" w:rsidR="001443B5" w:rsidRPr="00695D5B" w:rsidRDefault="001443B5" w:rsidP="0053577B">
            <w:pPr>
              <w:jc w:val="right"/>
              <w:rPr>
                <w:rFonts w:ascii="Arial" w:eastAsia="Arial Unicode MS" w:hAnsi="Arial" w:cs="Arial"/>
                <w:sz w:val="12"/>
                <w:szCs w:val="12"/>
              </w:rPr>
            </w:pPr>
          </w:p>
        </w:tc>
        <w:tc>
          <w:tcPr>
            <w:tcW w:w="811" w:type="dxa"/>
            <w:shd w:val="clear" w:color="auto" w:fill="auto"/>
          </w:tcPr>
          <w:p w14:paraId="1FC7E05D" w14:textId="77777777" w:rsidR="001443B5" w:rsidRPr="00695D5B" w:rsidRDefault="001443B5" w:rsidP="0053577B">
            <w:pPr>
              <w:jc w:val="right"/>
              <w:rPr>
                <w:rFonts w:ascii="Arial" w:eastAsia="Arial Unicode MS" w:hAnsi="Arial" w:cs="Arial"/>
                <w:sz w:val="12"/>
                <w:szCs w:val="12"/>
              </w:rPr>
            </w:pPr>
          </w:p>
        </w:tc>
        <w:tc>
          <w:tcPr>
            <w:tcW w:w="854" w:type="dxa"/>
            <w:shd w:val="clear" w:color="auto" w:fill="FAFAFA"/>
          </w:tcPr>
          <w:p w14:paraId="51F705E2" w14:textId="77777777" w:rsidR="001443B5" w:rsidRPr="00695D5B" w:rsidRDefault="001443B5" w:rsidP="0053577B">
            <w:pPr>
              <w:jc w:val="right"/>
              <w:rPr>
                <w:rFonts w:ascii="Arial" w:eastAsia="Arial Unicode MS" w:hAnsi="Arial" w:cs="Arial"/>
                <w:sz w:val="12"/>
                <w:szCs w:val="12"/>
              </w:rPr>
            </w:pPr>
          </w:p>
        </w:tc>
        <w:tc>
          <w:tcPr>
            <w:tcW w:w="856" w:type="dxa"/>
            <w:shd w:val="clear" w:color="auto" w:fill="auto"/>
          </w:tcPr>
          <w:p w14:paraId="0CA98E7D" w14:textId="77777777" w:rsidR="001443B5" w:rsidRPr="00695D5B" w:rsidRDefault="001443B5" w:rsidP="0053577B">
            <w:pPr>
              <w:jc w:val="right"/>
              <w:rPr>
                <w:rFonts w:ascii="Arial" w:eastAsia="Arial Unicode MS" w:hAnsi="Arial" w:cs="Arial"/>
                <w:sz w:val="12"/>
                <w:szCs w:val="12"/>
              </w:rPr>
            </w:pPr>
          </w:p>
        </w:tc>
      </w:tr>
      <w:tr w:rsidR="001443B5" w:rsidRPr="00695D5B" w14:paraId="5B137CF5" w14:textId="77777777" w:rsidTr="00B135B0">
        <w:tc>
          <w:tcPr>
            <w:tcW w:w="2880" w:type="dxa"/>
            <w:shd w:val="clear" w:color="auto" w:fill="auto"/>
          </w:tcPr>
          <w:p w14:paraId="32349B02" w14:textId="32B4DADE" w:rsidR="001443B5" w:rsidRPr="00695D5B" w:rsidRDefault="00E37FAF" w:rsidP="00156C70">
            <w:pPr>
              <w:ind w:left="-14"/>
              <w:rPr>
                <w:rFonts w:ascii="Arial" w:eastAsia="Arial Unicode MS" w:hAnsi="Arial" w:cs="Arial"/>
                <w:sz w:val="12"/>
                <w:szCs w:val="12"/>
              </w:rPr>
            </w:pPr>
            <w:r w:rsidRPr="00695D5B">
              <w:rPr>
                <w:rFonts w:ascii="Arial" w:eastAsia="Arial Unicode MS" w:hAnsi="Arial" w:cs="Arial"/>
                <w:sz w:val="12"/>
                <w:szCs w:val="12"/>
              </w:rPr>
              <w:t>Investment in debt instruments</w:t>
            </w:r>
          </w:p>
        </w:tc>
        <w:tc>
          <w:tcPr>
            <w:tcW w:w="900" w:type="dxa"/>
            <w:shd w:val="clear" w:color="auto" w:fill="FAFAFA"/>
          </w:tcPr>
          <w:p w14:paraId="272B5F50" w14:textId="77777777" w:rsidR="001443B5" w:rsidRPr="00695D5B" w:rsidRDefault="007E0413" w:rsidP="0053577B">
            <w:pPr>
              <w:jc w:val="right"/>
              <w:rPr>
                <w:rFonts w:ascii="Arial" w:eastAsia="Arial Unicode MS" w:hAnsi="Arial" w:cs="Arial"/>
                <w:sz w:val="12"/>
                <w:szCs w:val="12"/>
                <w:lang w:val="en-US"/>
              </w:rPr>
            </w:pPr>
            <w:r w:rsidRPr="00695D5B">
              <w:rPr>
                <w:rFonts w:ascii="Arial" w:eastAsia="Arial Unicode MS" w:hAnsi="Arial" w:cs="Arial"/>
                <w:sz w:val="12"/>
                <w:szCs w:val="12"/>
              </w:rPr>
              <w:t>180,309,356</w:t>
            </w:r>
          </w:p>
        </w:tc>
        <w:tc>
          <w:tcPr>
            <w:tcW w:w="812" w:type="dxa"/>
            <w:shd w:val="clear" w:color="auto" w:fill="auto"/>
          </w:tcPr>
          <w:p w14:paraId="45F453C2"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13" w:type="dxa"/>
            <w:shd w:val="clear" w:color="auto" w:fill="FAFAFA"/>
          </w:tcPr>
          <w:p w14:paraId="493E0F32"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07" w:type="dxa"/>
            <w:shd w:val="clear" w:color="auto" w:fill="auto"/>
          </w:tcPr>
          <w:p w14:paraId="6CD9C335"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09" w:type="dxa"/>
            <w:shd w:val="clear" w:color="auto" w:fill="FAFAFA"/>
          </w:tcPr>
          <w:p w14:paraId="7922C47B"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11" w:type="dxa"/>
            <w:shd w:val="clear" w:color="auto" w:fill="auto"/>
          </w:tcPr>
          <w:p w14:paraId="45D8A92E"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54" w:type="dxa"/>
            <w:shd w:val="clear" w:color="auto" w:fill="FAFAFA"/>
          </w:tcPr>
          <w:p w14:paraId="23DF255A" w14:textId="77777777" w:rsidR="001443B5" w:rsidRPr="00695D5B" w:rsidRDefault="007E0413" w:rsidP="0053577B">
            <w:pPr>
              <w:jc w:val="right"/>
              <w:rPr>
                <w:rFonts w:ascii="Arial" w:eastAsia="Arial Unicode MS" w:hAnsi="Arial" w:cs="Arial"/>
                <w:sz w:val="12"/>
                <w:szCs w:val="12"/>
                <w:lang w:val="en-US"/>
              </w:rPr>
            </w:pPr>
            <w:r w:rsidRPr="00695D5B">
              <w:rPr>
                <w:rFonts w:ascii="Arial" w:eastAsia="Arial Unicode MS" w:hAnsi="Arial" w:cs="Arial"/>
                <w:sz w:val="12"/>
                <w:szCs w:val="12"/>
              </w:rPr>
              <w:t>180,309,356</w:t>
            </w:r>
          </w:p>
        </w:tc>
        <w:tc>
          <w:tcPr>
            <w:tcW w:w="856" w:type="dxa"/>
            <w:shd w:val="clear" w:color="auto" w:fill="auto"/>
          </w:tcPr>
          <w:p w14:paraId="42A8A6CA"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r>
      <w:tr w:rsidR="001443B5" w:rsidRPr="00695D5B" w14:paraId="45CC0970" w14:textId="77777777" w:rsidTr="00B135B0">
        <w:tc>
          <w:tcPr>
            <w:tcW w:w="2880" w:type="dxa"/>
            <w:shd w:val="clear" w:color="auto" w:fill="auto"/>
          </w:tcPr>
          <w:p w14:paraId="15AD9A39" w14:textId="77777777" w:rsidR="001443B5" w:rsidRPr="00695D5B" w:rsidRDefault="001443B5" w:rsidP="00156C70">
            <w:pPr>
              <w:ind w:left="-14"/>
              <w:rPr>
                <w:rFonts w:ascii="Arial" w:eastAsia="Arial Unicode MS" w:hAnsi="Arial" w:cs="Arial"/>
                <w:b/>
                <w:bCs/>
                <w:sz w:val="12"/>
                <w:szCs w:val="12"/>
              </w:rPr>
            </w:pPr>
          </w:p>
        </w:tc>
        <w:tc>
          <w:tcPr>
            <w:tcW w:w="900" w:type="dxa"/>
            <w:shd w:val="clear" w:color="auto" w:fill="FAFAFA"/>
          </w:tcPr>
          <w:p w14:paraId="400240AB" w14:textId="77777777" w:rsidR="001443B5" w:rsidRPr="00695D5B" w:rsidRDefault="001443B5" w:rsidP="0053577B">
            <w:pPr>
              <w:jc w:val="right"/>
              <w:rPr>
                <w:rFonts w:ascii="Arial" w:eastAsia="Arial Unicode MS" w:hAnsi="Arial" w:cs="Arial"/>
                <w:sz w:val="12"/>
                <w:szCs w:val="12"/>
              </w:rPr>
            </w:pPr>
          </w:p>
        </w:tc>
        <w:tc>
          <w:tcPr>
            <w:tcW w:w="812" w:type="dxa"/>
            <w:shd w:val="clear" w:color="auto" w:fill="auto"/>
          </w:tcPr>
          <w:p w14:paraId="3177B04C" w14:textId="77777777" w:rsidR="001443B5" w:rsidRPr="00695D5B" w:rsidRDefault="001443B5" w:rsidP="0053577B">
            <w:pPr>
              <w:jc w:val="right"/>
              <w:rPr>
                <w:rFonts w:ascii="Arial" w:eastAsia="Arial Unicode MS" w:hAnsi="Arial" w:cs="Arial"/>
                <w:sz w:val="12"/>
                <w:szCs w:val="12"/>
              </w:rPr>
            </w:pPr>
          </w:p>
        </w:tc>
        <w:tc>
          <w:tcPr>
            <w:tcW w:w="813" w:type="dxa"/>
            <w:shd w:val="clear" w:color="auto" w:fill="FAFAFA"/>
          </w:tcPr>
          <w:p w14:paraId="57B314B9" w14:textId="77777777" w:rsidR="001443B5" w:rsidRPr="00695D5B" w:rsidRDefault="001443B5" w:rsidP="0053577B">
            <w:pPr>
              <w:jc w:val="right"/>
              <w:rPr>
                <w:rFonts w:ascii="Arial" w:eastAsia="Arial Unicode MS" w:hAnsi="Arial" w:cs="Arial"/>
                <w:sz w:val="12"/>
                <w:szCs w:val="12"/>
              </w:rPr>
            </w:pPr>
          </w:p>
        </w:tc>
        <w:tc>
          <w:tcPr>
            <w:tcW w:w="807" w:type="dxa"/>
            <w:shd w:val="clear" w:color="auto" w:fill="auto"/>
          </w:tcPr>
          <w:p w14:paraId="0C2ED121" w14:textId="77777777" w:rsidR="001443B5" w:rsidRPr="00695D5B" w:rsidRDefault="001443B5" w:rsidP="0053577B">
            <w:pPr>
              <w:jc w:val="right"/>
              <w:rPr>
                <w:rFonts w:ascii="Arial" w:eastAsia="Arial Unicode MS" w:hAnsi="Arial" w:cs="Arial"/>
                <w:sz w:val="12"/>
                <w:szCs w:val="12"/>
              </w:rPr>
            </w:pPr>
          </w:p>
        </w:tc>
        <w:tc>
          <w:tcPr>
            <w:tcW w:w="809" w:type="dxa"/>
            <w:shd w:val="clear" w:color="auto" w:fill="FAFAFA"/>
          </w:tcPr>
          <w:p w14:paraId="7B19A33F" w14:textId="77777777" w:rsidR="001443B5" w:rsidRPr="00695D5B" w:rsidRDefault="001443B5" w:rsidP="0053577B">
            <w:pPr>
              <w:jc w:val="right"/>
              <w:rPr>
                <w:rFonts w:ascii="Arial" w:eastAsia="Arial Unicode MS" w:hAnsi="Arial" w:cs="Arial"/>
                <w:sz w:val="12"/>
                <w:szCs w:val="12"/>
              </w:rPr>
            </w:pPr>
          </w:p>
        </w:tc>
        <w:tc>
          <w:tcPr>
            <w:tcW w:w="811" w:type="dxa"/>
            <w:shd w:val="clear" w:color="auto" w:fill="auto"/>
          </w:tcPr>
          <w:p w14:paraId="219893EF" w14:textId="77777777" w:rsidR="001443B5" w:rsidRPr="00695D5B" w:rsidRDefault="001443B5" w:rsidP="0053577B">
            <w:pPr>
              <w:jc w:val="right"/>
              <w:rPr>
                <w:rFonts w:ascii="Arial" w:eastAsia="Arial Unicode MS" w:hAnsi="Arial" w:cs="Arial"/>
                <w:sz w:val="12"/>
                <w:szCs w:val="12"/>
              </w:rPr>
            </w:pPr>
          </w:p>
        </w:tc>
        <w:tc>
          <w:tcPr>
            <w:tcW w:w="854" w:type="dxa"/>
            <w:shd w:val="clear" w:color="auto" w:fill="FAFAFA"/>
          </w:tcPr>
          <w:p w14:paraId="75700EF6" w14:textId="77777777" w:rsidR="001443B5" w:rsidRPr="00695D5B" w:rsidRDefault="001443B5" w:rsidP="0053577B">
            <w:pPr>
              <w:jc w:val="right"/>
              <w:rPr>
                <w:rFonts w:ascii="Arial" w:eastAsia="Arial Unicode MS" w:hAnsi="Arial" w:cs="Arial"/>
                <w:sz w:val="12"/>
                <w:szCs w:val="12"/>
              </w:rPr>
            </w:pPr>
          </w:p>
        </w:tc>
        <w:tc>
          <w:tcPr>
            <w:tcW w:w="856" w:type="dxa"/>
            <w:shd w:val="clear" w:color="auto" w:fill="auto"/>
          </w:tcPr>
          <w:p w14:paraId="66FAFD15" w14:textId="77777777" w:rsidR="001443B5" w:rsidRPr="00695D5B" w:rsidRDefault="001443B5" w:rsidP="0053577B">
            <w:pPr>
              <w:jc w:val="right"/>
              <w:rPr>
                <w:rFonts w:ascii="Arial" w:eastAsia="Arial Unicode MS" w:hAnsi="Arial" w:cs="Arial"/>
                <w:sz w:val="12"/>
                <w:szCs w:val="12"/>
              </w:rPr>
            </w:pPr>
          </w:p>
        </w:tc>
      </w:tr>
      <w:tr w:rsidR="001443B5" w:rsidRPr="00695D5B" w14:paraId="597EB606" w14:textId="77777777" w:rsidTr="00B135B0">
        <w:tc>
          <w:tcPr>
            <w:tcW w:w="2880" w:type="dxa"/>
            <w:shd w:val="clear" w:color="auto" w:fill="auto"/>
          </w:tcPr>
          <w:p w14:paraId="3BB78C11" w14:textId="77777777" w:rsidR="00156C70" w:rsidRPr="00695D5B" w:rsidRDefault="001443B5" w:rsidP="00156C70">
            <w:pPr>
              <w:ind w:left="-14"/>
              <w:rPr>
                <w:rFonts w:ascii="Arial" w:eastAsia="Arial Unicode MS" w:hAnsi="Arial" w:cs="Arial"/>
                <w:b/>
                <w:bCs/>
                <w:sz w:val="12"/>
                <w:szCs w:val="12"/>
              </w:rPr>
            </w:pPr>
            <w:r w:rsidRPr="00695D5B">
              <w:rPr>
                <w:rFonts w:ascii="Arial" w:eastAsia="Arial Unicode MS" w:hAnsi="Arial" w:cs="Arial"/>
                <w:b/>
                <w:bCs/>
                <w:sz w:val="12"/>
                <w:szCs w:val="12"/>
              </w:rPr>
              <w:t xml:space="preserve">Financial assets at fair value through </w:t>
            </w:r>
          </w:p>
          <w:p w14:paraId="001CAAFD" w14:textId="1E5F76A3" w:rsidR="001443B5" w:rsidRPr="00695D5B" w:rsidRDefault="00156C70" w:rsidP="00156C70">
            <w:pPr>
              <w:ind w:left="-14"/>
              <w:rPr>
                <w:rFonts w:ascii="Arial" w:eastAsia="Arial Unicode MS" w:hAnsi="Arial" w:cs="Arial"/>
                <w:b/>
                <w:bCs/>
                <w:sz w:val="12"/>
                <w:szCs w:val="12"/>
              </w:rPr>
            </w:pPr>
            <w:r w:rsidRPr="00695D5B">
              <w:rPr>
                <w:rFonts w:ascii="Arial" w:eastAsia="Arial Unicode MS" w:hAnsi="Arial" w:cs="Arial"/>
                <w:b/>
                <w:bCs/>
                <w:sz w:val="12"/>
                <w:szCs w:val="12"/>
              </w:rPr>
              <w:t xml:space="preserve">   </w:t>
            </w:r>
            <w:r w:rsidR="001443B5" w:rsidRPr="00695D5B">
              <w:rPr>
                <w:rFonts w:ascii="Arial" w:eastAsia="Arial Unicode MS" w:hAnsi="Arial" w:cs="Arial"/>
                <w:b/>
                <w:bCs/>
                <w:sz w:val="12"/>
                <w:szCs w:val="12"/>
              </w:rPr>
              <w:t>other comprehensive income</w:t>
            </w:r>
          </w:p>
        </w:tc>
        <w:tc>
          <w:tcPr>
            <w:tcW w:w="900" w:type="dxa"/>
            <w:shd w:val="clear" w:color="auto" w:fill="FAFAFA"/>
          </w:tcPr>
          <w:p w14:paraId="66D85F29" w14:textId="77777777" w:rsidR="001443B5" w:rsidRPr="00695D5B" w:rsidRDefault="001443B5" w:rsidP="0053577B">
            <w:pPr>
              <w:jc w:val="right"/>
              <w:rPr>
                <w:rFonts w:ascii="Arial" w:eastAsia="Arial Unicode MS" w:hAnsi="Arial" w:cs="Arial"/>
                <w:sz w:val="12"/>
                <w:szCs w:val="12"/>
              </w:rPr>
            </w:pPr>
          </w:p>
        </w:tc>
        <w:tc>
          <w:tcPr>
            <w:tcW w:w="812" w:type="dxa"/>
            <w:shd w:val="clear" w:color="auto" w:fill="auto"/>
          </w:tcPr>
          <w:p w14:paraId="15C78B07" w14:textId="77777777" w:rsidR="001443B5" w:rsidRPr="00695D5B" w:rsidRDefault="001443B5" w:rsidP="0053577B">
            <w:pPr>
              <w:jc w:val="right"/>
              <w:rPr>
                <w:rFonts w:ascii="Arial" w:eastAsia="Arial Unicode MS" w:hAnsi="Arial" w:cs="Arial"/>
                <w:sz w:val="12"/>
                <w:szCs w:val="12"/>
              </w:rPr>
            </w:pPr>
          </w:p>
        </w:tc>
        <w:tc>
          <w:tcPr>
            <w:tcW w:w="813" w:type="dxa"/>
            <w:shd w:val="clear" w:color="auto" w:fill="FAFAFA"/>
          </w:tcPr>
          <w:p w14:paraId="232D5952" w14:textId="77777777" w:rsidR="001443B5" w:rsidRPr="00695D5B" w:rsidRDefault="001443B5" w:rsidP="0053577B">
            <w:pPr>
              <w:jc w:val="right"/>
              <w:rPr>
                <w:rFonts w:ascii="Arial" w:eastAsia="Arial Unicode MS" w:hAnsi="Arial" w:cs="Arial"/>
                <w:sz w:val="12"/>
                <w:szCs w:val="12"/>
              </w:rPr>
            </w:pPr>
          </w:p>
        </w:tc>
        <w:tc>
          <w:tcPr>
            <w:tcW w:w="807" w:type="dxa"/>
            <w:shd w:val="clear" w:color="auto" w:fill="auto"/>
          </w:tcPr>
          <w:p w14:paraId="1DC86719" w14:textId="77777777" w:rsidR="001443B5" w:rsidRPr="00695D5B" w:rsidRDefault="001443B5" w:rsidP="0053577B">
            <w:pPr>
              <w:jc w:val="right"/>
              <w:rPr>
                <w:rFonts w:ascii="Arial" w:eastAsia="Arial Unicode MS" w:hAnsi="Arial" w:cs="Arial"/>
                <w:sz w:val="12"/>
                <w:szCs w:val="12"/>
              </w:rPr>
            </w:pPr>
          </w:p>
        </w:tc>
        <w:tc>
          <w:tcPr>
            <w:tcW w:w="809" w:type="dxa"/>
            <w:shd w:val="clear" w:color="auto" w:fill="FAFAFA"/>
          </w:tcPr>
          <w:p w14:paraId="2C27E86D" w14:textId="77777777" w:rsidR="001443B5" w:rsidRPr="00695D5B" w:rsidRDefault="001443B5" w:rsidP="0053577B">
            <w:pPr>
              <w:jc w:val="right"/>
              <w:rPr>
                <w:rFonts w:ascii="Arial" w:eastAsia="Arial Unicode MS" w:hAnsi="Arial" w:cs="Arial"/>
                <w:sz w:val="12"/>
                <w:szCs w:val="12"/>
              </w:rPr>
            </w:pPr>
          </w:p>
        </w:tc>
        <w:tc>
          <w:tcPr>
            <w:tcW w:w="811" w:type="dxa"/>
            <w:shd w:val="clear" w:color="auto" w:fill="auto"/>
          </w:tcPr>
          <w:p w14:paraId="120C55DF" w14:textId="77777777" w:rsidR="001443B5" w:rsidRPr="00695D5B" w:rsidRDefault="001443B5" w:rsidP="0053577B">
            <w:pPr>
              <w:jc w:val="right"/>
              <w:rPr>
                <w:rFonts w:ascii="Arial" w:eastAsia="Arial Unicode MS" w:hAnsi="Arial" w:cs="Arial"/>
                <w:sz w:val="12"/>
                <w:szCs w:val="12"/>
              </w:rPr>
            </w:pPr>
          </w:p>
        </w:tc>
        <w:tc>
          <w:tcPr>
            <w:tcW w:w="854" w:type="dxa"/>
            <w:shd w:val="clear" w:color="auto" w:fill="FAFAFA"/>
          </w:tcPr>
          <w:p w14:paraId="7E470F4B" w14:textId="77777777" w:rsidR="001443B5" w:rsidRPr="00695D5B" w:rsidRDefault="001443B5" w:rsidP="0053577B">
            <w:pPr>
              <w:jc w:val="right"/>
              <w:rPr>
                <w:rFonts w:ascii="Arial" w:eastAsia="Arial Unicode MS" w:hAnsi="Arial" w:cs="Arial"/>
                <w:sz w:val="12"/>
                <w:szCs w:val="12"/>
              </w:rPr>
            </w:pPr>
          </w:p>
        </w:tc>
        <w:tc>
          <w:tcPr>
            <w:tcW w:w="856" w:type="dxa"/>
            <w:shd w:val="clear" w:color="auto" w:fill="auto"/>
          </w:tcPr>
          <w:p w14:paraId="0722B4CC" w14:textId="77777777" w:rsidR="001443B5" w:rsidRPr="00695D5B" w:rsidRDefault="001443B5" w:rsidP="0053577B">
            <w:pPr>
              <w:jc w:val="right"/>
              <w:rPr>
                <w:rFonts w:ascii="Arial" w:eastAsia="Arial Unicode MS" w:hAnsi="Arial" w:cs="Arial"/>
                <w:sz w:val="12"/>
                <w:szCs w:val="12"/>
              </w:rPr>
            </w:pPr>
          </w:p>
        </w:tc>
      </w:tr>
      <w:tr w:rsidR="001443B5" w:rsidRPr="00695D5B" w14:paraId="7AB06457" w14:textId="77777777" w:rsidTr="00B135B0">
        <w:tc>
          <w:tcPr>
            <w:tcW w:w="2880" w:type="dxa"/>
            <w:shd w:val="clear" w:color="auto" w:fill="auto"/>
          </w:tcPr>
          <w:p w14:paraId="6D19DBB2" w14:textId="61A93866" w:rsidR="001443B5" w:rsidRPr="00695D5B" w:rsidRDefault="00E37FAF" w:rsidP="00156C70">
            <w:pPr>
              <w:ind w:left="-14"/>
              <w:rPr>
                <w:rFonts w:ascii="Arial" w:eastAsia="Arial Unicode MS" w:hAnsi="Arial" w:cs="Arial"/>
                <w:sz w:val="12"/>
                <w:szCs w:val="12"/>
              </w:rPr>
            </w:pPr>
            <w:r w:rsidRPr="00695D5B">
              <w:rPr>
                <w:rFonts w:ascii="Arial" w:eastAsia="Arial Unicode MS" w:hAnsi="Arial" w:cs="Arial"/>
                <w:sz w:val="12"/>
                <w:szCs w:val="12"/>
              </w:rPr>
              <w:t>Investment in equity instruments</w:t>
            </w:r>
          </w:p>
        </w:tc>
        <w:tc>
          <w:tcPr>
            <w:tcW w:w="900" w:type="dxa"/>
            <w:shd w:val="clear" w:color="auto" w:fill="FAFAFA"/>
          </w:tcPr>
          <w:p w14:paraId="140E1B80"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12" w:type="dxa"/>
            <w:shd w:val="clear" w:color="auto" w:fill="auto"/>
          </w:tcPr>
          <w:p w14:paraId="7C41BD43"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13" w:type="dxa"/>
            <w:shd w:val="clear" w:color="auto" w:fill="FAFAFA"/>
          </w:tcPr>
          <w:p w14:paraId="0106A349"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07" w:type="dxa"/>
            <w:shd w:val="clear" w:color="auto" w:fill="auto"/>
          </w:tcPr>
          <w:p w14:paraId="76B2E961"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09" w:type="dxa"/>
            <w:shd w:val="clear" w:color="auto" w:fill="FAFAFA"/>
          </w:tcPr>
          <w:p w14:paraId="48B0217B"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47,801,000</w:t>
            </w:r>
          </w:p>
        </w:tc>
        <w:tc>
          <w:tcPr>
            <w:tcW w:w="811" w:type="dxa"/>
            <w:shd w:val="clear" w:color="auto" w:fill="auto"/>
          </w:tcPr>
          <w:p w14:paraId="280138A3"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54" w:type="dxa"/>
            <w:shd w:val="clear" w:color="auto" w:fill="FAFAFA"/>
          </w:tcPr>
          <w:p w14:paraId="51E68D98"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47,801,000</w:t>
            </w:r>
          </w:p>
        </w:tc>
        <w:tc>
          <w:tcPr>
            <w:tcW w:w="856" w:type="dxa"/>
            <w:shd w:val="clear" w:color="auto" w:fill="auto"/>
          </w:tcPr>
          <w:p w14:paraId="14D2EBE5"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r>
      <w:tr w:rsidR="001443B5" w:rsidRPr="00695D5B" w14:paraId="77740422" w14:textId="77777777" w:rsidTr="00B135B0">
        <w:tc>
          <w:tcPr>
            <w:tcW w:w="2880" w:type="dxa"/>
            <w:shd w:val="clear" w:color="auto" w:fill="auto"/>
          </w:tcPr>
          <w:p w14:paraId="5C0647A1" w14:textId="77777777" w:rsidR="001443B5" w:rsidRPr="00695D5B" w:rsidRDefault="001443B5" w:rsidP="00156C70">
            <w:pPr>
              <w:ind w:left="-14"/>
              <w:rPr>
                <w:rFonts w:ascii="Arial" w:eastAsia="Arial Unicode MS" w:hAnsi="Arial" w:cs="Arial"/>
                <w:b/>
                <w:bCs/>
                <w:sz w:val="12"/>
                <w:szCs w:val="12"/>
              </w:rPr>
            </w:pPr>
          </w:p>
        </w:tc>
        <w:tc>
          <w:tcPr>
            <w:tcW w:w="900" w:type="dxa"/>
            <w:shd w:val="clear" w:color="auto" w:fill="FAFAFA"/>
          </w:tcPr>
          <w:p w14:paraId="77F6C639" w14:textId="77777777" w:rsidR="001443B5" w:rsidRPr="00695D5B" w:rsidRDefault="001443B5" w:rsidP="0053577B">
            <w:pPr>
              <w:jc w:val="right"/>
              <w:rPr>
                <w:rFonts w:ascii="Arial" w:eastAsia="Arial Unicode MS" w:hAnsi="Arial" w:cs="Arial"/>
                <w:sz w:val="12"/>
                <w:szCs w:val="12"/>
              </w:rPr>
            </w:pPr>
          </w:p>
        </w:tc>
        <w:tc>
          <w:tcPr>
            <w:tcW w:w="812" w:type="dxa"/>
            <w:shd w:val="clear" w:color="auto" w:fill="auto"/>
          </w:tcPr>
          <w:p w14:paraId="511F77A3" w14:textId="77777777" w:rsidR="001443B5" w:rsidRPr="00695D5B" w:rsidRDefault="001443B5" w:rsidP="0053577B">
            <w:pPr>
              <w:jc w:val="right"/>
              <w:rPr>
                <w:rFonts w:ascii="Arial" w:eastAsia="Arial Unicode MS" w:hAnsi="Arial" w:cs="Arial"/>
                <w:sz w:val="12"/>
                <w:szCs w:val="12"/>
              </w:rPr>
            </w:pPr>
          </w:p>
        </w:tc>
        <w:tc>
          <w:tcPr>
            <w:tcW w:w="813" w:type="dxa"/>
            <w:shd w:val="clear" w:color="auto" w:fill="FAFAFA"/>
          </w:tcPr>
          <w:p w14:paraId="3F3D76AA" w14:textId="77777777" w:rsidR="001443B5" w:rsidRPr="00695D5B" w:rsidRDefault="001443B5" w:rsidP="0053577B">
            <w:pPr>
              <w:jc w:val="right"/>
              <w:rPr>
                <w:rFonts w:ascii="Arial" w:eastAsia="Arial Unicode MS" w:hAnsi="Arial" w:cs="Arial"/>
                <w:sz w:val="12"/>
                <w:szCs w:val="12"/>
              </w:rPr>
            </w:pPr>
          </w:p>
        </w:tc>
        <w:tc>
          <w:tcPr>
            <w:tcW w:w="807" w:type="dxa"/>
            <w:shd w:val="clear" w:color="auto" w:fill="auto"/>
          </w:tcPr>
          <w:p w14:paraId="33FE386B" w14:textId="77777777" w:rsidR="001443B5" w:rsidRPr="00695D5B" w:rsidRDefault="001443B5" w:rsidP="0053577B">
            <w:pPr>
              <w:jc w:val="right"/>
              <w:rPr>
                <w:rFonts w:ascii="Arial" w:eastAsia="Arial Unicode MS" w:hAnsi="Arial" w:cs="Arial"/>
                <w:sz w:val="12"/>
                <w:szCs w:val="12"/>
              </w:rPr>
            </w:pPr>
          </w:p>
        </w:tc>
        <w:tc>
          <w:tcPr>
            <w:tcW w:w="809" w:type="dxa"/>
            <w:shd w:val="clear" w:color="auto" w:fill="FAFAFA"/>
          </w:tcPr>
          <w:p w14:paraId="3AC7207C" w14:textId="77777777" w:rsidR="001443B5" w:rsidRPr="00695D5B" w:rsidRDefault="001443B5" w:rsidP="0053577B">
            <w:pPr>
              <w:jc w:val="right"/>
              <w:rPr>
                <w:rFonts w:ascii="Arial" w:eastAsia="Arial Unicode MS" w:hAnsi="Arial" w:cs="Arial"/>
                <w:sz w:val="12"/>
                <w:szCs w:val="12"/>
              </w:rPr>
            </w:pPr>
          </w:p>
        </w:tc>
        <w:tc>
          <w:tcPr>
            <w:tcW w:w="811" w:type="dxa"/>
            <w:shd w:val="clear" w:color="auto" w:fill="auto"/>
          </w:tcPr>
          <w:p w14:paraId="0436170F" w14:textId="77777777" w:rsidR="001443B5" w:rsidRPr="00695D5B" w:rsidRDefault="001443B5" w:rsidP="0053577B">
            <w:pPr>
              <w:jc w:val="right"/>
              <w:rPr>
                <w:rFonts w:ascii="Arial" w:eastAsia="Arial Unicode MS" w:hAnsi="Arial" w:cs="Arial"/>
                <w:sz w:val="12"/>
                <w:szCs w:val="12"/>
              </w:rPr>
            </w:pPr>
          </w:p>
        </w:tc>
        <w:tc>
          <w:tcPr>
            <w:tcW w:w="854" w:type="dxa"/>
            <w:shd w:val="clear" w:color="auto" w:fill="FAFAFA"/>
          </w:tcPr>
          <w:p w14:paraId="2A1F3E0B" w14:textId="77777777" w:rsidR="001443B5" w:rsidRPr="00695D5B" w:rsidRDefault="001443B5" w:rsidP="0053577B">
            <w:pPr>
              <w:jc w:val="right"/>
              <w:rPr>
                <w:rFonts w:ascii="Arial" w:eastAsia="Arial Unicode MS" w:hAnsi="Arial" w:cs="Arial"/>
                <w:sz w:val="12"/>
                <w:szCs w:val="12"/>
              </w:rPr>
            </w:pPr>
          </w:p>
        </w:tc>
        <w:tc>
          <w:tcPr>
            <w:tcW w:w="856" w:type="dxa"/>
            <w:shd w:val="clear" w:color="auto" w:fill="auto"/>
          </w:tcPr>
          <w:p w14:paraId="0B9BEA31" w14:textId="77777777" w:rsidR="001443B5" w:rsidRPr="00695D5B" w:rsidRDefault="001443B5" w:rsidP="0053577B">
            <w:pPr>
              <w:jc w:val="right"/>
              <w:rPr>
                <w:rFonts w:ascii="Arial" w:eastAsia="Arial Unicode MS" w:hAnsi="Arial" w:cs="Arial"/>
                <w:sz w:val="12"/>
                <w:szCs w:val="12"/>
              </w:rPr>
            </w:pPr>
          </w:p>
        </w:tc>
      </w:tr>
      <w:tr w:rsidR="001443B5" w:rsidRPr="00695D5B" w14:paraId="55138AFD" w14:textId="77777777" w:rsidTr="00B135B0">
        <w:tc>
          <w:tcPr>
            <w:tcW w:w="2880" w:type="dxa"/>
            <w:shd w:val="clear" w:color="auto" w:fill="auto"/>
          </w:tcPr>
          <w:p w14:paraId="38CF7E3E" w14:textId="77777777" w:rsidR="001443B5" w:rsidRPr="00695D5B" w:rsidRDefault="001443B5" w:rsidP="00156C70">
            <w:pPr>
              <w:ind w:left="-14"/>
              <w:rPr>
                <w:rFonts w:ascii="Arial" w:eastAsia="Arial Unicode MS" w:hAnsi="Arial" w:cs="Arial"/>
                <w:b/>
                <w:bCs/>
                <w:sz w:val="12"/>
                <w:szCs w:val="12"/>
              </w:rPr>
            </w:pPr>
            <w:r w:rsidRPr="00695D5B">
              <w:rPr>
                <w:rFonts w:ascii="Arial" w:eastAsia="Arial Unicode MS" w:hAnsi="Arial" w:cs="Arial"/>
                <w:b/>
                <w:bCs/>
                <w:sz w:val="12"/>
                <w:szCs w:val="12"/>
              </w:rPr>
              <w:t>Liabilities</w:t>
            </w:r>
          </w:p>
        </w:tc>
        <w:tc>
          <w:tcPr>
            <w:tcW w:w="900" w:type="dxa"/>
            <w:shd w:val="clear" w:color="auto" w:fill="FAFAFA"/>
          </w:tcPr>
          <w:p w14:paraId="0B2AEDF6" w14:textId="77777777" w:rsidR="001443B5" w:rsidRPr="00695D5B" w:rsidRDefault="001443B5" w:rsidP="0053577B">
            <w:pPr>
              <w:jc w:val="right"/>
              <w:rPr>
                <w:rFonts w:ascii="Arial" w:eastAsia="Arial Unicode MS" w:hAnsi="Arial" w:cs="Arial"/>
                <w:sz w:val="12"/>
                <w:szCs w:val="12"/>
                <w:cs/>
              </w:rPr>
            </w:pPr>
          </w:p>
        </w:tc>
        <w:tc>
          <w:tcPr>
            <w:tcW w:w="812" w:type="dxa"/>
            <w:shd w:val="clear" w:color="auto" w:fill="auto"/>
          </w:tcPr>
          <w:p w14:paraId="08F7BD41" w14:textId="77777777" w:rsidR="001443B5" w:rsidRPr="00695D5B" w:rsidRDefault="001443B5" w:rsidP="0053577B">
            <w:pPr>
              <w:jc w:val="right"/>
              <w:rPr>
                <w:rFonts w:ascii="Arial" w:eastAsia="Arial Unicode MS" w:hAnsi="Arial" w:cs="Arial"/>
                <w:sz w:val="12"/>
                <w:szCs w:val="12"/>
              </w:rPr>
            </w:pPr>
          </w:p>
        </w:tc>
        <w:tc>
          <w:tcPr>
            <w:tcW w:w="813" w:type="dxa"/>
            <w:shd w:val="clear" w:color="auto" w:fill="FAFAFA"/>
          </w:tcPr>
          <w:p w14:paraId="232413A6" w14:textId="77777777" w:rsidR="001443B5" w:rsidRPr="00695D5B" w:rsidRDefault="001443B5" w:rsidP="0053577B">
            <w:pPr>
              <w:jc w:val="right"/>
              <w:rPr>
                <w:rFonts w:ascii="Arial" w:eastAsia="Arial Unicode MS" w:hAnsi="Arial" w:cs="Arial"/>
                <w:sz w:val="12"/>
                <w:szCs w:val="12"/>
              </w:rPr>
            </w:pPr>
          </w:p>
        </w:tc>
        <w:tc>
          <w:tcPr>
            <w:tcW w:w="807" w:type="dxa"/>
            <w:shd w:val="clear" w:color="auto" w:fill="auto"/>
          </w:tcPr>
          <w:p w14:paraId="3A128126" w14:textId="77777777" w:rsidR="001443B5" w:rsidRPr="00695D5B" w:rsidRDefault="001443B5" w:rsidP="0053577B">
            <w:pPr>
              <w:jc w:val="right"/>
              <w:rPr>
                <w:rFonts w:ascii="Arial" w:eastAsia="Arial Unicode MS" w:hAnsi="Arial" w:cs="Arial"/>
                <w:sz w:val="12"/>
                <w:szCs w:val="12"/>
              </w:rPr>
            </w:pPr>
          </w:p>
        </w:tc>
        <w:tc>
          <w:tcPr>
            <w:tcW w:w="809" w:type="dxa"/>
            <w:shd w:val="clear" w:color="auto" w:fill="FAFAFA"/>
          </w:tcPr>
          <w:p w14:paraId="72F17155" w14:textId="77777777" w:rsidR="001443B5" w:rsidRPr="00695D5B" w:rsidRDefault="001443B5" w:rsidP="0053577B">
            <w:pPr>
              <w:jc w:val="right"/>
              <w:rPr>
                <w:rFonts w:ascii="Arial" w:eastAsia="Arial Unicode MS" w:hAnsi="Arial" w:cs="Arial"/>
                <w:sz w:val="12"/>
                <w:szCs w:val="12"/>
              </w:rPr>
            </w:pPr>
          </w:p>
        </w:tc>
        <w:tc>
          <w:tcPr>
            <w:tcW w:w="811" w:type="dxa"/>
            <w:shd w:val="clear" w:color="auto" w:fill="auto"/>
          </w:tcPr>
          <w:p w14:paraId="3395C49D" w14:textId="77777777" w:rsidR="001443B5" w:rsidRPr="00695D5B" w:rsidRDefault="001443B5" w:rsidP="0053577B">
            <w:pPr>
              <w:jc w:val="right"/>
              <w:rPr>
                <w:rFonts w:ascii="Arial" w:eastAsia="Arial Unicode MS" w:hAnsi="Arial" w:cs="Arial"/>
                <w:sz w:val="12"/>
                <w:szCs w:val="12"/>
              </w:rPr>
            </w:pPr>
          </w:p>
        </w:tc>
        <w:tc>
          <w:tcPr>
            <w:tcW w:w="854" w:type="dxa"/>
            <w:shd w:val="clear" w:color="auto" w:fill="FAFAFA"/>
          </w:tcPr>
          <w:p w14:paraId="13A482E5" w14:textId="77777777" w:rsidR="001443B5" w:rsidRPr="00695D5B" w:rsidRDefault="001443B5" w:rsidP="0053577B">
            <w:pPr>
              <w:jc w:val="right"/>
              <w:rPr>
                <w:rFonts w:ascii="Arial" w:eastAsia="Arial Unicode MS" w:hAnsi="Arial" w:cs="Arial"/>
                <w:sz w:val="12"/>
                <w:szCs w:val="12"/>
              </w:rPr>
            </w:pPr>
          </w:p>
        </w:tc>
        <w:tc>
          <w:tcPr>
            <w:tcW w:w="856" w:type="dxa"/>
            <w:shd w:val="clear" w:color="auto" w:fill="auto"/>
          </w:tcPr>
          <w:p w14:paraId="293E4616" w14:textId="77777777" w:rsidR="001443B5" w:rsidRPr="00695D5B" w:rsidRDefault="001443B5" w:rsidP="0053577B">
            <w:pPr>
              <w:jc w:val="right"/>
              <w:rPr>
                <w:rFonts w:ascii="Arial" w:eastAsia="Arial Unicode MS" w:hAnsi="Arial" w:cs="Arial"/>
                <w:sz w:val="12"/>
                <w:szCs w:val="12"/>
              </w:rPr>
            </w:pPr>
          </w:p>
        </w:tc>
      </w:tr>
      <w:tr w:rsidR="001443B5" w:rsidRPr="00695D5B" w14:paraId="4ECB1579" w14:textId="77777777" w:rsidTr="00B135B0">
        <w:tc>
          <w:tcPr>
            <w:tcW w:w="2880" w:type="dxa"/>
            <w:shd w:val="clear" w:color="auto" w:fill="auto"/>
          </w:tcPr>
          <w:p w14:paraId="2DFB4097" w14:textId="77777777" w:rsidR="00B548A7" w:rsidRPr="00695D5B" w:rsidRDefault="001443B5" w:rsidP="00156C70">
            <w:pPr>
              <w:ind w:left="-14" w:right="-107"/>
              <w:rPr>
                <w:rFonts w:ascii="Arial" w:eastAsia="Arial Unicode MS" w:hAnsi="Arial" w:cs="Arial"/>
                <w:b/>
                <w:bCs/>
                <w:spacing w:val="-4"/>
                <w:sz w:val="12"/>
                <w:szCs w:val="12"/>
              </w:rPr>
            </w:pPr>
            <w:r w:rsidRPr="00695D5B">
              <w:rPr>
                <w:rFonts w:ascii="Arial" w:eastAsia="Arial Unicode MS" w:hAnsi="Arial" w:cs="Arial"/>
                <w:b/>
                <w:bCs/>
                <w:spacing w:val="-4"/>
                <w:sz w:val="12"/>
                <w:szCs w:val="12"/>
              </w:rPr>
              <w:t xml:space="preserve">Financial liabilities at fair value through profit </w:t>
            </w:r>
          </w:p>
          <w:p w14:paraId="69C7F34F" w14:textId="11E1E512" w:rsidR="001443B5" w:rsidRPr="00695D5B" w:rsidRDefault="00B548A7" w:rsidP="00156C70">
            <w:pPr>
              <w:ind w:left="-14" w:right="-107"/>
              <w:rPr>
                <w:rFonts w:ascii="Arial" w:eastAsia="Arial Unicode MS" w:hAnsi="Arial" w:cs="Arial"/>
                <w:b/>
                <w:bCs/>
                <w:spacing w:val="-4"/>
                <w:sz w:val="12"/>
                <w:szCs w:val="12"/>
              </w:rPr>
            </w:pPr>
            <w:r w:rsidRPr="00695D5B">
              <w:rPr>
                <w:rFonts w:ascii="Arial" w:eastAsia="Arial Unicode MS" w:hAnsi="Arial" w:cs="Arial"/>
                <w:b/>
                <w:bCs/>
                <w:spacing w:val="-4"/>
                <w:sz w:val="12"/>
                <w:szCs w:val="12"/>
              </w:rPr>
              <w:t xml:space="preserve">   </w:t>
            </w:r>
            <w:r w:rsidR="001443B5" w:rsidRPr="00695D5B">
              <w:rPr>
                <w:rFonts w:ascii="Arial" w:eastAsia="Arial Unicode MS" w:hAnsi="Arial" w:cs="Arial"/>
                <w:b/>
                <w:bCs/>
                <w:spacing w:val="-4"/>
                <w:sz w:val="12"/>
                <w:szCs w:val="12"/>
              </w:rPr>
              <w:t>or loss</w:t>
            </w:r>
          </w:p>
        </w:tc>
        <w:tc>
          <w:tcPr>
            <w:tcW w:w="900" w:type="dxa"/>
            <w:shd w:val="clear" w:color="auto" w:fill="FAFAFA"/>
          </w:tcPr>
          <w:p w14:paraId="36CE1104" w14:textId="77777777" w:rsidR="001443B5" w:rsidRPr="00695D5B" w:rsidRDefault="001443B5" w:rsidP="0053577B">
            <w:pPr>
              <w:jc w:val="right"/>
              <w:rPr>
                <w:rFonts w:ascii="Arial" w:eastAsia="Arial Unicode MS" w:hAnsi="Arial" w:cs="Arial"/>
                <w:sz w:val="12"/>
                <w:szCs w:val="12"/>
              </w:rPr>
            </w:pPr>
          </w:p>
        </w:tc>
        <w:tc>
          <w:tcPr>
            <w:tcW w:w="812" w:type="dxa"/>
            <w:shd w:val="clear" w:color="auto" w:fill="auto"/>
          </w:tcPr>
          <w:p w14:paraId="1A6F8ED6" w14:textId="77777777" w:rsidR="001443B5" w:rsidRPr="00695D5B" w:rsidRDefault="001443B5" w:rsidP="0053577B">
            <w:pPr>
              <w:jc w:val="right"/>
              <w:rPr>
                <w:rFonts w:ascii="Arial" w:eastAsia="Arial Unicode MS" w:hAnsi="Arial" w:cs="Arial"/>
                <w:sz w:val="12"/>
                <w:szCs w:val="12"/>
              </w:rPr>
            </w:pPr>
          </w:p>
        </w:tc>
        <w:tc>
          <w:tcPr>
            <w:tcW w:w="813" w:type="dxa"/>
            <w:shd w:val="clear" w:color="auto" w:fill="FAFAFA"/>
          </w:tcPr>
          <w:p w14:paraId="44C76D0D" w14:textId="77777777" w:rsidR="001443B5" w:rsidRPr="00695D5B" w:rsidRDefault="001443B5" w:rsidP="0053577B">
            <w:pPr>
              <w:jc w:val="right"/>
              <w:rPr>
                <w:rFonts w:ascii="Arial" w:eastAsia="Arial Unicode MS" w:hAnsi="Arial" w:cs="Arial"/>
                <w:sz w:val="12"/>
                <w:szCs w:val="12"/>
              </w:rPr>
            </w:pPr>
          </w:p>
        </w:tc>
        <w:tc>
          <w:tcPr>
            <w:tcW w:w="807" w:type="dxa"/>
            <w:shd w:val="clear" w:color="auto" w:fill="auto"/>
          </w:tcPr>
          <w:p w14:paraId="31AF663D" w14:textId="77777777" w:rsidR="001443B5" w:rsidRPr="00695D5B" w:rsidRDefault="001443B5" w:rsidP="0053577B">
            <w:pPr>
              <w:jc w:val="right"/>
              <w:rPr>
                <w:rFonts w:ascii="Arial" w:eastAsia="Arial Unicode MS" w:hAnsi="Arial" w:cs="Arial"/>
                <w:sz w:val="12"/>
                <w:szCs w:val="12"/>
              </w:rPr>
            </w:pPr>
          </w:p>
        </w:tc>
        <w:tc>
          <w:tcPr>
            <w:tcW w:w="809" w:type="dxa"/>
            <w:shd w:val="clear" w:color="auto" w:fill="FAFAFA"/>
          </w:tcPr>
          <w:p w14:paraId="30F1F5D2" w14:textId="77777777" w:rsidR="001443B5" w:rsidRPr="00695D5B" w:rsidRDefault="001443B5" w:rsidP="0053577B">
            <w:pPr>
              <w:jc w:val="right"/>
              <w:rPr>
                <w:rFonts w:ascii="Arial" w:eastAsia="Arial Unicode MS" w:hAnsi="Arial" w:cs="Arial"/>
                <w:sz w:val="12"/>
                <w:szCs w:val="12"/>
              </w:rPr>
            </w:pPr>
          </w:p>
        </w:tc>
        <w:tc>
          <w:tcPr>
            <w:tcW w:w="811" w:type="dxa"/>
            <w:shd w:val="clear" w:color="auto" w:fill="auto"/>
          </w:tcPr>
          <w:p w14:paraId="4D7053F4" w14:textId="77777777" w:rsidR="001443B5" w:rsidRPr="00695D5B" w:rsidRDefault="001443B5" w:rsidP="0053577B">
            <w:pPr>
              <w:jc w:val="right"/>
              <w:rPr>
                <w:rFonts w:ascii="Arial" w:eastAsia="Arial Unicode MS" w:hAnsi="Arial" w:cs="Arial"/>
                <w:sz w:val="12"/>
                <w:szCs w:val="12"/>
              </w:rPr>
            </w:pPr>
          </w:p>
        </w:tc>
        <w:tc>
          <w:tcPr>
            <w:tcW w:w="854" w:type="dxa"/>
            <w:shd w:val="clear" w:color="auto" w:fill="FAFAFA"/>
          </w:tcPr>
          <w:p w14:paraId="6951893C" w14:textId="77777777" w:rsidR="001443B5" w:rsidRPr="00695D5B" w:rsidRDefault="001443B5" w:rsidP="0053577B">
            <w:pPr>
              <w:jc w:val="right"/>
              <w:rPr>
                <w:rFonts w:ascii="Arial" w:eastAsia="Arial Unicode MS" w:hAnsi="Arial" w:cs="Arial"/>
                <w:sz w:val="12"/>
                <w:szCs w:val="12"/>
              </w:rPr>
            </w:pPr>
          </w:p>
        </w:tc>
        <w:tc>
          <w:tcPr>
            <w:tcW w:w="856" w:type="dxa"/>
            <w:shd w:val="clear" w:color="auto" w:fill="auto"/>
          </w:tcPr>
          <w:p w14:paraId="780ABB94" w14:textId="77777777" w:rsidR="001443B5" w:rsidRPr="00695D5B" w:rsidRDefault="001443B5" w:rsidP="0053577B">
            <w:pPr>
              <w:jc w:val="right"/>
              <w:rPr>
                <w:rFonts w:ascii="Arial" w:eastAsia="Arial Unicode MS" w:hAnsi="Arial" w:cs="Arial"/>
                <w:sz w:val="12"/>
                <w:szCs w:val="12"/>
              </w:rPr>
            </w:pPr>
          </w:p>
        </w:tc>
      </w:tr>
      <w:tr w:rsidR="001443B5" w:rsidRPr="00695D5B" w14:paraId="501F73C9" w14:textId="77777777" w:rsidTr="00B135B0">
        <w:tc>
          <w:tcPr>
            <w:tcW w:w="2880" w:type="dxa"/>
            <w:shd w:val="clear" w:color="auto" w:fill="auto"/>
          </w:tcPr>
          <w:p w14:paraId="6003B4C5" w14:textId="5176E4A4" w:rsidR="001443B5" w:rsidRPr="00695D5B" w:rsidRDefault="00B1044C" w:rsidP="00156C70">
            <w:pPr>
              <w:ind w:left="-14"/>
              <w:rPr>
                <w:rFonts w:ascii="Arial" w:eastAsia="Arial Unicode MS" w:hAnsi="Arial" w:cs="Arial"/>
                <w:sz w:val="12"/>
                <w:szCs w:val="12"/>
              </w:rPr>
            </w:pPr>
            <w:r w:rsidRPr="00695D5B">
              <w:rPr>
                <w:rFonts w:ascii="Arial" w:eastAsia="Arial Unicode MS" w:hAnsi="Arial" w:cs="Arial"/>
                <w:sz w:val="12"/>
                <w:szCs w:val="12"/>
              </w:rPr>
              <w:t>Forward f</w:t>
            </w:r>
            <w:r w:rsidR="001443B5" w:rsidRPr="00695D5B">
              <w:rPr>
                <w:rFonts w:ascii="Arial" w:eastAsia="Arial Unicode MS" w:hAnsi="Arial" w:cs="Arial"/>
                <w:sz w:val="12"/>
                <w:szCs w:val="12"/>
              </w:rPr>
              <w:t>oreign exchange contracts</w:t>
            </w:r>
          </w:p>
        </w:tc>
        <w:tc>
          <w:tcPr>
            <w:tcW w:w="900" w:type="dxa"/>
            <w:shd w:val="clear" w:color="auto" w:fill="FAFAFA"/>
            <w:vAlign w:val="bottom"/>
          </w:tcPr>
          <w:p w14:paraId="093AE667"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12" w:type="dxa"/>
            <w:shd w:val="clear" w:color="auto" w:fill="auto"/>
            <w:vAlign w:val="bottom"/>
          </w:tcPr>
          <w:p w14:paraId="33A5A20F"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13" w:type="dxa"/>
            <w:shd w:val="clear" w:color="auto" w:fill="FAFAFA"/>
            <w:vAlign w:val="bottom"/>
          </w:tcPr>
          <w:p w14:paraId="7446EC78" w14:textId="77777777" w:rsidR="001443B5" w:rsidRPr="00695D5B" w:rsidRDefault="007E0413" w:rsidP="0053577B">
            <w:pPr>
              <w:jc w:val="right"/>
              <w:rPr>
                <w:rFonts w:ascii="Arial" w:eastAsia="Arial Unicode MS" w:hAnsi="Arial" w:cs="Arial"/>
                <w:sz w:val="12"/>
                <w:szCs w:val="12"/>
              </w:rPr>
            </w:pPr>
            <w:r w:rsidRPr="00695D5B">
              <w:rPr>
                <w:rFonts w:ascii="Arial" w:eastAsia="Arial Unicode MS" w:hAnsi="Arial" w:cs="Arial"/>
                <w:sz w:val="12"/>
                <w:szCs w:val="12"/>
              </w:rPr>
              <w:t>226,448</w:t>
            </w:r>
          </w:p>
        </w:tc>
        <w:tc>
          <w:tcPr>
            <w:tcW w:w="807" w:type="dxa"/>
            <w:shd w:val="clear" w:color="auto" w:fill="auto"/>
            <w:vAlign w:val="bottom"/>
          </w:tcPr>
          <w:p w14:paraId="5FEA9B52"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724,083</w:t>
            </w:r>
          </w:p>
        </w:tc>
        <w:tc>
          <w:tcPr>
            <w:tcW w:w="809" w:type="dxa"/>
            <w:shd w:val="clear" w:color="auto" w:fill="FAFAFA"/>
            <w:vAlign w:val="bottom"/>
          </w:tcPr>
          <w:p w14:paraId="46559000"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11" w:type="dxa"/>
            <w:shd w:val="clear" w:color="auto" w:fill="auto"/>
            <w:vAlign w:val="bottom"/>
          </w:tcPr>
          <w:p w14:paraId="5B822977"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w:t>
            </w:r>
          </w:p>
        </w:tc>
        <w:tc>
          <w:tcPr>
            <w:tcW w:w="854" w:type="dxa"/>
            <w:shd w:val="clear" w:color="auto" w:fill="FAFAFA"/>
            <w:vAlign w:val="bottom"/>
          </w:tcPr>
          <w:p w14:paraId="2B7D8F6D" w14:textId="77777777" w:rsidR="001443B5" w:rsidRPr="00695D5B" w:rsidRDefault="007E0413" w:rsidP="0053577B">
            <w:pPr>
              <w:jc w:val="right"/>
              <w:rPr>
                <w:rFonts w:ascii="Arial" w:eastAsia="Arial Unicode MS" w:hAnsi="Arial" w:cs="Arial"/>
                <w:sz w:val="12"/>
                <w:szCs w:val="12"/>
              </w:rPr>
            </w:pPr>
            <w:r w:rsidRPr="00695D5B">
              <w:rPr>
                <w:rFonts w:ascii="Arial" w:eastAsia="Arial Unicode MS" w:hAnsi="Arial" w:cs="Arial"/>
                <w:sz w:val="12"/>
                <w:szCs w:val="12"/>
              </w:rPr>
              <w:t>226,448</w:t>
            </w:r>
          </w:p>
        </w:tc>
        <w:tc>
          <w:tcPr>
            <w:tcW w:w="856" w:type="dxa"/>
            <w:shd w:val="clear" w:color="auto" w:fill="auto"/>
            <w:vAlign w:val="bottom"/>
          </w:tcPr>
          <w:p w14:paraId="0AF4103C" w14:textId="77777777" w:rsidR="001443B5" w:rsidRPr="00695D5B" w:rsidRDefault="001443B5" w:rsidP="0053577B">
            <w:pPr>
              <w:jc w:val="right"/>
              <w:rPr>
                <w:rFonts w:ascii="Arial" w:eastAsia="Arial Unicode MS" w:hAnsi="Arial" w:cs="Arial"/>
                <w:sz w:val="12"/>
                <w:szCs w:val="12"/>
              </w:rPr>
            </w:pPr>
            <w:r w:rsidRPr="00695D5B">
              <w:rPr>
                <w:rFonts w:ascii="Arial" w:eastAsia="Arial Unicode MS" w:hAnsi="Arial" w:cs="Arial"/>
                <w:sz w:val="12"/>
                <w:szCs w:val="12"/>
              </w:rPr>
              <w:t>724,083</w:t>
            </w:r>
          </w:p>
        </w:tc>
      </w:tr>
    </w:tbl>
    <w:p w14:paraId="61A9C361" w14:textId="7C601DCF" w:rsidR="00B135B0" w:rsidRPr="00695D5B" w:rsidRDefault="00B135B0" w:rsidP="007E57AF">
      <w:pPr>
        <w:tabs>
          <w:tab w:val="left" w:pos="900"/>
          <w:tab w:val="right" w:pos="7200"/>
          <w:tab w:val="right" w:pos="8540"/>
        </w:tabs>
        <w:ind w:right="9"/>
        <w:jc w:val="both"/>
        <w:rPr>
          <w:rFonts w:ascii="Arial" w:eastAsia="Arial Unicode MS" w:hAnsi="Arial" w:cs="Arial"/>
          <w:color w:val="auto"/>
          <w:sz w:val="18"/>
          <w:szCs w:val="18"/>
        </w:rPr>
      </w:pPr>
    </w:p>
    <w:p w14:paraId="0E649599" w14:textId="77777777" w:rsidR="00B135B0" w:rsidRPr="00695D5B" w:rsidRDefault="00B135B0">
      <w:pPr>
        <w:ind w:right="0"/>
        <w:rPr>
          <w:rFonts w:ascii="Arial" w:eastAsia="Arial Unicode MS" w:hAnsi="Arial" w:cs="Arial"/>
          <w:color w:val="auto"/>
          <w:sz w:val="18"/>
          <w:szCs w:val="18"/>
        </w:rPr>
      </w:pPr>
      <w:r w:rsidRPr="00695D5B">
        <w:rPr>
          <w:rFonts w:ascii="Arial" w:eastAsia="Arial Unicode MS" w:hAnsi="Arial" w:cs="Arial"/>
          <w:color w:val="auto"/>
          <w:sz w:val="18"/>
          <w:szCs w:val="18"/>
        </w:rPr>
        <w:br w:type="page"/>
      </w:r>
    </w:p>
    <w:p w14:paraId="27CCF1AC" w14:textId="77777777" w:rsidR="00F748A4" w:rsidRPr="00695D5B" w:rsidRDefault="00F748A4" w:rsidP="007E57AF">
      <w:pPr>
        <w:tabs>
          <w:tab w:val="left" w:pos="900"/>
          <w:tab w:val="right" w:pos="7200"/>
          <w:tab w:val="right" w:pos="8540"/>
        </w:tabs>
        <w:ind w:right="9"/>
        <w:jc w:val="both"/>
        <w:rPr>
          <w:rFonts w:ascii="Arial" w:eastAsia="Arial Unicode MS" w:hAnsi="Arial" w:cs="Arial"/>
          <w:color w:val="auto"/>
          <w:sz w:val="18"/>
          <w:szCs w:val="18"/>
        </w:rPr>
      </w:pPr>
    </w:p>
    <w:p w14:paraId="1748CF75" w14:textId="24B648EB" w:rsidR="002639F5" w:rsidRPr="00695D5B" w:rsidRDefault="00CB43AE" w:rsidP="002639F5">
      <w:pPr>
        <w:tabs>
          <w:tab w:val="left" w:pos="360"/>
          <w:tab w:val="left" w:pos="1080"/>
        </w:tabs>
        <w:suppressAutoHyphens/>
        <w:ind w:right="0"/>
        <w:jc w:val="both"/>
        <w:rPr>
          <w:rFonts w:ascii="Arial" w:hAnsi="Arial" w:cs="Arial"/>
          <w:sz w:val="18"/>
          <w:szCs w:val="18"/>
        </w:rPr>
      </w:pPr>
      <w:r w:rsidRPr="00695D5B">
        <w:rPr>
          <w:rFonts w:ascii="Arial" w:eastAsia="Arial Unicode MS" w:hAnsi="Arial" w:cs="Arial"/>
          <w:sz w:val="18"/>
          <w:szCs w:val="18"/>
        </w:rPr>
        <w:t>The fair value of the Group’s f</w:t>
      </w:r>
      <w:r w:rsidR="002639F5" w:rsidRPr="00695D5B">
        <w:rPr>
          <w:rFonts w:ascii="Arial" w:eastAsia="Arial Unicode MS" w:hAnsi="Arial" w:cs="Arial"/>
          <w:sz w:val="18"/>
          <w:szCs w:val="18"/>
        </w:rPr>
        <w:t xml:space="preserve">inancial assets and liabilities </w:t>
      </w:r>
      <w:r w:rsidRPr="00695D5B">
        <w:rPr>
          <w:rFonts w:ascii="Arial" w:eastAsia="Arial Unicode MS" w:hAnsi="Arial" w:cs="Arial"/>
          <w:sz w:val="18"/>
          <w:szCs w:val="18"/>
        </w:rPr>
        <w:t>are approximately</w:t>
      </w:r>
      <w:r w:rsidR="00D30B95" w:rsidRPr="00695D5B">
        <w:rPr>
          <w:rFonts w:ascii="Arial" w:eastAsia="Arial Unicode MS" w:hAnsi="Arial" w:cs="Arial"/>
          <w:sz w:val="18"/>
          <w:szCs w:val="18"/>
        </w:rPr>
        <w:t xml:space="preserve"> to</w:t>
      </w:r>
      <w:r w:rsidRPr="00695D5B">
        <w:rPr>
          <w:rFonts w:ascii="Arial" w:eastAsia="Arial Unicode MS" w:hAnsi="Arial" w:cs="Arial"/>
          <w:sz w:val="18"/>
          <w:szCs w:val="18"/>
        </w:rPr>
        <w:t xml:space="preserve"> the carrying values</w:t>
      </w:r>
      <w:r w:rsidR="00D30B95" w:rsidRPr="00695D5B">
        <w:rPr>
          <w:rFonts w:ascii="Arial" w:eastAsia="Arial Unicode MS" w:hAnsi="Arial" w:cs="Arial"/>
          <w:sz w:val="18"/>
          <w:szCs w:val="18"/>
        </w:rPr>
        <w:t xml:space="preserve"> d</w:t>
      </w:r>
      <w:r w:rsidRPr="00695D5B">
        <w:rPr>
          <w:rFonts w:ascii="Arial" w:eastAsia="Arial Unicode MS" w:hAnsi="Arial" w:cs="Arial"/>
          <w:sz w:val="18"/>
          <w:szCs w:val="18"/>
        </w:rPr>
        <w:t>ue to most of them are short-term financial instruments</w:t>
      </w:r>
      <w:r w:rsidR="00D30B95" w:rsidRPr="00695D5B">
        <w:rPr>
          <w:rFonts w:ascii="Arial" w:eastAsia="Arial Unicode MS" w:hAnsi="Arial" w:cs="Arial"/>
          <w:sz w:val="18"/>
          <w:szCs w:val="18"/>
        </w:rPr>
        <w:t>, e</w:t>
      </w:r>
      <w:r w:rsidRPr="00695D5B">
        <w:rPr>
          <w:rFonts w:ascii="Arial" w:eastAsia="Arial Unicode MS" w:hAnsi="Arial" w:cs="Arial"/>
          <w:sz w:val="18"/>
          <w:szCs w:val="18"/>
        </w:rPr>
        <w:t xml:space="preserve">xcept long-term borrowing from a financial institution </w:t>
      </w:r>
      <w:r w:rsidR="00D30B95" w:rsidRPr="00695D5B">
        <w:rPr>
          <w:rFonts w:ascii="Arial" w:eastAsia="Arial Unicode MS" w:hAnsi="Arial" w:cs="Arial"/>
          <w:sz w:val="18"/>
          <w:szCs w:val="18"/>
        </w:rPr>
        <w:t>which is</w:t>
      </w:r>
      <w:r w:rsidR="002639F5" w:rsidRPr="00695D5B">
        <w:rPr>
          <w:rFonts w:ascii="Arial" w:eastAsia="Arial Unicode MS" w:hAnsi="Arial" w:cs="Arial"/>
          <w:sz w:val="18"/>
          <w:szCs w:val="18"/>
        </w:rPr>
        <w:t xml:space="preserve"> disclosed in Note</w:t>
      </w:r>
      <w:r w:rsidR="005538A8" w:rsidRPr="00695D5B">
        <w:rPr>
          <w:rFonts w:ascii="Arial" w:eastAsia="Arial Unicode MS" w:hAnsi="Arial" w:cs="Arial"/>
          <w:sz w:val="18"/>
          <w:szCs w:val="18"/>
          <w:cs/>
        </w:rPr>
        <w:t xml:space="preserve"> </w:t>
      </w:r>
      <w:r w:rsidR="005538A8" w:rsidRPr="00695D5B">
        <w:rPr>
          <w:rFonts w:ascii="Arial" w:eastAsia="Arial Unicode MS" w:hAnsi="Arial" w:cs="Arial"/>
          <w:sz w:val="18"/>
          <w:szCs w:val="18"/>
        </w:rPr>
        <w:t>26</w:t>
      </w:r>
      <w:r w:rsidR="002639F5" w:rsidRPr="00695D5B">
        <w:rPr>
          <w:rFonts w:ascii="Arial" w:eastAsia="Arial Unicode MS" w:hAnsi="Arial" w:cs="Arial"/>
          <w:sz w:val="18"/>
          <w:szCs w:val="18"/>
        </w:rPr>
        <w:t>.</w:t>
      </w:r>
    </w:p>
    <w:p w14:paraId="58AEEFE0" w14:textId="77777777" w:rsidR="00156C70" w:rsidRPr="00695D5B" w:rsidRDefault="00156C70" w:rsidP="00484C0B">
      <w:pPr>
        <w:jc w:val="both"/>
        <w:rPr>
          <w:rFonts w:ascii="Arial" w:hAnsi="Arial" w:cs="Arial"/>
          <w:sz w:val="18"/>
          <w:szCs w:val="18"/>
        </w:rPr>
      </w:pPr>
    </w:p>
    <w:p w14:paraId="48B94684" w14:textId="4F5706DB" w:rsidR="00484C0B" w:rsidRPr="00695D5B" w:rsidRDefault="00484C0B" w:rsidP="00484C0B">
      <w:pPr>
        <w:jc w:val="both"/>
        <w:rPr>
          <w:rFonts w:ascii="Arial" w:eastAsia="Arial Unicode MS" w:hAnsi="Arial" w:cs="Arial"/>
          <w:color w:val="auto"/>
          <w:sz w:val="18"/>
          <w:szCs w:val="18"/>
        </w:rPr>
      </w:pPr>
      <w:r w:rsidRPr="00695D5B">
        <w:rPr>
          <w:rFonts w:ascii="Arial" w:hAnsi="Arial" w:cs="Arial"/>
          <w:sz w:val="18"/>
          <w:szCs w:val="18"/>
        </w:rPr>
        <w:t>The following table presents non-financial assets that are measured at fair value:</w:t>
      </w:r>
    </w:p>
    <w:p w14:paraId="06D30D79" w14:textId="77777777" w:rsidR="00484C0B" w:rsidRPr="00695D5B" w:rsidRDefault="00484C0B" w:rsidP="00B135B0">
      <w:pPr>
        <w:jc w:val="both"/>
        <w:rPr>
          <w:rFonts w:ascii="Arial" w:hAnsi="Arial" w:cs="Arial"/>
          <w:sz w:val="20"/>
          <w:szCs w:val="20"/>
        </w:rPr>
      </w:pPr>
    </w:p>
    <w:tbl>
      <w:tblPr>
        <w:tblStyle w:val="TableGrid"/>
        <w:tblW w:w="956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91"/>
        <w:gridCol w:w="1277"/>
        <w:gridCol w:w="1278"/>
        <w:gridCol w:w="1278"/>
        <w:gridCol w:w="1436"/>
      </w:tblGrid>
      <w:tr w:rsidR="00156C70" w:rsidRPr="00695D5B" w14:paraId="7C65F4CC" w14:textId="77777777" w:rsidTr="00156C70">
        <w:trPr>
          <w:trHeight w:val="20"/>
        </w:trPr>
        <w:tc>
          <w:tcPr>
            <w:tcW w:w="4291" w:type="dxa"/>
            <w:shd w:val="clear" w:color="auto" w:fill="auto"/>
          </w:tcPr>
          <w:p w14:paraId="3A0F2920" w14:textId="77777777" w:rsidR="00156C70" w:rsidRPr="00695D5B" w:rsidRDefault="00156C70" w:rsidP="0053577B">
            <w:pPr>
              <w:rPr>
                <w:rFonts w:ascii="Arial" w:eastAsia="Arial Unicode MS" w:hAnsi="Arial" w:cs="Arial"/>
                <w:color w:val="FFFFFF" w:themeColor="background1"/>
                <w:sz w:val="12"/>
                <w:szCs w:val="12"/>
              </w:rPr>
            </w:pPr>
          </w:p>
        </w:tc>
        <w:tc>
          <w:tcPr>
            <w:tcW w:w="5269" w:type="dxa"/>
            <w:gridSpan w:val="4"/>
            <w:tcBorders>
              <w:top w:val="single" w:sz="4" w:space="0" w:color="auto"/>
              <w:bottom w:val="single" w:sz="4" w:space="0" w:color="auto"/>
            </w:tcBorders>
            <w:shd w:val="clear" w:color="auto" w:fill="auto"/>
          </w:tcPr>
          <w:p w14:paraId="6BD8EF6C" w14:textId="54D8E214" w:rsidR="00156C70" w:rsidRPr="00695D5B" w:rsidRDefault="00156C70" w:rsidP="0053577B">
            <w:pPr>
              <w:jc w:val="center"/>
              <w:rPr>
                <w:rFonts w:ascii="Arial" w:eastAsia="Arial Unicode MS" w:hAnsi="Arial" w:cs="Arial"/>
                <w:b/>
                <w:bCs/>
                <w:sz w:val="12"/>
                <w:szCs w:val="12"/>
              </w:rPr>
            </w:pPr>
            <w:r w:rsidRPr="00695D5B">
              <w:rPr>
                <w:rFonts w:ascii="Arial" w:eastAsia="Arial Unicode MS" w:hAnsi="Arial" w:cs="Arial"/>
                <w:b/>
                <w:bCs/>
                <w:sz w:val="12"/>
                <w:szCs w:val="12"/>
              </w:rPr>
              <w:t>Consolidated financial statements</w:t>
            </w:r>
          </w:p>
        </w:tc>
      </w:tr>
      <w:tr w:rsidR="009055BB" w:rsidRPr="00695D5B" w14:paraId="35E8D00F" w14:textId="77777777" w:rsidTr="00156C70">
        <w:trPr>
          <w:trHeight w:val="20"/>
        </w:trPr>
        <w:tc>
          <w:tcPr>
            <w:tcW w:w="4291" w:type="dxa"/>
            <w:shd w:val="clear" w:color="auto" w:fill="auto"/>
          </w:tcPr>
          <w:p w14:paraId="3764CBFE" w14:textId="77777777" w:rsidR="009055BB" w:rsidRPr="00695D5B" w:rsidRDefault="009055BB" w:rsidP="0053577B">
            <w:pPr>
              <w:rPr>
                <w:rFonts w:ascii="Arial" w:eastAsia="Arial Unicode MS" w:hAnsi="Arial" w:cs="Arial"/>
                <w:color w:val="FFFFFF" w:themeColor="background1"/>
                <w:sz w:val="12"/>
                <w:szCs w:val="12"/>
              </w:rPr>
            </w:pPr>
          </w:p>
        </w:tc>
        <w:tc>
          <w:tcPr>
            <w:tcW w:w="2555" w:type="dxa"/>
            <w:gridSpan w:val="2"/>
            <w:tcBorders>
              <w:top w:val="single" w:sz="4" w:space="0" w:color="auto"/>
              <w:bottom w:val="single" w:sz="4" w:space="0" w:color="auto"/>
            </w:tcBorders>
            <w:shd w:val="clear" w:color="auto" w:fill="auto"/>
          </w:tcPr>
          <w:p w14:paraId="5CBA2D71" w14:textId="77777777" w:rsidR="009055BB" w:rsidRPr="00695D5B" w:rsidRDefault="009055BB" w:rsidP="0053577B">
            <w:pPr>
              <w:jc w:val="center"/>
              <w:rPr>
                <w:rFonts w:ascii="Arial" w:eastAsia="Arial Unicode MS" w:hAnsi="Arial" w:cs="Arial"/>
                <w:b/>
                <w:bCs/>
                <w:sz w:val="12"/>
                <w:szCs w:val="12"/>
              </w:rPr>
            </w:pPr>
            <w:r w:rsidRPr="00695D5B">
              <w:rPr>
                <w:rFonts w:ascii="Arial" w:eastAsia="Arial Unicode MS" w:hAnsi="Arial" w:cs="Arial"/>
                <w:b/>
                <w:bCs/>
                <w:sz w:val="12"/>
                <w:szCs w:val="12"/>
              </w:rPr>
              <w:t>Level 3</w:t>
            </w:r>
          </w:p>
        </w:tc>
        <w:tc>
          <w:tcPr>
            <w:tcW w:w="2714" w:type="dxa"/>
            <w:gridSpan w:val="2"/>
            <w:tcBorders>
              <w:top w:val="single" w:sz="4" w:space="0" w:color="auto"/>
              <w:bottom w:val="single" w:sz="4" w:space="0" w:color="auto"/>
            </w:tcBorders>
            <w:shd w:val="clear" w:color="auto" w:fill="auto"/>
          </w:tcPr>
          <w:p w14:paraId="6D6E275B" w14:textId="77777777" w:rsidR="009055BB" w:rsidRPr="00695D5B" w:rsidRDefault="009055BB" w:rsidP="0053577B">
            <w:pPr>
              <w:jc w:val="center"/>
              <w:rPr>
                <w:rFonts w:ascii="Arial" w:eastAsia="Arial Unicode MS" w:hAnsi="Arial" w:cs="Arial"/>
                <w:b/>
                <w:bCs/>
                <w:sz w:val="12"/>
                <w:szCs w:val="12"/>
              </w:rPr>
            </w:pPr>
            <w:r w:rsidRPr="00695D5B">
              <w:rPr>
                <w:rFonts w:ascii="Arial" w:eastAsia="Arial Unicode MS" w:hAnsi="Arial" w:cs="Arial"/>
                <w:b/>
                <w:bCs/>
                <w:sz w:val="12"/>
                <w:szCs w:val="12"/>
              </w:rPr>
              <w:t>Total</w:t>
            </w:r>
          </w:p>
        </w:tc>
      </w:tr>
      <w:tr w:rsidR="009055BB" w:rsidRPr="00695D5B" w14:paraId="68D1D257" w14:textId="77777777" w:rsidTr="00156C70">
        <w:trPr>
          <w:trHeight w:val="20"/>
        </w:trPr>
        <w:tc>
          <w:tcPr>
            <w:tcW w:w="4291" w:type="dxa"/>
            <w:shd w:val="clear" w:color="auto" w:fill="auto"/>
          </w:tcPr>
          <w:p w14:paraId="3F82AEFC" w14:textId="77777777" w:rsidR="009055BB" w:rsidRPr="00695D5B" w:rsidRDefault="009055BB" w:rsidP="007E0413">
            <w:pPr>
              <w:rPr>
                <w:rFonts w:ascii="Arial" w:eastAsia="Arial Unicode MS" w:hAnsi="Arial" w:cs="Arial"/>
                <w:color w:val="FFFFFF" w:themeColor="background1"/>
                <w:sz w:val="12"/>
                <w:szCs w:val="12"/>
              </w:rPr>
            </w:pPr>
          </w:p>
        </w:tc>
        <w:tc>
          <w:tcPr>
            <w:tcW w:w="1277" w:type="dxa"/>
            <w:tcBorders>
              <w:top w:val="single" w:sz="4" w:space="0" w:color="auto"/>
              <w:bottom w:val="single" w:sz="4" w:space="0" w:color="auto"/>
            </w:tcBorders>
            <w:shd w:val="clear" w:color="auto" w:fill="auto"/>
          </w:tcPr>
          <w:p w14:paraId="1FF299C7" w14:textId="77777777" w:rsidR="009055BB" w:rsidRPr="00695D5B" w:rsidRDefault="009055BB" w:rsidP="007E0413">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39023CB6" w14:textId="77777777" w:rsidR="009055BB" w:rsidRPr="00695D5B" w:rsidRDefault="009055BB" w:rsidP="007E0413">
            <w:pPr>
              <w:ind w:left="-112"/>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25DFEEA8" w14:textId="77777777" w:rsidR="009055BB" w:rsidRPr="00695D5B" w:rsidRDefault="009055BB" w:rsidP="007E0413">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2020</w:t>
            </w:r>
          </w:p>
        </w:tc>
        <w:tc>
          <w:tcPr>
            <w:tcW w:w="1278" w:type="dxa"/>
            <w:tcBorders>
              <w:top w:val="single" w:sz="4" w:space="0" w:color="auto"/>
              <w:bottom w:val="single" w:sz="4" w:space="0" w:color="auto"/>
            </w:tcBorders>
            <w:shd w:val="clear" w:color="auto" w:fill="auto"/>
          </w:tcPr>
          <w:p w14:paraId="1AD36306" w14:textId="77777777" w:rsidR="009055BB" w:rsidRPr="00695D5B" w:rsidRDefault="009055BB" w:rsidP="007E0413">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3A8A954D" w14:textId="77777777" w:rsidR="009055BB" w:rsidRPr="00695D5B" w:rsidRDefault="009055BB" w:rsidP="007E0413">
            <w:pPr>
              <w:ind w:left="-55"/>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718E86AF" w14:textId="77777777" w:rsidR="009055BB" w:rsidRPr="00695D5B" w:rsidRDefault="009055BB" w:rsidP="007E0413">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2019</w:t>
            </w:r>
          </w:p>
        </w:tc>
        <w:tc>
          <w:tcPr>
            <w:tcW w:w="1278" w:type="dxa"/>
            <w:tcBorders>
              <w:top w:val="single" w:sz="4" w:space="0" w:color="auto"/>
              <w:bottom w:val="single" w:sz="4" w:space="0" w:color="auto"/>
            </w:tcBorders>
            <w:shd w:val="clear" w:color="auto" w:fill="auto"/>
          </w:tcPr>
          <w:p w14:paraId="03D1CE01" w14:textId="77777777" w:rsidR="009055BB" w:rsidRPr="00695D5B" w:rsidRDefault="009055BB" w:rsidP="007E0413">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22D8BB88" w14:textId="77777777" w:rsidR="009055BB" w:rsidRPr="00695D5B" w:rsidRDefault="009055BB" w:rsidP="007E0413">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6F9F089A" w14:textId="77777777" w:rsidR="009055BB" w:rsidRPr="00695D5B" w:rsidRDefault="009055BB" w:rsidP="007E0413">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2020</w:t>
            </w:r>
          </w:p>
        </w:tc>
        <w:tc>
          <w:tcPr>
            <w:tcW w:w="1436" w:type="dxa"/>
            <w:tcBorders>
              <w:top w:val="single" w:sz="4" w:space="0" w:color="auto"/>
              <w:bottom w:val="single" w:sz="4" w:space="0" w:color="auto"/>
            </w:tcBorders>
            <w:shd w:val="clear" w:color="auto" w:fill="auto"/>
          </w:tcPr>
          <w:p w14:paraId="4319DEA0" w14:textId="77777777" w:rsidR="009055BB" w:rsidRPr="00695D5B" w:rsidRDefault="009055BB" w:rsidP="007E0413">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527E8281" w14:textId="77777777" w:rsidR="009055BB" w:rsidRPr="00695D5B" w:rsidRDefault="009055BB" w:rsidP="007E0413">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5A617BA8" w14:textId="77777777" w:rsidR="009055BB" w:rsidRPr="00695D5B" w:rsidRDefault="009055BB" w:rsidP="007E0413">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2019</w:t>
            </w:r>
          </w:p>
        </w:tc>
      </w:tr>
      <w:tr w:rsidR="009055BB" w:rsidRPr="00695D5B" w14:paraId="4EF0C8E9" w14:textId="77777777" w:rsidTr="00156C70">
        <w:trPr>
          <w:trHeight w:val="20"/>
        </w:trPr>
        <w:tc>
          <w:tcPr>
            <w:tcW w:w="4291" w:type="dxa"/>
            <w:shd w:val="clear" w:color="auto" w:fill="auto"/>
          </w:tcPr>
          <w:p w14:paraId="547F4C8A" w14:textId="77777777" w:rsidR="009055BB" w:rsidRPr="00695D5B" w:rsidRDefault="009055BB" w:rsidP="0053577B">
            <w:pPr>
              <w:rPr>
                <w:rFonts w:ascii="Arial" w:eastAsia="Arial Unicode MS" w:hAnsi="Arial" w:cs="Arial"/>
                <w:b/>
                <w:bCs/>
                <w:sz w:val="12"/>
                <w:szCs w:val="12"/>
              </w:rPr>
            </w:pPr>
            <w:r w:rsidRPr="00695D5B">
              <w:rPr>
                <w:rFonts w:ascii="Arial" w:eastAsia="Arial Unicode MS" w:hAnsi="Arial" w:cs="Arial"/>
                <w:b/>
                <w:bCs/>
                <w:sz w:val="12"/>
                <w:szCs w:val="12"/>
              </w:rPr>
              <w:t>Assets</w:t>
            </w:r>
          </w:p>
        </w:tc>
        <w:tc>
          <w:tcPr>
            <w:tcW w:w="1277" w:type="dxa"/>
            <w:tcBorders>
              <w:top w:val="single" w:sz="4" w:space="0" w:color="auto"/>
            </w:tcBorders>
            <w:shd w:val="clear" w:color="auto" w:fill="FAFAFA"/>
          </w:tcPr>
          <w:p w14:paraId="2FBE15AA" w14:textId="77777777" w:rsidR="009055BB" w:rsidRPr="00695D5B" w:rsidRDefault="009055BB" w:rsidP="0053577B">
            <w:pPr>
              <w:jc w:val="both"/>
              <w:rPr>
                <w:rFonts w:ascii="Arial" w:eastAsia="Arial Unicode MS" w:hAnsi="Arial" w:cs="Arial"/>
                <w:b/>
                <w:bCs/>
                <w:sz w:val="12"/>
                <w:szCs w:val="12"/>
              </w:rPr>
            </w:pPr>
          </w:p>
        </w:tc>
        <w:tc>
          <w:tcPr>
            <w:tcW w:w="1278" w:type="dxa"/>
            <w:tcBorders>
              <w:top w:val="single" w:sz="4" w:space="0" w:color="auto"/>
            </w:tcBorders>
            <w:shd w:val="clear" w:color="auto" w:fill="auto"/>
          </w:tcPr>
          <w:p w14:paraId="2A51E23E" w14:textId="77777777" w:rsidR="009055BB" w:rsidRPr="00695D5B" w:rsidRDefault="009055BB" w:rsidP="0053577B">
            <w:pPr>
              <w:jc w:val="both"/>
              <w:rPr>
                <w:rFonts w:ascii="Arial" w:eastAsia="Arial Unicode MS" w:hAnsi="Arial" w:cs="Arial"/>
                <w:b/>
                <w:bCs/>
                <w:sz w:val="12"/>
                <w:szCs w:val="12"/>
              </w:rPr>
            </w:pPr>
          </w:p>
        </w:tc>
        <w:tc>
          <w:tcPr>
            <w:tcW w:w="1278" w:type="dxa"/>
            <w:tcBorders>
              <w:top w:val="single" w:sz="4" w:space="0" w:color="auto"/>
            </w:tcBorders>
            <w:shd w:val="clear" w:color="auto" w:fill="FAFAFA"/>
          </w:tcPr>
          <w:p w14:paraId="226122F1" w14:textId="77777777" w:rsidR="009055BB" w:rsidRPr="00695D5B" w:rsidRDefault="009055BB" w:rsidP="0053577B">
            <w:pPr>
              <w:jc w:val="both"/>
              <w:rPr>
                <w:rFonts w:ascii="Arial" w:eastAsia="Arial Unicode MS" w:hAnsi="Arial" w:cs="Arial"/>
                <w:b/>
                <w:bCs/>
                <w:sz w:val="12"/>
                <w:szCs w:val="12"/>
              </w:rPr>
            </w:pPr>
          </w:p>
        </w:tc>
        <w:tc>
          <w:tcPr>
            <w:tcW w:w="1436" w:type="dxa"/>
            <w:tcBorders>
              <w:top w:val="single" w:sz="4" w:space="0" w:color="auto"/>
            </w:tcBorders>
            <w:shd w:val="clear" w:color="auto" w:fill="auto"/>
          </w:tcPr>
          <w:p w14:paraId="038636CB" w14:textId="77777777" w:rsidR="009055BB" w:rsidRPr="00695D5B" w:rsidRDefault="009055BB" w:rsidP="0053577B">
            <w:pPr>
              <w:jc w:val="both"/>
              <w:rPr>
                <w:rFonts w:ascii="Arial" w:eastAsia="Arial Unicode MS" w:hAnsi="Arial" w:cs="Arial"/>
                <w:b/>
                <w:bCs/>
                <w:sz w:val="12"/>
                <w:szCs w:val="12"/>
              </w:rPr>
            </w:pPr>
          </w:p>
        </w:tc>
      </w:tr>
      <w:tr w:rsidR="009055BB" w:rsidRPr="00695D5B" w14:paraId="406C8F60" w14:textId="77777777" w:rsidTr="00156C70">
        <w:trPr>
          <w:trHeight w:val="20"/>
        </w:trPr>
        <w:tc>
          <w:tcPr>
            <w:tcW w:w="4291" w:type="dxa"/>
          </w:tcPr>
          <w:p w14:paraId="06587135" w14:textId="77777777" w:rsidR="009055BB" w:rsidRPr="00695D5B" w:rsidRDefault="009055BB" w:rsidP="005231E5">
            <w:pPr>
              <w:rPr>
                <w:rFonts w:ascii="Arial" w:eastAsia="Arial Unicode MS" w:hAnsi="Arial" w:cs="Arial"/>
                <w:sz w:val="12"/>
                <w:szCs w:val="12"/>
              </w:rPr>
            </w:pPr>
            <w:r w:rsidRPr="00695D5B">
              <w:rPr>
                <w:rFonts w:ascii="Arial" w:eastAsia="Arial Unicode MS" w:hAnsi="Arial" w:cs="Arial"/>
                <w:sz w:val="12"/>
                <w:szCs w:val="12"/>
              </w:rPr>
              <w:t>Investment properties</w:t>
            </w:r>
          </w:p>
        </w:tc>
        <w:tc>
          <w:tcPr>
            <w:tcW w:w="1277" w:type="dxa"/>
            <w:tcBorders>
              <w:top w:val="nil"/>
              <w:left w:val="nil"/>
              <w:bottom w:val="nil"/>
              <w:right w:val="nil"/>
            </w:tcBorders>
            <w:shd w:val="clear" w:color="auto" w:fill="FAFAFA"/>
          </w:tcPr>
          <w:p w14:paraId="3655EAE8" w14:textId="77777777" w:rsidR="009055BB" w:rsidRPr="00695D5B" w:rsidRDefault="009055BB" w:rsidP="005231E5">
            <w:pPr>
              <w:jc w:val="right"/>
              <w:rPr>
                <w:rFonts w:ascii="Arial" w:eastAsia="Arial Unicode MS" w:hAnsi="Arial" w:cs="Arial"/>
                <w:sz w:val="12"/>
                <w:szCs w:val="12"/>
              </w:rPr>
            </w:pPr>
            <w:r w:rsidRPr="00695D5B">
              <w:rPr>
                <w:rFonts w:ascii="Arial" w:eastAsia="Arial Unicode MS" w:hAnsi="Arial" w:cs="Arial"/>
                <w:sz w:val="12"/>
                <w:szCs w:val="12"/>
              </w:rPr>
              <w:t>30,723,062</w:t>
            </w:r>
          </w:p>
        </w:tc>
        <w:tc>
          <w:tcPr>
            <w:tcW w:w="1278" w:type="dxa"/>
            <w:tcBorders>
              <w:top w:val="nil"/>
              <w:left w:val="nil"/>
              <w:bottom w:val="nil"/>
              <w:right w:val="nil"/>
            </w:tcBorders>
          </w:tcPr>
          <w:p w14:paraId="1921AA2A" w14:textId="77777777" w:rsidR="009055BB" w:rsidRPr="00695D5B" w:rsidRDefault="009055BB" w:rsidP="005231E5">
            <w:pPr>
              <w:jc w:val="right"/>
              <w:rPr>
                <w:rFonts w:ascii="Arial" w:eastAsia="Arial Unicode MS" w:hAnsi="Arial" w:cs="Arial"/>
                <w:sz w:val="12"/>
                <w:szCs w:val="12"/>
              </w:rPr>
            </w:pPr>
            <w:r w:rsidRPr="00695D5B">
              <w:rPr>
                <w:rFonts w:ascii="Arial" w:eastAsia="Arial Unicode MS" w:hAnsi="Arial" w:cs="Arial"/>
                <w:sz w:val="12"/>
                <w:szCs w:val="12"/>
              </w:rPr>
              <w:t>18,309,121</w:t>
            </w:r>
          </w:p>
        </w:tc>
        <w:tc>
          <w:tcPr>
            <w:tcW w:w="1278" w:type="dxa"/>
            <w:tcBorders>
              <w:top w:val="nil"/>
              <w:left w:val="nil"/>
              <w:bottom w:val="nil"/>
              <w:right w:val="nil"/>
            </w:tcBorders>
            <w:shd w:val="clear" w:color="auto" w:fill="FAFAFA"/>
            <w:vAlign w:val="bottom"/>
          </w:tcPr>
          <w:p w14:paraId="3B89C59B" w14:textId="77777777" w:rsidR="009055BB" w:rsidRPr="00695D5B" w:rsidRDefault="009055BB" w:rsidP="005231E5">
            <w:pPr>
              <w:jc w:val="right"/>
              <w:rPr>
                <w:rFonts w:ascii="Arial" w:eastAsia="Arial Unicode MS" w:hAnsi="Arial" w:cs="Arial"/>
                <w:sz w:val="12"/>
                <w:szCs w:val="12"/>
              </w:rPr>
            </w:pPr>
            <w:r w:rsidRPr="00695D5B">
              <w:rPr>
                <w:rFonts w:ascii="Arial" w:eastAsia="Arial Unicode MS" w:hAnsi="Arial" w:cs="Arial"/>
                <w:sz w:val="12"/>
                <w:szCs w:val="12"/>
              </w:rPr>
              <w:t>24,494,346</w:t>
            </w:r>
          </w:p>
        </w:tc>
        <w:tc>
          <w:tcPr>
            <w:tcW w:w="1436" w:type="dxa"/>
            <w:tcBorders>
              <w:top w:val="nil"/>
              <w:left w:val="nil"/>
              <w:bottom w:val="nil"/>
              <w:right w:val="nil"/>
            </w:tcBorders>
            <w:vAlign w:val="bottom"/>
          </w:tcPr>
          <w:p w14:paraId="2F6E9590" w14:textId="77777777" w:rsidR="009055BB" w:rsidRPr="00695D5B" w:rsidRDefault="009055BB" w:rsidP="005231E5">
            <w:pPr>
              <w:jc w:val="right"/>
              <w:rPr>
                <w:rFonts w:ascii="Arial" w:eastAsia="Arial Unicode MS" w:hAnsi="Arial" w:cs="Arial"/>
                <w:sz w:val="12"/>
                <w:szCs w:val="12"/>
              </w:rPr>
            </w:pPr>
            <w:r w:rsidRPr="00695D5B">
              <w:rPr>
                <w:rFonts w:ascii="Arial" w:eastAsia="Arial Unicode MS" w:hAnsi="Arial" w:cs="Arial"/>
                <w:sz w:val="12"/>
                <w:szCs w:val="12"/>
              </w:rPr>
              <w:t>14,283,958</w:t>
            </w:r>
          </w:p>
        </w:tc>
      </w:tr>
      <w:tr w:rsidR="009055BB" w:rsidRPr="00695D5B" w14:paraId="25E2D202" w14:textId="77777777" w:rsidTr="00156C70">
        <w:trPr>
          <w:trHeight w:val="20"/>
        </w:trPr>
        <w:tc>
          <w:tcPr>
            <w:tcW w:w="4291" w:type="dxa"/>
          </w:tcPr>
          <w:p w14:paraId="1FC53C74" w14:textId="77777777" w:rsidR="009055BB" w:rsidRPr="00695D5B" w:rsidRDefault="009055BB" w:rsidP="007E0413">
            <w:pPr>
              <w:rPr>
                <w:rFonts w:ascii="Arial" w:eastAsia="Arial Unicode MS" w:hAnsi="Arial" w:cs="Arial"/>
                <w:sz w:val="12"/>
                <w:szCs w:val="12"/>
              </w:rPr>
            </w:pPr>
          </w:p>
        </w:tc>
        <w:tc>
          <w:tcPr>
            <w:tcW w:w="1277" w:type="dxa"/>
            <w:tcBorders>
              <w:top w:val="single" w:sz="4" w:space="0" w:color="auto"/>
            </w:tcBorders>
            <w:shd w:val="clear" w:color="auto" w:fill="FAFAFA"/>
          </w:tcPr>
          <w:p w14:paraId="7D845D68" w14:textId="77777777" w:rsidR="009055BB" w:rsidRPr="00695D5B" w:rsidRDefault="009055BB" w:rsidP="007E0413">
            <w:pPr>
              <w:jc w:val="both"/>
              <w:rPr>
                <w:rFonts w:ascii="Arial" w:eastAsia="Arial Unicode MS" w:hAnsi="Arial" w:cs="Arial"/>
                <w:sz w:val="12"/>
                <w:szCs w:val="12"/>
              </w:rPr>
            </w:pPr>
          </w:p>
        </w:tc>
        <w:tc>
          <w:tcPr>
            <w:tcW w:w="1278" w:type="dxa"/>
            <w:tcBorders>
              <w:top w:val="single" w:sz="4" w:space="0" w:color="auto"/>
            </w:tcBorders>
          </w:tcPr>
          <w:p w14:paraId="5A004B93" w14:textId="77777777" w:rsidR="009055BB" w:rsidRPr="00695D5B" w:rsidRDefault="009055BB" w:rsidP="007E0413">
            <w:pPr>
              <w:jc w:val="both"/>
              <w:rPr>
                <w:rFonts w:ascii="Arial" w:eastAsia="Arial Unicode MS" w:hAnsi="Arial" w:cs="Arial"/>
                <w:sz w:val="12"/>
                <w:szCs w:val="12"/>
              </w:rPr>
            </w:pPr>
          </w:p>
        </w:tc>
        <w:tc>
          <w:tcPr>
            <w:tcW w:w="1278" w:type="dxa"/>
            <w:tcBorders>
              <w:top w:val="single" w:sz="4" w:space="0" w:color="auto"/>
            </w:tcBorders>
            <w:shd w:val="clear" w:color="auto" w:fill="FAFAFA"/>
          </w:tcPr>
          <w:p w14:paraId="58603CB7" w14:textId="77777777" w:rsidR="009055BB" w:rsidRPr="00695D5B" w:rsidRDefault="009055BB" w:rsidP="007E0413">
            <w:pPr>
              <w:jc w:val="both"/>
              <w:rPr>
                <w:rFonts w:ascii="Arial" w:eastAsia="Arial Unicode MS" w:hAnsi="Arial" w:cs="Arial"/>
                <w:sz w:val="12"/>
                <w:szCs w:val="12"/>
              </w:rPr>
            </w:pPr>
          </w:p>
        </w:tc>
        <w:tc>
          <w:tcPr>
            <w:tcW w:w="1436" w:type="dxa"/>
            <w:tcBorders>
              <w:top w:val="single" w:sz="4" w:space="0" w:color="auto"/>
            </w:tcBorders>
          </w:tcPr>
          <w:p w14:paraId="7F060B0C" w14:textId="77777777" w:rsidR="009055BB" w:rsidRPr="00695D5B" w:rsidRDefault="009055BB" w:rsidP="007E0413">
            <w:pPr>
              <w:jc w:val="both"/>
              <w:rPr>
                <w:rFonts w:ascii="Arial" w:eastAsia="Arial Unicode MS" w:hAnsi="Arial" w:cs="Arial"/>
                <w:sz w:val="12"/>
                <w:szCs w:val="12"/>
              </w:rPr>
            </w:pPr>
          </w:p>
        </w:tc>
      </w:tr>
      <w:tr w:rsidR="009055BB" w:rsidRPr="00695D5B" w14:paraId="42FEAAE8" w14:textId="77777777" w:rsidTr="00156C70">
        <w:trPr>
          <w:trHeight w:val="20"/>
        </w:trPr>
        <w:tc>
          <w:tcPr>
            <w:tcW w:w="4291" w:type="dxa"/>
            <w:shd w:val="clear" w:color="auto" w:fill="auto"/>
          </w:tcPr>
          <w:p w14:paraId="099F59F1" w14:textId="77777777" w:rsidR="009055BB" w:rsidRPr="00695D5B" w:rsidRDefault="009055BB" w:rsidP="005231E5">
            <w:pPr>
              <w:ind w:left="127" w:hanging="127"/>
              <w:rPr>
                <w:rFonts w:ascii="Arial" w:eastAsia="Arial Unicode MS" w:hAnsi="Arial" w:cs="Arial"/>
                <w:b/>
                <w:bCs/>
                <w:sz w:val="12"/>
                <w:szCs w:val="12"/>
              </w:rPr>
            </w:pPr>
            <w:r w:rsidRPr="00695D5B">
              <w:rPr>
                <w:rFonts w:ascii="Arial" w:eastAsia="Arial Unicode MS" w:hAnsi="Arial" w:cs="Arial"/>
                <w:b/>
                <w:bCs/>
                <w:sz w:val="12"/>
                <w:szCs w:val="12"/>
              </w:rPr>
              <w:t>Total non-financial assets measured at fair value</w:t>
            </w:r>
          </w:p>
        </w:tc>
        <w:tc>
          <w:tcPr>
            <w:tcW w:w="1277" w:type="dxa"/>
            <w:tcBorders>
              <w:left w:val="nil"/>
              <w:bottom w:val="single" w:sz="4" w:space="0" w:color="auto"/>
              <w:right w:val="nil"/>
            </w:tcBorders>
            <w:shd w:val="clear" w:color="auto" w:fill="FAFAFA"/>
            <w:vAlign w:val="bottom"/>
          </w:tcPr>
          <w:p w14:paraId="4A83EBA5" w14:textId="77777777" w:rsidR="009055BB" w:rsidRPr="00695D5B" w:rsidRDefault="009055BB" w:rsidP="005231E5">
            <w:pPr>
              <w:jc w:val="right"/>
              <w:rPr>
                <w:rFonts w:ascii="Arial" w:hAnsi="Arial" w:cs="Arial"/>
                <w:b/>
                <w:bCs/>
                <w:sz w:val="12"/>
                <w:szCs w:val="12"/>
              </w:rPr>
            </w:pPr>
            <w:r w:rsidRPr="00695D5B">
              <w:rPr>
                <w:rFonts w:ascii="Arial" w:hAnsi="Arial" w:cs="Arial"/>
                <w:b/>
                <w:bCs/>
                <w:sz w:val="12"/>
                <w:szCs w:val="12"/>
              </w:rPr>
              <w:t>30,723,062</w:t>
            </w:r>
          </w:p>
        </w:tc>
        <w:tc>
          <w:tcPr>
            <w:tcW w:w="1278" w:type="dxa"/>
            <w:tcBorders>
              <w:left w:val="nil"/>
              <w:bottom w:val="single" w:sz="4" w:space="0" w:color="auto"/>
              <w:right w:val="nil"/>
            </w:tcBorders>
            <w:vAlign w:val="bottom"/>
          </w:tcPr>
          <w:p w14:paraId="41F3ED63" w14:textId="77777777" w:rsidR="009055BB" w:rsidRPr="00695D5B" w:rsidRDefault="009055BB" w:rsidP="005231E5">
            <w:pPr>
              <w:jc w:val="right"/>
              <w:rPr>
                <w:rFonts w:ascii="Arial" w:hAnsi="Arial" w:cs="Arial"/>
                <w:b/>
                <w:bCs/>
                <w:sz w:val="12"/>
                <w:szCs w:val="12"/>
              </w:rPr>
            </w:pPr>
            <w:r w:rsidRPr="00695D5B">
              <w:rPr>
                <w:rFonts w:ascii="Arial" w:hAnsi="Arial" w:cs="Arial"/>
                <w:b/>
                <w:bCs/>
                <w:sz w:val="12"/>
                <w:szCs w:val="12"/>
              </w:rPr>
              <w:t>18,309,121</w:t>
            </w:r>
          </w:p>
        </w:tc>
        <w:tc>
          <w:tcPr>
            <w:tcW w:w="1278" w:type="dxa"/>
            <w:tcBorders>
              <w:left w:val="nil"/>
              <w:bottom w:val="single" w:sz="4" w:space="0" w:color="auto"/>
              <w:right w:val="nil"/>
            </w:tcBorders>
            <w:shd w:val="clear" w:color="auto" w:fill="FAFAFA"/>
            <w:vAlign w:val="bottom"/>
          </w:tcPr>
          <w:p w14:paraId="45E6BDA4" w14:textId="77777777" w:rsidR="009055BB" w:rsidRPr="00695D5B" w:rsidRDefault="009055BB" w:rsidP="005231E5">
            <w:pPr>
              <w:jc w:val="right"/>
              <w:rPr>
                <w:rFonts w:ascii="Arial" w:eastAsia="Arial Unicode MS" w:hAnsi="Arial" w:cs="Arial"/>
                <w:b/>
                <w:bCs/>
                <w:sz w:val="12"/>
                <w:szCs w:val="12"/>
              </w:rPr>
            </w:pPr>
            <w:r w:rsidRPr="00695D5B">
              <w:rPr>
                <w:rFonts w:ascii="Arial" w:eastAsia="Arial Unicode MS" w:hAnsi="Arial" w:cs="Arial"/>
                <w:b/>
                <w:bCs/>
                <w:sz w:val="12"/>
                <w:szCs w:val="12"/>
              </w:rPr>
              <w:t>24,494,346</w:t>
            </w:r>
          </w:p>
        </w:tc>
        <w:tc>
          <w:tcPr>
            <w:tcW w:w="1436" w:type="dxa"/>
            <w:tcBorders>
              <w:left w:val="nil"/>
              <w:bottom w:val="single" w:sz="4" w:space="0" w:color="auto"/>
              <w:right w:val="nil"/>
            </w:tcBorders>
            <w:vAlign w:val="bottom"/>
          </w:tcPr>
          <w:p w14:paraId="40060BC7" w14:textId="77777777" w:rsidR="009055BB" w:rsidRPr="00695D5B" w:rsidRDefault="009055BB" w:rsidP="005231E5">
            <w:pPr>
              <w:jc w:val="right"/>
              <w:rPr>
                <w:rFonts w:ascii="Arial" w:eastAsia="Arial Unicode MS" w:hAnsi="Arial" w:cs="Arial"/>
                <w:b/>
                <w:bCs/>
                <w:sz w:val="12"/>
                <w:szCs w:val="12"/>
              </w:rPr>
            </w:pPr>
            <w:r w:rsidRPr="00695D5B">
              <w:rPr>
                <w:rFonts w:ascii="Arial" w:eastAsia="Arial Unicode MS" w:hAnsi="Arial" w:cs="Arial"/>
                <w:b/>
                <w:bCs/>
                <w:sz w:val="12"/>
                <w:szCs w:val="12"/>
              </w:rPr>
              <w:t>14,283,958</w:t>
            </w:r>
          </w:p>
        </w:tc>
      </w:tr>
    </w:tbl>
    <w:p w14:paraId="3EEF6969" w14:textId="6529BBC3" w:rsidR="00484C0B" w:rsidRPr="00695D5B" w:rsidRDefault="00484C0B" w:rsidP="00484C0B">
      <w:pPr>
        <w:ind w:left="547"/>
        <w:jc w:val="both"/>
        <w:rPr>
          <w:rFonts w:ascii="Arial" w:hAnsi="Arial" w:cs="Arial"/>
          <w:sz w:val="20"/>
          <w:szCs w:val="20"/>
        </w:rPr>
      </w:pPr>
    </w:p>
    <w:tbl>
      <w:tblPr>
        <w:tblStyle w:val="TableGrid"/>
        <w:tblW w:w="957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91"/>
        <w:gridCol w:w="1271"/>
        <w:gridCol w:w="1273"/>
        <w:gridCol w:w="1273"/>
        <w:gridCol w:w="1429"/>
        <w:gridCol w:w="33"/>
      </w:tblGrid>
      <w:tr w:rsidR="00156C70" w:rsidRPr="00695D5B" w14:paraId="1215A563" w14:textId="77777777" w:rsidTr="00156C70">
        <w:trPr>
          <w:trHeight w:val="20"/>
        </w:trPr>
        <w:tc>
          <w:tcPr>
            <w:tcW w:w="4291" w:type="dxa"/>
            <w:shd w:val="clear" w:color="auto" w:fill="auto"/>
          </w:tcPr>
          <w:p w14:paraId="29772928" w14:textId="77777777" w:rsidR="00156C70" w:rsidRPr="00695D5B" w:rsidRDefault="00156C70" w:rsidP="0053577B">
            <w:pPr>
              <w:rPr>
                <w:rFonts w:ascii="Arial" w:eastAsia="Arial Unicode MS" w:hAnsi="Arial" w:cs="Arial"/>
                <w:color w:val="FFFFFF" w:themeColor="background1"/>
                <w:sz w:val="12"/>
                <w:szCs w:val="12"/>
              </w:rPr>
            </w:pPr>
          </w:p>
        </w:tc>
        <w:tc>
          <w:tcPr>
            <w:tcW w:w="5279" w:type="dxa"/>
            <w:gridSpan w:val="5"/>
            <w:tcBorders>
              <w:top w:val="single" w:sz="4" w:space="0" w:color="auto"/>
              <w:bottom w:val="single" w:sz="4" w:space="0" w:color="auto"/>
            </w:tcBorders>
            <w:shd w:val="clear" w:color="auto" w:fill="auto"/>
          </w:tcPr>
          <w:p w14:paraId="57206D80" w14:textId="4861F7BC" w:rsidR="00156C70" w:rsidRPr="00695D5B" w:rsidRDefault="00156C70" w:rsidP="0053577B">
            <w:pPr>
              <w:jc w:val="center"/>
              <w:rPr>
                <w:rFonts w:ascii="Arial" w:eastAsia="Arial Unicode MS" w:hAnsi="Arial" w:cs="Arial"/>
                <w:b/>
                <w:bCs/>
                <w:sz w:val="12"/>
                <w:szCs w:val="12"/>
              </w:rPr>
            </w:pPr>
            <w:r w:rsidRPr="00695D5B">
              <w:rPr>
                <w:rFonts w:ascii="Arial" w:eastAsia="Arial Unicode MS" w:hAnsi="Arial" w:cs="Arial"/>
                <w:b/>
                <w:bCs/>
                <w:sz w:val="12"/>
                <w:szCs w:val="12"/>
              </w:rPr>
              <w:t>Separate financial statements</w:t>
            </w:r>
          </w:p>
        </w:tc>
      </w:tr>
      <w:tr w:rsidR="009055BB" w:rsidRPr="00695D5B" w14:paraId="1931EF7A" w14:textId="77777777" w:rsidTr="00156C70">
        <w:trPr>
          <w:trHeight w:val="20"/>
        </w:trPr>
        <w:tc>
          <w:tcPr>
            <w:tcW w:w="4291" w:type="dxa"/>
            <w:shd w:val="clear" w:color="auto" w:fill="auto"/>
          </w:tcPr>
          <w:p w14:paraId="02B6A9C5" w14:textId="77777777" w:rsidR="009055BB" w:rsidRPr="00695D5B" w:rsidRDefault="009055BB" w:rsidP="0053577B">
            <w:pPr>
              <w:rPr>
                <w:rFonts w:ascii="Arial" w:eastAsia="Arial Unicode MS" w:hAnsi="Arial" w:cs="Arial"/>
                <w:color w:val="FFFFFF" w:themeColor="background1"/>
                <w:sz w:val="12"/>
                <w:szCs w:val="12"/>
              </w:rPr>
            </w:pPr>
          </w:p>
        </w:tc>
        <w:tc>
          <w:tcPr>
            <w:tcW w:w="2544" w:type="dxa"/>
            <w:gridSpan w:val="2"/>
            <w:tcBorders>
              <w:top w:val="single" w:sz="4" w:space="0" w:color="auto"/>
              <w:bottom w:val="single" w:sz="4" w:space="0" w:color="auto"/>
            </w:tcBorders>
            <w:shd w:val="clear" w:color="auto" w:fill="auto"/>
          </w:tcPr>
          <w:p w14:paraId="38D8A8AB" w14:textId="77777777" w:rsidR="009055BB" w:rsidRPr="00695D5B" w:rsidRDefault="009055BB" w:rsidP="0053577B">
            <w:pPr>
              <w:jc w:val="center"/>
              <w:rPr>
                <w:rFonts w:ascii="Arial" w:eastAsia="Arial Unicode MS" w:hAnsi="Arial" w:cs="Arial"/>
                <w:b/>
                <w:bCs/>
                <w:sz w:val="12"/>
                <w:szCs w:val="12"/>
              </w:rPr>
            </w:pPr>
            <w:r w:rsidRPr="00695D5B">
              <w:rPr>
                <w:rFonts w:ascii="Arial" w:eastAsia="Arial Unicode MS" w:hAnsi="Arial" w:cs="Arial"/>
                <w:b/>
                <w:bCs/>
                <w:sz w:val="12"/>
                <w:szCs w:val="12"/>
              </w:rPr>
              <w:t>Level 3</w:t>
            </w:r>
          </w:p>
        </w:tc>
        <w:tc>
          <w:tcPr>
            <w:tcW w:w="2735" w:type="dxa"/>
            <w:gridSpan w:val="3"/>
            <w:tcBorders>
              <w:top w:val="single" w:sz="4" w:space="0" w:color="auto"/>
              <w:bottom w:val="single" w:sz="4" w:space="0" w:color="auto"/>
            </w:tcBorders>
            <w:shd w:val="clear" w:color="auto" w:fill="auto"/>
          </w:tcPr>
          <w:p w14:paraId="6ACB6D6D" w14:textId="77777777" w:rsidR="009055BB" w:rsidRPr="00695D5B" w:rsidRDefault="009055BB" w:rsidP="0053577B">
            <w:pPr>
              <w:jc w:val="center"/>
              <w:rPr>
                <w:rFonts w:ascii="Arial" w:eastAsia="Arial Unicode MS" w:hAnsi="Arial" w:cs="Arial"/>
                <w:b/>
                <w:bCs/>
                <w:sz w:val="12"/>
                <w:szCs w:val="12"/>
              </w:rPr>
            </w:pPr>
            <w:r w:rsidRPr="00695D5B">
              <w:rPr>
                <w:rFonts w:ascii="Arial" w:eastAsia="Arial Unicode MS" w:hAnsi="Arial" w:cs="Arial"/>
                <w:b/>
                <w:bCs/>
                <w:sz w:val="12"/>
                <w:szCs w:val="12"/>
              </w:rPr>
              <w:t>Total</w:t>
            </w:r>
          </w:p>
        </w:tc>
      </w:tr>
      <w:tr w:rsidR="009055BB" w:rsidRPr="00695D5B" w14:paraId="18618B92" w14:textId="77777777" w:rsidTr="00156C70">
        <w:trPr>
          <w:gridAfter w:val="1"/>
          <w:wAfter w:w="33" w:type="dxa"/>
          <w:trHeight w:val="20"/>
        </w:trPr>
        <w:tc>
          <w:tcPr>
            <w:tcW w:w="4291" w:type="dxa"/>
            <w:shd w:val="clear" w:color="auto" w:fill="auto"/>
          </w:tcPr>
          <w:p w14:paraId="2BBCDEFB" w14:textId="77777777" w:rsidR="009055BB" w:rsidRPr="00695D5B" w:rsidRDefault="009055BB" w:rsidP="007E0413">
            <w:pPr>
              <w:rPr>
                <w:rFonts w:ascii="Arial" w:eastAsia="Arial Unicode MS" w:hAnsi="Arial" w:cs="Arial"/>
                <w:color w:val="FFFFFF" w:themeColor="background1"/>
                <w:sz w:val="12"/>
                <w:szCs w:val="12"/>
              </w:rPr>
            </w:pPr>
          </w:p>
        </w:tc>
        <w:tc>
          <w:tcPr>
            <w:tcW w:w="1271" w:type="dxa"/>
            <w:tcBorders>
              <w:top w:val="single" w:sz="4" w:space="0" w:color="auto"/>
              <w:bottom w:val="single" w:sz="4" w:space="0" w:color="auto"/>
            </w:tcBorders>
            <w:shd w:val="clear" w:color="auto" w:fill="auto"/>
          </w:tcPr>
          <w:p w14:paraId="37894891" w14:textId="77777777" w:rsidR="009055BB" w:rsidRPr="00695D5B" w:rsidRDefault="009055BB" w:rsidP="007E0413">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28B1C3A2" w14:textId="77777777" w:rsidR="009055BB" w:rsidRPr="00695D5B" w:rsidRDefault="009055BB" w:rsidP="007E0413">
            <w:pPr>
              <w:ind w:left="-112"/>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46AAF957" w14:textId="77777777" w:rsidR="009055BB" w:rsidRPr="00695D5B" w:rsidRDefault="009055BB" w:rsidP="007E0413">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2020</w:t>
            </w:r>
          </w:p>
        </w:tc>
        <w:tc>
          <w:tcPr>
            <w:tcW w:w="1273" w:type="dxa"/>
            <w:tcBorders>
              <w:top w:val="single" w:sz="4" w:space="0" w:color="auto"/>
              <w:bottom w:val="single" w:sz="4" w:space="0" w:color="auto"/>
            </w:tcBorders>
            <w:shd w:val="clear" w:color="auto" w:fill="auto"/>
          </w:tcPr>
          <w:p w14:paraId="282C5021" w14:textId="77777777" w:rsidR="009055BB" w:rsidRPr="00695D5B" w:rsidRDefault="009055BB" w:rsidP="007E0413">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470ACD71" w14:textId="77777777" w:rsidR="009055BB" w:rsidRPr="00695D5B" w:rsidRDefault="009055BB" w:rsidP="007E0413">
            <w:pPr>
              <w:ind w:left="-55"/>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04783E86" w14:textId="77777777" w:rsidR="009055BB" w:rsidRPr="00695D5B" w:rsidRDefault="009055BB" w:rsidP="007E0413">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2019</w:t>
            </w:r>
          </w:p>
        </w:tc>
        <w:tc>
          <w:tcPr>
            <w:tcW w:w="1273" w:type="dxa"/>
            <w:tcBorders>
              <w:top w:val="single" w:sz="4" w:space="0" w:color="auto"/>
              <w:bottom w:val="single" w:sz="4" w:space="0" w:color="auto"/>
            </w:tcBorders>
            <w:shd w:val="clear" w:color="auto" w:fill="auto"/>
          </w:tcPr>
          <w:p w14:paraId="14033F53" w14:textId="77777777" w:rsidR="009055BB" w:rsidRPr="00695D5B" w:rsidRDefault="009055BB" w:rsidP="007E0413">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5BA0FFCF" w14:textId="77777777" w:rsidR="009055BB" w:rsidRPr="00695D5B" w:rsidRDefault="009055BB" w:rsidP="007E0413">
            <w:pPr>
              <w:ind w:left="-69"/>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4A828BEE" w14:textId="77777777" w:rsidR="009055BB" w:rsidRPr="00695D5B" w:rsidRDefault="009055BB" w:rsidP="007E0413">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2020</w:t>
            </w:r>
          </w:p>
        </w:tc>
        <w:tc>
          <w:tcPr>
            <w:tcW w:w="1429" w:type="dxa"/>
            <w:tcBorders>
              <w:top w:val="single" w:sz="4" w:space="0" w:color="auto"/>
              <w:bottom w:val="single" w:sz="4" w:space="0" w:color="auto"/>
            </w:tcBorders>
            <w:shd w:val="clear" w:color="auto" w:fill="auto"/>
          </w:tcPr>
          <w:p w14:paraId="0D3EFA3D" w14:textId="77777777" w:rsidR="009055BB" w:rsidRPr="00695D5B" w:rsidRDefault="009055BB" w:rsidP="007E0413">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As at</w:t>
            </w:r>
          </w:p>
          <w:p w14:paraId="4412A24B" w14:textId="77777777" w:rsidR="009055BB" w:rsidRPr="00695D5B" w:rsidRDefault="009055BB" w:rsidP="007E0413">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31 December</w:t>
            </w:r>
          </w:p>
          <w:p w14:paraId="19E8F090" w14:textId="77777777" w:rsidR="009055BB" w:rsidRPr="00695D5B" w:rsidRDefault="009055BB" w:rsidP="007E0413">
            <w:pPr>
              <w:jc w:val="right"/>
              <w:rPr>
                <w:rFonts w:ascii="Arial" w:eastAsia="Arial Unicode MS" w:hAnsi="Arial" w:cs="Arial"/>
                <w:b/>
                <w:bCs/>
                <w:spacing w:val="-4"/>
                <w:sz w:val="12"/>
                <w:szCs w:val="12"/>
              </w:rPr>
            </w:pPr>
            <w:r w:rsidRPr="00695D5B">
              <w:rPr>
                <w:rFonts w:ascii="Arial" w:eastAsia="Arial Unicode MS" w:hAnsi="Arial" w:cs="Arial"/>
                <w:b/>
                <w:bCs/>
                <w:spacing w:val="-4"/>
                <w:sz w:val="12"/>
                <w:szCs w:val="12"/>
              </w:rPr>
              <w:t>2019</w:t>
            </w:r>
          </w:p>
        </w:tc>
      </w:tr>
      <w:tr w:rsidR="009055BB" w:rsidRPr="00695D5B" w14:paraId="1A5A6164" w14:textId="77777777" w:rsidTr="00156C70">
        <w:trPr>
          <w:trHeight w:val="20"/>
        </w:trPr>
        <w:tc>
          <w:tcPr>
            <w:tcW w:w="4291" w:type="dxa"/>
            <w:shd w:val="clear" w:color="auto" w:fill="auto"/>
          </w:tcPr>
          <w:p w14:paraId="71342FE9" w14:textId="77777777" w:rsidR="009055BB" w:rsidRPr="00695D5B" w:rsidRDefault="009055BB" w:rsidP="0053577B">
            <w:pPr>
              <w:rPr>
                <w:rFonts w:ascii="Arial" w:eastAsia="Arial Unicode MS" w:hAnsi="Arial" w:cs="Arial"/>
                <w:b/>
                <w:bCs/>
                <w:sz w:val="12"/>
                <w:szCs w:val="12"/>
              </w:rPr>
            </w:pPr>
            <w:r w:rsidRPr="00695D5B">
              <w:rPr>
                <w:rFonts w:ascii="Arial" w:eastAsia="Arial Unicode MS" w:hAnsi="Arial" w:cs="Arial"/>
                <w:b/>
                <w:bCs/>
                <w:sz w:val="12"/>
                <w:szCs w:val="12"/>
              </w:rPr>
              <w:t>Assets</w:t>
            </w:r>
          </w:p>
        </w:tc>
        <w:tc>
          <w:tcPr>
            <w:tcW w:w="1271" w:type="dxa"/>
            <w:tcBorders>
              <w:top w:val="single" w:sz="4" w:space="0" w:color="auto"/>
            </w:tcBorders>
            <w:shd w:val="clear" w:color="auto" w:fill="FAFAFA"/>
          </w:tcPr>
          <w:p w14:paraId="5196BDD7" w14:textId="77777777" w:rsidR="009055BB" w:rsidRPr="00695D5B" w:rsidRDefault="009055BB" w:rsidP="0053577B">
            <w:pPr>
              <w:jc w:val="both"/>
              <w:rPr>
                <w:rFonts w:ascii="Arial" w:eastAsia="Arial Unicode MS" w:hAnsi="Arial" w:cs="Arial"/>
                <w:b/>
                <w:bCs/>
                <w:sz w:val="12"/>
                <w:szCs w:val="12"/>
              </w:rPr>
            </w:pPr>
          </w:p>
        </w:tc>
        <w:tc>
          <w:tcPr>
            <w:tcW w:w="1273" w:type="dxa"/>
            <w:tcBorders>
              <w:top w:val="single" w:sz="4" w:space="0" w:color="auto"/>
            </w:tcBorders>
            <w:shd w:val="clear" w:color="auto" w:fill="auto"/>
          </w:tcPr>
          <w:p w14:paraId="1EFDD240" w14:textId="77777777" w:rsidR="009055BB" w:rsidRPr="00695D5B" w:rsidRDefault="009055BB" w:rsidP="0053577B">
            <w:pPr>
              <w:jc w:val="both"/>
              <w:rPr>
                <w:rFonts w:ascii="Arial" w:eastAsia="Arial Unicode MS" w:hAnsi="Arial" w:cs="Arial"/>
                <w:b/>
                <w:bCs/>
                <w:sz w:val="12"/>
                <w:szCs w:val="12"/>
              </w:rPr>
            </w:pPr>
          </w:p>
        </w:tc>
        <w:tc>
          <w:tcPr>
            <w:tcW w:w="1273" w:type="dxa"/>
            <w:tcBorders>
              <w:top w:val="single" w:sz="4" w:space="0" w:color="auto"/>
            </w:tcBorders>
            <w:shd w:val="clear" w:color="auto" w:fill="FAFAFA"/>
          </w:tcPr>
          <w:p w14:paraId="0A779F5F" w14:textId="77777777" w:rsidR="009055BB" w:rsidRPr="00695D5B" w:rsidRDefault="009055BB" w:rsidP="0053577B">
            <w:pPr>
              <w:jc w:val="both"/>
              <w:rPr>
                <w:rFonts w:ascii="Arial" w:eastAsia="Arial Unicode MS" w:hAnsi="Arial" w:cs="Arial"/>
                <w:b/>
                <w:bCs/>
                <w:sz w:val="12"/>
                <w:szCs w:val="12"/>
              </w:rPr>
            </w:pPr>
          </w:p>
        </w:tc>
        <w:tc>
          <w:tcPr>
            <w:tcW w:w="1462" w:type="dxa"/>
            <w:gridSpan w:val="2"/>
            <w:tcBorders>
              <w:top w:val="single" w:sz="4" w:space="0" w:color="auto"/>
            </w:tcBorders>
            <w:shd w:val="clear" w:color="auto" w:fill="auto"/>
          </w:tcPr>
          <w:p w14:paraId="2A29A2E1" w14:textId="77777777" w:rsidR="009055BB" w:rsidRPr="00695D5B" w:rsidRDefault="009055BB" w:rsidP="0053577B">
            <w:pPr>
              <w:jc w:val="both"/>
              <w:rPr>
                <w:rFonts w:ascii="Arial" w:eastAsia="Arial Unicode MS" w:hAnsi="Arial" w:cs="Arial"/>
                <w:b/>
                <w:bCs/>
                <w:sz w:val="12"/>
                <w:szCs w:val="12"/>
              </w:rPr>
            </w:pPr>
          </w:p>
        </w:tc>
      </w:tr>
      <w:tr w:rsidR="009055BB" w:rsidRPr="00695D5B" w14:paraId="586F9DB4" w14:textId="77777777" w:rsidTr="00156C70">
        <w:trPr>
          <w:gridAfter w:val="1"/>
          <w:wAfter w:w="33" w:type="dxa"/>
          <w:trHeight w:val="20"/>
        </w:trPr>
        <w:tc>
          <w:tcPr>
            <w:tcW w:w="4291" w:type="dxa"/>
          </w:tcPr>
          <w:p w14:paraId="1856F007" w14:textId="77777777" w:rsidR="009055BB" w:rsidRPr="00695D5B" w:rsidRDefault="009055BB" w:rsidP="00BE53A5">
            <w:pPr>
              <w:rPr>
                <w:rFonts w:ascii="Arial" w:eastAsia="Arial Unicode MS" w:hAnsi="Arial" w:cs="Arial"/>
                <w:sz w:val="12"/>
                <w:szCs w:val="12"/>
              </w:rPr>
            </w:pPr>
            <w:r w:rsidRPr="00695D5B">
              <w:rPr>
                <w:rFonts w:ascii="Arial" w:eastAsia="Arial Unicode MS" w:hAnsi="Arial" w:cs="Arial"/>
                <w:sz w:val="12"/>
                <w:szCs w:val="12"/>
              </w:rPr>
              <w:t>Investment properties</w:t>
            </w:r>
          </w:p>
        </w:tc>
        <w:tc>
          <w:tcPr>
            <w:tcW w:w="1271" w:type="dxa"/>
            <w:tcBorders>
              <w:top w:val="nil"/>
              <w:left w:val="nil"/>
              <w:bottom w:val="nil"/>
              <w:right w:val="nil"/>
            </w:tcBorders>
            <w:shd w:val="clear" w:color="auto" w:fill="FAFAFA"/>
            <w:vAlign w:val="bottom"/>
          </w:tcPr>
          <w:p w14:paraId="26EDB4B2" w14:textId="77777777" w:rsidR="009055BB" w:rsidRPr="00695D5B" w:rsidRDefault="009055BB" w:rsidP="00BE53A5">
            <w:pPr>
              <w:jc w:val="right"/>
              <w:rPr>
                <w:rFonts w:ascii="Arial" w:eastAsia="Arial Unicode MS" w:hAnsi="Arial" w:cs="Arial"/>
                <w:sz w:val="12"/>
                <w:szCs w:val="12"/>
              </w:rPr>
            </w:pPr>
            <w:r w:rsidRPr="00695D5B">
              <w:rPr>
                <w:rFonts w:ascii="Arial" w:eastAsia="Arial Unicode MS" w:hAnsi="Arial" w:cs="Arial"/>
                <w:sz w:val="12"/>
                <w:szCs w:val="12"/>
              </w:rPr>
              <w:t>30,723,062</w:t>
            </w:r>
          </w:p>
        </w:tc>
        <w:tc>
          <w:tcPr>
            <w:tcW w:w="1273" w:type="dxa"/>
            <w:tcBorders>
              <w:top w:val="nil"/>
              <w:left w:val="nil"/>
              <w:bottom w:val="nil"/>
              <w:right w:val="nil"/>
            </w:tcBorders>
            <w:vAlign w:val="bottom"/>
          </w:tcPr>
          <w:p w14:paraId="0839CF02" w14:textId="77777777" w:rsidR="009055BB" w:rsidRPr="00695D5B" w:rsidRDefault="009055BB" w:rsidP="00BE53A5">
            <w:pPr>
              <w:jc w:val="right"/>
              <w:rPr>
                <w:rFonts w:ascii="Arial" w:eastAsia="Arial Unicode MS" w:hAnsi="Arial" w:cs="Arial"/>
                <w:sz w:val="12"/>
                <w:szCs w:val="12"/>
              </w:rPr>
            </w:pPr>
            <w:r w:rsidRPr="00695D5B">
              <w:rPr>
                <w:rFonts w:ascii="Arial" w:eastAsia="Arial Unicode MS" w:hAnsi="Arial" w:cs="Arial"/>
                <w:sz w:val="12"/>
                <w:szCs w:val="12"/>
              </w:rPr>
              <w:t>18,309,121</w:t>
            </w:r>
          </w:p>
        </w:tc>
        <w:tc>
          <w:tcPr>
            <w:tcW w:w="1273" w:type="dxa"/>
            <w:tcBorders>
              <w:top w:val="nil"/>
              <w:left w:val="nil"/>
              <w:bottom w:val="nil"/>
              <w:right w:val="nil"/>
            </w:tcBorders>
            <w:shd w:val="clear" w:color="auto" w:fill="FAFAFA"/>
            <w:vAlign w:val="bottom"/>
          </w:tcPr>
          <w:p w14:paraId="2CC73800" w14:textId="77777777" w:rsidR="009055BB" w:rsidRPr="00695D5B" w:rsidRDefault="009055BB" w:rsidP="00BE53A5">
            <w:pPr>
              <w:jc w:val="right"/>
              <w:rPr>
                <w:rFonts w:ascii="Arial" w:eastAsia="Arial Unicode MS" w:hAnsi="Arial" w:cs="Arial"/>
                <w:sz w:val="12"/>
                <w:szCs w:val="12"/>
              </w:rPr>
            </w:pPr>
            <w:r w:rsidRPr="00695D5B">
              <w:rPr>
                <w:rFonts w:ascii="Arial" w:eastAsia="Arial Unicode MS" w:hAnsi="Arial" w:cs="Arial"/>
                <w:sz w:val="12"/>
                <w:szCs w:val="12"/>
              </w:rPr>
              <w:t>24,494,346</w:t>
            </w:r>
          </w:p>
        </w:tc>
        <w:tc>
          <w:tcPr>
            <w:tcW w:w="1429" w:type="dxa"/>
            <w:tcBorders>
              <w:top w:val="nil"/>
              <w:left w:val="nil"/>
              <w:bottom w:val="nil"/>
              <w:right w:val="nil"/>
            </w:tcBorders>
            <w:vAlign w:val="bottom"/>
          </w:tcPr>
          <w:p w14:paraId="71BC1B48" w14:textId="77777777" w:rsidR="009055BB" w:rsidRPr="00695D5B" w:rsidRDefault="009055BB" w:rsidP="00BE53A5">
            <w:pPr>
              <w:jc w:val="right"/>
              <w:rPr>
                <w:rFonts w:ascii="Arial" w:eastAsia="Arial Unicode MS" w:hAnsi="Arial" w:cs="Arial"/>
                <w:sz w:val="12"/>
                <w:szCs w:val="12"/>
              </w:rPr>
            </w:pPr>
            <w:r w:rsidRPr="00695D5B">
              <w:rPr>
                <w:rFonts w:ascii="Arial" w:eastAsia="Arial Unicode MS" w:hAnsi="Arial" w:cs="Arial"/>
                <w:sz w:val="12"/>
                <w:szCs w:val="12"/>
              </w:rPr>
              <w:t>14,283,958</w:t>
            </w:r>
          </w:p>
        </w:tc>
      </w:tr>
      <w:tr w:rsidR="009055BB" w:rsidRPr="00695D5B" w14:paraId="691F3C37" w14:textId="77777777" w:rsidTr="00156C70">
        <w:trPr>
          <w:gridAfter w:val="1"/>
          <w:wAfter w:w="33" w:type="dxa"/>
          <w:trHeight w:val="20"/>
        </w:trPr>
        <w:tc>
          <w:tcPr>
            <w:tcW w:w="4291" w:type="dxa"/>
          </w:tcPr>
          <w:p w14:paraId="4D01E8AB" w14:textId="77777777" w:rsidR="009055BB" w:rsidRPr="00695D5B" w:rsidRDefault="009055BB" w:rsidP="0053577B">
            <w:pPr>
              <w:rPr>
                <w:rFonts w:ascii="Arial" w:eastAsia="Arial Unicode MS" w:hAnsi="Arial" w:cs="Arial"/>
                <w:sz w:val="12"/>
                <w:szCs w:val="12"/>
              </w:rPr>
            </w:pPr>
          </w:p>
        </w:tc>
        <w:tc>
          <w:tcPr>
            <w:tcW w:w="1271" w:type="dxa"/>
            <w:tcBorders>
              <w:top w:val="single" w:sz="4" w:space="0" w:color="auto"/>
            </w:tcBorders>
            <w:shd w:val="clear" w:color="auto" w:fill="FAFAFA"/>
          </w:tcPr>
          <w:p w14:paraId="23398E19" w14:textId="77777777" w:rsidR="009055BB" w:rsidRPr="00695D5B" w:rsidRDefault="009055BB" w:rsidP="00953ADE">
            <w:pPr>
              <w:jc w:val="right"/>
              <w:rPr>
                <w:rFonts w:ascii="Arial" w:eastAsia="Arial Unicode MS" w:hAnsi="Arial" w:cs="Arial"/>
                <w:sz w:val="12"/>
                <w:szCs w:val="12"/>
              </w:rPr>
            </w:pPr>
          </w:p>
        </w:tc>
        <w:tc>
          <w:tcPr>
            <w:tcW w:w="1273" w:type="dxa"/>
            <w:tcBorders>
              <w:top w:val="single" w:sz="4" w:space="0" w:color="auto"/>
            </w:tcBorders>
          </w:tcPr>
          <w:p w14:paraId="720D13A5" w14:textId="77777777" w:rsidR="009055BB" w:rsidRPr="00695D5B" w:rsidRDefault="009055BB" w:rsidP="00953ADE">
            <w:pPr>
              <w:jc w:val="right"/>
              <w:rPr>
                <w:rFonts w:ascii="Arial" w:eastAsia="Arial Unicode MS" w:hAnsi="Arial" w:cs="Arial"/>
                <w:sz w:val="12"/>
                <w:szCs w:val="12"/>
              </w:rPr>
            </w:pPr>
          </w:p>
        </w:tc>
        <w:tc>
          <w:tcPr>
            <w:tcW w:w="1273" w:type="dxa"/>
            <w:tcBorders>
              <w:top w:val="single" w:sz="4" w:space="0" w:color="auto"/>
            </w:tcBorders>
            <w:shd w:val="clear" w:color="auto" w:fill="FAFAFA"/>
          </w:tcPr>
          <w:p w14:paraId="7AB7947A" w14:textId="77777777" w:rsidR="009055BB" w:rsidRPr="00695D5B" w:rsidRDefault="009055BB" w:rsidP="00953ADE">
            <w:pPr>
              <w:jc w:val="right"/>
              <w:rPr>
                <w:rFonts w:ascii="Arial" w:eastAsia="Arial Unicode MS" w:hAnsi="Arial" w:cs="Arial"/>
                <w:sz w:val="12"/>
                <w:szCs w:val="12"/>
              </w:rPr>
            </w:pPr>
          </w:p>
        </w:tc>
        <w:tc>
          <w:tcPr>
            <w:tcW w:w="1429" w:type="dxa"/>
            <w:tcBorders>
              <w:top w:val="single" w:sz="4" w:space="0" w:color="auto"/>
            </w:tcBorders>
          </w:tcPr>
          <w:p w14:paraId="6FC8101E" w14:textId="77777777" w:rsidR="009055BB" w:rsidRPr="00695D5B" w:rsidRDefault="009055BB" w:rsidP="00953ADE">
            <w:pPr>
              <w:jc w:val="right"/>
              <w:rPr>
                <w:rFonts w:ascii="Arial" w:eastAsia="Arial Unicode MS" w:hAnsi="Arial" w:cs="Arial"/>
                <w:sz w:val="12"/>
                <w:szCs w:val="12"/>
              </w:rPr>
            </w:pPr>
          </w:p>
        </w:tc>
      </w:tr>
      <w:tr w:rsidR="009055BB" w:rsidRPr="00695D5B" w14:paraId="75A43CD0" w14:textId="77777777" w:rsidTr="00156C70">
        <w:trPr>
          <w:gridAfter w:val="1"/>
          <w:wAfter w:w="33" w:type="dxa"/>
          <w:trHeight w:val="20"/>
        </w:trPr>
        <w:tc>
          <w:tcPr>
            <w:tcW w:w="4291" w:type="dxa"/>
            <w:shd w:val="clear" w:color="auto" w:fill="auto"/>
          </w:tcPr>
          <w:p w14:paraId="6E560AC8" w14:textId="77777777" w:rsidR="009055BB" w:rsidRPr="00695D5B" w:rsidRDefault="009055BB" w:rsidP="005231E5">
            <w:pPr>
              <w:ind w:left="127" w:hanging="127"/>
              <w:rPr>
                <w:rFonts w:ascii="Arial" w:eastAsia="Arial Unicode MS" w:hAnsi="Arial" w:cs="Arial"/>
                <w:b/>
                <w:bCs/>
                <w:sz w:val="12"/>
                <w:szCs w:val="12"/>
              </w:rPr>
            </w:pPr>
            <w:r w:rsidRPr="00695D5B">
              <w:rPr>
                <w:rFonts w:ascii="Arial" w:eastAsia="Arial Unicode MS" w:hAnsi="Arial" w:cs="Arial"/>
                <w:b/>
                <w:bCs/>
                <w:sz w:val="12"/>
                <w:szCs w:val="12"/>
              </w:rPr>
              <w:t>Total non-financial assets measured at fair value</w:t>
            </w:r>
          </w:p>
        </w:tc>
        <w:tc>
          <w:tcPr>
            <w:tcW w:w="1271" w:type="dxa"/>
            <w:tcBorders>
              <w:left w:val="nil"/>
              <w:bottom w:val="single" w:sz="4" w:space="0" w:color="auto"/>
              <w:right w:val="nil"/>
            </w:tcBorders>
            <w:shd w:val="clear" w:color="auto" w:fill="FAFAFA"/>
            <w:vAlign w:val="bottom"/>
          </w:tcPr>
          <w:p w14:paraId="26EAF656" w14:textId="77777777" w:rsidR="009055BB" w:rsidRPr="00695D5B" w:rsidRDefault="009055BB" w:rsidP="005231E5">
            <w:pPr>
              <w:jc w:val="right"/>
              <w:rPr>
                <w:rFonts w:ascii="Arial" w:hAnsi="Arial" w:cs="Arial"/>
                <w:b/>
                <w:bCs/>
                <w:sz w:val="12"/>
                <w:szCs w:val="12"/>
              </w:rPr>
            </w:pPr>
            <w:r w:rsidRPr="00695D5B">
              <w:rPr>
                <w:rFonts w:ascii="Arial" w:hAnsi="Arial" w:cs="Arial"/>
                <w:b/>
                <w:bCs/>
                <w:sz w:val="12"/>
                <w:szCs w:val="12"/>
              </w:rPr>
              <w:t>30,723,062</w:t>
            </w:r>
          </w:p>
        </w:tc>
        <w:tc>
          <w:tcPr>
            <w:tcW w:w="1273" w:type="dxa"/>
            <w:tcBorders>
              <w:left w:val="nil"/>
              <w:bottom w:val="single" w:sz="4" w:space="0" w:color="auto"/>
              <w:right w:val="nil"/>
            </w:tcBorders>
            <w:vAlign w:val="bottom"/>
          </w:tcPr>
          <w:p w14:paraId="1EF915D7" w14:textId="77777777" w:rsidR="009055BB" w:rsidRPr="00695D5B" w:rsidRDefault="009055BB" w:rsidP="005231E5">
            <w:pPr>
              <w:jc w:val="right"/>
              <w:rPr>
                <w:rFonts w:ascii="Arial" w:hAnsi="Arial" w:cs="Arial"/>
                <w:b/>
                <w:bCs/>
                <w:sz w:val="12"/>
                <w:szCs w:val="12"/>
              </w:rPr>
            </w:pPr>
            <w:r w:rsidRPr="00695D5B">
              <w:rPr>
                <w:rFonts w:ascii="Arial" w:hAnsi="Arial" w:cs="Arial"/>
                <w:b/>
                <w:bCs/>
                <w:sz w:val="12"/>
                <w:szCs w:val="12"/>
              </w:rPr>
              <w:t>18,309,121</w:t>
            </w:r>
          </w:p>
        </w:tc>
        <w:tc>
          <w:tcPr>
            <w:tcW w:w="1273" w:type="dxa"/>
            <w:tcBorders>
              <w:left w:val="nil"/>
              <w:bottom w:val="single" w:sz="4" w:space="0" w:color="auto"/>
              <w:right w:val="nil"/>
            </w:tcBorders>
            <w:shd w:val="clear" w:color="auto" w:fill="FAFAFA"/>
            <w:vAlign w:val="bottom"/>
          </w:tcPr>
          <w:p w14:paraId="54C78F5A" w14:textId="77777777" w:rsidR="009055BB" w:rsidRPr="00695D5B" w:rsidRDefault="009055BB" w:rsidP="005231E5">
            <w:pPr>
              <w:jc w:val="right"/>
              <w:rPr>
                <w:rFonts w:ascii="Arial" w:eastAsia="Arial Unicode MS" w:hAnsi="Arial" w:cs="Arial"/>
                <w:b/>
                <w:bCs/>
                <w:sz w:val="12"/>
                <w:szCs w:val="12"/>
              </w:rPr>
            </w:pPr>
            <w:r w:rsidRPr="00695D5B">
              <w:rPr>
                <w:rFonts w:ascii="Arial" w:eastAsia="Arial Unicode MS" w:hAnsi="Arial" w:cs="Arial"/>
                <w:b/>
                <w:bCs/>
                <w:sz w:val="12"/>
                <w:szCs w:val="12"/>
              </w:rPr>
              <w:t>24,494,346</w:t>
            </w:r>
          </w:p>
        </w:tc>
        <w:tc>
          <w:tcPr>
            <w:tcW w:w="1429" w:type="dxa"/>
            <w:tcBorders>
              <w:left w:val="nil"/>
              <w:bottom w:val="single" w:sz="4" w:space="0" w:color="auto"/>
              <w:right w:val="nil"/>
            </w:tcBorders>
            <w:vAlign w:val="bottom"/>
          </w:tcPr>
          <w:p w14:paraId="06D35D05" w14:textId="77777777" w:rsidR="009055BB" w:rsidRPr="00695D5B" w:rsidRDefault="009055BB" w:rsidP="005231E5">
            <w:pPr>
              <w:jc w:val="right"/>
              <w:rPr>
                <w:rFonts w:ascii="Arial" w:eastAsia="Arial Unicode MS" w:hAnsi="Arial" w:cs="Arial"/>
                <w:b/>
                <w:bCs/>
                <w:sz w:val="12"/>
                <w:szCs w:val="12"/>
              </w:rPr>
            </w:pPr>
            <w:r w:rsidRPr="00695D5B">
              <w:rPr>
                <w:rFonts w:ascii="Arial" w:eastAsia="Arial Unicode MS" w:hAnsi="Arial" w:cs="Arial"/>
                <w:b/>
                <w:bCs/>
                <w:sz w:val="12"/>
                <w:szCs w:val="12"/>
              </w:rPr>
              <w:t>14,283,958</w:t>
            </w:r>
          </w:p>
        </w:tc>
      </w:tr>
    </w:tbl>
    <w:p w14:paraId="6B2D2811" w14:textId="49FEE1DC" w:rsidR="00E43F86" w:rsidRPr="00695D5B" w:rsidRDefault="00E43F86" w:rsidP="007E57AF">
      <w:pPr>
        <w:tabs>
          <w:tab w:val="left" w:pos="900"/>
          <w:tab w:val="right" w:pos="7200"/>
          <w:tab w:val="right" w:pos="8540"/>
        </w:tabs>
        <w:ind w:right="9"/>
        <w:jc w:val="both"/>
        <w:rPr>
          <w:rFonts w:ascii="Arial" w:eastAsia="Arial Unicode MS" w:hAnsi="Arial" w:cs="Arial"/>
          <w:color w:val="auto"/>
          <w:sz w:val="18"/>
          <w:szCs w:val="18"/>
        </w:rPr>
      </w:pPr>
    </w:p>
    <w:p w14:paraId="3E409FDB" w14:textId="50416ACD" w:rsidR="00E72B43" w:rsidRPr="00695D5B" w:rsidRDefault="00E72B43" w:rsidP="007E57AF">
      <w:pPr>
        <w:tabs>
          <w:tab w:val="left" w:pos="900"/>
          <w:tab w:val="right" w:pos="7200"/>
          <w:tab w:val="right" w:pos="8540"/>
        </w:tabs>
        <w:ind w:right="9"/>
        <w:jc w:val="both"/>
        <w:rPr>
          <w:rFonts w:ascii="Arial" w:eastAsia="Arial Unicode MS"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98346A" w:rsidRPr="00695D5B" w14:paraId="13380268" w14:textId="77777777" w:rsidTr="00156C70">
        <w:trPr>
          <w:trHeight w:val="386"/>
        </w:trPr>
        <w:tc>
          <w:tcPr>
            <w:tcW w:w="9461" w:type="dxa"/>
            <w:shd w:val="clear" w:color="auto" w:fill="FFA543"/>
            <w:vAlign w:val="center"/>
            <w:hideMark/>
          </w:tcPr>
          <w:p w14:paraId="3E67125B" w14:textId="77777777" w:rsidR="0098346A" w:rsidRPr="00695D5B" w:rsidRDefault="00484C0B" w:rsidP="0098346A">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9</w:t>
            </w:r>
            <w:r w:rsidR="0098346A" w:rsidRPr="00695D5B">
              <w:rPr>
                <w:rFonts w:ascii="Arial" w:eastAsia="Arial Unicode MS" w:hAnsi="Arial" w:cs="Arial"/>
                <w:b/>
                <w:bCs/>
                <w:color w:val="FFFFFF"/>
                <w:sz w:val="18"/>
                <w:szCs w:val="18"/>
                <w:lang w:val="en-US"/>
              </w:rPr>
              <w:tab/>
              <w:t>Critical accounting estimates, assumptions and judgements</w:t>
            </w:r>
          </w:p>
        </w:tc>
      </w:tr>
    </w:tbl>
    <w:p w14:paraId="66C0FEFC" w14:textId="77777777" w:rsidR="0098346A" w:rsidRPr="00695D5B" w:rsidRDefault="0098346A" w:rsidP="00CE1778">
      <w:pPr>
        <w:tabs>
          <w:tab w:val="left" w:pos="900"/>
          <w:tab w:val="right" w:pos="7200"/>
          <w:tab w:val="right" w:pos="8540"/>
        </w:tabs>
        <w:ind w:right="0"/>
        <w:jc w:val="both"/>
        <w:rPr>
          <w:rFonts w:ascii="Arial" w:eastAsia="Arial Unicode MS" w:hAnsi="Arial" w:cs="Arial"/>
          <w:color w:val="auto"/>
          <w:sz w:val="18"/>
          <w:szCs w:val="18"/>
        </w:rPr>
      </w:pPr>
    </w:p>
    <w:p w14:paraId="1502F406" w14:textId="77777777" w:rsidR="00F748A4" w:rsidRPr="00695D5B" w:rsidRDefault="00F748A4" w:rsidP="00CE1778">
      <w:pPr>
        <w:ind w:right="0"/>
        <w:jc w:val="both"/>
        <w:rPr>
          <w:rFonts w:ascii="Arial" w:hAnsi="Arial" w:cs="Arial"/>
          <w:color w:val="auto"/>
          <w:sz w:val="18"/>
          <w:szCs w:val="18"/>
        </w:rPr>
      </w:pPr>
      <w:r w:rsidRPr="00695D5B">
        <w:rPr>
          <w:rFonts w:ascii="Arial" w:hAnsi="Arial" w:cs="Arial"/>
          <w:color w:val="auto"/>
          <w:sz w:val="18"/>
          <w:szCs w:val="18"/>
        </w:rPr>
        <w:t xml:space="preserve">Estimates, assumptions and judgements are continually evaluated and are based on historical experience and </w:t>
      </w:r>
      <w:r w:rsidRPr="00695D5B">
        <w:rPr>
          <w:rFonts w:ascii="Arial" w:hAnsi="Arial" w:cs="Arial"/>
          <w:color w:val="auto"/>
          <w:spacing w:val="-2"/>
          <w:sz w:val="18"/>
          <w:szCs w:val="18"/>
        </w:rPr>
        <w:t>other factors, including expectations of future events that are believed to be reasonable under the circumstances</w:t>
      </w:r>
      <w:r w:rsidRPr="00695D5B">
        <w:rPr>
          <w:rFonts w:ascii="Arial" w:hAnsi="Arial" w:cs="Arial"/>
          <w:color w:val="auto"/>
          <w:sz w:val="18"/>
          <w:szCs w:val="18"/>
        </w:rPr>
        <w:t xml:space="preserve">. </w:t>
      </w:r>
      <w:r w:rsidR="003E7B14" w:rsidRPr="00695D5B">
        <w:rPr>
          <w:rFonts w:ascii="Arial" w:hAnsi="Arial" w:cs="Arial"/>
          <w:color w:val="auto"/>
          <w:sz w:val="18"/>
          <w:szCs w:val="18"/>
        </w:rPr>
        <w:t xml:space="preserve"> Critical accounting estimates, assumptions and judgements are as follows:</w:t>
      </w:r>
    </w:p>
    <w:p w14:paraId="2D5841EE" w14:textId="77777777" w:rsidR="00484C0B" w:rsidRPr="00695D5B" w:rsidRDefault="00484C0B" w:rsidP="00484C0B">
      <w:pPr>
        <w:pBdr>
          <w:top w:val="nil"/>
          <w:left w:val="nil"/>
          <w:bottom w:val="nil"/>
          <w:right w:val="nil"/>
          <w:between w:val="nil"/>
        </w:pBdr>
        <w:jc w:val="both"/>
        <w:rPr>
          <w:rFonts w:ascii="Arial" w:hAnsi="Arial" w:cs="Arial"/>
          <w:sz w:val="18"/>
          <w:szCs w:val="18"/>
        </w:rPr>
      </w:pPr>
    </w:p>
    <w:p w14:paraId="2DE60055" w14:textId="77777777" w:rsidR="00484C0B" w:rsidRPr="00695D5B" w:rsidRDefault="00484C0B" w:rsidP="00484C0B">
      <w:pPr>
        <w:pStyle w:val="Heading2"/>
        <w:keepLines/>
        <w:numPr>
          <w:ilvl w:val="0"/>
          <w:numId w:val="17"/>
        </w:numPr>
        <w:ind w:left="567" w:right="0" w:hanging="567"/>
        <w:rPr>
          <w:rFonts w:ascii="Arial" w:hAnsi="Arial" w:cs="Arial"/>
          <w:color w:val="CF4A02"/>
          <w:sz w:val="18"/>
          <w:szCs w:val="18"/>
        </w:rPr>
      </w:pPr>
      <w:bookmarkStart w:id="21" w:name="_Toc48736055"/>
      <w:r w:rsidRPr="00695D5B">
        <w:rPr>
          <w:rFonts w:ascii="Arial" w:hAnsi="Arial" w:cs="Arial"/>
          <w:color w:val="CF4A02"/>
          <w:sz w:val="18"/>
          <w:szCs w:val="18"/>
        </w:rPr>
        <w:t>Defined retirement benefit obligations</w:t>
      </w:r>
      <w:bookmarkEnd w:id="21"/>
    </w:p>
    <w:p w14:paraId="6BA7918C" w14:textId="77777777" w:rsidR="00484C0B" w:rsidRPr="00695D5B" w:rsidRDefault="00484C0B" w:rsidP="00484C0B">
      <w:pPr>
        <w:pBdr>
          <w:top w:val="nil"/>
          <w:left w:val="nil"/>
          <w:bottom w:val="nil"/>
          <w:right w:val="nil"/>
          <w:between w:val="nil"/>
        </w:pBdr>
        <w:ind w:left="567" w:hanging="567"/>
        <w:jc w:val="both"/>
        <w:rPr>
          <w:rFonts w:ascii="Arial" w:hAnsi="Arial" w:cs="Arial"/>
          <w:sz w:val="18"/>
          <w:szCs w:val="18"/>
        </w:rPr>
      </w:pPr>
    </w:p>
    <w:p w14:paraId="16878B71" w14:textId="63F97553" w:rsidR="00484C0B" w:rsidRPr="00695D5B" w:rsidRDefault="00484C0B" w:rsidP="00B548A7">
      <w:pPr>
        <w:pBdr>
          <w:top w:val="nil"/>
          <w:left w:val="nil"/>
          <w:bottom w:val="nil"/>
          <w:right w:val="nil"/>
          <w:between w:val="nil"/>
        </w:pBdr>
        <w:ind w:left="567" w:right="-18"/>
        <w:jc w:val="both"/>
        <w:rPr>
          <w:rFonts w:ascii="Arial" w:hAnsi="Arial" w:cs="Arial"/>
          <w:sz w:val="18"/>
          <w:szCs w:val="18"/>
        </w:rPr>
      </w:pPr>
      <w:r w:rsidRPr="00695D5B">
        <w:rPr>
          <w:rFonts w:ascii="Arial" w:hAnsi="Arial" w:cs="Arial"/>
          <w:sz w:val="18"/>
          <w:szCs w:val="18"/>
        </w:rPr>
        <w:t>The present value of the retirement benefit obligations depends on a number</w:t>
      </w:r>
      <w:r w:rsidR="00695700" w:rsidRPr="00695D5B">
        <w:rPr>
          <w:rFonts w:ascii="Arial" w:hAnsi="Arial" w:cs="Arial"/>
          <w:sz w:val="18"/>
          <w:szCs w:val="18"/>
        </w:rPr>
        <w:t xml:space="preserve"> </w:t>
      </w:r>
      <w:r w:rsidRPr="00695D5B">
        <w:rPr>
          <w:rFonts w:ascii="Arial" w:hAnsi="Arial" w:cs="Arial"/>
          <w:sz w:val="18"/>
          <w:szCs w:val="18"/>
        </w:rPr>
        <w:t xml:space="preserve">of assumptions. Key assumptions used and impacts from possible changes in key assumptions are disclosed in note </w:t>
      </w:r>
      <w:r w:rsidR="00695700" w:rsidRPr="00695D5B">
        <w:rPr>
          <w:rFonts w:ascii="Arial" w:hAnsi="Arial" w:cs="Arial"/>
          <w:sz w:val="18"/>
          <w:szCs w:val="18"/>
        </w:rPr>
        <w:t>30</w:t>
      </w:r>
      <w:r w:rsidRPr="00695D5B">
        <w:rPr>
          <w:rFonts w:ascii="Arial" w:hAnsi="Arial" w:cs="Arial"/>
          <w:sz w:val="18"/>
          <w:szCs w:val="18"/>
        </w:rPr>
        <w:t>.</w:t>
      </w:r>
    </w:p>
    <w:p w14:paraId="68FD30F6" w14:textId="77777777" w:rsidR="00484C0B" w:rsidRPr="00695D5B" w:rsidRDefault="00484C0B" w:rsidP="00484C0B">
      <w:pPr>
        <w:pBdr>
          <w:top w:val="nil"/>
          <w:left w:val="nil"/>
          <w:bottom w:val="nil"/>
          <w:right w:val="nil"/>
          <w:between w:val="nil"/>
        </w:pBdr>
        <w:ind w:left="567"/>
        <w:jc w:val="both"/>
        <w:rPr>
          <w:rFonts w:ascii="Arial" w:hAnsi="Arial" w:cs="Arial"/>
          <w:sz w:val="18"/>
          <w:szCs w:val="18"/>
        </w:rPr>
      </w:pPr>
    </w:p>
    <w:p w14:paraId="544C2F13" w14:textId="77777777" w:rsidR="00484C0B" w:rsidRPr="00695D5B" w:rsidRDefault="00484C0B" w:rsidP="00484C0B">
      <w:pPr>
        <w:pStyle w:val="Heading2"/>
        <w:keepLines/>
        <w:numPr>
          <w:ilvl w:val="0"/>
          <w:numId w:val="17"/>
        </w:numPr>
        <w:ind w:left="567" w:right="0" w:hanging="567"/>
        <w:rPr>
          <w:rFonts w:ascii="Arial" w:hAnsi="Arial" w:cs="Arial"/>
          <w:color w:val="CF4A02"/>
          <w:sz w:val="18"/>
          <w:szCs w:val="18"/>
        </w:rPr>
      </w:pPr>
      <w:bookmarkStart w:id="22" w:name="_Toc48736063"/>
      <w:r w:rsidRPr="00695D5B">
        <w:rPr>
          <w:rFonts w:ascii="Arial" w:hAnsi="Arial" w:cs="Arial"/>
          <w:color w:val="CF4A02"/>
          <w:sz w:val="18"/>
          <w:szCs w:val="18"/>
        </w:rPr>
        <w:t>Determination of lease terms</w:t>
      </w:r>
      <w:bookmarkEnd w:id="22"/>
    </w:p>
    <w:p w14:paraId="09B6C05A" w14:textId="77777777" w:rsidR="00484C0B" w:rsidRPr="00695D5B" w:rsidRDefault="00484C0B" w:rsidP="00156C70">
      <w:pPr>
        <w:pBdr>
          <w:top w:val="nil"/>
          <w:left w:val="nil"/>
          <w:bottom w:val="nil"/>
          <w:right w:val="nil"/>
          <w:between w:val="nil"/>
        </w:pBdr>
        <w:jc w:val="both"/>
        <w:rPr>
          <w:rFonts w:ascii="Arial" w:hAnsi="Arial" w:cs="Arial"/>
          <w:sz w:val="18"/>
          <w:szCs w:val="18"/>
        </w:rPr>
      </w:pPr>
    </w:p>
    <w:p w14:paraId="42FDE502" w14:textId="5601008B" w:rsidR="00484C0B" w:rsidRPr="00695D5B" w:rsidRDefault="00484C0B" w:rsidP="00B548A7">
      <w:pPr>
        <w:ind w:left="562" w:right="-18"/>
        <w:jc w:val="both"/>
        <w:rPr>
          <w:rFonts w:ascii="Arial" w:eastAsia="Arial Unicode MS" w:hAnsi="Arial" w:cs="Arial"/>
          <w:sz w:val="18"/>
          <w:szCs w:val="18"/>
        </w:rPr>
      </w:pPr>
      <w:r w:rsidRPr="00695D5B">
        <w:rPr>
          <w:rFonts w:ascii="Arial" w:eastAsia="Arial Unicode MS" w:hAnsi="Arial" w:cs="Arial"/>
          <w:sz w:val="18"/>
          <w:szCs w:val="18"/>
        </w:rPr>
        <w:t xml:space="preserve">Critical judgement in determining the lease term, the Group considers all facts and circumstances that </w:t>
      </w:r>
      <w:r w:rsidRPr="00695D5B">
        <w:rPr>
          <w:rFonts w:ascii="Arial" w:eastAsia="Arial Unicode MS" w:hAnsi="Arial" w:cs="Arial"/>
          <w:spacing w:val="-4"/>
          <w:sz w:val="18"/>
          <w:szCs w:val="18"/>
        </w:rPr>
        <w:t>create an economic incentive to exercise an extension option, or not exercise a termination option</w:t>
      </w:r>
      <w:r w:rsidRPr="00695D5B">
        <w:rPr>
          <w:rFonts w:ascii="Arial" w:eastAsia="Arial Unicode MS" w:hAnsi="Arial" w:cs="Arial"/>
          <w:spacing w:val="-4"/>
          <w:sz w:val="18"/>
          <w:szCs w:val="18"/>
          <w:cs/>
        </w:rPr>
        <w:t xml:space="preserve">. </w:t>
      </w:r>
      <w:r w:rsidRPr="00695D5B">
        <w:rPr>
          <w:rFonts w:ascii="Arial" w:eastAsia="Arial Unicode MS" w:hAnsi="Arial" w:cs="Arial"/>
          <w:spacing w:val="-4"/>
          <w:sz w:val="18"/>
          <w:szCs w:val="18"/>
        </w:rPr>
        <w:t>Extension</w:t>
      </w:r>
      <w:r w:rsidRPr="00695D5B">
        <w:rPr>
          <w:rFonts w:ascii="Arial" w:eastAsia="Arial Unicode MS" w:hAnsi="Arial" w:cs="Arial"/>
          <w:sz w:val="18"/>
          <w:szCs w:val="18"/>
        </w:rPr>
        <w:t xml:space="preserve"> options are only included in the lease term if the lease is reasonably certain to be extended or not terminated</w:t>
      </w:r>
      <w:r w:rsidRPr="00695D5B">
        <w:rPr>
          <w:rFonts w:ascii="Arial" w:eastAsia="Arial Unicode MS" w:hAnsi="Arial" w:cs="Arial"/>
          <w:sz w:val="18"/>
          <w:szCs w:val="18"/>
          <w:cs/>
        </w:rPr>
        <w:t xml:space="preserve">. </w:t>
      </w:r>
    </w:p>
    <w:p w14:paraId="21474CEE" w14:textId="77777777" w:rsidR="00484C0B" w:rsidRPr="00695D5B" w:rsidRDefault="00484C0B" w:rsidP="00B548A7">
      <w:pPr>
        <w:ind w:left="562"/>
        <w:jc w:val="both"/>
        <w:rPr>
          <w:rFonts w:ascii="Arial" w:eastAsia="Arial Unicode MS" w:hAnsi="Arial" w:cs="Arial"/>
          <w:sz w:val="18"/>
          <w:szCs w:val="18"/>
        </w:rPr>
      </w:pPr>
    </w:p>
    <w:p w14:paraId="475EF9B6" w14:textId="77777777" w:rsidR="00484C0B" w:rsidRPr="00695D5B" w:rsidRDefault="00484C0B" w:rsidP="00B548A7">
      <w:pPr>
        <w:ind w:left="562" w:right="-18"/>
        <w:jc w:val="both"/>
        <w:rPr>
          <w:rFonts w:ascii="Arial" w:eastAsia="Arial Unicode MS" w:hAnsi="Arial" w:cs="Arial"/>
          <w:spacing w:val="-4"/>
          <w:sz w:val="18"/>
          <w:szCs w:val="18"/>
        </w:rPr>
      </w:pPr>
      <w:r w:rsidRPr="00695D5B">
        <w:rPr>
          <w:rFonts w:ascii="Arial" w:eastAsia="Arial Unicode MS" w:hAnsi="Arial" w:cs="Arial"/>
          <w:spacing w:val="-4"/>
          <w:sz w:val="18"/>
          <w:szCs w:val="18"/>
        </w:rPr>
        <w:t>For leases of properties, the most relevant factors are historical lease durations, the costs and conditions of leased assets</w:t>
      </w:r>
      <w:r w:rsidRPr="00695D5B">
        <w:rPr>
          <w:rFonts w:ascii="Arial" w:eastAsia="Arial Unicode MS" w:hAnsi="Arial" w:cs="Arial"/>
          <w:spacing w:val="-4"/>
          <w:sz w:val="18"/>
          <w:szCs w:val="18"/>
          <w:cs/>
        </w:rPr>
        <w:t xml:space="preserve">. </w:t>
      </w:r>
    </w:p>
    <w:p w14:paraId="219E9E40" w14:textId="77777777" w:rsidR="00484C0B" w:rsidRPr="00695D5B" w:rsidRDefault="00484C0B" w:rsidP="00B548A7">
      <w:pPr>
        <w:ind w:left="562" w:right="-18"/>
        <w:jc w:val="both"/>
        <w:rPr>
          <w:rFonts w:ascii="Arial" w:eastAsia="Arial Unicode MS" w:hAnsi="Arial" w:cs="Arial"/>
          <w:spacing w:val="-4"/>
          <w:sz w:val="18"/>
          <w:szCs w:val="18"/>
        </w:rPr>
      </w:pPr>
    </w:p>
    <w:p w14:paraId="5D29BCA3" w14:textId="77777777" w:rsidR="00484C0B" w:rsidRPr="00695D5B" w:rsidRDefault="00484C0B" w:rsidP="00B548A7">
      <w:pPr>
        <w:ind w:left="562" w:right="-18"/>
        <w:jc w:val="both"/>
        <w:rPr>
          <w:rFonts w:ascii="Arial" w:eastAsia="Arial Unicode MS" w:hAnsi="Arial" w:cs="Arial"/>
          <w:spacing w:val="-4"/>
          <w:sz w:val="18"/>
          <w:szCs w:val="18"/>
        </w:rPr>
      </w:pPr>
      <w:r w:rsidRPr="00695D5B">
        <w:rPr>
          <w:rFonts w:ascii="Arial" w:eastAsia="Arial Unicode MS" w:hAnsi="Arial" w:cs="Arial"/>
          <w:spacing w:val="-4"/>
          <w:sz w:val="18"/>
          <w:szCs w:val="18"/>
        </w:rPr>
        <w:t>Most extension options on offices and vehicles leases have not been included in the lease liability, because</w:t>
      </w:r>
      <w:r w:rsidRPr="00695D5B">
        <w:rPr>
          <w:rFonts w:ascii="Arial" w:eastAsia="Arial Unicode MS" w:hAnsi="Arial" w:cs="Arial"/>
          <w:spacing w:val="-4"/>
          <w:sz w:val="18"/>
          <w:szCs w:val="18"/>
          <w:cs/>
        </w:rPr>
        <w:t xml:space="preserve"> </w:t>
      </w:r>
      <w:r w:rsidRPr="00695D5B">
        <w:rPr>
          <w:rFonts w:ascii="Arial" w:eastAsia="Arial Unicode MS" w:hAnsi="Arial" w:cs="Arial"/>
          <w:spacing w:val="-4"/>
          <w:sz w:val="18"/>
          <w:szCs w:val="18"/>
        </w:rPr>
        <w:t>the Group considers i</w:t>
      </w:r>
      <w:r w:rsidRPr="00695D5B">
        <w:rPr>
          <w:rFonts w:ascii="Arial" w:eastAsia="Arial Unicode MS" w:hAnsi="Arial" w:cs="Arial"/>
          <w:spacing w:val="-4"/>
          <w:sz w:val="18"/>
          <w:szCs w:val="18"/>
          <w:cs/>
        </w:rPr>
        <w:t xml:space="preserve">) </w:t>
      </w:r>
      <w:r w:rsidRPr="00695D5B">
        <w:rPr>
          <w:rFonts w:ascii="Arial" w:eastAsia="Arial Unicode MS" w:hAnsi="Arial" w:cs="Arial"/>
          <w:spacing w:val="-4"/>
          <w:sz w:val="18"/>
          <w:szCs w:val="18"/>
        </w:rPr>
        <w:t>the underlying asset condition and</w:t>
      </w:r>
      <w:r w:rsidRPr="00695D5B">
        <w:rPr>
          <w:rFonts w:ascii="Arial" w:eastAsia="Arial Unicode MS" w:hAnsi="Arial" w:cs="Arial"/>
          <w:spacing w:val="-4"/>
          <w:sz w:val="18"/>
          <w:szCs w:val="18"/>
          <w:cs/>
        </w:rPr>
        <w:t>/</w:t>
      </w:r>
      <w:r w:rsidRPr="00695D5B">
        <w:rPr>
          <w:rFonts w:ascii="Arial" w:eastAsia="Arial Unicode MS" w:hAnsi="Arial" w:cs="Arial"/>
          <w:spacing w:val="-4"/>
          <w:sz w:val="18"/>
          <w:szCs w:val="18"/>
        </w:rPr>
        <w:t>or ii</w:t>
      </w:r>
      <w:r w:rsidRPr="00695D5B">
        <w:rPr>
          <w:rFonts w:ascii="Arial" w:eastAsia="Arial Unicode MS" w:hAnsi="Arial" w:cs="Arial"/>
          <w:spacing w:val="-4"/>
          <w:sz w:val="18"/>
          <w:szCs w:val="18"/>
          <w:cs/>
        </w:rPr>
        <w:t xml:space="preserve">) </w:t>
      </w:r>
      <w:r w:rsidRPr="00695D5B">
        <w:rPr>
          <w:rFonts w:ascii="Arial" w:eastAsia="Arial Unicode MS" w:hAnsi="Arial" w:cs="Arial"/>
          <w:spacing w:val="-4"/>
          <w:sz w:val="18"/>
          <w:szCs w:val="18"/>
        </w:rPr>
        <w:t>insignificant cost to replace the leased assets</w:t>
      </w:r>
      <w:r w:rsidRPr="00695D5B">
        <w:rPr>
          <w:rFonts w:ascii="Arial" w:eastAsia="Arial Unicode MS" w:hAnsi="Arial" w:cs="Arial"/>
          <w:spacing w:val="-4"/>
          <w:sz w:val="18"/>
          <w:szCs w:val="18"/>
          <w:cs/>
        </w:rPr>
        <w:t xml:space="preserve">. </w:t>
      </w:r>
    </w:p>
    <w:p w14:paraId="2536ACAE" w14:textId="77777777" w:rsidR="00484C0B" w:rsidRPr="00695D5B" w:rsidRDefault="00484C0B" w:rsidP="00B548A7">
      <w:pPr>
        <w:ind w:left="562" w:right="-18"/>
        <w:jc w:val="both"/>
        <w:rPr>
          <w:rFonts w:ascii="Arial" w:eastAsia="Arial Unicode MS" w:hAnsi="Arial" w:cs="Arial"/>
          <w:spacing w:val="-4"/>
          <w:sz w:val="18"/>
          <w:szCs w:val="18"/>
        </w:rPr>
      </w:pPr>
    </w:p>
    <w:p w14:paraId="3D8B6587" w14:textId="77777777" w:rsidR="00484C0B" w:rsidRPr="00695D5B" w:rsidRDefault="00484C0B" w:rsidP="00B548A7">
      <w:pPr>
        <w:ind w:left="562" w:right="-18"/>
        <w:jc w:val="both"/>
        <w:rPr>
          <w:rFonts w:ascii="Arial" w:eastAsia="Arial Unicode MS" w:hAnsi="Arial" w:cs="Arial"/>
          <w:spacing w:val="-4"/>
          <w:sz w:val="18"/>
          <w:szCs w:val="18"/>
        </w:rPr>
      </w:pPr>
      <w:r w:rsidRPr="00695D5B">
        <w:rPr>
          <w:rFonts w:ascii="Arial" w:eastAsia="Arial Unicode MS" w:hAnsi="Arial" w:cs="Arial"/>
          <w:spacing w:val="-4"/>
          <w:sz w:val="18"/>
          <w:szCs w:val="18"/>
        </w:rPr>
        <w:t xml:space="preserve">The lease term is reassessed if an option is actually exercised </w:t>
      </w:r>
      <w:r w:rsidRPr="00695D5B">
        <w:rPr>
          <w:rFonts w:ascii="Arial" w:eastAsia="Arial Unicode MS" w:hAnsi="Arial" w:cs="Arial"/>
          <w:spacing w:val="-4"/>
          <w:sz w:val="18"/>
          <w:szCs w:val="18"/>
          <w:cs/>
        </w:rPr>
        <w:t>(</w:t>
      </w:r>
      <w:r w:rsidRPr="00695D5B">
        <w:rPr>
          <w:rFonts w:ascii="Arial" w:eastAsia="Arial Unicode MS" w:hAnsi="Arial" w:cs="Arial"/>
          <w:spacing w:val="-4"/>
          <w:sz w:val="18"/>
          <w:szCs w:val="18"/>
        </w:rPr>
        <w:t>or not exercised</w:t>
      </w:r>
      <w:r w:rsidRPr="00695D5B">
        <w:rPr>
          <w:rFonts w:ascii="Arial" w:eastAsia="Arial Unicode MS" w:hAnsi="Arial" w:cs="Arial"/>
          <w:spacing w:val="-4"/>
          <w:sz w:val="18"/>
          <w:szCs w:val="18"/>
          <w:cs/>
        </w:rPr>
        <w:t xml:space="preserve">) </w:t>
      </w:r>
      <w:r w:rsidRPr="00695D5B">
        <w:rPr>
          <w:rFonts w:ascii="Arial" w:eastAsia="Arial Unicode MS" w:hAnsi="Arial" w:cs="Arial"/>
          <w:spacing w:val="-4"/>
          <w:sz w:val="18"/>
          <w:szCs w:val="18"/>
        </w:rPr>
        <w:t xml:space="preserve">or the Group becomes obliged to exercise </w:t>
      </w:r>
      <w:r w:rsidRPr="00695D5B">
        <w:rPr>
          <w:rFonts w:ascii="Arial" w:eastAsia="Arial Unicode MS" w:hAnsi="Arial" w:cs="Arial"/>
          <w:spacing w:val="-4"/>
          <w:sz w:val="18"/>
          <w:szCs w:val="18"/>
          <w:cs/>
        </w:rPr>
        <w:t>(</w:t>
      </w:r>
      <w:r w:rsidRPr="00695D5B">
        <w:rPr>
          <w:rFonts w:ascii="Arial" w:eastAsia="Arial Unicode MS" w:hAnsi="Arial" w:cs="Arial"/>
          <w:spacing w:val="-4"/>
          <w:sz w:val="18"/>
          <w:szCs w:val="18"/>
        </w:rPr>
        <w:t>or not exercise</w:t>
      </w:r>
      <w:r w:rsidRPr="00695D5B">
        <w:rPr>
          <w:rFonts w:ascii="Arial" w:eastAsia="Arial Unicode MS" w:hAnsi="Arial" w:cs="Arial"/>
          <w:spacing w:val="-4"/>
          <w:sz w:val="18"/>
          <w:szCs w:val="18"/>
          <w:cs/>
        </w:rPr>
        <w:t xml:space="preserve">) </w:t>
      </w:r>
      <w:r w:rsidRPr="00695D5B">
        <w:rPr>
          <w:rFonts w:ascii="Arial" w:eastAsia="Arial Unicode MS" w:hAnsi="Arial" w:cs="Arial"/>
          <w:spacing w:val="-4"/>
          <w:sz w:val="18"/>
          <w:szCs w:val="18"/>
        </w:rPr>
        <w:t>it</w:t>
      </w:r>
      <w:r w:rsidRPr="00695D5B">
        <w:rPr>
          <w:rFonts w:ascii="Arial" w:eastAsia="Arial Unicode MS" w:hAnsi="Arial" w:cs="Arial"/>
          <w:spacing w:val="-4"/>
          <w:sz w:val="18"/>
          <w:szCs w:val="18"/>
          <w:cs/>
        </w:rPr>
        <w:t xml:space="preserve">. </w:t>
      </w:r>
      <w:r w:rsidRPr="00695D5B">
        <w:rPr>
          <w:rFonts w:ascii="Arial" w:eastAsia="Arial Unicode MS" w:hAnsi="Arial" w:cs="Arial"/>
          <w:spacing w:val="-4"/>
          <w:sz w:val="18"/>
          <w:szCs w:val="18"/>
        </w:rPr>
        <w:t>The assessment of reasonable certainty is only revised if a significant event or a significant change in circumstance affecting this assessment occur, and that it is within the control of the Group</w:t>
      </w:r>
      <w:r w:rsidRPr="00695D5B">
        <w:rPr>
          <w:rFonts w:ascii="Arial" w:eastAsia="Arial Unicode MS" w:hAnsi="Arial" w:cs="Arial"/>
          <w:spacing w:val="-4"/>
          <w:sz w:val="18"/>
          <w:szCs w:val="18"/>
          <w:cs/>
        </w:rPr>
        <w:t xml:space="preserve">. </w:t>
      </w:r>
    </w:p>
    <w:p w14:paraId="27C2CF7A" w14:textId="77777777" w:rsidR="00484C0B" w:rsidRPr="00695D5B" w:rsidRDefault="00484C0B" w:rsidP="00B548A7">
      <w:pPr>
        <w:ind w:left="562" w:right="-18"/>
        <w:jc w:val="both"/>
        <w:rPr>
          <w:rFonts w:ascii="Arial" w:eastAsia="Arial Unicode MS" w:hAnsi="Arial" w:cs="Arial"/>
          <w:spacing w:val="-4"/>
          <w:sz w:val="18"/>
          <w:szCs w:val="18"/>
        </w:rPr>
      </w:pPr>
    </w:p>
    <w:p w14:paraId="779E3037" w14:textId="77777777" w:rsidR="00484C0B" w:rsidRPr="00695D5B" w:rsidRDefault="00484C0B" w:rsidP="00484C0B">
      <w:pPr>
        <w:pStyle w:val="Heading2"/>
        <w:keepLines/>
        <w:numPr>
          <w:ilvl w:val="0"/>
          <w:numId w:val="17"/>
        </w:numPr>
        <w:ind w:left="567" w:right="0" w:hanging="567"/>
        <w:rPr>
          <w:rFonts w:ascii="Arial" w:hAnsi="Arial" w:cs="Arial"/>
          <w:color w:val="CF4A02"/>
          <w:sz w:val="18"/>
          <w:szCs w:val="18"/>
        </w:rPr>
      </w:pPr>
      <w:bookmarkStart w:id="23" w:name="_Toc48736064"/>
      <w:r w:rsidRPr="00695D5B">
        <w:rPr>
          <w:rFonts w:ascii="Arial" w:hAnsi="Arial" w:cs="Arial"/>
          <w:color w:val="CF4A02"/>
          <w:sz w:val="18"/>
          <w:szCs w:val="18"/>
        </w:rPr>
        <w:t>Determination of discount rate</w:t>
      </w:r>
      <w:r w:rsidRPr="00695D5B">
        <w:rPr>
          <w:rFonts w:ascii="Arial" w:hAnsi="Arial" w:cs="Arial"/>
          <w:color w:val="CF4A02"/>
          <w:sz w:val="18"/>
          <w:szCs w:val="18"/>
          <w:cs/>
        </w:rPr>
        <w:t xml:space="preserve"> </w:t>
      </w:r>
      <w:r w:rsidRPr="00695D5B">
        <w:rPr>
          <w:rFonts w:ascii="Arial" w:hAnsi="Arial" w:cs="Arial"/>
          <w:color w:val="CF4A02"/>
          <w:sz w:val="18"/>
          <w:szCs w:val="18"/>
        </w:rPr>
        <w:t>applied to leases</w:t>
      </w:r>
      <w:bookmarkEnd w:id="23"/>
    </w:p>
    <w:p w14:paraId="0AACB754" w14:textId="77777777" w:rsidR="00484C0B" w:rsidRPr="00695D5B" w:rsidRDefault="00484C0B" w:rsidP="00484C0B">
      <w:pPr>
        <w:pStyle w:val="NormalWeb"/>
        <w:spacing w:before="0" w:beforeAutospacing="0" w:after="0" w:afterAutospacing="0"/>
        <w:ind w:left="567" w:hanging="567"/>
        <w:rPr>
          <w:rFonts w:ascii="Arial" w:eastAsia="Arial Unicode MS" w:hAnsi="Arial" w:cs="Arial"/>
          <w:color w:val="000000"/>
          <w:sz w:val="18"/>
          <w:szCs w:val="18"/>
          <w:lang w:eastAsia="en-US"/>
        </w:rPr>
      </w:pPr>
    </w:p>
    <w:p w14:paraId="1F01C30C" w14:textId="77777777" w:rsidR="00484C0B" w:rsidRPr="00695D5B" w:rsidRDefault="00484C0B" w:rsidP="00484C0B">
      <w:pPr>
        <w:pStyle w:val="NormalWeb"/>
        <w:spacing w:before="0" w:beforeAutospacing="0" w:after="0" w:afterAutospacing="0"/>
        <w:ind w:left="851" w:hanging="284"/>
        <w:rPr>
          <w:rFonts w:ascii="Arial" w:eastAsia="Arial Unicode MS" w:hAnsi="Arial" w:cs="Arial"/>
          <w:color w:val="000000"/>
          <w:sz w:val="18"/>
          <w:szCs w:val="18"/>
          <w:lang w:eastAsia="en-US"/>
        </w:rPr>
      </w:pPr>
      <w:r w:rsidRPr="00695D5B">
        <w:rPr>
          <w:rFonts w:ascii="Arial" w:eastAsia="Arial Unicode MS" w:hAnsi="Arial" w:cs="Arial"/>
          <w:color w:val="000000"/>
          <w:sz w:val="18"/>
          <w:szCs w:val="18"/>
          <w:lang w:eastAsia="en-US"/>
        </w:rPr>
        <w:t>The Group determines the incremental borrowing rate as follows:</w:t>
      </w:r>
    </w:p>
    <w:p w14:paraId="21A4594F" w14:textId="77777777" w:rsidR="00484C0B" w:rsidRPr="00695D5B" w:rsidRDefault="00484C0B" w:rsidP="00484C0B">
      <w:pPr>
        <w:pStyle w:val="NormalWeb"/>
        <w:spacing w:before="0" w:beforeAutospacing="0" w:after="0" w:afterAutospacing="0"/>
        <w:ind w:left="851" w:hanging="284"/>
        <w:rPr>
          <w:rFonts w:ascii="Arial" w:eastAsia="Arial Unicode MS" w:hAnsi="Arial" w:cs="Arial"/>
          <w:color w:val="000000"/>
          <w:sz w:val="18"/>
          <w:szCs w:val="18"/>
          <w:lang w:eastAsia="en-US"/>
        </w:rPr>
      </w:pPr>
    </w:p>
    <w:p w14:paraId="3902FD26" w14:textId="77777777" w:rsidR="00484C0B" w:rsidRPr="00695D5B" w:rsidRDefault="00484C0B" w:rsidP="00484C0B">
      <w:pPr>
        <w:numPr>
          <w:ilvl w:val="0"/>
          <w:numId w:val="18"/>
        </w:numPr>
        <w:ind w:left="851" w:right="0" w:hanging="284"/>
        <w:jc w:val="both"/>
        <w:rPr>
          <w:rFonts w:ascii="Arial" w:eastAsia="Arial Unicode MS" w:hAnsi="Arial" w:cs="Arial"/>
          <w:sz w:val="18"/>
          <w:szCs w:val="18"/>
        </w:rPr>
      </w:pPr>
      <w:r w:rsidRPr="00695D5B">
        <w:rPr>
          <w:rFonts w:ascii="Arial" w:eastAsia="Arial Unicode MS" w:hAnsi="Arial" w:cs="Arial"/>
          <w:sz w:val="18"/>
          <w:szCs w:val="18"/>
        </w:rPr>
        <w:t>Where possible, use recent third</w:t>
      </w:r>
      <w:r w:rsidRPr="00695D5B">
        <w:rPr>
          <w:rFonts w:ascii="Arial" w:eastAsia="Arial Unicode MS" w:hAnsi="Arial" w:cs="Arial"/>
          <w:sz w:val="18"/>
          <w:szCs w:val="18"/>
          <w:cs/>
        </w:rPr>
        <w:t>-</w:t>
      </w:r>
      <w:r w:rsidRPr="00695D5B">
        <w:rPr>
          <w:rFonts w:ascii="Arial" w:eastAsia="Arial Unicode MS" w:hAnsi="Arial" w:cs="Arial"/>
          <w:sz w:val="18"/>
          <w:szCs w:val="18"/>
        </w:rPr>
        <w:t>party financing received by the individual lessee as a starting point, adjusting to reflect changes in its financing conditions</w:t>
      </w:r>
      <w:r w:rsidRPr="00695D5B">
        <w:rPr>
          <w:rFonts w:ascii="Arial" w:eastAsia="Arial Unicode MS" w:hAnsi="Arial" w:cs="Arial"/>
          <w:sz w:val="18"/>
          <w:szCs w:val="18"/>
          <w:cs/>
        </w:rPr>
        <w:t>.</w:t>
      </w:r>
      <w:r w:rsidRPr="00695D5B">
        <w:rPr>
          <w:rFonts w:ascii="Arial" w:eastAsia="Arial Unicode MS" w:hAnsi="Arial" w:cs="Arial"/>
          <w:sz w:val="18"/>
          <w:szCs w:val="18"/>
        </w:rPr>
        <w:t> </w:t>
      </w:r>
    </w:p>
    <w:p w14:paraId="42B65F4A" w14:textId="77777777" w:rsidR="00484C0B" w:rsidRPr="00695D5B" w:rsidRDefault="00484C0B" w:rsidP="00484C0B">
      <w:pPr>
        <w:numPr>
          <w:ilvl w:val="0"/>
          <w:numId w:val="18"/>
        </w:numPr>
        <w:ind w:left="851" w:right="0" w:hanging="284"/>
        <w:jc w:val="both"/>
        <w:rPr>
          <w:rFonts w:ascii="Arial" w:eastAsia="Arial Unicode MS" w:hAnsi="Arial" w:cs="Arial"/>
          <w:sz w:val="18"/>
          <w:szCs w:val="18"/>
        </w:rPr>
      </w:pPr>
      <w:r w:rsidRPr="00695D5B">
        <w:rPr>
          <w:rFonts w:ascii="Arial" w:eastAsia="Arial Unicode MS" w:hAnsi="Arial" w:cs="Arial"/>
          <w:sz w:val="18"/>
          <w:szCs w:val="18"/>
        </w:rPr>
        <w:t>Make adjustments specific to the lease, e</w:t>
      </w:r>
      <w:r w:rsidRPr="00695D5B">
        <w:rPr>
          <w:rFonts w:ascii="Arial" w:eastAsia="Arial Unicode MS" w:hAnsi="Arial" w:cs="Arial"/>
          <w:sz w:val="18"/>
          <w:szCs w:val="18"/>
          <w:cs/>
        </w:rPr>
        <w:t>.</w:t>
      </w:r>
      <w:r w:rsidRPr="00695D5B">
        <w:rPr>
          <w:rFonts w:ascii="Arial" w:eastAsia="Arial Unicode MS" w:hAnsi="Arial" w:cs="Arial"/>
          <w:sz w:val="18"/>
          <w:szCs w:val="18"/>
        </w:rPr>
        <w:t>g</w:t>
      </w:r>
      <w:r w:rsidRPr="00695D5B">
        <w:rPr>
          <w:rFonts w:ascii="Arial" w:eastAsia="Arial Unicode MS" w:hAnsi="Arial" w:cs="Arial"/>
          <w:sz w:val="18"/>
          <w:szCs w:val="18"/>
          <w:cs/>
        </w:rPr>
        <w:t xml:space="preserve">. </w:t>
      </w:r>
      <w:r w:rsidRPr="00695D5B">
        <w:rPr>
          <w:rFonts w:ascii="Arial" w:eastAsia="Arial Unicode MS" w:hAnsi="Arial" w:cs="Arial"/>
          <w:sz w:val="18"/>
          <w:szCs w:val="18"/>
        </w:rPr>
        <w:t>term, country, currency and security</w:t>
      </w:r>
      <w:r w:rsidRPr="00695D5B">
        <w:rPr>
          <w:rFonts w:ascii="Arial" w:eastAsia="Arial Unicode MS" w:hAnsi="Arial" w:cs="Arial"/>
          <w:sz w:val="18"/>
          <w:szCs w:val="18"/>
          <w:cs/>
        </w:rPr>
        <w:t>.</w:t>
      </w:r>
      <w:r w:rsidRPr="00695D5B">
        <w:rPr>
          <w:rFonts w:ascii="Arial" w:eastAsia="Arial Unicode MS" w:hAnsi="Arial" w:cs="Arial"/>
          <w:sz w:val="18"/>
          <w:szCs w:val="18"/>
        </w:rPr>
        <w:t> </w:t>
      </w:r>
    </w:p>
    <w:p w14:paraId="69727478" w14:textId="77777777" w:rsidR="00484C0B" w:rsidRPr="00695D5B" w:rsidRDefault="00484C0B" w:rsidP="00484C0B">
      <w:pPr>
        <w:ind w:left="567" w:hanging="567"/>
        <w:jc w:val="both"/>
        <w:rPr>
          <w:rFonts w:ascii="Arial" w:eastAsia="Arial Unicode MS" w:hAnsi="Arial" w:cs="Arial"/>
          <w:sz w:val="18"/>
          <w:szCs w:val="18"/>
        </w:rPr>
      </w:pPr>
    </w:p>
    <w:p w14:paraId="62E82108" w14:textId="77777777" w:rsidR="00484C0B" w:rsidRPr="00695D5B" w:rsidRDefault="00484C0B" w:rsidP="00484C0B">
      <w:pPr>
        <w:pStyle w:val="Heading2"/>
        <w:keepLines/>
        <w:numPr>
          <w:ilvl w:val="0"/>
          <w:numId w:val="17"/>
        </w:numPr>
        <w:ind w:left="567" w:right="0" w:hanging="567"/>
        <w:rPr>
          <w:rFonts w:ascii="Arial" w:hAnsi="Arial" w:cs="Arial"/>
          <w:color w:val="CF4A02"/>
          <w:sz w:val="18"/>
          <w:szCs w:val="18"/>
        </w:rPr>
      </w:pPr>
      <w:bookmarkStart w:id="24" w:name="_Toc48736065"/>
      <w:r w:rsidRPr="00695D5B">
        <w:rPr>
          <w:rFonts w:ascii="Arial" w:hAnsi="Arial" w:cs="Arial"/>
          <w:color w:val="CF4A02"/>
          <w:sz w:val="18"/>
          <w:szCs w:val="18"/>
        </w:rPr>
        <w:t>Impairment of financial assets</w:t>
      </w:r>
      <w:bookmarkEnd w:id="24"/>
    </w:p>
    <w:p w14:paraId="7E48283D" w14:textId="77777777" w:rsidR="00484C0B" w:rsidRPr="00695D5B" w:rsidRDefault="00484C0B" w:rsidP="00156C70">
      <w:pPr>
        <w:ind w:left="540"/>
        <w:jc w:val="thaiDistribute"/>
        <w:rPr>
          <w:rFonts w:ascii="Arial" w:eastAsia="Arial Unicode MS" w:hAnsi="Arial" w:cs="Arial"/>
          <w:color w:val="CF4A02"/>
          <w:sz w:val="18"/>
          <w:szCs w:val="18"/>
        </w:rPr>
      </w:pPr>
    </w:p>
    <w:p w14:paraId="313CA16D" w14:textId="52615C6F" w:rsidR="00F748A4" w:rsidRPr="00695D5B" w:rsidRDefault="00484C0B" w:rsidP="00CC25E2">
      <w:pPr>
        <w:pStyle w:val="NormalWeb"/>
        <w:spacing w:before="0" w:beforeAutospacing="0" w:after="0" w:afterAutospacing="0"/>
        <w:ind w:left="567"/>
        <w:jc w:val="both"/>
        <w:rPr>
          <w:rFonts w:ascii="Arial" w:eastAsia="Arial Unicode MS" w:hAnsi="Arial" w:cs="Arial"/>
          <w:color w:val="000000"/>
          <w:sz w:val="18"/>
          <w:szCs w:val="18"/>
          <w:lang w:eastAsia="en-US"/>
        </w:rPr>
      </w:pPr>
      <w:r w:rsidRPr="00695D5B">
        <w:rPr>
          <w:rFonts w:ascii="Arial" w:eastAsia="Arial Unicode MS" w:hAnsi="Arial" w:cs="Arial"/>
          <w:color w:val="000000"/>
          <w:sz w:val="18"/>
          <w:szCs w:val="18"/>
          <w:lang w:eastAsia="en-US"/>
        </w:rPr>
        <w:t>The loss allowances for financial assets are based on assumptions about default risk and expected loss rates</w:t>
      </w:r>
      <w:r w:rsidRPr="00695D5B">
        <w:rPr>
          <w:rFonts w:ascii="Arial" w:eastAsia="Arial Unicode MS" w:hAnsi="Arial" w:cs="Arial"/>
          <w:color w:val="000000"/>
          <w:sz w:val="18"/>
          <w:szCs w:val="18"/>
          <w:cs/>
          <w:lang w:eastAsia="en-US"/>
        </w:rPr>
        <w:t xml:space="preserve">. </w:t>
      </w:r>
      <w:r w:rsidRPr="00695D5B">
        <w:rPr>
          <w:rFonts w:ascii="Arial" w:eastAsia="Arial Unicode MS" w:hAnsi="Arial" w:cs="Arial"/>
          <w:color w:val="000000"/>
          <w:sz w:val="18"/>
          <w:szCs w:val="18"/>
          <w:lang w:eastAsia="en-US"/>
        </w:rPr>
        <w:t>The Group uses judgement in making these assumptions and selecting the inputs used in the impairment calculation, based on the Group’s past history and existing market conditions, as well as forward</w:t>
      </w:r>
      <w:r w:rsidRPr="00695D5B">
        <w:rPr>
          <w:rFonts w:ascii="Arial" w:eastAsia="Arial Unicode MS" w:hAnsi="Arial" w:cs="Arial"/>
          <w:color w:val="000000"/>
          <w:sz w:val="18"/>
          <w:szCs w:val="18"/>
          <w:cs/>
          <w:lang w:eastAsia="en-US"/>
        </w:rPr>
        <w:t>-</w:t>
      </w:r>
      <w:r w:rsidRPr="00695D5B">
        <w:rPr>
          <w:rFonts w:ascii="Arial" w:eastAsia="Arial Unicode MS" w:hAnsi="Arial" w:cs="Arial"/>
          <w:color w:val="000000"/>
          <w:sz w:val="18"/>
          <w:szCs w:val="18"/>
          <w:lang w:eastAsia="en-US"/>
        </w:rPr>
        <w:t>looking estimates at the end of each reporting period</w:t>
      </w:r>
      <w:r w:rsidRPr="00695D5B">
        <w:rPr>
          <w:rFonts w:ascii="Arial" w:eastAsia="Arial Unicode MS" w:hAnsi="Arial" w:cs="Arial"/>
          <w:color w:val="000000"/>
          <w:sz w:val="18"/>
          <w:szCs w:val="18"/>
          <w:cs/>
          <w:lang w:eastAsia="en-US"/>
        </w:rPr>
        <w:t>.</w:t>
      </w:r>
      <w:bookmarkEnd w:id="16"/>
    </w:p>
    <w:p w14:paraId="7C23ECF5" w14:textId="77777777" w:rsidR="00156C70" w:rsidRPr="00695D5B" w:rsidRDefault="00156C70" w:rsidP="00CC25E2">
      <w:pPr>
        <w:pStyle w:val="NormalWeb"/>
        <w:spacing w:before="0" w:beforeAutospacing="0" w:after="0" w:afterAutospacing="0"/>
        <w:ind w:left="567"/>
        <w:jc w:val="both"/>
        <w:rPr>
          <w:rFonts w:ascii="Arial" w:hAnsi="Arial" w:cs="Arial"/>
          <w:sz w:val="18"/>
          <w:szCs w:val="18"/>
          <w:lang w:val="en-US"/>
        </w:rPr>
      </w:pPr>
    </w:p>
    <w:p w14:paraId="7E099069" w14:textId="77777777" w:rsidR="00E43F86" w:rsidRPr="00695D5B" w:rsidRDefault="00E43F86" w:rsidP="0032210A">
      <w:pPr>
        <w:ind w:right="0"/>
        <w:rPr>
          <w:rFonts w:ascii="Arial" w:eastAsia="Times New Roman" w:hAnsi="Arial" w:cs="Arial"/>
          <w:b/>
          <w:bCs/>
          <w:color w:val="auto"/>
          <w:sz w:val="18"/>
          <w:szCs w:val="18"/>
        </w:rPr>
        <w:sectPr w:rsidR="00E43F86" w:rsidRPr="00695D5B" w:rsidSect="00E768F6">
          <w:headerReference w:type="default" r:id="rId8"/>
          <w:footerReference w:type="default" r:id="rId9"/>
          <w:pgSz w:w="11907" w:h="16840" w:code="9"/>
          <w:pgMar w:top="1440" w:right="720" w:bottom="720" w:left="1728" w:header="706" w:footer="706" w:gutter="0"/>
          <w:pgNumType w:start="15"/>
          <w:cols w:space="720"/>
          <w:noEndnote/>
        </w:sectPr>
      </w:pPr>
    </w:p>
    <w:p w14:paraId="771A08C3" w14:textId="48825F6D" w:rsidR="005039A4" w:rsidRPr="00695D5B" w:rsidRDefault="005039A4" w:rsidP="0032210A">
      <w:pPr>
        <w:ind w:right="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15408"/>
      </w:tblGrid>
      <w:tr w:rsidR="005039A4" w:rsidRPr="00695D5B" w14:paraId="6AEC2940" w14:textId="77777777" w:rsidTr="00646055">
        <w:trPr>
          <w:trHeight w:val="386"/>
        </w:trPr>
        <w:tc>
          <w:tcPr>
            <w:tcW w:w="15408" w:type="dxa"/>
            <w:shd w:val="clear" w:color="auto" w:fill="FFA543"/>
            <w:vAlign w:val="center"/>
            <w:hideMark/>
          </w:tcPr>
          <w:p w14:paraId="1965A15D" w14:textId="77777777" w:rsidR="005039A4" w:rsidRPr="00695D5B" w:rsidRDefault="005039A4" w:rsidP="00646055">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10</w:t>
            </w:r>
            <w:r w:rsidRPr="00695D5B">
              <w:rPr>
                <w:rFonts w:ascii="Arial" w:eastAsia="Arial Unicode MS" w:hAnsi="Arial" w:cs="Arial"/>
                <w:b/>
                <w:bCs/>
                <w:color w:val="FFFFFF"/>
                <w:sz w:val="18"/>
                <w:szCs w:val="18"/>
                <w:lang w:val="en-US"/>
              </w:rPr>
              <w:tab/>
              <w:t>Operating segment information</w:t>
            </w:r>
          </w:p>
        </w:tc>
      </w:tr>
    </w:tbl>
    <w:p w14:paraId="4C93A3AD" w14:textId="7DEE5084" w:rsidR="005039A4" w:rsidRPr="00695D5B" w:rsidRDefault="005039A4" w:rsidP="0032210A">
      <w:pPr>
        <w:ind w:right="0"/>
        <w:jc w:val="both"/>
        <w:rPr>
          <w:rFonts w:ascii="Arial" w:hAnsi="Arial" w:cs="Arial"/>
          <w:color w:val="auto"/>
          <w:sz w:val="14"/>
          <w:szCs w:val="14"/>
        </w:rPr>
      </w:pPr>
    </w:p>
    <w:bookmarkEnd w:id="1"/>
    <w:bookmarkEnd w:id="2"/>
    <w:p w14:paraId="01A08223" w14:textId="77777777" w:rsidR="00067C13" w:rsidRPr="00695D5B" w:rsidRDefault="00067C13" w:rsidP="00067C13">
      <w:pPr>
        <w:ind w:right="0"/>
        <w:jc w:val="both"/>
        <w:rPr>
          <w:rFonts w:ascii="Arial" w:eastAsia="Map Symbols" w:hAnsi="Arial" w:cs="Arial"/>
          <w:color w:val="auto"/>
          <w:spacing w:val="-2"/>
          <w:sz w:val="18"/>
          <w:szCs w:val="18"/>
          <w:lang w:val="en-AU"/>
        </w:rPr>
      </w:pPr>
      <w:r w:rsidRPr="00695D5B">
        <w:rPr>
          <w:rFonts w:ascii="Arial" w:eastAsia="Map Symbols" w:hAnsi="Arial" w:cs="Arial"/>
          <w:color w:val="auto"/>
          <w:spacing w:val="-2"/>
          <w:sz w:val="18"/>
          <w:szCs w:val="18"/>
          <w:lang w:val="en-AU"/>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p>
    <w:p w14:paraId="05AD19B0" w14:textId="77777777" w:rsidR="00067C13" w:rsidRPr="00695D5B" w:rsidRDefault="00067C13" w:rsidP="0032210A">
      <w:pPr>
        <w:ind w:right="0"/>
        <w:jc w:val="both"/>
        <w:rPr>
          <w:rFonts w:ascii="Arial" w:hAnsi="Arial" w:cs="Arial"/>
          <w:color w:val="auto"/>
          <w:sz w:val="14"/>
          <w:szCs w:val="14"/>
        </w:rPr>
      </w:pPr>
    </w:p>
    <w:p w14:paraId="5CBF256A" w14:textId="77777777" w:rsidR="00F748A4" w:rsidRPr="00695D5B" w:rsidRDefault="007C0294" w:rsidP="0032210A">
      <w:pPr>
        <w:ind w:right="0"/>
        <w:jc w:val="both"/>
        <w:rPr>
          <w:rFonts w:ascii="Arial" w:hAnsi="Arial" w:cs="Arial"/>
          <w:color w:val="auto"/>
          <w:sz w:val="18"/>
          <w:szCs w:val="18"/>
        </w:rPr>
      </w:pPr>
      <w:r w:rsidRPr="00695D5B">
        <w:rPr>
          <w:rFonts w:ascii="Arial" w:hAnsi="Arial" w:cs="Arial"/>
          <w:color w:val="auto"/>
          <w:sz w:val="18"/>
          <w:szCs w:val="18"/>
        </w:rPr>
        <w:t>Operating s</w:t>
      </w:r>
      <w:r w:rsidR="00F748A4" w:rsidRPr="00695D5B">
        <w:rPr>
          <w:rFonts w:ascii="Arial" w:hAnsi="Arial" w:cs="Arial"/>
          <w:color w:val="auto"/>
          <w:sz w:val="18"/>
          <w:szCs w:val="18"/>
        </w:rPr>
        <w:t xml:space="preserve">egment information is reviewed by the chief operating decision maker. Similar segment is combined. The chief operating decision maker evaluates performance on gross profit of each segment. The reportable segments </w:t>
      </w:r>
      <w:r w:rsidRPr="00695D5B">
        <w:rPr>
          <w:rFonts w:ascii="Arial" w:hAnsi="Arial" w:cs="Arial"/>
          <w:color w:val="auto"/>
          <w:sz w:val="18"/>
          <w:szCs w:val="18"/>
        </w:rPr>
        <w:t>comprise</w:t>
      </w:r>
      <w:r w:rsidR="00C13A66" w:rsidRPr="00695D5B">
        <w:rPr>
          <w:rFonts w:ascii="Arial" w:hAnsi="Arial" w:cs="Arial"/>
          <w:color w:val="auto"/>
          <w:sz w:val="18"/>
          <w:szCs w:val="18"/>
        </w:rPr>
        <w:t xml:space="preserve"> the sea freight, air freight, </w:t>
      </w:r>
      <w:r w:rsidR="0086677C" w:rsidRPr="00695D5B">
        <w:rPr>
          <w:rFonts w:ascii="Arial" w:hAnsi="Arial" w:cs="Arial"/>
          <w:color w:val="auto"/>
          <w:sz w:val="18"/>
          <w:szCs w:val="18"/>
        </w:rPr>
        <w:t xml:space="preserve">integrated </w:t>
      </w:r>
      <w:r w:rsidRPr="00695D5B">
        <w:rPr>
          <w:rFonts w:ascii="Arial" w:hAnsi="Arial" w:cs="Arial"/>
          <w:color w:val="auto"/>
          <w:sz w:val="18"/>
          <w:szCs w:val="18"/>
        </w:rPr>
        <w:t>logistic</w:t>
      </w:r>
      <w:r w:rsidR="0086677C" w:rsidRPr="00695D5B">
        <w:rPr>
          <w:rFonts w:ascii="Arial" w:hAnsi="Arial" w:cs="Arial"/>
          <w:color w:val="auto"/>
          <w:sz w:val="18"/>
          <w:szCs w:val="18"/>
        </w:rPr>
        <w:t xml:space="preserve"> services</w:t>
      </w:r>
      <w:r w:rsidR="00F748A4" w:rsidRPr="00695D5B">
        <w:rPr>
          <w:rFonts w:ascii="Arial" w:hAnsi="Arial" w:cs="Arial"/>
          <w:color w:val="auto"/>
          <w:sz w:val="18"/>
          <w:szCs w:val="18"/>
          <w:cs/>
        </w:rPr>
        <w:t xml:space="preserve"> (</w:t>
      </w:r>
      <w:r w:rsidRPr="00695D5B">
        <w:rPr>
          <w:rFonts w:ascii="Arial" w:hAnsi="Arial" w:cs="Arial"/>
          <w:color w:val="auto"/>
          <w:sz w:val="18"/>
          <w:szCs w:val="18"/>
        </w:rPr>
        <w:t xml:space="preserve">land </w:t>
      </w:r>
      <w:r w:rsidR="00F748A4" w:rsidRPr="00695D5B">
        <w:rPr>
          <w:rFonts w:ascii="Arial" w:hAnsi="Arial" w:cs="Arial"/>
          <w:color w:val="auto"/>
          <w:sz w:val="18"/>
          <w:szCs w:val="18"/>
        </w:rPr>
        <w:t xml:space="preserve">transportation, </w:t>
      </w:r>
      <w:r w:rsidR="0086677C" w:rsidRPr="00695D5B">
        <w:rPr>
          <w:rFonts w:ascii="Arial" w:hAnsi="Arial" w:cs="Arial"/>
          <w:color w:val="auto"/>
          <w:sz w:val="18"/>
          <w:szCs w:val="18"/>
        </w:rPr>
        <w:t>storage platform for containers) and self storage.</w:t>
      </w:r>
    </w:p>
    <w:p w14:paraId="2C0B4CDA" w14:textId="77777777" w:rsidR="00F748A4" w:rsidRPr="00695D5B" w:rsidRDefault="00F748A4" w:rsidP="0032210A">
      <w:pPr>
        <w:ind w:right="0"/>
        <w:jc w:val="both"/>
        <w:rPr>
          <w:rFonts w:ascii="Arial" w:hAnsi="Arial" w:cs="Arial"/>
          <w:color w:val="auto"/>
          <w:sz w:val="14"/>
          <w:szCs w:val="14"/>
        </w:rPr>
      </w:pPr>
    </w:p>
    <w:tbl>
      <w:tblPr>
        <w:tblW w:w="15390" w:type="dxa"/>
        <w:tblInd w:w="108" w:type="dxa"/>
        <w:tblLayout w:type="fixed"/>
        <w:tblCellMar>
          <w:top w:w="15" w:type="dxa"/>
          <w:bottom w:w="15" w:type="dxa"/>
        </w:tblCellMar>
        <w:tblLook w:val="04A0" w:firstRow="1" w:lastRow="0" w:firstColumn="1" w:lastColumn="0" w:noHBand="0" w:noVBand="1"/>
      </w:tblPr>
      <w:tblGrid>
        <w:gridCol w:w="3040"/>
        <w:gridCol w:w="1253"/>
        <w:gridCol w:w="1253"/>
        <w:gridCol w:w="1229"/>
        <w:gridCol w:w="1170"/>
        <w:gridCol w:w="1253"/>
        <w:gridCol w:w="1253"/>
        <w:gridCol w:w="1167"/>
        <w:gridCol w:w="1170"/>
        <w:gridCol w:w="1252"/>
        <w:gridCol w:w="1350"/>
      </w:tblGrid>
      <w:tr w:rsidR="00E41758" w:rsidRPr="00695D5B" w14:paraId="5F489FAE" w14:textId="77777777" w:rsidTr="00301D90">
        <w:tc>
          <w:tcPr>
            <w:tcW w:w="3040" w:type="dxa"/>
            <w:tcBorders>
              <w:top w:val="nil"/>
              <w:left w:val="nil"/>
              <w:bottom w:val="nil"/>
              <w:right w:val="nil"/>
            </w:tcBorders>
            <w:noWrap/>
            <w:vAlign w:val="bottom"/>
            <w:hideMark/>
          </w:tcPr>
          <w:p w14:paraId="48900CA7" w14:textId="77777777" w:rsidR="00E41758" w:rsidRPr="00695D5B" w:rsidRDefault="00E41758" w:rsidP="00301D90">
            <w:pPr>
              <w:ind w:left="-109"/>
              <w:rPr>
                <w:rFonts w:ascii="Arial" w:eastAsia="Times New Roman" w:hAnsi="Arial" w:cs="Arial"/>
                <w:b/>
                <w:bCs/>
                <w:spacing w:val="-4"/>
                <w:sz w:val="18"/>
                <w:szCs w:val="18"/>
              </w:rPr>
            </w:pPr>
          </w:p>
        </w:tc>
        <w:tc>
          <w:tcPr>
            <w:tcW w:w="12350" w:type="dxa"/>
            <w:gridSpan w:val="10"/>
            <w:tcBorders>
              <w:top w:val="single" w:sz="4" w:space="0" w:color="auto"/>
              <w:left w:val="nil"/>
              <w:bottom w:val="single" w:sz="4" w:space="0" w:color="auto"/>
              <w:right w:val="nil"/>
            </w:tcBorders>
            <w:shd w:val="clear" w:color="auto" w:fill="auto"/>
            <w:noWrap/>
          </w:tcPr>
          <w:p w14:paraId="59424B1E" w14:textId="77777777" w:rsidR="00E41758" w:rsidRPr="00695D5B" w:rsidRDefault="00E41758" w:rsidP="00301D90">
            <w:pPr>
              <w:ind w:left="-29"/>
              <w:jc w:val="center"/>
              <w:rPr>
                <w:rFonts w:ascii="Arial" w:hAnsi="Arial" w:cs="Arial"/>
                <w:b/>
                <w:bCs/>
                <w:snapToGrid w:val="0"/>
                <w:color w:val="auto"/>
                <w:spacing w:val="-4"/>
                <w:sz w:val="18"/>
                <w:szCs w:val="18"/>
                <w:lang w:eastAsia="th-TH"/>
              </w:rPr>
            </w:pPr>
            <w:r w:rsidRPr="00695D5B">
              <w:rPr>
                <w:rFonts w:ascii="Arial" w:hAnsi="Arial" w:cs="Arial"/>
                <w:b/>
                <w:bCs/>
                <w:color w:val="auto"/>
                <w:spacing w:val="-4"/>
                <w:sz w:val="18"/>
                <w:szCs w:val="18"/>
              </w:rPr>
              <w:t>Consolidated financial statements</w:t>
            </w:r>
          </w:p>
        </w:tc>
      </w:tr>
      <w:tr w:rsidR="00E41758" w:rsidRPr="00695D5B" w14:paraId="33840FCA" w14:textId="77777777" w:rsidTr="00301D90">
        <w:tc>
          <w:tcPr>
            <w:tcW w:w="3040" w:type="dxa"/>
            <w:tcBorders>
              <w:top w:val="nil"/>
              <w:left w:val="nil"/>
              <w:bottom w:val="nil"/>
              <w:right w:val="nil"/>
            </w:tcBorders>
            <w:noWrap/>
            <w:vAlign w:val="bottom"/>
          </w:tcPr>
          <w:p w14:paraId="0022B1A1" w14:textId="77777777" w:rsidR="00E41758" w:rsidRPr="00695D5B" w:rsidRDefault="00E41758" w:rsidP="00301D90">
            <w:pPr>
              <w:ind w:left="-109"/>
              <w:rPr>
                <w:rFonts w:ascii="Arial" w:eastAsia="Times New Roman" w:hAnsi="Arial" w:cs="Arial"/>
                <w:b/>
                <w:bCs/>
                <w:spacing w:val="-4"/>
                <w:sz w:val="18"/>
                <w:szCs w:val="18"/>
              </w:rPr>
            </w:pPr>
          </w:p>
        </w:tc>
        <w:tc>
          <w:tcPr>
            <w:tcW w:w="12350" w:type="dxa"/>
            <w:gridSpan w:val="10"/>
            <w:tcBorders>
              <w:top w:val="single" w:sz="4" w:space="0" w:color="auto"/>
              <w:left w:val="nil"/>
              <w:bottom w:val="single" w:sz="4" w:space="0" w:color="auto"/>
              <w:right w:val="nil"/>
            </w:tcBorders>
            <w:noWrap/>
          </w:tcPr>
          <w:p w14:paraId="4E0511AE" w14:textId="77777777" w:rsidR="00E41758" w:rsidRPr="00695D5B" w:rsidRDefault="00E41758" w:rsidP="00301D90">
            <w:pPr>
              <w:ind w:left="-29"/>
              <w:jc w:val="center"/>
              <w:rPr>
                <w:rFonts w:ascii="Arial" w:hAnsi="Arial" w:cs="Arial"/>
                <w:b/>
                <w:bCs/>
                <w:snapToGrid w:val="0"/>
                <w:color w:val="auto"/>
                <w:spacing w:val="-4"/>
                <w:sz w:val="18"/>
                <w:szCs w:val="18"/>
                <w:lang w:eastAsia="th-TH"/>
              </w:rPr>
            </w:pPr>
            <w:r w:rsidRPr="00695D5B">
              <w:rPr>
                <w:rFonts w:ascii="Arial" w:hAnsi="Arial" w:cs="Arial"/>
                <w:b/>
                <w:bCs/>
                <w:color w:val="auto"/>
                <w:spacing w:val="-4"/>
                <w:sz w:val="18"/>
                <w:szCs w:val="18"/>
              </w:rPr>
              <w:t>For the year ended 31 December</w:t>
            </w:r>
          </w:p>
        </w:tc>
      </w:tr>
      <w:tr w:rsidR="00E41758" w:rsidRPr="00695D5B" w14:paraId="47EA67DE" w14:textId="77777777" w:rsidTr="00301D90">
        <w:tc>
          <w:tcPr>
            <w:tcW w:w="3040" w:type="dxa"/>
            <w:tcBorders>
              <w:top w:val="nil"/>
              <w:left w:val="nil"/>
              <w:bottom w:val="nil"/>
              <w:right w:val="nil"/>
            </w:tcBorders>
            <w:noWrap/>
            <w:vAlign w:val="bottom"/>
          </w:tcPr>
          <w:p w14:paraId="6C5E767F" w14:textId="77777777" w:rsidR="00E41758" w:rsidRPr="00695D5B" w:rsidRDefault="00E41758" w:rsidP="00301D90">
            <w:pPr>
              <w:ind w:left="-109"/>
              <w:rPr>
                <w:rFonts w:ascii="Arial" w:eastAsia="Times New Roman" w:hAnsi="Arial" w:cs="Arial"/>
                <w:b/>
                <w:bCs/>
                <w:spacing w:val="-4"/>
                <w:sz w:val="18"/>
                <w:szCs w:val="18"/>
              </w:rPr>
            </w:pPr>
          </w:p>
        </w:tc>
        <w:tc>
          <w:tcPr>
            <w:tcW w:w="1253" w:type="dxa"/>
            <w:tcBorders>
              <w:top w:val="single" w:sz="4" w:space="0" w:color="auto"/>
              <w:left w:val="nil"/>
              <w:right w:val="nil"/>
            </w:tcBorders>
            <w:noWrap/>
          </w:tcPr>
          <w:p w14:paraId="7EF4D63A" w14:textId="77777777" w:rsidR="00E41758" w:rsidRPr="00695D5B" w:rsidRDefault="00E41758" w:rsidP="00301D90">
            <w:pPr>
              <w:ind w:left="-29"/>
              <w:jc w:val="right"/>
              <w:rPr>
                <w:rFonts w:ascii="Arial" w:hAnsi="Arial" w:cs="Arial"/>
                <w:b/>
                <w:bCs/>
                <w:snapToGrid w:val="0"/>
                <w:color w:val="auto"/>
                <w:spacing w:val="-4"/>
                <w:sz w:val="18"/>
                <w:szCs w:val="18"/>
                <w:lang w:eastAsia="th-TH"/>
              </w:rPr>
            </w:pPr>
          </w:p>
        </w:tc>
        <w:tc>
          <w:tcPr>
            <w:tcW w:w="1253" w:type="dxa"/>
            <w:tcBorders>
              <w:top w:val="single" w:sz="4" w:space="0" w:color="auto"/>
              <w:left w:val="nil"/>
              <w:right w:val="nil"/>
            </w:tcBorders>
            <w:noWrap/>
          </w:tcPr>
          <w:p w14:paraId="11CB6516" w14:textId="77777777" w:rsidR="00E41758" w:rsidRPr="00695D5B" w:rsidRDefault="00E41758" w:rsidP="00301D90">
            <w:pPr>
              <w:ind w:left="-29"/>
              <w:jc w:val="right"/>
              <w:rPr>
                <w:rFonts w:ascii="Arial" w:hAnsi="Arial" w:cs="Arial"/>
                <w:b/>
                <w:bCs/>
                <w:snapToGrid w:val="0"/>
                <w:color w:val="auto"/>
                <w:spacing w:val="-4"/>
                <w:sz w:val="18"/>
                <w:szCs w:val="18"/>
                <w:lang w:eastAsia="th-TH"/>
              </w:rPr>
            </w:pPr>
          </w:p>
        </w:tc>
        <w:tc>
          <w:tcPr>
            <w:tcW w:w="1229" w:type="dxa"/>
            <w:tcBorders>
              <w:top w:val="single" w:sz="4" w:space="0" w:color="auto"/>
              <w:left w:val="nil"/>
              <w:right w:val="nil"/>
            </w:tcBorders>
            <w:noWrap/>
          </w:tcPr>
          <w:p w14:paraId="42F1B3C4" w14:textId="77777777" w:rsidR="00E41758" w:rsidRPr="00695D5B" w:rsidRDefault="00E41758" w:rsidP="00301D90">
            <w:pPr>
              <w:ind w:left="-29"/>
              <w:jc w:val="right"/>
              <w:rPr>
                <w:rFonts w:ascii="Arial" w:hAnsi="Arial" w:cs="Arial"/>
                <w:b/>
                <w:bCs/>
                <w:snapToGrid w:val="0"/>
                <w:color w:val="auto"/>
                <w:spacing w:val="-4"/>
                <w:sz w:val="18"/>
                <w:szCs w:val="18"/>
                <w:lang w:eastAsia="th-TH"/>
              </w:rPr>
            </w:pPr>
          </w:p>
        </w:tc>
        <w:tc>
          <w:tcPr>
            <w:tcW w:w="1170" w:type="dxa"/>
            <w:tcBorders>
              <w:top w:val="single" w:sz="4" w:space="0" w:color="auto"/>
              <w:left w:val="nil"/>
              <w:right w:val="nil"/>
            </w:tcBorders>
            <w:noWrap/>
          </w:tcPr>
          <w:p w14:paraId="4D8A3793" w14:textId="77777777" w:rsidR="00E41758" w:rsidRPr="00695D5B" w:rsidRDefault="00E41758" w:rsidP="00301D90">
            <w:pPr>
              <w:ind w:left="-29"/>
              <w:jc w:val="right"/>
              <w:rPr>
                <w:rFonts w:ascii="Arial" w:hAnsi="Arial" w:cs="Arial"/>
                <w:b/>
                <w:bCs/>
                <w:snapToGrid w:val="0"/>
                <w:color w:val="auto"/>
                <w:spacing w:val="-4"/>
                <w:sz w:val="18"/>
                <w:szCs w:val="18"/>
                <w:lang w:eastAsia="th-TH"/>
              </w:rPr>
            </w:pPr>
          </w:p>
        </w:tc>
        <w:tc>
          <w:tcPr>
            <w:tcW w:w="2506" w:type="dxa"/>
            <w:gridSpan w:val="2"/>
            <w:tcBorders>
              <w:top w:val="single" w:sz="4" w:space="0" w:color="auto"/>
              <w:left w:val="nil"/>
              <w:right w:val="nil"/>
            </w:tcBorders>
            <w:noWrap/>
          </w:tcPr>
          <w:p w14:paraId="4A82E648" w14:textId="77777777" w:rsidR="00E41758" w:rsidRPr="00695D5B" w:rsidRDefault="00E41758" w:rsidP="00301D90">
            <w:pPr>
              <w:ind w:left="-29"/>
              <w:jc w:val="center"/>
              <w:rPr>
                <w:rFonts w:ascii="Arial" w:hAnsi="Arial" w:cs="Arial"/>
                <w:b/>
                <w:bCs/>
                <w:snapToGrid w:val="0"/>
                <w:color w:val="auto"/>
                <w:spacing w:val="-4"/>
                <w:sz w:val="18"/>
                <w:szCs w:val="18"/>
                <w:lang w:eastAsia="th-TH"/>
              </w:rPr>
            </w:pPr>
            <w:r w:rsidRPr="00695D5B">
              <w:rPr>
                <w:rFonts w:ascii="Arial" w:hAnsi="Arial" w:cs="Arial"/>
                <w:b/>
                <w:bCs/>
                <w:color w:val="auto"/>
                <w:spacing w:val="-4"/>
                <w:sz w:val="18"/>
                <w:szCs w:val="18"/>
              </w:rPr>
              <w:t>Integrated logistic</w:t>
            </w:r>
          </w:p>
        </w:tc>
        <w:tc>
          <w:tcPr>
            <w:tcW w:w="1167" w:type="dxa"/>
            <w:tcBorders>
              <w:top w:val="single" w:sz="4" w:space="0" w:color="auto"/>
              <w:left w:val="nil"/>
              <w:right w:val="nil"/>
            </w:tcBorders>
            <w:noWrap/>
          </w:tcPr>
          <w:p w14:paraId="1AC936DE" w14:textId="77777777" w:rsidR="00E41758" w:rsidRPr="00695D5B" w:rsidRDefault="00E41758" w:rsidP="00301D90">
            <w:pPr>
              <w:ind w:left="-29"/>
              <w:jc w:val="right"/>
              <w:rPr>
                <w:rFonts w:ascii="Arial" w:hAnsi="Arial" w:cs="Arial"/>
                <w:b/>
                <w:bCs/>
                <w:snapToGrid w:val="0"/>
                <w:color w:val="auto"/>
                <w:spacing w:val="-4"/>
                <w:sz w:val="18"/>
                <w:szCs w:val="18"/>
                <w:lang w:eastAsia="th-TH"/>
              </w:rPr>
            </w:pPr>
          </w:p>
        </w:tc>
        <w:tc>
          <w:tcPr>
            <w:tcW w:w="1170" w:type="dxa"/>
            <w:tcBorders>
              <w:top w:val="single" w:sz="4" w:space="0" w:color="auto"/>
              <w:left w:val="nil"/>
              <w:right w:val="nil"/>
            </w:tcBorders>
            <w:noWrap/>
          </w:tcPr>
          <w:p w14:paraId="344AACE7" w14:textId="77777777" w:rsidR="00E41758" w:rsidRPr="00695D5B" w:rsidRDefault="00E41758" w:rsidP="00301D90">
            <w:pPr>
              <w:ind w:left="-29"/>
              <w:jc w:val="right"/>
              <w:rPr>
                <w:rFonts w:ascii="Arial" w:hAnsi="Arial" w:cs="Arial"/>
                <w:b/>
                <w:bCs/>
                <w:snapToGrid w:val="0"/>
                <w:color w:val="auto"/>
                <w:spacing w:val="-4"/>
                <w:sz w:val="18"/>
                <w:szCs w:val="18"/>
                <w:lang w:eastAsia="th-TH"/>
              </w:rPr>
            </w:pPr>
          </w:p>
        </w:tc>
        <w:tc>
          <w:tcPr>
            <w:tcW w:w="1252" w:type="dxa"/>
            <w:tcBorders>
              <w:top w:val="single" w:sz="4" w:space="0" w:color="auto"/>
              <w:left w:val="nil"/>
              <w:right w:val="nil"/>
            </w:tcBorders>
            <w:noWrap/>
          </w:tcPr>
          <w:p w14:paraId="2FD7F3FC" w14:textId="77777777" w:rsidR="00E41758" w:rsidRPr="00695D5B" w:rsidRDefault="00E41758" w:rsidP="00301D90">
            <w:pPr>
              <w:ind w:left="-29"/>
              <w:jc w:val="right"/>
              <w:rPr>
                <w:rFonts w:ascii="Arial" w:hAnsi="Arial" w:cs="Arial"/>
                <w:b/>
                <w:bCs/>
                <w:snapToGrid w:val="0"/>
                <w:color w:val="auto"/>
                <w:spacing w:val="-4"/>
                <w:sz w:val="18"/>
                <w:szCs w:val="18"/>
                <w:lang w:eastAsia="th-TH"/>
              </w:rPr>
            </w:pPr>
          </w:p>
        </w:tc>
        <w:tc>
          <w:tcPr>
            <w:tcW w:w="1350" w:type="dxa"/>
            <w:tcBorders>
              <w:top w:val="single" w:sz="4" w:space="0" w:color="auto"/>
              <w:left w:val="nil"/>
              <w:right w:val="nil"/>
            </w:tcBorders>
            <w:noWrap/>
          </w:tcPr>
          <w:p w14:paraId="0AB7CAC4" w14:textId="77777777" w:rsidR="00E41758" w:rsidRPr="00695D5B" w:rsidRDefault="00E41758" w:rsidP="00301D90">
            <w:pPr>
              <w:ind w:left="-29"/>
              <w:jc w:val="right"/>
              <w:rPr>
                <w:rFonts w:ascii="Arial" w:hAnsi="Arial" w:cs="Arial"/>
                <w:b/>
                <w:bCs/>
                <w:snapToGrid w:val="0"/>
                <w:color w:val="auto"/>
                <w:spacing w:val="-4"/>
                <w:sz w:val="18"/>
                <w:szCs w:val="18"/>
                <w:lang w:eastAsia="th-TH"/>
              </w:rPr>
            </w:pPr>
          </w:p>
        </w:tc>
      </w:tr>
      <w:tr w:rsidR="00E41758" w:rsidRPr="00695D5B" w14:paraId="2BB7CFB3" w14:textId="77777777" w:rsidTr="00301D90">
        <w:tc>
          <w:tcPr>
            <w:tcW w:w="3040" w:type="dxa"/>
            <w:tcBorders>
              <w:top w:val="nil"/>
              <w:left w:val="nil"/>
              <w:bottom w:val="nil"/>
              <w:right w:val="nil"/>
            </w:tcBorders>
            <w:noWrap/>
            <w:vAlign w:val="bottom"/>
          </w:tcPr>
          <w:p w14:paraId="069F7F00" w14:textId="77777777" w:rsidR="00E41758" w:rsidRPr="00695D5B" w:rsidRDefault="00E41758" w:rsidP="00301D90">
            <w:pPr>
              <w:ind w:left="-109"/>
              <w:rPr>
                <w:rFonts w:ascii="Arial" w:eastAsia="Times New Roman" w:hAnsi="Arial" w:cs="Arial"/>
                <w:b/>
                <w:bCs/>
                <w:spacing w:val="-4"/>
                <w:sz w:val="18"/>
                <w:szCs w:val="18"/>
              </w:rPr>
            </w:pPr>
          </w:p>
        </w:tc>
        <w:tc>
          <w:tcPr>
            <w:tcW w:w="2506" w:type="dxa"/>
            <w:gridSpan w:val="2"/>
            <w:tcBorders>
              <w:left w:val="nil"/>
              <w:bottom w:val="single" w:sz="4" w:space="0" w:color="auto"/>
              <w:right w:val="nil"/>
            </w:tcBorders>
            <w:noWrap/>
          </w:tcPr>
          <w:p w14:paraId="2FD7E430" w14:textId="77777777" w:rsidR="00E41758" w:rsidRPr="00695D5B" w:rsidRDefault="00E41758" w:rsidP="00301D90">
            <w:pPr>
              <w:tabs>
                <w:tab w:val="left" w:pos="817"/>
              </w:tabs>
              <w:ind w:left="-29"/>
              <w:jc w:val="center"/>
              <w:rPr>
                <w:rFonts w:ascii="Arial" w:hAnsi="Arial" w:cs="Arial"/>
                <w:b/>
                <w:bCs/>
                <w:color w:val="auto"/>
                <w:spacing w:val="-4"/>
                <w:sz w:val="18"/>
                <w:szCs w:val="18"/>
              </w:rPr>
            </w:pPr>
            <w:r w:rsidRPr="00695D5B">
              <w:rPr>
                <w:rFonts w:ascii="Arial" w:hAnsi="Arial" w:cs="Arial"/>
                <w:b/>
                <w:bCs/>
                <w:color w:val="auto"/>
                <w:spacing w:val="-4"/>
                <w:sz w:val="18"/>
                <w:szCs w:val="18"/>
              </w:rPr>
              <w:t>Sea freight</w:t>
            </w:r>
          </w:p>
        </w:tc>
        <w:tc>
          <w:tcPr>
            <w:tcW w:w="2399" w:type="dxa"/>
            <w:gridSpan w:val="2"/>
            <w:tcBorders>
              <w:left w:val="nil"/>
              <w:bottom w:val="single" w:sz="4" w:space="0" w:color="auto"/>
              <w:right w:val="nil"/>
            </w:tcBorders>
            <w:noWrap/>
          </w:tcPr>
          <w:p w14:paraId="0859E054" w14:textId="77777777" w:rsidR="00E41758" w:rsidRPr="00695D5B" w:rsidRDefault="00E41758" w:rsidP="00301D90">
            <w:pPr>
              <w:ind w:left="-29"/>
              <w:jc w:val="center"/>
              <w:rPr>
                <w:rFonts w:ascii="Arial" w:hAnsi="Arial" w:cs="Arial"/>
                <w:b/>
                <w:bCs/>
                <w:color w:val="auto"/>
                <w:spacing w:val="-4"/>
                <w:sz w:val="18"/>
                <w:szCs w:val="18"/>
              </w:rPr>
            </w:pPr>
            <w:r w:rsidRPr="00695D5B">
              <w:rPr>
                <w:rFonts w:ascii="Arial" w:hAnsi="Arial" w:cs="Arial"/>
                <w:b/>
                <w:bCs/>
                <w:color w:val="auto"/>
                <w:spacing w:val="-4"/>
                <w:sz w:val="18"/>
                <w:szCs w:val="18"/>
              </w:rPr>
              <w:t>Air freight</w:t>
            </w:r>
          </w:p>
        </w:tc>
        <w:tc>
          <w:tcPr>
            <w:tcW w:w="2506" w:type="dxa"/>
            <w:gridSpan w:val="2"/>
            <w:tcBorders>
              <w:left w:val="nil"/>
              <w:bottom w:val="single" w:sz="4" w:space="0" w:color="auto"/>
              <w:right w:val="nil"/>
            </w:tcBorders>
            <w:noWrap/>
            <w:vAlign w:val="center"/>
          </w:tcPr>
          <w:p w14:paraId="7AFFB6A7" w14:textId="77777777" w:rsidR="00E41758" w:rsidRPr="00695D5B" w:rsidRDefault="00E41758" w:rsidP="00301D90">
            <w:pPr>
              <w:ind w:left="-29"/>
              <w:jc w:val="center"/>
              <w:rPr>
                <w:rFonts w:ascii="Arial" w:eastAsia="Times New Roman" w:hAnsi="Arial" w:cs="Arial"/>
                <w:b/>
                <w:bCs/>
                <w:spacing w:val="-4"/>
                <w:sz w:val="18"/>
                <w:szCs w:val="18"/>
                <w:cs/>
              </w:rPr>
            </w:pPr>
            <w:r w:rsidRPr="00695D5B">
              <w:rPr>
                <w:rFonts w:ascii="Arial" w:hAnsi="Arial" w:cs="Arial"/>
                <w:b/>
                <w:bCs/>
                <w:color w:val="auto"/>
                <w:spacing w:val="-4"/>
                <w:sz w:val="18"/>
                <w:szCs w:val="18"/>
              </w:rPr>
              <w:t>services</w:t>
            </w:r>
          </w:p>
        </w:tc>
        <w:tc>
          <w:tcPr>
            <w:tcW w:w="2337" w:type="dxa"/>
            <w:gridSpan w:val="2"/>
            <w:tcBorders>
              <w:left w:val="nil"/>
              <w:bottom w:val="single" w:sz="4" w:space="0" w:color="auto"/>
              <w:right w:val="nil"/>
            </w:tcBorders>
            <w:noWrap/>
            <w:vAlign w:val="center"/>
          </w:tcPr>
          <w:p w14:paraId="3F0F1117" w14:textId="77777777" w:rsidR="00E41758" w:rsidRPr="00695D5B" w:rsidRDefault="00E41758" w:rsidP="00301D90">
            <w:pPr>
              <w:ind w:left="-29"/>
              <w:jc w:val="center"/>
              <w:rPr>
                <w:rFonts w:ascii="Arial" w:eastAsia="Times New Roman" w:hAnsi="Arial" w:cs="Arial"/>
                <w:b/>
                <w:bCs/>
                <w:spacing w:val="-4"/>
                <w:sz w:val="18"/>
                <w:szCs w:val="18"/>
                <w:cs/>
              </w:rPr>
            </w:pPr>
            <w:r w:rsidRPr="00695D5B">
              <w:rPr>
                <w:rFonts w:ascii="Arial" w:hAnsi="Arial" w:cs="Arial"/>
                <w:b/>
                <w:bCs/>
                <w:color w:val="auto"/>
                <w:spacing w:val="-4"/>
                <w:sz w:val="18"/>
                <w:szCs w:val="18"/>
              </w:rPr>
              <w:t>Self storage</w:t>
            </w:r>
          </w:p>
        </w:tc>
        <w:tc>
          <w:tcPr>
            <w:tcW w:w="2602" w:type="dxa"/>
            <w:gridSpan w:val="2"/>
            <w:tcBorders>
              <w:left w:val="nil"/>
              <w:bottom w:val="single" w:sz="4" w:space="0" w:color="auto"/>
              <w:right w:val="nil"/>
            </w:tcBorders>
            <w:noWrap/>
            <w:vAlign w:val="center"/>
          </w:tcPr>
          <w:p w14:paraId="400F72E7" w14:textId="77777777" w:rsidR="00E41758" w:rsidRPr="00695D5B" w:rsidRDefault="00E41758" w:rsidP="00301D90">
            <w:pPr>
              <w:ind w:left="-29"/>
              <w:jc w:val="center"/>
              <w:rPr>
                <w:rFonts w:ascii="Arial" w:eastAsia="Times New Roman" w:hAnsi="Arial" w:cs="Arial"/>
                <w:b/>
                <w:bCs/>
                <w:spacing w:val="-4"/>
                <w:sz w:val="18"/>
                <w:szCs w:val="18"/>
                <w:cs/>
              </w:rPr>
            </w:pPr>
            <w:r w:rsidRPr="00695D5B">
              <w:rPr>
                <w:rFonts w:ascii="Arial" w:hAnsi="Arial" w:cs="Arial"/>
                <w:b/>
                <w:bCs/>
                <w:color w:val="auto"/>
                <w:spacing w:val="-4"/>
                <w:sz w:val="18"/>
                <w:szCs w:val="18"/>
              </w:rPr>
              <w:t>Total</w:t>
            </w:r>
          </w:p>
        </w:tc>
      </w:tr>
      <w:tr w:rsidR="00E41758" w:rsidRPr="00695D5B" w14:paraId="4D569678" w14:textId="77777777" w:rsidTr="00301D90">
        <w:tc>
          <w:tcPr>
            <w:tcW w:w="3040" w:type="dxa"/>
            <w:tcBorders>
              <w:top w:val="nil"/>
              <w:left w:val="nil"/>
              <w:bottom w:val="nil"/>
              <w:right w:val="nil"/>
            </w:tcBorders>
            <w:noWrap/>
            <w:vAlign w:val="bottom"/>
          </w:tcPr>
          <w:p w14:paraId="45A7E051" w14:textId="77777777" w:rsidR="00E41758" w:rsidRPr="00695D5B" w:rsidRDefault="00E41758" w:rsidP="00301D90">
            <w:pPr>
              <w:ind w:left="-109"/>
              <w:rPr>
                <w:rFonts w:ascii="Arial" w:eastAsia="Times New Roman" w:hAnsi="Arial" w:cs="Arial"/>
                <w:b/>
                <w:bCs/>
                <w:spacing w:val="-4"/>
                <w:sz w:val="18"/>
                <w:szCs w:val="18"/>
              </w:rPr>
            </w:pPr>
          </w:p>
        </w:tc>
        <w:tc>
          <w:tcPr>
            <w:tcW w:w="1253" w:type="dxa"/>
            <w:tcBorders>
              <w:top w:val="single" w:sz="4" w:space="0" w:color="auto"/>
              <w:left w:val="nil"/>
              <w:bottom w:val="single" w:sz="4" w:space="0" w:color="auto"/>
              <w:right w:val="nil"/>
            </w:tcBorders>
            <w:noWrap/>
          </w:tcPr>
          <w:p w14:paraId="5455588B" w14:textId="77777777" w:rsidR="00E41758" w:rsidRPr="00695D5B" w:rsidRDefault="006E38A6" w:rsidP="00301D90">
            <w:pPr>
              <w:ind w:left="-29"/>
              <w:jc w:val="right"/>
              <w:rPr>
                <w:rFonts w:ascii="Arial" w:hAnsi="Arial" w:cs="Arial"/>
                <w:b/>
                <w:bCs/>
                <w:snapToGrid w:val="0"/>
                <w:color w:val="auto"/>
                <w:spacing w:val="-4"/>
                <w:sz w:val="18"/>
                <w:szCs w:val="18"/>
                <w:lang w:eastAsia="th-TH"/>
              </w:rPr>
            </w:pPr>
            <w:r w:rsidRPr="00695D5B">
              <w:rPr>
                <w:rFonts w:ascii="Arial" w:hAnsi="Arial" w:cs="Arial"/>
                <w:b/>
                <w:bCs/>
                <w:snapToGrid w:val="0"/>
                <w:color w:val="auto"/>
                <w:spacing w:val="-4"/>
                <w:sz w:val="18"/>
                <w:szCs w:val="18"/>
                <w:lang w:eastAsia="th-TH"/>
              </w:rPr>
              <w:t>2020</w:t>
            </w:r>
          </w:p>
          <w:p w14:paraId="6932B385" w14:textId="77777777" w:rsidR="00E41758" w:rsidRPr="00695D5B" w:rsidRDefault="00E41758" w:rsidP="00301D90">
            <w:pPr>
              <w:ind w:left="-29"/>
              <w:jc w:val="right"/>
              <w:rPr>
                <w:rFonts w:ascii="Arial" w:hAnsi="Arial" w:cs="Arial"/>
                <w:b/>
                <w:bCs/>
                <w:snapToGrid w:val="0"/>
                <w:color w:val="auto"/>
                <w:spacing w:val="-4"/>
                <w:sz w:val="18"/>
                <w:szCs w:val="18"/>
                <w:lang w:eastAsia="th-TH"/>
              </w:rPr>
            </w:pPr>
            <w:r w:rsidRPr="00695D5B">
              <w:rPr>
                <w:rFonts w:ascii="Arial" w:hAnsi="Arial" w:cs="Arial"/>
                <w:b/>
                <w:bCs/>
                <w:snapToGrid w:val="0"/>
                <w:color w:val="auto"/>
                <w:spacing w:val="-4"/>
                <w:sz w:val="18"/>
                <w:szCs w:val="18"/>
                <w:lang w:eastAsia="th-TH"/>
              </w:rPr>
              <w:t>Baht</w:t>
            </w:r>
          </w:p>
        </w:tc>
        <w:tc>
          <w:tcPr>
            <w:tcW w:w="1253" w:type="dxa"/>
            <w:tcBorders>
              <w:top w:val="single" w:sz="4" w:space="0" w:color="auto"/>
              <w:left w:val="nil"/>
              <w:bottom w:val="single" w:sz="4" w:space="0" w:color="auto"/>
              <w:right w:val="nil"/>
            </w:tcBorders>
            <w:noWrap/>
          </w:tcPr>
          <w:p w14:paraId="591DEC27" w14:textId="77777777" w:rsidR="00E41758" w:rsidRPr="00695D5B" w:rsidRDefault="006E38A6" w:rsidP="00301D90">
            <w:pPr>
              <w:ind w:left="-29"/>
              <w:jc w:val="right"/>
              <w:rPr>
                <w:rFonts w:ascii="Arial" w:hAnsi="Arial" w:cs="Arial"/>
                <w:b/>
                <w:bCs/>
                <w:snapToGrid w:val="0"/>
                <w:color w:val="auto"/>
                <w:spacing w:val="-4"/>
                <w:sz w:val="18"/>
                <w:szCs w:val="18"/>
                <w:lang w:eastAsia="th-TH"/>
              </w:rPr>
            </w:pPr>
            <w:r w:rsidRPr="00695D5B">
              <w:rPr>
                <w:rFonts w:ascii="Arial" w:hAnsi="Arial" w:cs="Arial"/>
                <w:b/>
                <w:bCs/>
                <w:snapToGrid w:val="0"/>
                <w:color w:val="auto"/>
                <w:spacing w:val="-4"/>
                <w:sz w:val="18"/>
                <w:szCs w:val="18"/>
                <w:lang w:eastAsia="th-TH"/>
              </w:rPr>
              <w:t>2019</w:t>
            </w:r>
          </w:p>
          <w:p w14:paraId="6BF97127" w14:textId="77777777" w:rsidR="00E41758" w:rsidRPr="00695D5B" w:rsidRDefault="00E41758" w:rsidP="00301D90">
            <w:pPr>
              <w:ind w:left="-29"/>
              <w:jc w:val="right"/>
              <w:rPr>
                <w:rFonts w:ascii="Arial" w:hAnsi="Arial" w:cs="Arial"/>
                <w:b/>
                <w:bCs/>
                <w:snapToGrid w:val="0"/>
                <w:color w:val="auto"/>
                <w:spacing w:val="-4"/>
                <w:sz w:val="18"/>
                <w:szCs w:val="18"/>
                <w:lang w:eastAsia="th-TH"/>
              </w:rPr>
            </w:pPr>
            <w:r w:rsidRPr="00695D5B">
              <w:rPr>
                <w:rFonts w:ascii="Arial" w:hAnsi="Arial" w:cs="Arial"/>
                <w:b/>
                <w:bCs/>
                <w:snapToGrid w:val="0"/>
                <w:color w:val="auto"/>
                <w:spacing w:val="-4"/>
                <w:sz w:val="18"/>
                <w:szCs w:val="18"/>
                <w:lang w:eastAsia="th-TH"/>
              </w:rPr>
              <w:t>Baht</w:t>
            </w:r>
          </w:p>
        </w:tc>
        <w:tc>
          <w:tcPr>
            <w:tcW w:w="1229" w:type="dxa"/>
            <w:tcBorders>
              <w:top w:val="single" w:sz="4" w:space="0" w:color="auto"/>
              <w:left w:val="nil"/>
              <w:bottom w:val="single" w:sz="4" w:space="0" w:color="auto"/>
              <w:right w:val="nil"/>
            </w:tcBorders>
            <w:noWrap/>
          </w:tcPr>
          <w:p w14:paraId="5B76CEF7" w14:textId="77777777" w:rsidR="00E41758" w:rsidRPr="00695D5B" w:rsidRDefault="006E38A6" w:rsidP="00301D90">
            <w:pPr>
              <w:ind w:left="-29"/>
              <w:jc w:val="right"/>
              <w:rPr>
                <w:rFonts w:ascii="Arial" w:hAnsi="Arial" w:cs="Arial"/>
                <w:b/>
                <w:bCs/>
                <w:snapToGrid w:val="0"/>
                <w:color w:val="auto"/>
                <w:spacing w:val="-4"/>
                <w:sz w:val="18"/>
                <w:szCs w:val="18"/>
                <w:lang w:eastAsia="th-TH"/>
              </w:rPr>
            </w:pPr>
            <w:r w:rsidRPr="00695D5B">
              <w:rPr>
                <w:rFonts w:ascii="Arial" w:hAnsi="Arial" w:cs="Arial"/>
                <w:b/>
                <w:bCs/>
                <w:snapToGrid w:val="0"/>
                <w:color w:val="auto"/>
                <w:spacing w:val="-4"/>
                <w:sz w:val="18"/>
                <w:szCs w:val="18"/>
                <w:lang w:eastAsia="th-TH"/>
              </w:rPr>
              <w:t>2020</w:t>
            </w:r>
          </w:p>
          <w:p w14:paraId="77EEC5D9" w14:textId="77777777" w:rsidR="00E41758" w:rsidRPr="00695D5B" w:rsidRDefault="00E41758" w:rsidP="00301D90">
            <w:pPr>
              <w:ind w:left="-29"/>
              <w:jc w:val="right"/>
              <w:rPr>
                <w:rFonts w:ascii="Arial" w:hAnsi="Arial" w:cs="Arial"/>
                <w:b/>
                <w:bCs/>
                <w:snapToGrid w:val="0"/>
                <w:color w:val="auto"/>
                <w:spacing w:val="-4"/>
                <w:sz w:val="18"/>
                <w:szCs w:val="18"/>
                <w:lang w:eastAsia="th-TH"/>
              </w:rPr>
            </w:pPr>
            <w:r w:rsidRPr="00695D5B">
              <w:rPr>
                <w:rFonts w:ascii="Arial" w:hAnsi="Arial" w:cs="Arial"/>
                <w:b/>
                <w:bCs/>
                <w:snapToGrid w:val="0"/>
                <w:color w:val="auto"/>
                <w:spacing w:val="-4"/>
                <w:sz w:val="18"/>
                <w:szCs w:val="18"/>
                <w:lang w:eastAsia="th-TH"/>
              </w:rPr>
              <w:t>Baht</w:t>
            </w:r>
          </w:p>
        </w:tc>
        <w:tc>
          <w:tcPr>
            <w:tcW w:w="1170" w:type="dxa"/>
            <w:tcBorders>
              <w:top w:val="single" w:sz="4" w:space="0" w:color="auto"/>
              <w:left w:val="nil"/>
              <w:bottom w:val="single" w:sz="4" w:space="0" w:color="auto"/>
              <w:right w:val="nil"/>
            </w:tcBorders>
            <w:noWrap/>
          </w:tcPr>
          <w:p w14:paraId="1E291A28" w14:textId="77777777" w:rsidR="00E41758" w:rsidRPr="00695D5B" w:rsidRDefault="006E38A6" w:rsidP="00301D90">
            <w:pPr>
              <w:ind w:left="-29"/>
              <w:jc w:val="right"/>
              <w:rPr>
                <w:rFonts w:ascii="Arial" w:hAnsi="Arial" w:cs="Arial"/>
                <w:b/>
                <w:bCs/>
                <w:snapToGrid w:val="0"/>
                <w:color w:val="auto"/>
                <w:spacing w:val="-4"/>
                <w:sz w:val="18"/>
                <w:szCs w:val="18"/>
                <w:lang w:eastAsia="th-TH"/>
              </w:rPr>
            </w:pPr>
            <w:r w:rsidRPr="00695D5B">
              <w:rPr>
                <w:rFonts w:ascii="Arial" w:hAnsi="Arial" w:cs="Arial"/>
                <w:b/>
                <w:bCs/>
                <w:snapToGrid w:val="0"/>
                <w:color w:val="auto"/>
                <w:spacing w:val="-4"/>
                <w:sz w:val="18"/>
                <w:szCs w:val="18"/>
                <w:lang w:eastAsia="th-TH"/>
              </w:rPr>
              <w:t>2019</w:t>
            </w:r>
          </w:p>
          <w:p w14:paraId="29DD41FB" w14:textId="77777777" w:rsidR="00E41758" w:rsidRPr="00695D5B" w:rsidRDefault="00E41758" w:rsidP="00301D90">
            <w:pPr>
              <w:ind w:left="-29"/>
              <w:jc w:val="right"/>
              <w:rPr>
                <w:rFonts w:ascii="Arial" w:hAnsi="Arial" w:cs="Arial"/>
                <w:b/>
                <w:bCs/>
                <w:snapToGrid w:val="0"/>
                <w:color w:val="auto"/>
                <w:spacing w:val="-4"/>
                <w:sz w:val="18"/>
                <w:szCs w:val="18"/>
                <w:lang w:eastAsia="th-TH"/>
              </w:rPr>
            </w:pPr>
            <w:r w:rsidRPr="00695D5B">
              <w:rPr>
                <w:rFonts w:ascii="Arial" w:hAnsi="Arial" w:cs="Arial"/>
                <w:b/>
                <w:bCs/>
                <w:snapToGrid w:val="0"/>
                <w:color w:val="auto"/>
                <w:spacing w:val="-4"/>
                <w:sz w:val="18"/>
                <w:szCs w:val="18"/>
                <w:lang w:eastAsia="th-TH"/>
              </w:rPr>
              <w:t>Baht</w:t>
            </w:r>
          </w:p>
        </w:tc>
        <w:tc>
          <w:tcPr>
            <w:tcW w:w="1253" w:type="dxa"/>
            <w:tcBorders>
              <w:top w:val="single" w:sz="4" w:space="0" w:color="auto"/>
              <w:left w:val="nil"/>
              <w:bottom w:val="single" w:sz="4" w:space="0" w:color="auto"/>
              <w:right w:val="nil"/>
            </w:tcBorders>
            <w:noWrap/>
          </w:tcPr>
          <w:p w14:paraId="2838FEAB" w14:textId="77777777" w:rsidR="00E41758" w:rsidRPr="00695D5B" w:rsidRDefault="006E38A6" w:rsidP="00301D90">
            <w:pPr>
              <w:ind w:left="-29"/>
              <w:jc w:val="right"/>
              <w:rPr>
                <w:rFonts w:ascii="Arial" w:hAnsi="Arial" w:cs="Arial"/>
                <w:b/>
                <w:bCs/>
                <w:snapToGrid w:val="0"/>
                <w:color w:val="auto"/>
                <w:spacing w:val="-4"/>
                <w:sz w:val="18"/>
                <w:szCs w:val="18"/>
                <w:lang w:eastAsia="th-TH"/>
              </w:rPr>
            </w:pPr>
            <w:r w:rsidRPr="00695D5B">
              <w:rPr>
                <w:rFonts w:ascii="Arial" w:hAnsi="Arial" w:cs="Arial"/>
                <w:b/>
                <w:bCs/>
                <w:snapToGrid w:val="0"/>
                <w:color w:val="auto"/>
                <w:spacing w:val="-4"/>
                <w:sz w:val="18"/>
                <w:szCs w:val="18"/>
                <w:lang w:eastAsia="th-TH"/>
              </w:rPr>
              <w:t>2020</w:t>
            </w:r>
          </w:p>
          <w:p w14:paraId="2D8EC0B6" w14:textId="77777777" w:rsidR="00E41758" w:rsidRPr="00695D5B" w:rsidRDefault="00E41758" w:rsidP="00301D90">
            <w:pPr>
              <w:ind w:left="-29"/>
              <w:jc w:val="right"/>
              <w:rPr>
                <w:rFonts w:ascii="Arial" w:hAnsi="Arial" w:cs="Arial"/>
                <w:b/>
                <w:bCs/>
                <w:snapToGrid w:val="0"/>
                <w:color w:val="auto"/>
                <w:spacing w:val="-4"/>
                <w:sz w:val="18"/>
                <w:szCs w:val="18"/>
                <w:lang w:eastAsia="th-TH"/>
              </w:rPr>
            </w:pPr>
            <w:r w:rsidRPr="00695D5B">
              <w:rPr>
                <w:rFonts w:ascii="Arial" w:hAnsi="Arial" w:cs="Arial"/>
                <w:b/>
                <w:bCs/>
                <w:snapToGrid w:val="0"/>
                <w:color w:val="auto"/>
                <w:spacing w:val="-4"/>
                <w:sz w:val="18"/>
                <w:szCs w:val="18"/>
                <w:lang w:eastAsia="th-TH"/>
              </w:rPr>
              <w:t>Baht</w:t>
            </w:r>
          </w:p>
        </w:tc>
        <w:tc>
          <w:tcPr>
            <w:tcW w:w="1253" w:type="dxa"/>
            <w:tcBorders>
              <w:top w:val="single" w:sz="4" w:space="0" w:color="auto"/>
              <w:left w:val="nil"/>
              <w:bottom w:val="single" w:sz="4" w:space="0" w:color="auto"/>
              <w:right w:val="nil"/>
            </w:tcBorders>
            <w:noWrap/>
          </w:tcPr>
          <w:p w14:paraId="5883D0BF" w14:textId="77777777" w:rsidR="00E41758" w:rsidRPr="00695D5B" w:rsidRDefault="006E38A6" w:rsidP="00301D90">
            <w:pPr>
              <w:ind w:left="-29"/>
              <w:jc w:val="right"/>
              <w:rPr>
                <w:rFonts w:ascii="Arial" w:hAnsi="Arial" w:cs="Arial"/>
                <w:b/>
                <w:bCs/>
                <w:snapToGrid w:val="0"/>
                <w:color w:val="auto"/>
                <w:spacing w:val="-4"/>
                <w:sz w:val="18"/>
                <w:szCs w:val="18"/>
                <w:lang w:eastAsia="th-TH"/>
              </w:rPr>
            </w:pPr>
            <w:r w:rsidRPr="00695D5B">
              <w:rPr>
                <w:rFonts w:ascii="Arial" w:hAnsi="Arial" w:cs="Arial"/>
                <w:b/>
                <w:bCs/>
                <w:snapToGrid w:val="0"/>
                <w:color w:val="auto"/>
                <w:spacing w:val="-4"/>
                <w:sz w:val="18"/>
                <w:szCs w:val="18"/>
                <w:lang w:eastAsia="th-TH"/>
              </w:rPr>
              <w:t>2019</w:t>
            </w:r>
          </w:p>
          <w:p w14:paraId="53EC05EE" w14:textId="77777777" w:rsidR="00E41758" w:rsidRPr="00695D5B" w:rsidRDefault="00E41758" w:rsidP="00301D90">
            <w:pPr>
              <w:ind w:left="-29"/>
              <w:jc w:val="right"/>
              <w:rPr>
                <w:rFonts w:ascii="Arial" w:hAnsi="Arial" w:cs="Arial"/>
                <w:b/>
                <w:bCs/>
                <w:snapToGrid w:val="0"/>
                <w:color w:val="auto"/>
                <w:spacing w:val="-4"/>
                <w:sz w:val="18"/>
                <w:szCs w:val="18"/>
                <w:lang w:eastAsia="th-TH"/>
              </w:rPr>
            </w:pPr>
            <w:r w:rsidRPr="00695D5B">
              <w:rPr>
                <w:rFonts w:ascii="Arial" w:hAnsi="Arial" w:cs="Arial"/>
                <w:b/>
                <w:bCs/>
                <w:snapToGrid w:val="0"/>
                <w:color w:val="auto"/>
                <w:spacing w:val="-4"/>
                <w:sz w:val="18"/>
                <w:szCs w:val="18"/>
                <w:lang w:eastAsia="th-TH"/>
              </w:rPr>
              <w:t>Baht</w:t>
            </w:r>
          </w:p>
        </w:tc>
        <w:tc>
          <w:tcPr>
            <w:tcW w:w="1167" w:type="dxa"/>
            <w:tcBorders>
              <w:top w:val="single" w:sz="4" w:space="0" w:color="auto"/>
              <w:left w:val="nil"/>
              <w:bottom w:val="single" w:sz="4" w:space="0" w:color="auto"/>
              <w:right w:val="nil"/>
            </w:tcBorders>
            <w:noWrap/>
          </w:tcPr>
          <w:p w14:paraId="20AC4D6F" w14:textId="77777777" w:rsidR="00E41758" w:rsidRPr="00695D5B" w:rsidRDefault="006E38A6" w:rsidP="00301D90">
            <w:pPr>
              <w:ind w:left="-29"/>
              <w:jc w:val="right"/>
              <w:rPr>
                <w:rFonts w:ascii="Arial" w:hAnsi="Arial" w:cs="Arial"/>
                <w:b/>
                <w:bCs/>
                <w:snapToGrid w:val="0"/>
                <w:color w:val="auto"/>
                <w:spacing w:val="-4"/>
                <w:sz w:val="18"/>
                <w:szCs w:val="18"/>
                <w:lang w:eastAsia="th-TH"/>
              </w:rPr>
            </w:pPr>
            <w:r w:rsidRPr="00695D5B">
              <w:rPr>
                <w:rFonts w:ascii="Arial" w:hAnsi="Arial" w:cs="Arial"/>
                <w:b/>
                <w:bCs/>
                <w:snapToGrid w:val="0"/>
                <w:color w:val="auto"/>
                <w:spacing w:val="-4"/>
                <w:sz w:val="18"/>
                <w:szCs w:val="18"/>
                <w:lang w:eastAsia="th-TH"/>
              </w:rPr>
              <w:t>2020</w:t>
            </w:r>
          </w:p>
          <w:p w14:paraId="0D236A3A" w14:textId="77777777" w:rsidR="00E41758" w:rsidRPr="00695D5B" w:rsidRDefault="00E41758" w:rsidP="00301D90">
            <w:pPr>
              <w:ind w:left="-29"/>
              <w:jc w:val="right"/>
              <w:rPr>
                <w:rFonts w:ascii="Arial" w:hAnsi="Arial" w:cs="Arial"/>
                <w:b/>
                <w:bCs/>
                <w:snapToGrid w:val="0"/>
                <w:color w:val="auto"/>
                <w:spacing w:val="-4"/>
                <w:sz w:val="18"/>
                <w:szCs w:val="18"/>
                <w:lang w:eastAsia="th-TH"/>
              </w:rPr>
            </w:pPr>
            <w:r w:rsidRPr="00695D5B">
              <w:rPr>
                <w:rFonts w:ascii="Arial" w:hAnsi="Arial" w:cs="Arial"/>
                <w:b/>
                <w:bCs/>
                <w:snapToGrid w:val="0"/>
                <w:color w:val="auto"/>
                <w:spacing w:val="-4"/>
                <w:sz w:val="18"/>
                <w:szCs w:val="18"/>
                <w:lang w:eastAsia="th-TH"/>
              </w:rPr>
              <w:t>Baht</w:t>
            </w:r>
          </w:p>
        </w:tc>
        <w:tc>
          <w:tcPr>
            <w:tcW w:w="1170" w:type="dxa"/>
            <w:tcBorders>
              <w:top w:val="single" w:sz="4" w:space="0" w:color="auto"/>
              <w:left w:val="nil"/>
              <w:bottom w:val="single" w:sz="4" w:space="0" w:color="auto"/>
              <w:right w:val="nil"/>
            </w:tcBorders>
            <w:noWrap/>
          </w:tcPr>
          <w:p w14:paraId="22AEF0D0" w14:textId="77777777" w:rsidR="00E41758" w:rsidRPr="00695D5B" w:rsidRDefault="006E38A6" w:rsidP="00301D90">
            <w:pPr>
              <w:ind w:left="-29"/>
              <w:jc w:val="right"/>
              <w:rPr>
                <w:rFonts w:ascii="Arial" w:hAnsi="Arial" w:cs="Arial"/>
                <w:b/>
                <w:bCs/>
                <w:snapToGrid w:val="0"/>
                <w:color w:val="auto"/>
                <w:spacing w:val="-4"/>
                <w:sz w:val="18"/>
                <w:szCs w:val="18"/>
                <w:lang w:eastAsia="th-TH"/>
              </w:rPr>
            </w:pPr>
            <w:r w:rsidRPr="00695D5B">
              <w:rPr>
                <w:rFonts w:ascii="Arial" w:hAnsi="Arial" w:cs="Arial"/>
                <w:b/>
                <w:bCs/>
                <w:snapToGrid w:val="0"/>
                <w:color w:val="auto"/>
                <w:spacing w:val="-4"/>
                <w:sz w:val="18"/>
                <w:szCs w:val="18"/>
                <w:lang w:eastAsia="th-TH"/>
              </w:rPr>
              <w:t>2019</w:t>
            </w:r>
          </w:p>
          <w:p w14:paraId="2C5928D1" w14:textId="77777777" w:rsidR="00E41758" w:rsidRPr="00695D5B" w:rsidRDefault="00E41758" w:rsidP="00301D90">
            <w:pPr>
              <w:ind w:left="-29"/>
              <w:jc w:val="right"/>
              <w:rPr>
                <w:rFonts w:ascii="Arial" w:hAnsi="Arial" w:cs="Arial"/>
                <w:b/>
                <w:bCs/>
                <w:snapToGrid w:val="0"/>
                <w:color w:val="auto"/>
                <w:spacing w:val="-4"/>
                <w:sz w:val="18"/>
                <w:szCs w:val="18"/>
                <w:lang w:eastAsia="th-TH"/>
              </w:rPr>
            </w:pPr>
            <w:r w:rsidRPr="00695D5B">
              <w:rPr>
                <w:rFonts w:ascii="Arial" w:hAnsi="Arial" w:cs="Arial"/>
                <w:b/>
                <w:bCs/>
                <w:snapToGrid w:val="0"/>
                <w:color w:val="auto"/>
                <w:spacing w:val="-4"/>
                <w:sz w:val="18"/>
                <w:szCs w:val="18"/>
                <w:lang w:eastAsia="th-TH"/>
              </w:rPr>
              <w:t>Baht</w:t>
            </w:r>
          </w:p>
        </w:tc>
        <w:tc>
          <w:tcPr>
            <w:tcW w:w="1252" w:type="dxa"/>
            <w:tcBorders>
              <w:top w:val="single" w:sz="4" w:space="0" w:color="auto"/>
              <w:left w:val="nil"/>
              <w:bottom w:val="single" w:sz="4" w:space="0" w:color="auto"/>
              <w:right w:val="nil"/>
            </w:tcBorders>
            <w:noWrap/>
          </w:tcPr>
          <w:p w14:paraId="737F97D0" w14:textId="77777777" w:rsidR="00E41758" w:rsidRPr="00695D5B" w:rsidRDefault="006E38A6" w:rsidP="00301D90">
            <w:pPr>
              <w:ind w:left="-29"/>
              <w:jc w:val="right"/>
              <w:rPr>
                <w:rFonts w:ascii="Arial" w:hAnsi="Arial" w:cs="Arial"/>
                <w:b/>
                <w:bCs/>
                <w:snapToGrid w:val="0"/>
                <w:color w:val="auto"/>
                <w:spacing w:val="-4"/>
                <w:sz w:val="18"/>
                <w:szCs w:val="18"/>
                <w:lang w:eastAsia="th-TH"/>
              </w:rPr>
            </w:pPr>
            <w:r w:rsidRPr="00695D5B">
              <w:rPr>
                <w:rFonts w:ascii="Arial" w:hAnsi="Arial" w:cs="Arial"/>
                <w:b/>
                <w:bCs/>
                <w:snapToGrid w:val="0"/>
                <w:color w:val="auto"/>
                <w:spacing w:val="-4"/>
                <w:sz w:val="18"/>
                <w:szCs w:val="18"/>
                <w:lang w:eastAsia="th-TH"/>
              </w:rPr>
              <w:t>2020</w:t>
            </w:r>
          </w:p>
          <w:p w14:paraId="00F0081E" w14:textId="77777777" w:rsidR="00E41758" w:rsidRPr="00695D5B" w:rsidRDefault="00E41758" w:rsidP="00301D90">
            <w:pPr>
              <w:ind w:left="-29"/>
              <w:jc w:val="right"/>
              <w:rPr>
                <w:rFonts w:ascii="Arial" w:hAnsi="Arial" w:cs="Arial"/>
                <w:b/>
                <w:bCs/>
                <w:snapToGrid w:val="0"/>
                <w:color w:val="auto"/>
                <w:spacing w:val="-4"/>
                <w:sz w:val="18"/>
                <w:szCs w:val="18"/>
                <w:lang w:eastAsia="th-TH"/>
              </w:rPr>
            </w:pPr>
            <w:r w:rsidRPr="00695D5B">
              <w:rPr>
                <w:rFonts w:ascii="Arial" w:hAnsi="Arial" w:cs="Arial"/>
                <w:b/>
                <w:bCs/>
                <w:snapToGrid w:val="0"/>
                <w:color w:val="auto"/>
                <w:spacing w:val="-4"/>
                <w:sz w:val="18"/>
                <w:szCs w:val="18"/>
                <w:lang w:eastAsia="th-TH"/>
              </w:rPr>
              <w:t>Baht</w:t>
            </w:r>
          </w:p>
        </w:tc>
        <w:tc>
          <w:tcPr>
            <w:tcW w:w="1350" w:type="dxa"/>
            <w:tcBorders>
              <w:top w:val="single" w:sz="4" w:space="0" w:color="auto"/>
              <w:left w:val="nil"/>
              <w:bottom w:val="single" w:sz="4" w:space="0" w:color="auto"/>
              <w:right w:val="nil"/>
            </w:tcBorders>
            <w:noWrap/>
          </w:tcPr>
          <w:p w14:paraId="13741CA0" w14:textId="77777777" w:rsidR="00E41758" w:rsidRPr="00695D5B" w:rsidRDefault="006E38A6" w:rsidP="00301D90">
            <w:pPr>
              <w:ind w:left="-29"/>
              <w:jc w:val="right"/>
              <w:rPr>
                <w:rFonts w:ascii="Arial" w:hAnsi="Arial" w:cs="Arial"/>
                <w:b/>
                <w:bCs/>
                <w:snapToGrid w:val="0"/>
                <w:color w:val="auto"/>
                <w:spacing w:val="-4"/>
                <w:sz w:val="18"/>
                <w:szCs w:val="18"/>
                <w:lang w:eastAsia="th-TH"/>
              </w:rPr>
            </w:pPr>
            <w:r w:rsidRPr="00695D5B">
              <w:rPr>
                <w:rFonts w:ascii="Arial" w:hAnsi="Arial" w:cs="Arial"/>
                <w:b/>
                <w:bCs/>
                <w:snapToGrid w:val="0"/>
                <w:color w:val="auto"/>
                <w:spacing w:val="-4"/>
                <w:sz w:val="18"/>
                <w:szCs w:val="18"/>
                <w:lang w:eastAsia="th-TH"/>
              </w:rPr>
              <w:t>2019</w:t>
            </w:r>
          </w:p>
          <w:p w14:paraId="687AE2AB" w14:textId="77777777" w:rsidR="00E41758" w:rsidRPr="00695D5B" w:rsidRDefault="00E41758" w:rsidP="00301D90">
            <w:pPr>
              <w:ind w:left="-29"/>
              <w:jc w:val="right"/>
              <w:rPr>
                <w:rFonts w:ascii="Arial" w:hAnsi="Arial" w:cs="Arial"/>
                <w:b/>
                <w:bCs/>
                <w:snapToGrid w:val="0"/>
                <w:color w:val="auto"/>
                <w:spacing w:val="-4"/>
                <w:sz w:val="18"/>
                <w:szCs w:val="18"/>
                <w:lang w:eastAsia="th-TH"/>
              </w:rPr>
            </w:pPr>
            <w:r w:rsidRPr="00695D5B">
              <w:rPr>
                <w:rFonts w:ascii="Arial" w:hAnsi="Arial" w:cs="Arial"/>
                <w:b/>
                <w:bCs/>
                <w:snapToGrid w:val="0"/>
                <w:color w:val="auto"/>
                <w:spacing w:val="-4"/>
                <w:sz w:val="18"/>
                <w:szCs w:val="18"/>
                <w:lang w:eastAsia="th-TH"/>
              </w:rPr>
              <w:t>Baht</w:t>
            </w:r>
          </w:p>
        </w:tc>
      </w:tr>
      <w:tr w:rsidR="00E41758" w:rsidRPr="00695D5B" w14:paraId="68A14EB7" w14:textId="77777777" w:rsidTr="00301D90">
        <w:tc>
          <w:tcPr>
            <w:tcW w:w="3040" w:type="dxa"/>
            <w:tcBorders>
              <w:top w:val="nil"/>
              <w:left w:val="nil"/>
              <w:bottom w:val="nil"/>
              <w:right w:val="nil"/>
            </w:tcBorders>
            <w:noWrap/>
            <w:hideMark/>
          </w:tcPr>
          <w:p w14:paraId="0DD761BF" w14:textId="77777777" w:rsidR="00E41758" w:rsidRPr="00695D5B" w:rsidRDefault="00E41758" w:rsidP="00301D90">
            <w:pPr>
              <w:ind w:left="-83"/>
              <w:rPr>
                <w:rFonts w:ascii="Arial" w:hAnsi="Arial" w:cs="Arial"/>
                <w:b/>
                <w:bCs/>
                <w:snapToGrid w:val="0"/>
                <w:color w:val="auto"/>
                <w:spacing w:val="-4"/>
                <w:sz w:val="18"/>
                <w:szCs w:val="18"/>
                <w:lang w:eastAsia="th-TH"/>
              </w:rPr>
            </w:pPr>
            <w:r w:rsidRPr="00695D5B">
              <w:rPr>
                <w:rFonts w:ascii="Arial" w:hAnsi="Arial" w:cs="Arial"/>
                <w:b/>
                <w:bCs/>
                <w:snapToGrid w:val="0"/>
                <w:color w:val="auto"/>
                <w:spacing w:val="-4"/>
                <w:sz w:val="18"/>
                <w:szCs w:val="18"/>
                <w:lang w:eastAsia="th-TH"/>
              </w:rPr>
              <w:t>Revenues</w:t>
            </w:r>
          </w:p>
        </w:tc>
        <w:tc>
          <w:tcPr>
            <w:tcW w:w="1253" w:type="dxa"/>
            <w:tcBorders>
              <w:top w:val="single" w:sz="4" w:space="0" w:color="auto"/>
              <w:left w:val="nil"/>
              <w:right w:val="nil"/>
            </w:tcBorders>
            <w:shd w:val="clear" w:color="auto" w:fill="FAFAFA"/>
            <w:noWrap/>
            <w:vAlign w:val="bottom"/>
            <w:hideMark/>
          </w:tcPr>
          <w:p w14:paraId="1ACDA24C" w14:textId="77777777" w:rsidR="00E41758" w:rsidRPr="00695D5B" w:rsidRDefault="00E41758" w:rsidP="00301D90">
            <w:pPr>
              <w:ind w:left="-29"/>
              <w:jc w:val="right"/>
              <w:rPr>
                <w:rFonts w:ascii="Arial" w:eastAsia="Times New Roman" w:hAnsi="Arial" w:cs="Arial"/>
                <w:b/>
                <w:bCs/>
                <w:spacing w:val="-4"/>
                <w:sz w:val="18"/>
                <w:szCs w:val="18"/>
              </w:rPr>
            </w:pPr>
          </w:p>
        </w:tc>
        <w:tc>
          <w:tcPr>
            <w:tcW w:w="1253" w:type="dxa"/>
            <w:tcBorders>
              <w:top w:val="single" w:sz="4" w:space="0" w:color="auto"/>
              <w:left w:val="nil"/>
              <w:right w:val="nil"/>
            </w:tcBorders>
            <w:noWrap/>
            <w:vAlign w:val="bottom"/>
            <w:hideMark/>
          </w:tcPr>
          <w:p w14:paraId="5DD80324" w14:textId="77777777" w:rsidR="00E41758" w:rsidRPr="00695D5B" w:rsidRDefault="00E41758" w:rsidP="00301D90">
            <w:pPr>
              <w:ind w:left="-29"/>
              <w:jc w:val="right"/>
              <w:rPr>
                <w:rFonts w:ascii="Arial" w:eastAsia="Times New Roman" w:hAnsi="Arial" w:cs="Arial"/>
                <w:spacing w:val="-4"/>
                <w:sz w:val="18"/>
                <w:szCs w:val="18"/>
              </w:rPr>
            </w:pPr>
          </w:p>
        </w:tc>
        <w:tc>
          <w:tcPr>
            <w:tcW w:w="1229" w:type="dxa"/>
            <w:tcBorders>
              <w:top w:val="single" w:sz="4" w:space="0" w:color="auto"/>
              <w:left w:val="nil"/>
              <w:right w:val="nil"/>
            </w:tcBorders>
            <w:shd w:val="clear" w:color="auto" w:fill="FAFAFA"/>
            <w:noWrap/>
            <w:vAlign w:val="bottom"/>
            <w:hideMark/>
          </w:tcPr>
          <w:p w14:paraId="42FD6B7F" w14:textId="77777777" w:rsidR="00E41758" w:rsidRPr="00695D5B" w:rsidRDefault="00E41758" w:rsidP="00301D90">
            <w:pPr>
              <w:ind w:left="-29"/>
              <w:jc w:val="right"/>
              <w:rPr>
                <w:rFonts w:ascii="Arial" w:eastAsia="Times New Roman" w:hAnsi="Arial" w:cs="Arial"/>
                <w:spacing w:val="-4"/>
                <w:sz w:val="18"/>
                <w:szCs w:val="18"/>
              </w:rPr>
            </w:pPr>
          </w:p>
        </w:tc>
        <w:tc>
          <w:tcPr>
            <w:tcW w:w="1170" w:type="dxa"/>
            <w:tcBorders>
              <w:top w:val="single" w:sz="4" w:space="0" w:color="auto"/>
              <w:left w:val="nil"/>
              <w:right w:val="nil"/>
            </w:tcBorders>
            <w:noWrap/>
            <w:vAlign w:val="bottom"/>
            <w:hideMark/>
          </w:tcPr>
          <w:p w14:paraId="0F11C4CD" w14:textId="77777777" w:rsidR="00E41758" w:rsidRPr="00695D5B" w:rsidRDefault="00E41758" w:rsidP="00301D90">
            <w:pPr>
              <w:ind w:left="-29"/>
              <w:jc w:val="right"/>
              <w:rPr>
                <w:rFonts w:ascii="Arial" w:eastAsia="Times New Roman" w:hAnsi="Arial" w:cs="Arial"/>
                <w:spacing w:val="-4"/>
                <w:sz w:val="18"/>
                <w:szCs w:val="18"/>
              </w:rPr>
            </w:pPr>
          </w:p>
        </w:tc>
        <w:tc>
          <w:tcPr>
            <w:tcW w:w="1253" w:type="dxa"/>
            <w:tcBorders>
              <w:top w:val="single" w:sz="4" w:space="0" w:color="auto"/>
              <w:left w:val="nil"/>
              <w:right w:val="nil"/>
            </w:tcBorders>
            <w:shd w:val="clear" w:color="auto" w:fill="FAFAFA"/>
            <w:noWrap/>
            <w:vAlign w:val="bottom"/>
            <w:hideMark/>
          </w:tcPr>
          <w:p w14:paraId="37B7A1E6" w14:textId="77777777" w:rsidR="00E41758" w:rsidRPr="00695D5B" w:rsidRDefault="00E41758" w:rsidP="00301D90">
            <w:pPr>
              <w:ind w:left="-29"/>
              <w:jc w:val="right"/>
              <w:rPr>
                <w:rFonts w:ascii="Arial" w:eastAsia="Times New Roman" w:hAnsi="Arial" w:cs="Arial"/>
                <w:spacing w:val="-4"/>
                <w:sz w:val="18"/>
                <w:szCs w:val="18"/>
              </w:rPr>
            </w:pPr>
          </w:p>
        </w:tc>
        <w:tc>
          <w:tcPr>
            <w:tcW w:w="1253" w:type="dxa"/>
            <w:tcBorders>
              <w:top w:val="single" w:sz="4" w:space="0" w:color="auto"/>
              <w:left w:val="nil"/>
              <w:right w:val="nil"/>
            </w:tcBorders>
            <w:noWrap/>
            <w:vAlign w:val="bottom"/>
            <w:hideMark/>
          </w:tcPr>
          <w:p w14:paraId="1ACABB97" w14:textId="77777777" w:rsidR="00E41758" w:rsidRPr="00695D5B" w:rsidRDefault="00E41758" w:rsidP="00301D90">
            <w:pPr>
              <w:ind w:left="-29"/>
              <w:jc w:val="right"/>
              <w:rPr>
                <w:rFonts w:ascii="Arial" w:eastAsia="Times New Roman" w:hAnsi="Arial" w:cs="Arial"/>
                <w:spacing w:val="-4"/>
                <w:sz w:val="18"/>
                <w:szCs w:val="18"/>
              </w:rPr>
            </w:pPr>
          </w:p>
        </w:tc>
        <w:tc>
          <w:tcPr>
            <w:tcW w:w="1167" w:type="dxa"/>
            <w:tcBorders>
              <w:top w:val="single" w:sz="4" w:space="0" w:color="auto"/>
              <w:left w:val="nil"/>
              <w:right w:val="nil"/>
            </w:tcBorders>
            <w:shd w:val="clear" w:color="auto" w:fill="FAFAFA"/>
            <w:noWrap/>
            <w:vAlign w:val="bottom"/>
            <w:hideMark/>
          </w:tcPr>
          <w:p w14:paraId="6E8B4AD2" w14:textId="77777777" w:rsidR="00E41758" w:rsidRPr="00695D5B" w:rsidRDefault="00E41758" w:rsidP="00301D90">
            <w:pPr>
              <w:ind w:left="-29"/>
              <w:jc w:val="right"/>
              <w:rPr>
                <w:rFonts w:ascii="Arial" w:eastAsia="Times New Roman" w:hAnsi="Arial" w:cs="Arial"/>
                <w:spacing w:val="-4"/>
                <w:sz w:val="18"/>
                <w:szCs w:val="18"/>
              </w:rPr>
            </w:pPr>
          </w:p>
        </w:tc>
        <w:tc>
          <w:tcPr>
            <w:tcW w:w="1170" w:type="dxa"/>
            <w:tcBorders>
              <w:top w:val="single" w:sz="4" w:space="0" w:color="auto"/>
              <w:left w:val="nil"/>
              <w:right w:val="nil"/>
            </w:tcBorders>
            <w:noWrap/>
            <w:vAlign w:val="bottom"/>
            <w:hideMark/>
          </w:tcPr>
          <w:p w14:paraId="70C2589E" w14:textId="77777777" w:rsidR="00E41758" w:rsidRPr="00695D5B" w:rsidRDefault="00E41758" w:rsidP="00301D90">
            <w:pPr>
              <w:ind w:left="-29"/>
              <w:jc w:val="right"/>
              <w:rPr>
                <w:rFonts w:ascii="Arial" w:eastAsia="Times New Roman" w:hAnsi="Arial" w:cs="Arial"/>
                <w:spacing w:val="-4"/>
                <w:sz w:val="18"/>
                <w:szCs w:val="18"/>
              </w:rPr>
            </w:pPr>
          </w:p>
        </w:tc>
        <w:tc>
          <w:tcPr>
            <w:tcW w:w="1252" w:type="dxa"/>
            <w:tcBorders>
              <w:top w:val="single" w:sz="4" w:space="0" w:color="auto"/>
              <w:left w:val="nil"/>
              <w:right w:val="nil"/>
            </w:tcBorders>
            <w:shd w:val="clear" w:color="auto" w:fill="FAFAFA"/>
            <w:noWrap/>
            <w:vAlign w:val="bottom"/>
            <w:hideMark/>
          </w:tcPr>
          <w:p w14:paraId="6ACE88D3" w14:textId="77777777" w:rsidR="00E41758" w:rsidRPr="00695D5B" w:rsidRDefault="00E41758" w:rsidP="00301D90">
            <w:pPr>
              <w:ind w:left="-29"/>
              <w:jc w:val="right"/>
              <w:rPr>
                <w:rFonts w:ascii="Arial" w:eastAsia="Times New Roman" w:hAnsi="Arial" w:cs="Arial"/>
                <w:spacing w:val="-4"/>
                <w:sz w:val="18"/>
                <w:szCs w:val="18"/>
              </w:rPr>
            </w:pPr>
          </w:p>
        </w:tc>
        <w:tc>
          <w:tcPr>
            <w:tcW w:w="1350" w:type="dxa"/>
            <w:tcBorders>
              <w:top w:val="single" w:sz="4" w:space="0" w:color="auto"/>
              <w:left w:val="nil"/>
              <w:right w:val="nil"/>
            </w:tcBorders>
            <w:noWrap/>
            <w:vAlign w:val="bottom"/>
            <w:hideMark/>
          </w:tcPr>
          <w:p w14:paraId="1064085B" w14:textId="77777777" w:rsidR="00E41758" w:rsidRPr="00695D5B" w:rsidRDefault="00E41758" w:rsidP="00301D90">
            <w:pPr>
              <w:ind w:left="-29"/>
              <w:jc w:val="right"/>
              <w:rPr>
                <w:rFonts w:ascii="Arial" w:eastAsia="Times New Roman" w:hAnsi="Arial" w:cs="Arial"/>
                <w:spacing w:val="-4"/>
                <w:sz w:val="18"/>
                <w:szCs w:val="18"/>
              </w:rPr>
            </w:pPr>
          </w:p>
        </w:tc>
      </w:tr>
      <w:tr w:rsidR="00B643CF" w:rsidRPr="00695D5B" w14:paraId="4384C271" w14:textId="77777777" w:rsidTr="00D76C3C">
        <w:tc>
          <w:tcPr>
            <w:tcW w:w="3040" w:type="dxa"/>
            <w:tcBorders>
              <w:top w:val="nil"/>
              <w:left w:val="nil"/>
              <w:bottom w:val="nil"/>
              <w:right w:val="nil"/>
            </w:tcBorders>
            <w:noWrap/>
            <w:hideMark/>
          </w:tcPr>
          <w:p w14:paraId="0F55C383" w14:textId="77777777" w:rsidR="00B643CF" w:rsidRPr="00695D5B" w:rsidRDefault="00B643CF" w:rsidP="00B643CF">
            <w:pPr>
              <w:ind w:left="-83"/>
              <w:rPr>
                <w:rFonts w:ascii="Arial" w:hAnsi="Arial" w:cs="Arial"/>
                <w:b/>
                <w:bCs/>
                <w:snapToGrid w:val="0"/>
                <w:color w:val="auto"/>
                <w:spacing w:val="-4"/>
                <w:sz w:val="18"/>
                <w:szCs w:val="18"/>
                <w:lang w:eastAsia="th-TH"/>
              </w:rPr>
            </w:pPr>
            <w:r w:rsidRPr="00695D5B">
              <w:rPr>
                <w:rFonts w:ascii="Arial" w:hAnsi="Arial" w:cs="Arial"/>
                <w:snapToGrid w:val="0"/>
                <w:color w:val="auto"/>
                <w:spacing w:val="-4"/>
                <w:sz w:val="18"/>
                <w:szCs w:val="18"/>
                <w:lang w:eastAsia="th-TH"/>
              </w:rPr>
              <w:t>Service income</w:t>
            </w:r>
          </w:p>
        </w:tc>
        <w:tc>
          <w:tcPr>
            <w:tcW w:w="1253" w:type="dxa"/>
            <w:tcBorders>
              <w:top w:val="nil"/>
              <w:left w:val="nil"/>
              <w:bottom w:val="nil"/>
              <w:right w:val="nil"/>
            </w:tcBorders>
            <w:shd w:val="clear" w:color="auto" w:fill="FAFAFA"/>
            <w:noWrap/>
          </w:tcPr>
          <w:p w14:paraId="683A23D2"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778,957,473</w:t>
            </w:r>
          </w:p>
        </w:tc>
        <w:tc>
          <w:tcPr>
            <w:tcW w:w="1253" w:type="dxa"/>
            <w:tcBorders>
              <w:top w:val="nil"/>
              <w:left w:val="nil"/>
              <w:bottom w:val="nil"/>
              <w:right w:val="nil"/>
            </w:tcBorders>
            <w:noWrap/>
          </w:tcPr>
          <w:p w14:paraId="197D2813"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723,675,599</w:t>
            </w:r>
          </w:p>
        </w:tc>
        <w:tc>
          <w:tcPr>
            <w:tcW w:w="1229" w:type="dxa"/>
            <w:tcBorders>
              <w:top w:val="nil"/>
              <w:left w:val="nil"/>
              <w:bottom w:val="nil"/>
              <w:right w:val="nil"/>
            </w:tcBorders>
            <w:shd w:val="clear" w:color="auto" w:fill="FAFAFA"/>
            <w:noWrap/>
          </w:tcPr>
          <w:p w14:paraId="7177333F"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174,508,948</w:t>
            </w:r>
          </w:p>
        </w:tc>
        <w:tc>
          <w:tcPr>
            <w:tcW w:w="1170" w:type="dxa"/>
            <w:tcBorders>
              <w:top w:val="nil"/>
              <w:left w:val="nil"/>
              <w:bottom w:val="nil"/>
              <w:right w:val="nil"/>
            </w:tcBorders>
            <w:noWrap/>
          </w:tcPr>
          <w:p w14:paraId="04F5E9A2"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137,694,489</w:t>
            </w:r>
          </w:p>
        </w:tc>
        <w:tc>
          <w:tcPr>
            <w:tcW w:w="1253" w:type="dxa"/>
            <w:tcBorders>
              <w:top w:val="nil"/>
              <w:left w:val="nil"/>
              <w:bottom w:val="nil"/>
              <w:right w:val="nil"/>
            </w:tcBorders>
            <w:shd w:val="clear" w:color="auto" w:fill="FAFAFA"/>
            <w:noWrap/>
          </w:tcPr>
          <w:p w14:paraId="69109523"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165,791,083</w:t>
            </w:r>
          </w:p>
        </w:tc>
        <w:tc>
          <w:tcPr>
            <w:tcW w:w="1253" w:type="dxa"/>
            <w:tcBorders>
              <w:top w:val="nil"/>
              <w:left w:val="nil"/>
              <w:bottom w:val="nil"/>
              <w:right w:val="nil"/>
            </w:tcBorders>
            <w:noWrap/>
          </w:tcPr>
          <w:p w14:paraId="3C363CC7"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176,528,347</w:t>
            </w:r>
          </w:p>
        </w:tc>
        <w:tc>
          <w:tcPr>
            <w:tcW w:w="1167" w:type="dxa"/>
            <w:tcBorders>
              <w:top w:val="nil"/>
              <w:left w:val="nil"/>
              <w:bottom w:val="nil"/>
              <w:right w:val="nil"/>
            </w:tcBorders>
            <w:shd w:val="clear" w:color="auto" w:fill="FAFAFA"/>
            <w:noWrap/>
          </w:tcPr>
          <w:p w14:paraId="07C668B3"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7,009,992</w:t>
            </w:r>
          </w:p>
        </w:tc>
        <w:tc>
          <w:tcPr>
            <w:tcW w:w="1170" w:type="dxa"/>
            <w:tcBorders>
              <w:top w:val="nil"/>
              <w:left w:val="nil"/>
              <w:bottom w:val="nil"/>
              <w:right w:val="nil"/>
            </w:tcBorders>
            <w:noWrap/>
          </w:tcPr>
          <w:p w14:paraId="61AB5CAA"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 xml:space="preserve">6,115,907 </w:t>
            </w:r>
          </w:p>
        </w:tc>
        <w:tc>
          <w:tcPr>
            <w:tcW w:w="1252" w:type="dxa"/>
            <w:tcBorders>
              <w:top w:val="nil"/>
              <w:left w:val="nil"/>
              <w:bottom w:val="nil"/>
              <w:right w:val="nil"/>
            </w:tcBorders>
            <w:shd w:val="clear" w:color="auto" w:fill="FAFAFA"/>
            <w:noWrap/>
          </w:tcPr>
          <w:p w14:paraId="060EC419"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1,126,267,496</w:t>
            </w:r>
          </w:p>
        </w:tc>
        <w:tc>
          <w:tcPr>
            <w:tcW w:w="1350" w:type="dxa"/>
            <w:tcBorders>
              <w:top w:val="nil"/>
              <w:left w:val="nil"/>
              <w:bottom w:val="nil"/>
              <w:right w:val="nil"/>
            </w:tcBorders>
            <w:noWrap/>
          </w:tcPr>
          <w:p w14:paraId="7F859A7E"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 xml:space="preserve">1,044,014,342 </w:t>
            </w:r>
          </w:p>
        </w:tc>
      </w:tr>
      <w:tr w:rsidR="00FD581C" w:rsidRPr="00695D5B" w14:paraId="43AC7484" w14:textId="77777777" w:rsidTr="00A6786B">
        <w:tc>
          <w:tcPr>
            <w:tcW w:w="3040" w:type="dxa"/>
            <w:tcBorders>
              <w:top w:val="nil"/>
              <w:left w:val="nil"/>
              <w:bottom w:val="nil"/>
              <w:right w:val="nil"/>
            </w:tcBorders>
            <w:noWrap/>
            <w:vAlign w:val="bottom"/>
            <w:hideMark/>
          </w:tcPr>
          <w:p w14:paraId="57244DD4" w14:textId="77777777" w:rsidR="00FD581C" w:rsidRPr="00695D5B" w:rsidRDefault="00FD581C" w:rsidP="00FD581C">
            <w:pPr>
              <w:ind w:left="-109"/>
              <w:rPr>
                <w:rFonts w:ascii="Arial" w:eastAsia="Times New Roman" w:hAnsi="Arial" w:cs="Arial"/>
                <w:b/>
                <w:bCs/>
                <w:spacing w:val="-4"/>
                <w:sz w:val="18"/>
                <w:szCs w:val="18"/>
              </w:rPr>
            </w:pPr>
            <w:r w:rsidRPr="00695D5B">
              <w:rPr>
                <w:rFonts w:ascii="Arial" w:hAnsi="Arial" w:cs="Arial"/>
                <w:b/>
                <w:bCs/>
                <w:snapToGrid w:val="0"/>
                <w:color w:val="auto"/>
                <w:spacing w:val="-4"/>
                <w:sz w:val="18"/>
                <w:szCs w:val="18"/>
                <w:lang w:eastAsia="th-TH"/>
              </w:rPr>
              <w:t>Cost</w:t>
            </w:r>
          </w:p>
        </w:tc>
        <w:tc>
          <w:tcPr>
            <w:tcW w:w="1253" w:type="dxa"/>
            <w:tcBorders>
              <w:top w:val="nil"/>
              <w:left w:val="nil"/>
              <w:right w:val="nil"/>
            </w:tcBorders>
            <w:shd w:val="clear" w:color="auto" w:fill="FAFAFA"/>
            <w:noWrap/>
            <w:vAlign w:val="bottom"/>
          </w:tcPr>
          <w:p w14:paraId="26CAA39F" w14:textId="77777777" w:rsidR="00FD581C" w:rsidRPr="00695D5B" w:rsidRDefault="00FD581C" w:rsidP="00B643CF">
            <w:pPr>
              <w:ind w:left="-29"/>
              <w:jc w:val="right"/>
              <w:rPr>
                <w:rFonts w:ascii="Arial" w:eastAsia="Times New Roman" w:hAnsi="Arial" w:cs="Arial"/>
                <w:b/>
                <w:bCs/>
                <w:spacing w:val="-4"/>
                <w:sz w:val="16"/>
                <w:szCs w:val="16"/>
              </w:rPr>
            </w:pPr>
          </w:p>
        </w:tc>
        <w:tc>
          <w:tcPr>
            <w:tcW w:w="1253" w:type="dxa"/>
            <w:tcBorders>
              <w:top w:val="nil"/>
              <w:left w:val="nil"/>
              <w:right w:val="nil"/>
            </w:tcBorders>
            <w:noWrap/>
            <w:vAlign w:val="bottom"/>
          </w:tcPr>
          <w:p w14:paraId="46F3C9ED" w14:textId="77777777" w:rsidR="00FD581C" w:rsidRPr="00695D5B" w:rsidRDefault="00FD581C" w:rsidP="00B643CF">
            <w:pPr>
              <w:ind w:left="-29"/>
              <w:jc w:val="right"/>
              <w:rPr>
                <w:rFonts w:ascii="Arial" w:eastAsia="Times New Roman" w:hAnsi="Arial" w:cs="Arial"/>
                <w:b/>
                <w:bCs/>
                <w:spacing w:val="-4"/>
                <w:sz w:val="16"/>
                <w:szCs w:val="16"/>
              </w:rPr>
            </w:pPr>
          </w:p>
        </w:tc>
        <w:tc>
          <w:tcPr>
            <w:tcW w:w="1229" w:type="dxa"/>
            <w:tcBorders>
              <w:top w:val="nil"/>
              <w:left w:val="nil"/>
              <w:right w:val="nil"/>
            </w:tcBorders>
            <w:shd w:val="clear" w:color="auto" w:fill="FAFAFA"/>
            <w:noWrap/>
            <w:vAlign w:val="bottom"/>
          </w:tcPr>
          <w:p w14:paraId="119667A9" w14:textId="77777777" w:rsidR="00FD581C" w:rsidRPr="00695D5B" w:rsidRDefault="00FD581C" w:rsidP="00B643CF">
            <w:pPr>
              <w:ind w:left="-29"/>
              <w:jc w:val="right"/>
              <w:rPr>
                <w:rFonts w:ascii="Arial" w:eastAsia="Times New Roman" w:hAnsi="Arial" w:cs="Arial"/>
                <w:spacing w:val="-4"/>
                <w:sz w:val="16"/>
                <w:szCs w:val="16"/>
              </w:rPr>
            </w:pPr>
          </w:p>
        </w:tc>
        <w:tc>
          <w:tcPr>
            <w:tcW w:w="1170" w:type="dxa"/>
            <w:tcBorders>
              <w:top w:val="nil"/>
              <w:left w:val="nil"/>
              <w:right w:val="nil"/>
            </w:tcBorders>
            <w:noWrap/>
            <w:vAlign w:val="bottom"/>
          </w:tcPr>
          <w:p w14:paraId="52137AB6" w14:textId="77777777" w:rsidR="00FD581C" w:rsidRPr="00695D5B" w:rsidRDefault="00FD581C" w:rsidP="00B643CF">
            <w:pPr>
              <w:ind w:left="-29"/>
              <w:jc w:val="right"/>
              <w:rPr>
                <w:rFonts w:ascii="Arial" w:eastAsia="Times New Roman" w:hAnsi="Arial" w:cs="Arial"/>
                <w:spacing w:val="-4"/>
                <w:sz w:val="16"/>
                <w:szCs w:val="16"/>
              </w:rPr>
            </w:pPr>
          </w:p>
        </w:tc>
        <w:tc>
          <w:tcPr>
            <w:tcW w:w="1253" w:type="dxa"/>
            <w:tcBorders>
              <w:top w:val="nil"/>
              <w:left w:val="nil"/>
              <w:right w:val="nil"/>
            </w:tcBorders>
            <w:shd w:val="clear" w:color="auto" w:fill="FAFAFA"/>
            <w:noWrap/>
            <w:vAlign w:val="bottom"/>
          </w:tcPr>
          <w:p w14:paraId="50577A6C" w14:textId="77777777" w:rsidR="00FD581C" w:rsidRPr="00695D5B" w:rsidRDefault="00FD581C" w:rsidP="00B643CF">
            <w:pPr>
              <w:ind w:left="-29"/>
              <w:jc w:val="right"/>
              <w:rPr>
                <w:rFonts w:ascii="Arial" w:eastAsia="Times New Roman" w:hAnsi="Arial" w:cs="Arial"/>
                <w:spacing w:val="-4"/>
                <w:sz w:val="16"/>
                <w:szCs w:val="16"/>
              </w:rPr>
            </w:pPr>
          </w:p>
        </w:tc>
        <w:tc>
          <w:tcPr>
            <w:tcW w:w="1253" w:type="dxa"/>
            <w:tcBorders>
              <w:top w:val="nil"/>
              <w:left w:val="nil"/>
              <w:right w:val="nil"/>
            </w:tcBorders>
            <w:noWrap/>
            <w:vAlign w:val="bottom"/>
          </w:tcPr>
          <w:p w14:paraId="47006710" w14:textId="77777777" w:rsidR="00FD581C" w:rsidRPr="00695D5B" w:rsidRDefault="00FD581C" w:rsidP="00B643CF">
            <w:pPr>
              <w:ind w:left="-29"/>
              <w:jc w:val="right"/>
              <w:rPr>
                <w:rFonts w:ascii="Arial" w:eastAsia="Times New Roman" w:hAnsi="Arial" w:cs="Arial"/>
                <w:spacing w:val="-4"/>
                <w:sz w:val="16"/>
                <w:szCs w:val="16"/>
              </w:rPr>
            </w:pPr>
          </w:p>
        </w:tc>
        <w:tc>
          <w:tcPr>
            <w:tcW w:w="1167" w:type="dxa"/>
            <w:tcBorders>
              <w:top w:val="nil"/>
              <w:left w:val="nil"/>
              <w:right w:val="nil"/>
            </w:tcBorders>
            <w:shd w:val="clear" w:color="auto" w:fill="FAFAFA"/>
            <w:noWrap/>
            <w:vAlign w:val="bottom"/>
          </w:tcPr>
          <w:p w14:paraId="757EA4E1" w14:textId="77777777" w:rsidR="00FD581C" w:rsidRPr="00695D5B" w:rsidRDefault="00FD581C" w:rsidP="00B643CF">
            <w:pPr>
              <w:ind w:left="-29"/>
              <w:jc w:val="right"/>
              <w:rPr>
                <w:rFonts w:ascii="Arial" w:eastAsia="Times New Roman" w:hAnsi="Arial" w:cs="Arial"/>
                <w:spacing w:val="-4"/>
                <w:sz w:val="16"/>
                <w:szCs w:val="16"/>
              </w:rPr>
            </w:pPr>
          </w:p>
        </w:tc>
        <w:tc>
          <w:tcPr>
            <w:tcW w:w="1170" w:type="dxa"/>
            <w:tcBorders>
              <w:top w:val="nil"/>
              <w:left w:val="nil"/>
              <w:right w:val="nil"/>
            </w:tcBorders>
            <w:noWrap/>
            <w:vAlign w:val="bottom"/>
          </w:tcPr>
          <w:p w14:paraId="1688444D" w14:textId="77777777" w:rsidR="00FD581C" w:rsidRPr="00695D5B" w:rsidRDefault="00FD581C" w:rsidP="00B643CF">
            <w:pPr>
              <w:ind w:left="-29"/>
              <w:jc w:val="right"/>
              <w:rPr>
                <w:rFonts w:ascii="Arial" w:eastAsia="Times New Roman" w:hAnsi="Arial" w:cs="Arial"/>
                <w:spacing w:val="-4"/>
                <w:sz w:val="16"/>
                <w:szCs w:val="16"/>
              </w:rPr>
            </w:pPr>
          </w:p>
        </w:tc>
        <w:tc>
          <w:tcPr>
            <w:tcW w:w="1252" w:type="dxa"/>
            <w:tcBorders>
              <w:top w:val="nil"/>
              <w:left w:val="nil"/>
              <w:right w:val="nil"/>
            </w:tcBorders>
            <w:shd w:val="clear" w:color="auto" w:fill="FAFAFA"/>
            <w:noWrap/>
            <w:vAlign w:val="bottom"/>
          </w:tcPr>
          <w:p w14:paraId="04B0FB7E" w14:textId="77777777" w:rsidR="00FD581C" w:rsidRPr="00695D5B" w:rsidRDefault="00FD581C" w:rsidP="00B643CF">
            <w:pPr>
              <w:ind w:left="-29"/>
              <w:jc w:val="right"/>
              <w:rPr>
                <w:rFonts w:ascii="Arial" w:eastAsia="Times New Roman" w:hAnsi="Arial" w:cs="Arial"/>
                <w:spacing w:val="-4"/>
                <w:sz w:val="16"/>
                <w:szCs w:val="16"/>
              </w:rPr>
            </w:pPr>
          </w:p>
        </w:tc>
        <w:tc>
          <w:tcPr>
            <w:tcW w:w="1350" w:type="dxa"/>
            <w:tcBorders>
              <w:top w:val="nil"/>
              <w:left w:val="nil"/>
              <w:right w:val="nil"/>
            </w:tcBorders>
            <w:noWrap/>
            <w:vAlign w:val="bottom"/>
          </w:tcPr>
          <w:p w14:paraId="14ACC91F" w14:textId="77777777" w:rsidR="00FD581C" w:rsidRPr="00695D5B" w:rsidRDefault="00FD581C" w:rsidP="00B643CF">
            <w:pPr>
              <w:ind w:left="-29"/>
              <w:jc w:val="right"/>
              <w:rPr>
                <w:rFonts w:ascii="Arial" w:eastAsia="Times New Roman" w:hAnsi="Arial" w:cs="Arial"/>
                <w:spacing w:val="-4"/>
                <w:sz w:val="16"/>
                <w:szCs w:val="16"/>
              </w:rPr>
            </w:pPr>
          </w:p>
        </w:tc>
      </w:tr>
      <w:tr w:rsidR="00B643CF" w:rsidRPr="00695D5B" w14:paraId="2D5D7EA5" w14:textId="77777777" w:rsidTr="00D76C3C">
        <w:tc>
          <w:tcPr>
            <w:tcW w:w="3040" w:type="dxa"/>
            <w:tcBorders>
              <w:top w:val="nil"/>
              <w:left w:val="nil"/>
              <w:bottom w:val="nil"/>
              <w:right w:val="nil"/>
            </w:tcBorders>
            <w:noWrap/>
            <w:vAlign w:val="bottom"/>
            <w:hideMark/>
          </w:tcPr>
          <w:p w14:paraId="49FEC604" w14:textId="77777777" w:rsidR="00B643CF" w:rsidRPr="00695D5B" w:rsidRDefault="00B643CF" w:rsidP="00B643CF">
            <w:pPr>
              <w:ind w:left="-109"/>
              <w:rPr>
                <w:rFonts w:ascii="Arial" w:eastAsia="Times New Roman" w:hAnsi="Arial" w:cs="Arial"/>
                <w:spacing w:val="-4"/>
                <w:sz w:val="18"/>
                <w:szCs w:val="18"/>
              </w:rPr>
            </w:pPr>
            <w:r w:rsidRPr="00695D5B">
              <w:rPr>
                <w:rFonts w:ascii="Arial" w:hAnsi="Arial" w:cs="Arial"/>
                <w:snapToGrid w:val="0"/>
                <w:color w:val="auto"/>
                <w:spacing w:val="-4"/>
                <w:sz w:val="18"/>
                <w:szCs w:val="18"/>
                <w:lang w:eastAsia="th-TH"/>
              </w:rPr>
              <w:t>Cost of services</w:t>
            </w:r>
          </w:p>
        </w:tc>
        <w:tc>
          <w:tcPr>
            <w:tcW w:w="1253" w:type="dxa"/>
            <w:tcBorders>
              <w:top w:val="nil"/>
              <w:left w:val="nil"/>
              <w:bottom w:val="single" w:sz="4" w:space="0" w:color="auto"/>
              <w:right w:val="nil"/>
            </w:tcBorders>
            <w:shd w:val="clear" w:color="auto" w:fill="FAFAFA"/>
            <w:noWrap/>
          </w:tcPr>
          <w:p w14:paraId="4DFF6E08"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(607,843,825)</w:t>
            </w:r>
          </w:p>
        </w:tc>
        <w:tc>
          <w:tcPr>
            <w:tcW w:w="1253" w:type="dxa"/>
            <w:tcBorders>
              <w:top w:val="nil"/>
              <w:left w:val="nil"/>
              <w:bottom w:val="single" w:sz="4" w:space="0" w:color="auto"/>
              <w:right w:val="nil"/>
            </w:tcBorders>
            <w:noWrap/>
          </w:tcPr>
          <w:p w14:paraId="5B2CF5EE"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(555,419,056)</w:t>
            </w:r>
          </w:p>
        </w:tc>
        <w:tc>
          <w:tcPr>
            <w:tcW w:w="1229" w:type="dxa"/>
            <w:tcBorders>
              <w:top w:val="nil"/>
              <w:left w:val="nil"/>
              <w:bottom w:val="single" w:sz="4" w:space="0" w:color="auto"/>
              <w:right w:val="nil"/>
            </w:tcBorders>
            <w:shd w:val="clear" w:color="auto" w:fill="FAFAFA"/>
            <w:noWrap/>
          </w:tcPr>
          <w:p w14:paraId="66E3A12C"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(70,895,680)</w:t>
            </w:r>
          </w:p>
        </w:tc>
        <w:tc>
          <w:tcPr>
            <w:tcW w:w="1170" w:type="dxa"/>
            <w:tcBorders>
              <w:top w:val="nil"/>
              <w:left w:val="nil"/>
              <w:bottom w:val="single" w:sz="4" w:space="0" w:color="auto"/>
              <w:right w:val="nil"/>
            </w:tcBorders>
            <w:noWrap/>
          </w:tcPr>
          <w:p w14:paraId="45AAFC89"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(51,711,373)</w:t>
            </w:r>
          </w:p>
        </w:tc>
        <w:tc>
          <w:tcPr>
            <w:tcW w:w="1253" w:type="dxa"/>
            <w:tcBorders>
              <w:top w:val="nil"/>
              <w:left w:val="nil"/>
              <w:bottom w:val="single" w:sz="4" w:space="0" w:color="auto"/>
              <w:right w:val="nil"/>
            </w:tcBorders>
            <w:shd w:val="clear" w:color="auto" w:fill="FAFAFA"/>
            <w:noWrap/>
          </w:tcPr>
          <w:p w14:paraId="4BA6EEA8"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(113,216,198)</w:t>
            </w:r>
          </w:p>
        </w:tc>
        <w:tc>
          <w:tcPr>
            <w:tcW w:w="1253" w:type="dxa"/>
            <w:tcBorders>
              <w:top w:val="nil"/>
              <w:left w:val="nil"/>
              <w:bottom w:val="single" w:sz="4" w:space="0" w:color="auto"/>
              <w:right w:val="nil"/>
            </w:tcBorders>
            <w:noWrap/>
          </w:tcPr>
          <w:p w14:paraId="5E1E8988"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(120,825,085)</w:t>
            </w:r>
          </w:p>
        </w:tc>
        <w:tc>
          <w:tcPr>
            <w:tcW w:w="1167" w:type="dxa"/>
            <w:tcBorders>
              <w:top w:val="nil"/>
              <w:left w:val="nil"/>
              <w:bottom w:val="single" w:sz="4" w:space="0" w:color="auto"/>
              <w:right w:val="nil"/>
            </w:tcBorders>
            <w:shd w:val="clear" w:color="auto" w:fill="FAFAFA"/>
            <w:noWrap/>
          </w:tcPr>
          <w:p w14:paraId="548F12D4"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(4,024,398)</w:t>
            </w:r>
          </w:p>
        </w:tc>
        <w:tc>
          <w:tcPr>
            <w:tcW w:w="1170" w:type="dxa"/>
            <w:tcBorders>
              <w:top w:val="nil"/>
              <w:left w:val="nil"/>
              <w:bottom w:val="single" w:sz="4" w:space="0" w:color="auto"/>
              <w:right w:val="nil"/>
            </w:tcBorders>
            <w:noWrap/>
          </w:tcPr>
          <w:p w14:paraId="0FD2227D"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(3,620,058)</w:t>
            </w:r>
          </w:p>
        </w:tc>
        <w:tc>
          <w:tcPr>
            <w:tcW w:w="1252" w:type="dxa"/>
            <w:tcBorders>
              <w:top w:val="nil"/>
              <w:left w:val="nil"/>
              <w:bottom w:val="single" w:sz="4" w:space="0" w:color="auto"/>
              <w:right w:val="nil"/>
            </w:tcBorders>
            <w:shd w:val="clear" w:color="auto" w:fill="FAFAFA"/>
            <w:noWrap/>
          </w:tcPr>
          <w:p w14:paraId="0B81D63A"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(795,980,101)</w:t>
            </w:r>
          </w:p>
        </w:tc>
        <w:tc>
          <w:tcPr>
            <w:tcW w:w="1350" w:type="dxa"/>
            <w:tcBorders>
              <w:top w:val="nil"/>
              <w:left w:val="nil"/>
              <w:bottom w:val="single" w:sz="4" w:space="0" w:color="auto"/>
              <w:right w:val="nil"/>
            </w:tcBorders>
            <w:noWrap/>
          </w:tcPr>
          <w:p w14:paraId="0F04271F"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(731,575,572)</w:t>
            </w:r>
          </w:p>
        </w:tc>
      </w:tr>
      <w:tr w:rsidR="00FD581C" w:rsidRPr="00695D5B" w14:paraId="0E10BC6A" w14:textId="77777777" w:rsidTr="00A6786B">
        <w:tc>
          <w:tcPr>
            <w:tcW w:w="3040" w:type="dxa"/>
            <w:tcBorders>
              <w:top w:val="nil"/>
              <w:left w:val="nil"/>
              <w:right w:val="nil"/>
            </w:tcBorders>
            <w:noWrap/>
            <w:vAlign w:val="bottom"/>
          </w:tcPr>
          <w:p w14:paraId="76D04420" w14:textId="77777777" w:rsidR="00FD581C" w:rsidRPr="00695D5B" w:rsidRDefault="00FD581C" w:rsidP="00646055">
            <w:pPr>
              <w:ind w:right="0"/>
              <w:jc w:val="both"/>
              <w:rPr>
                <w:rFonts w:ascii="Arial" w:hAnsi="Arial" w:cs="Arial"/>
                <w:color w:val="auto"/>
                <w:sz w:val="10"/>
                <w:szCs w:val="10"/>
              </w:rPr>
            </w:pPr>
          </w:p>
        </w:tc>
        <w:tc>
          <w:tcPr>
            <w:tcW w:w="1253" w:type="dxa"/>
            <w:tcBorders>
              <w:top w:val="single" w:sz="4" w:space="0" w:color="auto"/>
              <w:left w:val="nil"/>
              <w:right w:val="nil"/>
            </w:tcBorders>
            <w:shd w:val="clear" w:color="auto" w:fill="FAFAFA"/>
            <w:noWrap/>
            <w:vAlign w:val="bottom"/>
          </w:tcPr>
          <w:p w14:paraId="2ED264B4" w14:textId="77777777" w:rsidR="00FD581C" w:rsidRPr="00695D5B" w:rsidRDefault="00FD581C" w:rsidP="00646055">
            <w:pPr>
              <w:ind w:right="0"/>
              <w:jc w:val="both"/>
              <w:rPr>
                <w:rFonts w:ascii="Arial" w:hAnsi="Arial" w:cs="Arial"/>
                <w:color w:val="auto"/>
                <w:sz w:val="10"/>
                <w:szCs w:val="10"/>
              </w:rPr>
            </w:pPr>
          </w:p>
        </w:tc>
        <w:tc>
          <w:tcPr>
            <w:tcW w:w="1253" w:type="dxa"/>
            <w:tcBorders>
              <w:top w:val="single" w:sz="4" w:space="0" w:color="auto"/>
              <w:left w:val="nil"/>
              <w:right w:val="nil"/>
            </w:tcBorders>
            <w:noWrap/>
            <w:vAlign w:val="bottom"/>
          </w:tcPr>
          <w:p w14:paraId="586E2894" w14:textId="77777777" w:rsidR="00FD581C" w:rsidRPr="00695D5B" w:rsidRDefault="00FD581C" w:rsidP="00646055">
            <w:pPr>
              <w:ind w:right="0"/>
              <w:jc w:val="both"/>
              <w:rPr>
                <w:rFonts w:ascii="Arial" w:hAnsi="Arial" w:cs="Arial"/>
                <w:color w:val="auto"/>
                <w:sz w:val="10"/>
                <w:szCs w:val="10"/>
              </w:rPr>
            </w:pPr>
          </w:p>
        </w:tc>
        <w:tc>
          <w:tcPr>
            <w:tcW w:w="1229" w:type="dxa"/>
            <w:tcBorders>
              <w:top w:val="single" w:sz="4" w:space="0" w:color="auto"/>
              <w:left w:val="nil"/>
              <w:right w:val="nil"/>
            </w:tcBorders>
            <w:shd w:val="clear" w:color="auto" w:fill="FAFAFA"/>
            <w:noWrap/>
            <w:vAlign w:val="bottom"/>
          </w:tcPr>
          <w:p w14:paraId="151791C8" w14:textId="77777777" w:rsidR="00FD581C" w:rsidRPr="00695D5B" w:rsidRDefault="00FD581C" w:rsidP="00646055">
            <w:pPr>
              <w:ind w:right="0"/>
              <w:jc w:val="both"/>
              <w:rPr>
                <w:rFonts w:ascii="Arial" w:hAnsi="Arial" w:cs="Arial"/>
                <w:color w:val="auto"/>
                <w:sz w:val="10"/>
                <w:szCs w:val="10"/>
              </w:rPr>
            </w:pPr>
          </w:p>
        </w:tc>
        <w:tc>
          <w:tcPr>
            <w:tcW w:w="1170" w:type="dxa"/>
            <w:tcBorders>
              <w:top w:val="single" w:sz="4" w:space="0" w:color="auto"/>
              <w:left w:val="nil"/>
              <w:right w:val="nil"/>
            </w:tcBorders>
            <w:noWrap/>
            <w:vAlign w:val="bottom"/>
          </w:tcPr>
          <w:p w14:paraId="44405B3B" w14:textId="77777777" w:rsidR="00FD581C" w:rsidRPr="00695D5B" w:rsidRDefault="00FD581C" w:rsidP="00646055">
            <w:pPr>
              <w:ind w:right="0"/>
              <w:jc w:val="both"/>
              <w:rPr>
                <w:rFonts w:ascii="Arial" w:hAnsi="Arial" w:cs="Arial"/>
                <w:color w:val="auto"/>
                <w:sz w:val="10"/>
                <w:szCs w:val="10"/>
              </w:rPr>
            </w:pPr>
          </w:p>
        </w:tc>
        <w:tc>
          <w:tcPr>
            <w:tcW w:w="1253" w:type="dxa"/>
            <w:tcBorders>
              <w:top w:val="single" w:sz="4" w:space="0" w:color="auto"/>
              <w:left w:val="nil"/>
              <w:right w:val="nil"/>
            </w:tcBorders>
            <w:shd w:val="clear" w:color="auto" w:fill="FAFAFA"/>
            <w:noWrap/>
            <w:vAlign w:val="bottom"/>
          </w:tcPr>
          <w:p w14:paraId="73F8BB66" w14:textId="77777777" w:rsidR="00FD581C" w:rsidRPr="00695D5B" w:rsidRDefault="00FD581C" w:rsidP="00646055">
            <w:pPr>
              <w:ind w:right="0"/>
              <w:jc w:val="both"/>
              <w:rPr>
                <w:rFonts w:ascii="Arial" w:hAnsi="Arial" w:cs="Arial"/>
                <w:color w:val="auto"/>
                <w:sz w:val="10"/>
                <w:szCs w:val="10"/>
              </w:rPr>
            </w:pPr>
          </w:p>
        </w:tc>
        <w:tc>
          <w:tcPr>
            <w:tcW w:w="1253" w:type="dxa"/>
            <w:tcBorders>
              <w:top w:val="single" w:sz="4" w:space="0" w:color="auto"/>
              <w:left w:val="nil"/>
              <w:right w:val="nil"/>
            </w:tcBorders>
            <w:noWrap/>
            <w:vAlign w:val="bottom"/>
          </w:tcPr>
          <w:p w14:paraId="283A3782" w14:textId="77777777" w:rsidR="00FD581C" w:rsidRPr="00695D5B" w:rsidRDefault="00FD581C" w:rsidP="00646055">
            <w:pPr>
              <w:ind w:right="0"/>
              <w:jc w:val="both"/>
              <w:rPr>
                <w:rFonts w:ascii="Arial" w:hAnsi="Arial" w:cs="Arial"/>
                <w:color w:val="auto"/>
                <w:sz w:val="10"/>
                <w:szCs w:val="10"/>
              </w:rPr>
            </w:pPr>
          </w:p>
        </w:tc>
        <w:tc>
          <w:tcPr>
            <w:tcW w:w="1167" w:type="dxa"/>
            <w:tcBorders>
              <w:top w:val="single" w:sz="4" w:space="0" w:color="auto"/>
              <w:left w:val="nil"/>
              <w:right w:val="nil"/>
            </w:tcBorders>
            <w:shd w:val="clear" w:color="auto" w:fill="FAFAFA"/>
            <w:noWrap/>
            <w:vAlign w:val="bottom"/>
          </w:tcPr>
          <w:p w14:paraId="5C704F04" w14:textId="77777777" w:rsidR="00FD581C" w:rsidRPr="00695D5B" w:rsidRDefault="00FD581C" w:rsidP="00646055">
            <w:pPr>
              <w:ind w:right="0"/>
              <w:jc w:val="both"/>
              <w:rPr>
                <w:rFonts w:ascii="Arial" w:hAnsi="Arial" w:cs="Arial"/>
                <w:color w:val="auto"/>
                <w:sz w:val="10"/>
                <w:szCs w:val="10"/>
              </w:rPr>
            </w:pPr>
          </w:p>
        </w:tc>
        <w:tc>
          <w:tcPr>
            <w:tcW w:w="1170" w:type="dxa"/>
            <w:tcBorders>
              <w:top w:val="single" w:sz="4" w:space="0" w:color="auto"/>
              <w:left w:val="nil"/>
              <w:right w:val="nil"/>
            </w:tcBorders>
            <w:noWrap/>
            <w:vAlign w:val="bottom"/>
          </w:tcPr>
          <w:p w14:paraId="5B942FA8" w14:textId="77777777" w:rsidR="00FD581C" w:rsidRPr="00695D5B" w:rsidRDefault="00FD581C" w:rsidP="00646055">
            <w:pPr>
              <w:ind w:right="0"/>
              <w:jc w:val="both"/>
              <w:rPr>
                <w:rFonts w:ascii="Arial" w:hAnsi="Arial" w:cs="Arial"/>
                <w:color w:val="auto"/>
                <w:sz w:val="10"/>
                <w:szCs w:val="10"/>
              </w:rPr>
            </w:pPr>
          </w:p>
        </w:tc>
        <w:tc>
          <w:tcPr>
            <w:tcW w:w="1252" w:type="dxa"/>
            <w:tcBorders>
              <w:top w:val="single" w:sz="4" w:space="0" w:color="auto"/>
              <w:left w:val="nil"/>
              <w:right w:val="nil"/>
            </w:tcBorders>
            <w:shd w:val="clear" w:color="auto" w:fill="FAFAFA"/>
            <w:noWrap/>
            <w:vAlign w:val="bottom"/>
          </w:tcPr>
          <w:p w14:paraId="5EF52CC0" w14:textId="77777777" w:rsidR="00FD581C" w:rsidRPr="00695D5B" w:rsidRDefault="00FD581C" w:rsidP="00646055">
            <w:pPr>
              <w:ind w:right="0"/>
              <w:jc w:val="both"/>
              <w:rPr>
                <w:rFonts w:ascii="Arial" w:hAnsi="Arial" w:cs="Arial"/>
                <w:color w:val="auto"/>
                <w:sz w:val="10"/>
                <w:szCs w:val="10"/>
              </w:rPr>
            </w:pPr>
          </w:p>
        </w:tc>
        <w:tc>
          <w:tcPr>
            <w:tcW w:w="1350" w:type="dxa"/>
            <w:tcBorders>
              <w:top w:val="single" w:sz="4" w:space="0" w:color="auto"/>
              <w:left w:val="nil"/>
              <w:right w:val="nil"/>
            </w:tcBorders>
            <w:noWrap/>
            <w:vAlign w:val="bottom"/>
          </w:tcPr>
          <w:p w14:paraId="7EC2B117" w14:textId="77777777" w:rsidR="00FD581C" w:rsidRPr="00695D5B" w:rsidRDefault="00FD581C" w:rsidP="00646055">
            <w:pPr>
              <w:ind w:right="0"/>
              <w:jc w:val="both"/>
              <w:rPr>
                <w:rFonts w:ascii="Arial" w:hAnsi="Arial" w:cs="Arial"/>
                <w:color w:val="auto"/>
                <w:sz w:val="10"/>
                <w:szCs w:val="10"/>
              </w:rPr>
            </w:pPr>
          </w:p>
        </w:tc>
      </w:tr>
      <w:tr w:rsidR="00B643CF" w:rsidRPr="00695D5B" w14:paraId="74E9FCC9" w14:textId="77777777" w:rsidTr="00D76C3C">
        <w:tc>
          <w:tcPr>
            <w:tcW w:w="3040" w:type="dxa"/>
            <w:tcBorders>
              <w:left w:val="nil"/>
              <w:right w:val="nil"/>
            </w:tcBorders>
            <w:noWrap/>
            <w:vAlign w:val="bottom"/>
          </w:tcPr>
          <w:p w14:paraId="3318E821" w14:textId="77777777" w:rsidR="00B643CF" w:rsidRPr="00695D5B" w:rsidRDefault="00B643CF" w:rsidP="00B643CF">
            <w:pPr>
              <w:ind w:left="-109"/>
              <w:rPr>
                <w:rFonts w:ascii="Arial" w:eastAsia="Times New Roman" w:hAnsi="Arial" w:cs="Arial"/>
                <w:b/>
                <w:bCs/>
                <w:spacing w:val="-4"/>
                <w:sz w:val="18"/>
                <w:szCs w:val="18"/>
              </w:rPr>
            </w:pPr>
            <w:r w:rsidRPr="00695D5B">
              <w:rPr>
                <w:rFonts w:ascii="Arial" w:hAnsi="Arial" w:cs="Arial"/>
                <w:b/>
                <w:bCs/>
                <w:snapToGrid w:val="0"/>
                <w:color w:val="auto"/>
                <w:spacing w:val="-4"/>
                <w:sz w:val="18"/>
                <w:szCs w:val="18"/>
                <w:lang w:eastAsia="th-TH"/>
              </w:rPr>
              <w:t>Gross profit</w:t>
            </w:r>
          </w:p>
        </w:tc>
        <w:tc>
          <w:tcPr>
            <w:tcW w:w="1253" w:type="dxa"/>
            <w:tcBorders>
              <w:left w:val="nil"/>
              <w:bottom w:val="single" w:sz="4" w:space="0" w:color="auto"/>
              <w:right w:val="nil"/>
            </w:tcBorders>
            <w:shd w:val="clear" w:color="auto" w:fill="FAFAFA"/>
            <w:noWrap/>
          </w:tcPr>
          <w:p w14:paraId="5D8E079D"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171,113,648</w:t>
            </w:r>
          </w:p>
        </w:tc>
        <w:tc>
          <w:tcPr>
            <w:tcW w:w="1253" w:type="dxa"/>
            <w:tcBorders>
              <w:left w:val="nil"/>
              <w:bottom w:val="single" w:sz="4" w:space="0" w:color="auto"/>
              <w:right w:val="nil"/>
            </w:tcBorders>
            <w:noWrap/>
          </w:tcPr>
          <w:p w14:paraId="2CC6F2C5"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168,256,543</w:t>
            </w:r>
          </w:p>
        </w:tc>
        <w:tc>
          <w:tcPr>
            <w:tcW w:w="1229" w:type="dxa"/>
            <w:tcBorders>
              <w:left w:val="nil"/>
              <w:bottom w:val="single" w:sz="4" w:space="0" w:color="auto"/>
              <w:right w:val="nil"/>
            </w:tcBorders>
            <w:shd w:val="clear" w:color="auto" w:fill="FAFAFA"/>
            <w:noWrap/>
          </w:tcPr>
          <w:p w14:paraId="675C3626"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103,613,268</w:t>
            </w:r>
          </w:p>
        </w:tc>
        <w:tc>
          <w:tcPr>
            <w:tcW w:w="1170" w:type="dxa"/>
            <w:tcBorders>
              <w:left w:val="nil"/>
              <w:bottom w:val="single" w:sz="4" w:space="0" w:color="auto"/>
              <w:right w:val="nil"/>
            </w:tcBorders>
            <w:noWrap/>
          </w:tcPr>
          <w:p w14:paraId="57962DB0"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85,983,116</w:t>
            </w:r>
          </w:p>
        </w:tc>
        <w:tc>
          <w:tcPr>
            <w:tcW w:w="1253" w:type="dxa"/>
            <w:tcBorders>
              <w:left w:val="nil"/>
              <w:bottom w:val="single" w:sz="4" w:space="0" w:color="auto"/>
              <w:right w:val="nil"/>
            </w:tcBorders>
            <w:shd w:val="clear" w:color="auto" w:fill="FAFAFA"/>
            <w:noWrap/>
          </w:tcPr>
          <w:p w14:paraId="3763A9A1"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52,574,885</w:t>
            </w:r>
          </w:p>
        </w:tc>
        <w:tc>
          <w:tcPr>
            <w:tcW w:w="1253" w:type="dxa"/>
            <w:tcBorders>
              <w:left w:val="nil"/>
              <w:bottom w:val="single" w:sz="4" w:space="0" w:color="auto"/>
              <w:right w:val="nil"/>
            </w:tcBorders>
            <w:noWrap/>
          </w:tcPr>
          <w:p w14:paraId="056F6686"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55,703,262</w:t>
            </w:r>
          </w:p>
        </w:tc>
        <w:tc>
          <w:tcPr>
            <w:tcW w:w="1167" w:type="dxa"/>
            <w:tcBorders>
              <w:left w:val="nil"/>
              <w:bottom w:val="single" w:sz="4" w:space="0" w:color="auto"/>
              <w:right w:val="nil"/>
            </w:tcBorders>
            <w:shd w:val="clear" w:color="auto" w:fill="FAFAFA"/>
            <w:noWrap/>
          </w:tcPr>
          <w:p w14:paraId="1DBCDEC6"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2,985,594</w:t>
            </w:r>
          </w:p>
        </w:tc>
        <w:tc>
          <w:tcPr>
            <w:tcW w:w="1170" w:type="dxa"/>
            <w:tcBorders>
              <w:left w:val="nil"/>
              <w:bottom w:val="single" w:sz="4" w:space="0" w:color="auto"/>
              <w:right w:val="nil"/>
            </w:tcBorders>
            <w:noWrap/>
          </w:tcPr>
          <w:p w14:paraId="71BB1F54"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 xml:space="preserve">2,495,849 </w:t>
            </w:r>
          </w:p>
        </w:tc>
        <w:tc>
          <w:tcPr>
            <w:tcW w:w="1252" w:type="dxa"/>
            <w:tcBorders>
              <w:left w:val="nil"/>
              <w:bottom w:val="single" w:sz="4" w:space="0" w:color="auto"/>
              <w:right w:val="nil"/>
            </w:tcBorders>
            <w:shd w:val="clear" w:color="auto" w:fill="FAFAFA"/>
            <w:noWrap/>
          </w:tcPr>
          <w:p w14:paraId="32ADCBB5"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330,287,395</w:t>
            </w:r>
          </w:p>
        </w:tc>
        <w:tc>
          <w:tcPr>
            <w:tcW w:w="1350" w:type="dxa"/>
            <w:tcBorders>
              <w:left w:val="nil"/>
              <w:bottom w:val="single" w:sz="4" w:space="0" w:color="auto"/>
              <w:right w:val="nil"/>
            </w:tcBorders>
            <w:noWrap/>
          </w:tcPr>
          <w:p w14:paraId="506CB1B3" w14:textId="77777777" w:rsidR="00B643CF" w:rsidRPr="00695D5B" w:rsidRDefault="00B643CF" w:rsidP="00B643CF">
            <w:pPr>
              <w:jc w:val="right"/>
              <w:rPr>
                <w:rFonts w:ascii="Arial" w:hAnsi="Arial" w:cs="Arial"/>
                <w:sz w:val="16"/>
                <w:szCs w:val="16"/>
              </w:rPr>
            </w:pPr>
            <w:r w:rsidRPr="00695D5B">
              <w:rPr>
                <w:rFonts w:ascii="Arial" w:hAnsi="Arial" w:cs="Arial"/>
                <w:sz w:val="16"/>
                <w:szCs w:val="16"/>
              </w:rPr>
              <w:t xml:space="preserve">312,438,770  </w:t>
            </w:r>
          </w:p>
        </w:tc>
      </w:tr>
      <w:tr w:rsidR="00FD581C" w:rsidRPr="00695D5B" w14:paraId="348A36A6" w14:textId="77777777" w:rsidTr="00A6786B">
        <w:tc>
          <w:tcPr>
            <w:tcW w:w="3040" w:type="dxa"/>
            <w:tcBorders>
              <w:left w:val="nil"/>
              <w:bottom w:val="nil"/>
              <w:right w:val="nil"/>
            </w:tcBorders>
            <w:noWrap/>
            <w:vAlign w:val="bottom"/>
          </w:tcPr>
          <w:p w14:paraId="4F93A647" w14:textId="77777777" w:rsidR="00FD581C" w:rsidRPr="00695D5B" w:rsidRDefault="00FD581C" w:rsidP="00FD581C">
            <w:pPr>
              <w:ind w:left="-109"/>
              <w:rPr>
                <w:rFonts w:ascii="Arial" w:eastAsia="Times New Roman" w:hAnsi="Arial" w:cs="Arial"/>
                <w:b/>
                <w:bCs/>
                <w:spacing w:val="-4"/>
                <w:sz w:val="10"/>
                <w:szCs w:val="10"/>
              </w:rPr>
            </w:pPr>
          </w:p>
        </w:tc>
        <w:tc>
          <w:tcPr>
            <w:tcW w:w="1253" w:type="dxa"/>
            <w:tcBorders>
              <w:top w:val="single" w:sz="4" w:space="0" w:color="auto"/>
              <w:left w:val="nil"/>
              <w:bottom w:val="nil"/>
              <w:right w:val="nil"/>
            </w:tcBorders>
            <w:shd w:val="clear" w:color="auto" w:fill="FAFAFA"/>
            <w:noWrap/>
            <w:vAlign w:val="bottom"/>
          </w:tcPr>
          <w:p w14:paraId="6E5EC3FD" w14:textId="77777777" w:rsidR="00FD581C" w:rsidRPr="00695D5B" w:rsidRDefault="00FD581C" w:rsidP="00B643CF">
            <w:pPr>
              <w:ind w:left="-29"/>
              <w:jc w:val="right"/>
              <w:rPr>
                <w:rFonts w:ascii="Arial" w:eastAsia="Times New Roman" w:hAnsi="Arial" w:cs="Arial"/>
                <w:spacing w:val="-4"/>
                <w:sz w:val="16"/>
                <w:szCs w:val="16"/>
              </w:rPr>
            </w:pPr>
          </w:p>
        </w:tc>
        <w:tc>
          <w:tcPr>
            <w:tcW w:w="1253" w:type="dxa"/>
            <w:tcBorders>
              <w:top w:val="single" w:sz="4" w:space="0" w:color="auto"/>
              <w:left w:val="nil"/>
              <w:bottom w:val="nil"/>
              <w:right w:val="nil"/>
            </w:tcBorders>
            <w:noWrap/>
            <w:vAlign w:val="bottom"/>
          </w:tcPr>
          <w:p w14:paraId="4491A4B7" w14:textId="77777777" w:rsidR="00FD581C" w:rsidRPr="00695D5B" w:rsidRDefault="00FD581C" w:rsidP="00B643CF">
            <w:pPr>
              <w:ind w:left="-29"/>
              <w:jc w:val="right"/>
              <w:rPr>
                <w:rFonts w:ascii="Arial" w:eastAsia="Times New Roman" w:hAnsi="Arial" w:cs="Arial"/>
                <w:spacing w:val="-4"/>
                <w:sz w:val="16"/>
                <w:szCs w:val="16"/>
              </w:rPr>
            </w:pPr>
          </w:p>
        </w:tc>
        <w:tc>
          <w:tcPr>
            <w:tcW w:w="1229" w:type="dxa"/>
            <w:tcBorders>
              <w:top w:val="single" w:sz="4" w:space="0" w:color="auto"/>
              <w:left w:val="nil"/>
              <w:bottom w:val="nil"/>
              <w:right w:val="nil"/>
            </w:tcBorders>
            <w:shd w:val="clear" w:color="auto" w:fill="FAFAFA"/>
            <w:noWrap/>
            <w:vAlign w:val="bottom"/>
          </w:tcPr>
          <w:p w14:paraId="2268D839" w14:textId="77777777" w:rsidR="00FD581C" w:rsidRPr="00695D5B" w:rsidRDefault="00FD581C" w:rsidP="00B643CF">
            <w:pPr>
              <w:ind w:left="-29"/>
              <w:jc w:val="right"/>
              <w:rPr>
                <w:rFonts w:ascii="Arial" w:eastAsia="Times New Roman" w:hAnsi="Arial" w:cs="Arial"/>
                <w:spacing w:val="-4"/>
                <w:sz w:val="16"/>
                <w:szCs w:val="16"/>
              </w:rPr>
            </w:pPr>
          </w:p>
        </w:tc>
        <w:tc>
          <w:tcPr>
            <w:tcW w:w="1170" w:type="dxa"/>
            <w:tcBorders>
              <w:top w:val="single" w:sz="4" w:space="0" w:color="auto"/>
              <w:left w:val="nil"/>
              <w:bottom w:val="nil"/>
              <w:right w:val="nil"/>
            </w:tcBorders>
            <w:noWrap/>
            <w:vAlign w:val="bottom"/>
          </w:tcPr>
          <w:p w14:paraId="2B3BD115" w14:textId="77777777" w:rsidR="00FD581C" w:rsidRPr="00695D5B" w:rsidRDefault="00FD581C" w:rsidP="00B643CF">
            <w:pPr>
              <w:ind w:left="-29"/>
              <w:jc w:val="right"/>
              <w:rPr>
                <w:rFonts w:ascii="Arial" w:eastAsia="Times New Roman" w:hAnsi="Arial" w:cs="Arial"/>
                <w:spacing w:val="-4"/>
                <w:sz w:val="16"/>
                <w:szCs w:val="16"/>
              </w:rPr>
            </w:pPr>
          </w:p>
        </w:tc>
        <w:tc>
          <w:tcPr>
            <w:tcW w:w="1253" w:type="dxa"/>
            <w:tcBorders>
              <w:top w:val="single" w:sz="4" w:space="0" w:color="auto"/>
              <w:left w:val="nil"/>
              <w:bottom w:val="nil"/>
              <w:right w:val="nil"/>
            </w:tcBorders>
            <w:shd w:val="clear" w:color="auto" w:fill="FAFAFA"/>
            <w:noWrap/>
            <w:vAlign w:val="bottom"/>
          </w:tcPr>
          <w:p w14:paraId="30D0EC52" w14:textId="77777777" w:rsidR="00FD581C" w:rsidRPr="00695D5B" w:rsidRDefault="00FD581C" w:rsidP="00B643CF">
            <w:pPr>
              <w:ind w:left="-29"/>
              <w:jc w:val="right"/>
              <w:rPr>
                <w:rFonts w:ascii="Arial" w:eastAsia="Times New Roman" w:hAnsi="Arial" w:cs="Arial"/>
                <w:spacing w:val="-4"/>
                <w:sz w:val="16"/>
                <w:szCs w:val="16"/>
              </w:rPr>
            </w:pPr>
          </w:p>
        </w:tc>
        <w:tc>
          <w:tcPr>
            <w:tcW w:w="1253" w:type="dxa"/>
            <w:tcBorders>
              <w:top w:val="single" w:sz="4" w:space="0" w:color="auto"/>
              <w:left w:val="nil"/>
              <w:bottom w:val="nil"/>
              <w:right w:val="nil"/>
            </w:tcBorders>
            <w:noWrap/>
            <w:vAlign w:val="bottom"/>
          </w:tcPr>
          <w:p w14:paraId="5A06C986" w14:textId="77777777" w:rsidR="00FD581C" w:rsidRPr="00695D5B" w:rsidRDefault="00FD581C" w:rsidP="00B643CF">
            <w:pPr>
              <w:ind w:left="-29"/>
              <w:jc w:val="right"/>
              <w:rPr>
                <w:rFonts w:ascii="Arial" w:eastAsia="Times New Roman" w:hAnsi="Arial" w:cs="Arial"/>
                <w:spacing w:val="-4"/>
                <w:sz w:val="16"/>
                <w:szCs w:val="16"/>
              </w:rPr>
            </w:pPr>
          </w:p>
        </w:tc>
        <w:tc>
          <w:tcPr>
            <w:tcW w:w="1167" w:type="dxa"/>
            <w:tcBorders>
              <w:top w:val="single" w:sz="4" w:space="0" w:color="auto"/>
              <w:left w:val="nil"/>
              <w:bottom w:val="nil"/>
              <w:right w:val="nil"/>
            </w:tcBorders>
            <w:shd w:val="clear" w:color="auto" w:fill="FAFAFA"/>
            <w:noWrap/>
            <w:vAlign w:val="bottom"/>
          </w:tcPr>
          <w:p w14:paraId="516DFB4F" w14:textId="77777777" w:rsidR="00FD581C" w:rsidRPr="00695D5B" w:rsidRDefault="00FD581C" w:rsidP="00B643CF">
            <w:pPr>
              <w:ind w:left="-29"/>
              <w:jc w:val="right"/>
              <w:rPr>
                <w:rFonts w:ascii="Arial" w:eastAsia="Times New Roman" w:hAnsi="Arial" w:cs="Arial"/>
                <w:spacing w:val="-4"/>
                <w:sz w:val="16"/>
                <w:szCs w:val="16"/>
              </w:rPr>
            </w:pPr>
          </w:p>
        </w:tc>
        <w:tc>
          <w:tcPr>
            <w:tcW w:w="1170" w:type="dxa"/>
            <w:tcBorders>
              <w:top w:val="single" w:sz="4" w:space="0" w:color="auto"/>
              <w:left w:val="nil"/>
              <w:bottom w:val="nil"/>
              <w:right w:val="nil"/>
            </w:tcBorders>
            <w:noWrap/>
            <w:vAlign w:val="bottom"/>
          </w:tcPr>
          <w:p w14:paraId="034EF98B" w14:textId="77777777" w:rsidR="00FD581C" w:rsidRPr="00695D5B" w:rsidRDefault="00FD581C" w:rsidP="00B643CF">
            <w:pPr>
              <w:ind w:left="-29"/>
              <w:jc w:val="right"/>
              <w:rPr>
                <w:rFonts w:ascii="Arial" w:eastAsia="Times New Roman" w:hAnsi="Arial" w:cs="Arial"/>
                <w:spacing w:val="-4"/>
                <w:sz w:val="16"/>
                <w:szCs w:val="16"/>
              </w:rPr>
            </w:pPr>
          </w:p>
        </w:tc>
        <w:tc>
          <w:tcPr>
            <w:tcW w:w="1252" w:type="dxa"/>
            <w:tcBorders>
              <w:top w:val="single" w:sz="4" w:space="0" w:color="auto"/>
              <w:left w:val="nil"/>
              <w:bottom w:val="nil"/>
              <w:right w:val="nil"/>
            </w:tcBorders>
            <w:shd w:val="clear" w:color="auto" w:fill="FAFAFA"/>
            <w:noWrap/>
            <w:vAlign w:val="bottom"/>
          </w:tcPr>
          <w:p w14:paraId="07C7F5EF" w14:textId="77777777" w:rsidR="00FD581C" w:rsidRPr="00695D5B" w:rsidRDefault="00FD581C" w:rsidP="00B643CF">
            <w:pPr>
              <w:ind w:left="-29"/>
              <w:jc w:val="right"/>
              <w:rPr>
                <w:rFonts w:ascii="Arial" w:eastAsia="Times New Roman" w:hAnsi="Arial" w:cs="Arial"/>
                <w:spacing w:val="-4"/>
                <w:sz w:val="16"/>
                <w:szCs w:val="16"/>
              </w:rPr>
            </w:pPr>
          </w:p>
        </w:tc>
        <w:tc>
          <w:tcPr>
            <w:tcW w:w="1350" w:type="dxa"/>
            <w:tcBorders>
              <w:top w:val="single" w:sz="4" w:space="0" w:color="auto"/>
              <w:left w:val="nil"/>
              <w:bottom w:val="nil"/>
              <w:right w:val="nil"/>
            </w:tcBorders>
            <w:noWrap/>
            <w:vAlign w:val="bottom"/>
          </w:tcPr>
          <w:p w14:paraId="1D327A4A" w14:textId="77777777" w:rsidR="00FD581C" w:rsidRPr="00695D5B" w:rsidRDefault="00FD581C" w:rsidP="00B643CF">
            <w:pPr>
              <w:ind w:left="-29"/>
              <w:jc w:val="right"/>
              <w:rPr>
                <w:rFonts w:ascii="Arial" w:eastAsia="Times New Roman" w:hAnsi="Arial" w:cs="Arial"/>
                <w:spacing w:val="-4"/>
                <w:sz w:val="16"/>
                <w:szCs w:val="16"/>
              </w:rPr>
            </w:pPr>
          </w:p>
        </w:tc>
      </w:tr>
      <w:tr w:rsidR="003D7913" w:rsidRPr="00695D5B" w14:paraId="7E31209A" w14:textId="77777777" w:rsidTr="00D76C3C">
        <w:tc>
          <w:tcPr>
            <w:tcW w:w="3040" w:type="dxa"/>
            <w:tcBorders>
              <w:top w:val="nil"/>
              <w:left w:val="nil"/>
              <w:bottom w:val="nil"/>
              <w:right w:val="nil"/>
            </w:tcBorders>
            <w:noWrap/>
            <w:vAlign w:val="bottom"/>
          </w:tcPr>
          <w:p w14:paraId="355F5DBA" w14:textId="77777777" w:rsidR="003D7913" w:rsidRPr="00695D5B" w:rsidRDefault="003D7913" w:rsidP="003D7913">
            <w:pPr>
              <w:ind w:left="-109"/>
              <w:rPr>
                <w:rFonts w:ascii="Arial" w:eastAsia="Times New Roman" w:hAnsi="Arial" w:cs="Arial"/>
                <w:spacing w:val="-4"/>
                <w:sz w:val="18"/>
                <w:szCs w:val="18"/>
              </w:rPr>
            </w:pPr>
            <w:r w:rsidRPr="00695D5B">
              <w:rPr>
                <w:rFonts w:ascii="Arial" w:hAnsi="Arial" w:cs="Arial"/>
                <w:snapToGrid w:val="0"/>
                <w:color w:val="auto"/>
                <w:spacing w:val="-4"/>
                <w:sz w:val="18"/>
                <w:szCs w:val="18"/>
                <w:lang w:eastAsia="th-TH"/>
              </w:rPr>
              <w:t>Other income</w:t>
            </w:r>
          </w:p>
        </w:tc>
        <w:tc>
          <w:tcPr>
            <w:tcW w:w="1253" w:type="dxa"/>
            <w:tcBorders>
              <w:top w:val="nil"/>
              <w:left w:val="nil"/>
              <w:right w:val="nil"/>
            </w:tcBorders>
            <w:shd w:val="clear" w:color="auto" w:fill="FAFAFA"/>
            <w:noWrap/>
            <w:vAlign w:val="bottom"/>
          </w:tcPr>
          <w:p w14:paraId="269B7B7B" w14:textId="77777777" w:rsidR="003D7913" w:rsidRPr="00695D5B" w:rsidRDefault="003D7913" w:rsidP="003D7913">
            <w:pPr>
              <w:ind w:left="-29"/>
              <w:jc w:val="right"/>
              <w:rPr>
                <w:rFonts w:ascii="Arial" w:eastAsia="Times New Roman" w:hAnsi="Arial" w:cs="Arial"/>
                <w:spacing w:val="-4"/>
                <w:sz w:val="16"/>
                <w:szCs w:val="16"/>
              </w:rPr>
            </w:pPr>
          </w:p>
        </w:tc>
        <w:tc>
          <w:tcPr>
            <w:tcW w:w="1253" w:type="dxa"/>
            <w:tcBorders>
              <w:top w:val="nil"/>
              <w:left w:val="nil"/>
              <w:right w:val="nil"/>
            </w:tcBorders>
            <w:noWrap/>
            <w:vAlign w:val="bottom"/>
          </w:tcPr>
          <w:p w14:paraId="35DCE3C8" w14:textId="77777777" w:rsidR="003D7913" w:rsidRPr="00695D5B" w:rsidRDefault="003D7913" w:rsidP="003D7913">
            <w:pPr>
              <w:ind w:left="-29"/>
              <w:jc w:val="right"/>
              <w:rPr>
                <w:rFonts w:ascii="Arial" w:eastAsia="Times New Roman" w:hAnsi="Arial" w:cs="Arial"/>
                <w:spacing w:val="-4"/>
                <w:sz w:val="16"/>
                <w:szCs w:val="16"/>
              </w:rPr>
            </w:pPr>
          </w:p>
        </w:tc>
        <w:tc>
          <w:tcPr>
            <w:tcW w:w="1229" w:type="dxa"/>
            <w:tcBorders>
              <w:top w:val="nil"/>
              <w:left w:val="nil"/>
              <w:right w:val="nil"/>
            </w:tcBorders>
            <w:shd w:val="clear" w:color="auto" w:fill="FAFAFA"/>
            <w:noWrap/>
            <w:vAlign w:val="bottom"/>
          </w:tcPr>
          <w:p w14:paraId="761B336D" w14:textId="77777777" w:rsidR="003D7913" w:rsidRPr="00695D5B" w:rsidRDefault="003D7913" w:rsidP="003D7913">
            <w:pPr>
              <w:ind w:left="-29"/>
              <w:jc w:val="right"/>
              <w:rPr>
                <w:rFonts w:ascii="Arial" w:eastAsia="Times New Roman" w:hAnsi="Arial" w:cs="Arial"/>
                <w:spacing w:val="-4"/>
                <w:sz w:val="16"/>
                <w:szCs w:val="16"/>
              </w:rPr>
            </w:pPr>
          </w:p>
        </w:tc>
        <w:tc>
          <w:tcPr>
            <w:tcW w:w="1170" w:type="dxa"/>
            <w:tcBorders>
              <w:top w:val="nil"/>
              <w:left w:val="nil"/>
              <w:right w:val="nil"/>
            </w:tcBorders>
            <w:noWrap/>
            <w:vAlign w:val="bottom"/>
          </w:tcPr>
          <w:p w14:paraId="0C90D4F0" w14:textId="77777777" w:rsidR="003D7913" w:rsidRPr="00695D5B" w:rsidRDefault="003D7913" w:rsidP="003D7913">
            <w:pPr>
              <w:ind w:left="-29"/>
              <w:jc w:val="right"/>
              <w:rPr>
                <w:rFonts w:ascii="Arial" w:eastAsia="Times New Roman" w:hAnsi="Arial" w:cs="Arial"/>
                <w:spacing w:val="-4"/>
                <w:sz w:val="16"/>
                <w:szCs w:val="16"/>
              </w:rPr>
            </w:pPr>
          </w:p>
        </w:tc>
        <w:tc>
          <w:tcPr>
            <w:tcW w:w="1253" w:type="dxa"/>
            <w:tcBorders>
              <w:top w:val="nil"/>
              <w:left w:val="nil"/>
              <w:right w:val="nil"/>
            </w:tcBorders>
            <w:shd w:val="clear" w:color="auto" w:fill="FAFAFA"/>
            <w:noWrap/>
            <w:vAlign w:val="bottom"/>
          </w:tcPr>
          <w:p w14:paraId="2B45A3E0" w14:textId="77777777" w:rsidR="003D7913" w:rsidRPr="00695D5B" w:rsidRDefault="003D7913" w:rsidP="003D7913">
            <w:pPr>
              <w:ind w:left="-29"/>
              <w:jc w:val="right"/>
              <w:rPr>
                <w:rFonts w:ascii="Arial" w:eastAsia="Times New Roman" w:hAnsi="Arial" w:cs="Arial"/>
                <w:spacing w:val="-4"/>
                <w:sz w:val="16"/>
                <w:szCs w:val="16"/>
              </w:rPr>
            </w:pPr>
          </w:p>
        </w:tc>
        <w:tc>
          <w:tcPr>
            <w:tcW w:w="1253" w:type="dxa"/>
            <w:tcBorders>
              <w:top w:val="nil"/>
              <w:left w:val="nil"/>
              <w:right w:val="nil"/>
            </w:tcBorders>
            <w:noWrap/>
            <w:vAlign w:val="bottom"/>
          </w:tcPr>
          <w:p w14:paraId="29AC940E" w14:textId="77777777" w:rsidR="003D7913" w:rsidRPr="00695D5B" w:rsidRDefault="003D7913" w:rsidP="003D7913">
            <w:pPr>
              <w:ind w:left="-29"/>
              <w:jc w:val="right"/>
              <w:rPr>
                <w:rFonts w:ascii="Arial" w:eastAsia="Times New Roman" w:hAnsi="Arial" w:cs="Arial"/>
                <w:spacing w:val="-4"/>
                <w:sz w:val="16"/>
                <w:szCs w:val="16"/>
              </w:rPr>
            </w:pPr>
          </w:p>
        </w:tc>
        <w:tc>
          <w:tcPr>
            <w:tcW w:w="1167" w:type="dxa"/>
            <w:tcBorders>
              <w:top w:val="nil"/>
              <w:left w:val="nil"/>
              <w:right w:val="nil"/>
            </w:tcBorders>
            <w:shd w:val="clear" w:color="auto" w:fill="FAFAFA"/>
            <w:noWrap/>
            <w:vAlign w:val="bottom"/>
          </w:tcPr>
          <w:p w14:paraId="5CB8A218" w14:textId="77777777" w:rsidR="003D7913" w:rsidRPr="00695D5B" w:rsidRDefault="003D7913" w:rsidP="003D7913">
            <w:pPr>
              <w:ind w:left="-29"/>
              <w:jc w:val="right"/>
              <w:rPr>
                <w:rFonts w:ascii="Arial" w:eastAsia="Times New Roman" w:hAnsi="Arial" w:cs="Arial"/>
                <w:spacing w:val="-4"/>
                <w:sz w:val="16"/>
                <w:szCs w:val="16"/>
              </w:rPr>
            </w:pPr>
          </w:p>
        </w:tc>
        <w:tc>
          <w:tcPr>
            <w:tcW w:w="1170" w:type="dxa"/>
            <w:tcBorders>
              <w:top w:val="nil"/>
              <w:left w:val="nil"/>
              <w:right w:val="nil"/>
            </w:tcBorders>
            <w:noWrap/>
            <w:vAlign w:val="bottom"/>
          </w:tcPr>
          <w:p w14:paraId="322F57B9" w14:textId="77777777" w:rsidR="003D7913" w:rsidRPr="00695D5B" w:rsidRDefault="003D7913" w:rsidP="003D7913">
            <w:pPr>
              <w:ind w:left="-29"/>
              <w:jc w:val="right"/>
              <w:rPr>
                <w:rFonts w:ascii="Arial" w:eastAsia="Times New Roman" w:hAnsi="Arial" w:cs="Arial"/>
                <w:spacing w:val="-4"/>
                <w:sz w:val="16"/>
                <w:szCs w:val="16"/>
              </w:rPr>
            </w:pPr>
          </w:p>
        </w:tc>
        <w:tc>
          <w:tcPr>
            <w:tcW w:w="1252" w:type="dxa"/>
            <w:tcBorders>
              <w:top w:val="nil"/>
              <w:left w:val="nil"/>
              <w:right w:val="nil"/>
            </w:tcBorders>
            <w:shd w:val="clear" w:color="auto" w:fill="FAFAFA"/>
            <w:noWrap/>
          </w:tcPr>
          <w:p w14:paraId="5D45285A" w14:textId="77777777" w:rsidR="003D7913" w:rsidRPr="00695D5B" w:rsidRDefault="003D7913" w:rsidP="003D7913">
            <w:pPr>
              <w:jc w:val="right"/>
              <w:rPr>
                <w:rFonts w:ascii="Arial" w:eastAsia="Times New Roman" w:hAnsi="Arial" w:cs="Arial"/>
                <w:noProof/>
                <w:spacing w:val="-4"/>
                <w:sz w:val="16"/>
                <w:szCs w:val="16"/>
              </w:rPr>
            </w:pPr>
            <w:r w:rsidRPr="00695D5B">
              <w:rPr>
                <w:rFonts w:ascii="Arial" w:eastAsia="Times New Roman" w:hAnsi="Arial" w:cs="Arial"/>
                <w:noProof/>
                <w:spacing w:val="-4"/>
                <w:sz w:val="16"/>
                <w:szCs w:val="16"/>
              </w:rPr>
              <w:t>2,860,230</w:t>
            </w:r>
          </w:p>
        </w:tc>
        <w:tc>
          <w:tcPr>
            <w:tcW w:w="1350" w:type="dxa"/>
            <w:tcBorders>
              <w:top w:val="nil"/>
              <w:left w:val="nil"/>
              <w:right w:val="nil"/>
            </w:tcBorders>
            <w:noWrap/>
            <w:vAlign w:val="center"/>
          </w:tcPr>
          <w:p w14:paraId="4129DDDC" w14:textId="77777777" w:rsidR="003D7913" w:rsidRPr="00695D5B" w:rsidRDefault="003D7913" w:rsidP="003D7913">
            <w:pPr>
              <w:jc w:val="right"/>
              <w:rPr>
                <w:rFonts w:ascii="Arial" w:eastAsia="Times New Roman" w:hAnsi="Arial" w:cs="Arial"/>
                <w:noProof/>
                <w:spacing w:val="-4"/>
                <w:sz w:val="16"/>
                <w:szCs w:val="16"/>
              </w:rPr>
            </w:pPr>
            <w:r w:rsidRPr="00695D5B">
              <w:rPr>
                <w:rFonts w:ascii="Arial" w:eastAsia="Times New Roman" w:hAnsi="Arial" w:cs="Arial"/>
                <w:noProof/>
                <w:spacing w:val="-4"/>
                <w:sz w:val="16"/>
                <w:szCs w:val="16"/>
              </w:rPr>
              <w:t xml:space="preserve">3,193,385 </w:t>
            </w:r>
          </w:p>
        </w:tc>
      </w:tr>
      <w:tr w:rsidR="003D7913" w:rsidRPr="00695D5B" w14:paraId="234386D4" w14:textId="77777777" w:rsidTr="00D76C3C">
        <w:tc>
          <w:tcPr>
            <w:tcW w:w="3040" w:type="dxa"/>
            <w:tcBorders>
              <w:top w:val="nil"/>
              <w:left w:val="nil"/>
              <w:bottom w:val="nil"/>
              <w:right w:val="nil"/>
            </w:tcBorders>
            <w:noWrap/>
            <w:vAlign w:val="bottom"/>
          </w:tcPr>
          <w:p w14:paraId="3DBCB26D" w14:textId="77777777" w:rsidR="003D7913" w:rsidRPr="00695D5B" w:rsidRDefault="003D7913" w:rsidP="003D7913">
            <w:pPr>
              <w:ind w:left="-109"/>
              <w:rPr>
                <w:rFonts w:ascii="Arial" w:eastAsia="Times New Roman" w:hAnsi="Arial" w:cs="Arial"/>
                <w:spacing w:val="-4"/>
                <w:sz w:val="18"/>
                <w:szCs w:val="18"/>
              </w:rPr>
            </w:pPr>
            <w:r w:rsidRPr="00695D5B">
              <w:rPr>
                <w:rFonts w:ascii="Arial" w:hAnsi="Arial" w:cs="Arial"/>
                <w:color w:val="auto"/>
                <w:spacing w:val="-4"/>
                <w:sz w:val="18"/>
                <w:szCs w:val="18"/>
                <w:lang w:val="en-US"/>
              </w:rPr>
              <w:t>Selling expenses</w:t>
            </w:r>
          </w:p>
        </w:tc>
        <w:tc>
          <w:tcPr>
            <w:tcW w:w="1253" w:type="dxa"/>
            <w:tcBorders>
              <w:top w:val="nil"/>
              <w:left w:val="nil"/>
              <w:right w:val="nil"/>
            </w:tcBorders>
            <w:shd w:val="clear" w:color="auto" w:fill="FAFAFA"/>
            <w:noWrap/>
            <w:vAlign w:val="bottom"/>
          </w:tcPr>
          <w:p w14:paraId="0B15CA74" w14:textId="77777777" w:rsidR="003D7913" w:rsidRPr="00695D5B" w:rsidRDefault="003D7913" w:rsidP="003D7913">
            <w:pPr>
              <w:ind w:left="-29"/>
              <w:jc w:val="right"/>
              <w:rPr>
                <w:rFonts w:ascii="Arial" w:eastAsia="Times New Roman" w:hAnsi="Arial" w:cs="Arial"/>
                <w:spacing w:val="-4"/>
                <w:sz w:val="16"/>
                <w:szCs w:val="16"/>
              </w:rPr>
            </w:pPr>
          </w:p>
        </w:tc>
        <w:tc>
          <w:tcPr>
            <w:tcW w:w="1253" w:type="dxa"/>
            <w:tcBorders>
              <w:top w:val="nil"/>
              <w:left w:val="nil"/>
              <w:right w:val="nil"/>
            </w:tcBorders>
            <w:noWrap/>
            <w:vAlign w:val="bottom"/>
          </w:tcPr>
          <w:p w14:paraId="5E048939" w14:textId="77777777" w:rsidR="003D7913" w:rsidRPr="00695D5B" w:rsidRDefault="003D7913" w:rsidP="003D7913">
            <w:pPr>
              <w:ind w:left="-29"/>
              <w:jc w:val="right"/>
              <w:rPr>
                <w:rFonts w:ascii="Arial" w:eastAsia="Times New Roman" w:hAnsi="Arial" w:cs="Arial"/>
                <w:spacing w:val="-4"/>
                <w:sz w:val="16"/>
                <w:szCs w:val="16"/>
              </w:rPr>
            </w:pPr>
          </w:p>
        </w:tc>
        <w:tc>
          <w:tcPr>
            <w:tcW w:w="1229" w:type="dxa"/>
            <w:tcBorders>
              <w:top w:val="nil"/>
              <w:left w:val="nil"/>
              <w:right w:val="nil"/>
            </w:tcBorders>
            <w:shd w:val="clear" w:color="auto" w:fill="FAFAFA"/>
            <w:noWrap/>
            <w:vAlign w:val="bottom"/>
          </w:tcPr>
          <w:p w14:paraId="6F113BAD" w14:textId="77777777" w:rsidR="003D7913" w:rsidRPr="00695D5B" w:rsidRDefault="003D7913" w:rsidP="003D7913">
            <w:pPr>
              <w:ind w:left="-29"/>
              <w:jc w:val="right"/>
              <w:rPr>
                <w:rFonts w:ascii="Arial" w:eastAsia="Times New Roman" w:hAnsi="Arial" w:cs="Arial"/>
                <w:spacing w:val="-4"/>
                <w:sz w:val="16"/>
                <w:szCs w:val="16"/>
              </w:rPr>
            </w:pPr>
          </w:p>
        </w:tc>
        <w:tc>
          <w:tcPr>
            <w:tcW w:w="1170" w:type="dxa"/>
            <w:tcBorders>
              <w:top w:val="nil"/>
              <w:left w:val="nil"/>
              <w:right w:val="nil"/>
            </w:tcBorders>
            <w:noWrap/>
            <w:vAlign w:val="bottom"/>
          </w:tcPr>
          <w:p w14:paraId="032B523D" w14:textId="77777777" w:rsidR="003D7913" w:rsidRPr="00695D5B" w:rsidRDefault="003D7913" w:rsidP="003D7913">
            <w:pPr>
              <w:ind w:left="-29"/>
              <w:jc w:val="right"/>
              <w:rPr>
                <w:rFonts w:ascii="Arial" w:eastAsia="Times New Roman" w:hAnsi="Arial" w:cs="Arial"/>
                <w:spacing w:val="-4"/>
                <w:sz w:val="16"/>
                <w:szCs w:val="16"/>
              </w:rPr>
            </w:pPr>
          </w:p>
        </w:tc>
        <w:tc>
          <w:tcPr>
            <w:tcW w:w="1253" w:type="dxa"/>
            <w:tcBorders>
              <w:top w:val="nil"/>
              <w:left w:val="nil"/>
              <w:right w:val="nil"/>
            </w:tcBorders>
            <w:shd w:val="clear" w:color="auto" w:fill="FAFAFA"/>
            <w:noWrap/>
            <w:vAlign w:val="bottom"/>
          </w:tcPr>
          <w:p w14:paraId="2FFEA156" w14:textId="77777777" w:rsidR="003D7913" w:rsidRPr="00695D5B" w:rsidRDefault="003D7913" w:rsidP="003D7913">
            <w:pPr>
              <w:ind w:left="-29"/>
              <w:jc w:val="right"/>
              <w:rPr>
                <w:rFonts w:ascii="Arial" w:eastAsia="Times New Roman" w:hAnsi="Arial" w:cs="Arial"/>
                <w:spacing w:val="-4"/>
                <w:sz w:val="16"/>
                <w:szCs w:val="16"/>
              </w:rPr>
            </w:pPr>
          </w:p>
        </w:tc>
        <w:tc>
          <w:tcPr>
            <w:tcW w:w="1253" w:type="dxa"/>
            <w:tcBorders>
              <w:top w:val="nil"/>
              <w:left w:val="nil"/>
              <w:right w:val="nil"/>
            </w:tcBorders>
            <w:noWrap/>
            <w:vAlign w:val="bottom"/>
          </w:tcPr>
          <w:p w14:paraId="56803C68" w14:textId="77777777" w:rsidR="003D7913" w:rsidRPr="00695D5B" w:rsidRDefault="003D7913" w:rsidP="003D7913">
            <w:pPr>
              <w:ind w:left="-29"/>
              <w:jc w:val="right"/>
              <w:rPr>
                <w:rFonts w:ascii="Arial" w:eastAsia="Times New Roman" w:hAnsi="Arial" w:cs="Arial"/>
                <w:spacing w:val="-4"/>
                <w:sz w:val="16"/>
                <w:szCs w:val="16"/>
              </w:rPr>
            </w:pPr>
          </w:p>
        </w:tc>
        <w:tc>
          <w:tcPr>
            <w:tcW w:w="1167" w:type="dxa"/>
            <w:tcBorders>
              <w:top w:val="nil"/>
              <w:left w:val="nil"/>
              <w:right w:val="nil"/>
            </w:tcBorders>
            <w:shd w:val="clear" w:color="auto" w:fill="FAFAFA"/>
            <w:noWrap/>
            <w:vAlign w:val="bottom"/>
          </w:tcPr>
          <w:p w14:paraId="109A3C4C" w14:textId="77777777" w:rsidR="003D7913" w:rsidRPr="00695D5B" w:rsidRDefault="003D7913" w:rsidP="003D7913">
            <w:pPr>
              <w:ind w:left="-29"/>
              <w:jc w:val="right"/>
              <w:rPr>
                <w:rFonts w:ascii="Arial" w:eastAsia="Times New Roman" w:hAnsi="Arial" w:cs="Arial"/>
                <w:spacing w:val="-4"/>
                <w:sz w:val="16"/>
                <w:szCs w:val="16"/>
              </w:rPr>
            </w:pPr>
          </w:p>
        </w:tc>
        <w:tc>
          <w:tcPr>
            <w:tcW w:w="1170" w:type="dxa"/>
            <w:tcBorders>
              <w:top w:val="nil"/>
              <w:left w:val="nil"/>
              <w:right w:val="nil"/>
            </w:tcBorders>
            <w:noWrap/>
            <w:vAlign w:val="bottom"/>
          </w:tcPr>
          <w:p w14:paraId="0807F346" w14:textId="77777777" w:rsidR="003D7913" w:rsidRPr="00695D5B" w:rsidRDefault="003D7913" w:rsidP="003D7913">
            <w:pPr>
              <w:ind w:left="-29"/>
              <w:jc w:val="right"/>
              <w:rPr>
                <w:rFonts w:ascii="Arial" w:eastAsia="Times New Roman" w:hAnsi="Arial" w:cs="Arial"/>
                <w:spacing w:val="-4"/>
                <w:sz w:val="16"/>
                <w:szCs w:val="16"/>
              </w:rPr>
            </w:pPr>
          </w:p>
        </w:tc>
        <w:tc>
          <w:tcPr>
            <w:tcW w:w="1252" w:type="dxa"/>
            <w:tcBorders>
              <w:top w:val="nil"/>
              <w:left w:val="nil"/>
              <w:right w:val="nil"/>
            </w:tcBorders>
            <w:shd w:val="clear" w:color="auto" w:fill="FAFAFA"/>
            <w:noWrap/>
          </w:tcPr>
          <w:p w14:paraId="340C78BB" w14:textId="77777777" w:rsidR="003D7913" w:rsidRPr="00695D5B" w:rsidRDefault="003D7913" w:rsidP="003D7913">
            <w:pPr>
              <w:jc w:val="right"/>
              <w:rPr>
                <w:rFonts w:ascii="Arial" w:eastAsia="Times New Roman" w:hAnsi="Arial" w:cs="Arial"/>
                <w:noProof/>
                <w:spacing w:val="-4"/>
                <w:sz w:val="16"/>
                <w:szCs w:val="16"/>
              </w:rPr>
            </w:pPr>
            <w:r w:rsidRPr="00695D5B">
              <w:rPr>
                <w:rFonts w:ascii="Arial" w:eastAsia="Times New Roman" w:hAnsi="Arial" w:cs="Arial"/>
                <w:noProof/>
                <w:spacing w:val="-4"/>
                <w:sz w:val="16"/>
                <w:szCs w:val="16"/>
              </w:rPr>
              <w:t>(87,698,839)</w:t>
            </w:r>
          </w:p>
        </w:tc>
        <w:tc>
          <w:tcPr>
            <w:tcW w:w="1350" w:type="dxa"/>
            <w:tcBorders>
              <w:top w:val="nil"/>
              <w:left w:val="nil"/>
              <w:right w:val="nil"/>
            </w:tcBorders>
            <w:noWrap/>
            <w:vAlign w:val="center"/>
          </w:tcPr>
          <w:p w14:paraId="5D806F87" w14:textId="77777777" w:rsidR="003D7913" w:rsidRPr="00695D5B" w:rsidRDefault="003D7913" w:rsidP="003D7913">
            <w:pPr>
              <w:jc w:val="right"/>
              <w:rPr>
                <w:rFonts w:ascii="Arial" w:eastAsia="Times New Roman" w:hAnsi="Arial" w:cs="Arial"/>
                <w:noProof/>
                <w:spacing w:val="-4"/>
                <w:sz w:val="16"/>
                <w:szCs w:val="16"/>
                <w:cs/>
              </w:rPr>
            </w:pPr>
            <w:r w:rsidRPr="00695D5B">
              <w:rPr>
                <w:rFonts w:ascii="Arial" w:eastAsia="Times New Roman" w:hAnsi="Arial" w:cs="Arial"/>
                <w:noProof/>
                <w:spacing w:val="-4"/>
                <w:sz w:val="16"/>
                <w:szCs w:val="16"/>
              </w:rPr>
              <w:t>(90,970,486)</w:t>
            </w:r>
          </w:p>
        </w:tc>
      </w:tr>
      <w:tr w:rsidR="003D7913" w:rsidRPr="00695D5B" w14:paraId="41D5553A" w14:textId="77777777" w:rsidTr="00D76C3C">
        <w:tc>
          <w:tcPr>
            <w:tcW w:w="3040" w:type="dxa"/>
            <w:tcBorders>
              <w:top w:val="nil"/>
              <w:left w:val="nil"/>
              <w:bottom w:val="nil"/>
              <w:right w:val="nil"/>
            </w:tcBorders>
            <w:noWrap/>
            <w:vAlign w:val="bottom"/>
          </w:tcPr>
          <w:p w14:paraId="7098455C" w14:textId="77777777" w:rsidR="003D7913" w:rsidRPr="00695D5B" w:rsidRDefault="003D7913" w:rsidP="003D7913">
            <w:pPr>
              <w:ind w:left="-109"/>
              <w:rPr>
                <w:rFonts w:ascii="Arial" w:eastAsia="Times New Roman" w:hAnsi="Arial" w:cs="Arial"/>
                <w:spacing w:val="-4"/>
                <w:sz w:val="18"/>
                <w:szCs w:val="18"/>
                <w:cs/>
              </w:rPr>
            </w:pPr>
            <w:r w:rsidRPr="00695D5B">
              <w:rPr>
                <w:rFonts w:ascii="Arial" w:hAnsi="Arial" w:cs="Arial"/>
                <w:color w:val="auto"/>
                <w:spacing w:val="-4"/>
                <w:sz w:val="18"/>
                <w:szCs w:val="18"/>
                <w:lang w:val="en-US"/>
              </w:rPr>
              <w:t>Administrative expenses</w:t>
            </w:r>
          </w:p>
        </w:tc>
        <w:tc>
          <w:tcPr>
            <w:tcW w:w="1253" w:type="dxa"/>
            <w:tcBorders>
              <w:top w:val="nil"/>
              <w:left w:val="nil"/>
              <w:right w:val="nil"/>
            </w:tcBorders>
            <w:shd w:val="clear" w:color="auto" w:fill="FAFAFA"/>
            <w:noWrap/>
            <w:vAlign w:val="bottom"/>
          </w:tcPr>
          <w:p w14:paraId="1CA9CC2A" w14:textId="77777777" w:rsidR="003D7913" w:rsidRPr="00695D5B" w:rsidRDefault="003D7913" w:rsidP="003D7913">
            <w:pPr>
              <w:ind w:left="-29"/>
              <w:jc w:val="right"/>
              <w:rPr>
                <w:rFonts w:ascii="Arial" w:eastAsia="Times New Roman" w:hAnsi="Arial" w:cs="Arial"/>
                <w:spacing w:val="-4"/>
                <w:sz w:val="16"/>
                <w:szCs w:val="16"/>
              </w:rPr>
            </w:pPr>
          </w:p>
        </w:tc>
        <w:tc>
          <w:tcPr>
            <w:tcW w:w="1253" w:type="dxa"/>
            <w:tcBorders>
              <w:top w:val="nil"/>
              <w:left w:val="nil"/>
              <w:right w:val="nil"/>
            </w:tcBorders>
            <w:noWrap/>
            <w:vAlign w:val="bottom"/>
          </w:tcPr>
          <w:p w14:paraId="390A36E8" w14:textId="77777777" w:rsidR="003D7913" w:rsidRPr="00695D5B" w:rsidRDefault="003D7913" w:rsidP="003D7913">
            <w:pPr>
              <w:ind w:left="-29"/>
              <w:jc w:val="right"/>
              <w:rPr>
                <w:rFonts w:ascii="Arial" w:eastAsia="Times New Roman" w:hAnsi="Arial" w:cs="Arial"/>
                <w:spacing w:val="-4"/>
                <w:sz w:val="16"/>
                <w:szCs w:val="16"/>
              </w:rPr>
            </w:pPr>
          </w:p>
        </w:tc>
        <w:tc>
          <w:tcPr>
            <w:tcW w:w="1229" w:type="dxa"/>
            <w:tcBorders>
              <w:top w:val="nil"/>
              <w:left w:val="nil"/>
              <w:right w:val="nil"/>
            </w:tcBorders>
            <w:shd w:val="clear" w:color="auto" w:fill="FAFAFA"/>
            <w:noWrap/>
            <w:vAlign w:val="bottom"/>
          </w:tcPr>
          <w:p w14:paraId="57E93F57" w14:textId="77777777" w:rsidR="003D7913" w:rsidRPr="00695D5B" w:rsidRDefault="003D7913" w:rsidP="003D7913">
            <w:pPr>
              <w:ind w:left="-29"/>
              <w:jc w:val="right"/>
              <w:rPr>
                <w:rFonts w:ascii="Arial" w:eastAsia="Times New Roman" w:hAnsi="Arial" w:cs="Arial"/>
                <w:spacing w:val="-4"/>
                <w:sz w:val="16"/>
                <w:szCs w:val="16"/>
              </w:rPr>
            </w:pPr>
          </w:p>
        </w:tc>
        <w:tc>
          <w:tcPr>
            <w:tcW w:w="1170" w:type="dxa"/>
            <w:tcBorders>
              <w:top w:val="nil"/>
              <w:left w:val="nil"/>
              <w:right w:val="nil"/>
            </w:tcBorders>
            <w:noWrap/>
            <w:vAlign w:val="bottom"/>
          </w:tcPr>
          <w:p w14:paraId="2A2FDD60" w14:textId="77777777" w:rsidR="003D7913" w:rsidRPr="00695D5B" w:rsidRDefault="003D7913" w:rsidP="003D7913">
            <w:pPr>
              <w:ind w:left="-29"/>
              <w:jc w:val="right"/>
              <w:rPr>
                <w:rFonts w:ascii="Arial" w:eastAsia="Times New Roman" w:hAnsi="Arial" w:cs="Arial"/>
                <w:spacing w:val="-4"/>
                <w:sz w:val="16"/>
                <w:szCs w:val="16"/>
              </w:rPr>
            </w:pPr>
          </w:p>
        </w:tc>
        <w:tc>
          <w:tcPr>
            <w:tcW w:w="1253" w:type="dxa"/>
            <w:tcBorders>
              <w:top w:val="nil"/>
              <w:left w:val="nil"/>
              <w:right w:val="nil"/>
            </w:tcBorders>
            <w:shd w:val="clear" w:color="auto" w:fill="FAFAFA"/>
            <w:noWrap/>
            <w:vAlign w:val="bottom"/>
          </w:tcPr>
          <w:p w14:paraId="094C6D84" w14:textId="77777777" w:rsidR="003D7913" w:rsidRPr="00695D5B" w:rsidRDefault="003D7913" w:rsidP="003D7913">
            <w:pPr>
              <w:ind w:left="-29"/>
              <w:jc w:val="right"/>
              <w:rPr>
                <w:rFonts w:ascii="Arial" w:eastAsia="Times New Roman" w:hAnsi="Arial" w:cs="Arial"/>
                <w:spacing w:val="-4"/>
                <w:sz w:val="16"/>
                <w:szCs w:val="16"/>
              </w:rPr>
            </w:pPr>
          </w:p>
        </w:tc>
        <w:tc>
          <w:tcPr>
            <w:tcW w:w="1253" w:type="dxa"/>
            <w:tcBorders>
              <w:top w:val="nil"/>
              <w:left w:val="nil"/>
              <w:right w:val="nil"/>
            </w:tcBorders>
            <w:noWrap/>
            <w:vAlign w:val="bottom"/>
          </w:tcPr>
          <w:p w14:paraId="541218EC" w14:textId="77777777" w:rsidR="003D7913" w:rsidRPr="00695D5B" w:rsidRDefault="003D7913" w:rsidP="003D7913">
            <w:pPr>
              <w:ind w:left="-29"/>
              <w:jc w:val="right"/>
              <w:rPr>
                <w:rFonts w:ascii="Arial" w:eastAsia="Times New Roman" w:hAnsi="Arial" w:cs="Arial"/>
                <w:spacing w:val="-4"/>
                <w:sz w:val="16"/>
                <w:szCs w:val="16"/>
              </w:rPr>
            </w:pPr>
          </w:p>
        </w:tc>
        <w:tc>
          <w:tcPr>
            <w:tcW w:w="1167" w:type="dxa"/>
            <w:tcBorders>
              <w:top w:val="nil"/>
              <w:left w:val="nil"/>
              <w:right w:val="nil"/>
            </w:tcBorders>
            <w:shd w:val="clear" w:color="auto" w:fill="FAFAFA"/>
            <w:noWrap/>
            <w:vAlign w:val="bottom"/>
          </w:tcPr>
          <w:p w14:paraId="555309DF" w14:textId="77777777" w:rsidR="003D7913" w:rsidRPr="00695D5B" w:rsidRDefault="003D7913" w:rsidP="003D7913">
            <w:pPr>
              <w:ind w:left="-29"/>
              <w:jc w:val="right"/>
              <w:rPr>
                <w:rFonts w:ascii="Arial" w:eastAsia="Times New Roman" w:hAnsi="Arial" w:cs="Arial"/>
                <w:spacing w:val="-4"/>
                <w:sz w:val="16"/>
                <w:szCs w:val="16"/>
              </w:rPr>
            </w:pPr>
          </w:p>
        </w:tc>
        <w:tc>
          <w:tcPr>
            <w:tcW w:w="1170" w:type="dxa"/>
            <w:tcBorders>
              <w:top w:val="nil"/>
              <w:left w:val="nil"/>
              <w:right w:val="nil"/>
            </w:tcBorders>
            <w:noWrap/>
            <w:vAlign w:val="bottom"/>
          </w:tcPr>
          <w:p w14:paraId="6DAE9EAE" w14:textId="77777777" w:rsidR="003D7913" w:rsidRPr="00695D5B" w:rsidRDefault="003D7913" w:rsidP="003D7913">
            <w:pPr>
              <w:ind w:left="-29"/>
              <w:jc w:val="right"/>
              <w:rPr>
                <w:rFonts w:ascii="Arial" w:eastAsia="Times New Roman" w:hAnsi="Arial" w:cs="Arial"/>
                <w:spacing w:val="-4"/>
                <w:sz w:val="16"/>
                <w:szCs w:val="16"/>
              </w:rPr>
            </w:pPr>
          </w:p>
        </w:tc>
        <w:tc>
          <w:tcPr>
            <w:tcW w:w="1252" w:type="dxa"/>
            <w:tcBorders>
              <w:top w:val="nil"/>
              <w:left w:val="nil"/>
              <w:right w:val="nil"/>
            </w:tcBorders>
            <w:shd w:val="clear" w:color="auto" w:fill="FAFAFA"/>
            <w:noWrap/>
          </w:tcPr>
          <w:p w14:paraId="5F0A5DEA" w14:textId="77777777" w:rsidR="003D7913" w:rsidRPr="00695D5B" w:rsidRDefault="003D7913" w:rsidP="003D7913">
            <w:pPr>
              <w:jc w:val="right"/>
              <w:rPr>
                <w:rFonts w:ascii="Arial" w:eastAsia="Times New Roman" w:hAnsi="Arial" w:cs="Arial"/>
                <w:noProof/>
                <w:spacing w:val="-4"/>
                <w:sz w:val="16"/>
                <w:szCs w:val="16"/>
              </w:rPr>
            </w:pPr>
            <w:r w:rsidRPr="00695D5B">
              <w:rPr>
                <w:rFonts w:ascii="Arial" w:eastAsia="Times New Roman" w:hAnsi="Arial" w:cs="Arial"/>
                <w:noProof/>
                <w:spacing w:val="-4"/>
                <w:sz w:val="16"/>
                <w:szCs w:val="16"/>
              </w:rPr>
              <w:t>(181,034,751)</w:t>
            </w:r>
          </w:p>
        </w:tc>
        <w:tc>
          <w:tcPr>
            <w:tcW w:w="1350" w:type="dxa"/>
            <w:tcBorders>
              <w:top w:val="nil"/>
              <w:left w:val="nil"/>
              <w:right w:val="nil"/>
            </w:tcBorders>
            <w:noWrap/>
            <w:vAlign w:val="bottom"/>
          </w:tcPr>
          <w:p w14:paraId="2BC1B8A5" w14:textId="77777777" w:rsidR="003D7913" w:rsidRPr="00695D5B" w:rsidRDefault="003D7913" w:rsidP="003D7913">
            <w:pPr>
              <w:ind w:left="-29"/>
              <w:jc w:val="right"/>
              <w:rPr>
                <w:rFonts w:ascii="Arial" w:eastAsia="Times New Roman" w:hAnsi="Arial" w:cs="Arial"/>
                <w:spacing w:val="-4"/>
                <w:sz w:val="16"/>
                <w:szCs w:val="16"/>
              </w:rPr>
            </w:pPr>
            <w:r w:rsidRPr="00695D5B">
              <w:rPr>
                <w:rFonts w:ascii="Arial" w:eastAsia="Times New Roman" w:hAnsi="Arial" w:cs="Arial"/>
                <w:spacing w:val="-4"/>
                <w:sz w:val="16"/>
                <w:szCs w:val="16"/>
              </w:rPr>
              <w:t>(182,160,460)</w:t>
            </w:r>
          </w:p>
        </w:tc>
      </w:tr>
      <w:tr w:rsidR="003D7913" w:rsidRPr="00695D5B" w14:paraId="67A87D51" w14:textId="77777777" w:rsidTr="00D76C3C">
        <w:tc>
          <w:tcPr>
            <w:tcW w:w="3040" w:type="dxa"/>
            <w:tcBorders>
              <w:top w:val="nil"/>
              <w:left w:val="nil"/>
              <w:bottom w:val="nil"/>
              <w:right w:val="nil"/>
            </w:tcBorders>
            <w:noWrap/>
            <w:vAlign w:val="bottom"/>
          </w:tcPr>
          <w:p w14:paraId="30337042" w14:textId="0270A3B5" w:rsidR="003D7913" w:rsidRPr="00695D5B" w:rsidRDefault="00E72812" w:rsidP="003D7913">
            <w:pPr>
              <w:ind w:left="-109"/>
              <w:rPr>
                <w:rFonts w:ascii="Arial" w:hAnsi="Arial" w:cs="Arial"/>
                <w:color w:val="auto"/>
                <w:spacing w:val="-4"/>
                <w:sz w:val="18"/>
                <w:szCs w:val="18"/>
                <w:lang w:val="en-US"/>
              </w:rPr>
            </w:pPr>
            <w:r w:rsidRPr="00695D5B">
              <w:rPr>
                <w:rFonts w:ascii="Arial" w:hAnsi="Arial" w:cs="Arial"/>
                <w:color w:val="auto"/>
                <w:spacing w:val="-4"/>
                <w:sz w:val="18"/>
                <w:szCs w:val="18"/>
                <w:lang w:val="en-US"/>
              </w:rPr>
              <w:t>Loss on impairment of financial assets</w:t>
            </w:r>
          </w:p>
        </w:tc>
        <w:tc>
          <w:tcPr>
            <w:tcW w:w="1253" w:type="dxa"/>
            <w:tcBorders>
              <w:top w:val="nil"/>
              <w:left w:val="nil"/>
              <w:right w:val="nil"/>
            </w:tcBorders>
            <w:shd w:val="clear" w:color="auto" w:fill="FAFAFA"/>
            <w:noWrap/>
            <w:vAlign w:val="bottom"/>
          </w:tcPr>
          <w:p w14:paraId="406653D1" w14:textId="77777777" w:rsidR="003D7913" w:rsidRPr="00695D5B" w:rsidRDefault="003D7913" w:rsidP="003D7913">
            <w:pPr>
              <w:ind w:left="-29"/>
              <w:jc w:val="right"/>
              <w:rPr>
                <w:rFonts w:ascii="Arial" w:eastAsia="Times New Roman" w:hAnsi="Arial" w:cs="Arial"/>
                <w:spacing w:val="-4"/>
                <w:sz w:val="16"/>
                <w:szCs w:val="16"/>
              </w:rPr>
            </w:pPr>
          </w:p>
        </w:tc>
        <w:tc>
          <w:tcPr>
            <w:tcW w:w="1253" w:type="dxa"/>
            <w:tcBorders>
              <w:top w:val="nil"/>
              <w:left w:val="nil"/>
              <w:right w:val="nil"/>
            </w:tcBorders>
            <w:noWrap/>
            <w:vAlign w:val="bottom"/>
          </w:tcPr>
          <w:p w14:paraId="30AA497A" w14:textId="77777777" w:rsidR="003D7913" w:rsidRPr="00695D5B" w:rsidRDefault="003D7913" w:rsidP="003D7913">
            <w:pPr>
              <w:ind w:left="-29"/>
              <w:jc w:val="right"/>
              <w:rPr>
                <w:rFonts w:ascii="Arial" w:eastAsia="Times New Roman" w:hAnsi="Arial" w:cs="Arial"/>
                <w:spacing w:val="-4"/>
                <w:sz w:val="16"/>
                <w:szCs w:val="16"/>
              </w:rPr>
            </w:pPr>
          </w:p>
        </w:tc>
        <w:tc>
          <w:tcPr>
            <w:tcW w:w="1229" w:type="dxa"/>
            <w:tcBorders>
              <w:top w:val="nil"/>
              <w:left w:val="nil"/>
              <w:right w:val="nil"/>
            </w:tcBorders>
            <w:shd w:val="clear" w:color="auto" w:fill="FAFAFA"/>
            <w:noWrap/>
            <w:vAlign w:val="bottom"/>
          </w:tcPr>
          <w:p w14:paraId="0FD18AEA" w14:textId="77777777" w:rsidR="003D7913" w:rsidRPr="00695D5B" w:rsidRDefault="003D7913" w:rsidP="003D7913">
            <w:pPr>
              <w:ind w:left="-29"/>
              <w:jc w:val="right"/>
              <w:rPr>
                <w:rFonts w:ascii="Arial" w:eastAsia="Times New Roman" w:hAnsi="Arial" w:cs="Arial"/>
                <w:spacing w:val="-4"/>
                <w:sz w:val="16"/>
                <w:szCs w:val="16"/>
              </w:rPr>
            </w:pPr>
          </w:p>
        </w:tc>
        <w:tc>
          <w:tcPr>
            <w:tcW w:w="1170" w:type="dxa"/>
            <w:tcBorders>
              <w:top w:val="nil"/>
              <w:left w:val="nil"/>
              <w:right w:val="nil"/>
            </w:tcBorders>
            <w:noWrap/>
            <w:vAlign w:val="bottom"/>
          </w:tcPr>
          <w:p w14:paraId="74CAF252" w14:textId="77777777" w:rsidR="003D7913" w:rsidRPr="00695D5B" w:rsidRDefault="003D7913" w:rsidP="003D7913">
            <w:pPr>
              <w:ind w:left="-29"/>
              <w:jc w:val="right"/>
              <w:rPr>
                <w:rFonts w:ascii="Arial" w:eastAsia="Times New Roman" w:hAnsi="Arial" w:cs="Arial"/>
                <w:spacing w:val="-4"/>
                <w:sz w:val="16"/>
                <w:szCs w:val="16"/>
              </w:rPr>
            </w:pPr>
          </w:p>
        </w:tc>
        <w:tc>
          <w:tcPr>
            <w:tcW w:w="1253" w:type="dxa"/>
            <w:tcBorders>
              <w:top w:val="nil"/>
              <w:left w:val="nil"/>
              <w:right w:val="nil"/>
            </w:tcBorders>
            <w:shd w:val="clear" w:color="auto" w:fill="FAFAFA"/>
            <w:noWrap/>
            <w:vAlign w:val="bottom"/>
          </w:tcPr>
          <w:p w14:paraId="28BF2049" w14:textId="77777777" w:rsidR="003D7913" w:rsidRPr="00695D5B" w:rsidRDefault="003D7913" w:rsidP="003D7913">
            <w:pPr>
              <w:ind w:left="-29"/>
              <w:jc w:val="right"/>
              <w:rPr>
                <w:rFonts w:ascii="Arial" w:eastAsia="Times New Roman" w:hAnsi="Arial" w:cs="Arial"/>
                <w:spacing w:val="-4"/>
                <w:sz w:val="16"/>
                <w:szCs w:val="16"/>
              </w:rPr>
            </w:pPr>
          </w:p>
        </w:tc>
        <w:tc>
          <w:tcPr>
            <w:tcW w:w="1253" w:type="dxa"/>
            <w:tcBorders>
              <w:top w:val="nil"/>
              <w:left w:val="nil"/>
              <w:right w:val="nil"/>
            </w:tcBorders>
            <w:noWrap/>
            <w:vAlign w:val="bottom"/>
          </w:tcPr>
          <w:p w14:paraId="47466AF5" w14:textId="77777777" w:rsidR="003D7913" w:rsidRPr="00695D5B" w:rsidRDefault="003D7913" w:rsidP="003D7913">
            <w:pPr>
              <w:ind w:left="-29"/>
              <w:jc w:val="right"/>
              <w:rPr>
                <w:rFonts w:ascii="Arial" w:eastAsia="Times New Roman" w:hAnsi="Arial" w:cs="Arial"/>
                <w:spacing w:val="-4"/>
                <w:sz w:val="16"/>
                <w:szCs w:val="16"/>
              </w:rPr>
            </w:pPr>
          </w:p>
        </w:tc>
        <w:tc>
          <w:tcPr>
            <w:tcW w:w="1167" w:type="dxa"/>
            <w:tcBorders>
              <w:top w:val="nil"/>
              <w:left w:val="nil"/>
              <w:right w:val="nil"/>
            </w:tcBorders>
            <w:shd w:val="clear" w:color="auto" w:fill="FAFAFA"/>
            <w:noWrap/>
            <w:vAlign w:val="bottom"/>
          </w:tcPr>
          <w:p w14:paraId="73821C0E" w14:textId="77777777" w:rsidR="003D7913" w:rsidRPr="00695D5B" w:rsidRDefault="003D7913" w:rsidP="003D7913">
            <w:pPr>
              <w:ind w:left="-29"/>
              <w:jc w:val="right"/>
              <w:rPr>
                <w:rFonts w:ascii="Arial" w:eastAsia="Times New Roman" w:hAnsi="Arial" w:cs="Arial"/>
                <w:spacing w:val="-4"/>
                <w:sz w:val="16"/>
                <w:szCs w:val="16"/>
              </w:rPr>
            </w:pPr>
          </w:p>
        </w:tc>
        <w:tc>
          <w:tcPr>
            <w:tcW w:w="1170" w:type="dxa"/>
            <w:tcBorders>
              <w:top w:val="nil"/>
              <w:left w:val="nil"/>
              <w:right w:val="nil"/>
            </w:tcBorders>
            <w:noWrap/>
            <w:vAlign w:val="bottom"/>
          </w:tcPr>
          <w:p w14:paraId="617B4A3B" w14:textId="77777777" w:rsidR="003D7913" w:rsidRPr="00695D5B" w:rsidRDefault="003D7913" w:rsidP="003D7913">
            <w:pPr>
              <w:ind w:left="-29"/>
              <w:jc w:val="right"/>
              <w:rPr>
                <w:rFonts w:ascii="Arial" w:eastAsia="Times New Roman" w:hAnsi="Arial" w:cs="Arial"/>
                <w:spacing w:val="-4"/>
                <w:sz w:val="16"/>
                <w:szCs w:val="16"/>
              </w:rPr>
            </w:pPr>
          </w:p>
        </w:tc>
        <w:tc>
          <w:tcPr>
            <w:tcW w:w="1252" w:type="dxa"/>
            <w:tcBorders>
              <w:top w:val="nil"/>
              <w:left w:val="nil"/>
              <w:right w:val="nil"/>
            </w:tcBorders>
            <w:shd w:val="clear" w:color="auto" w:fill="FAFAFA"/>
            <w:noWrap/>
          </w:tcPr>
          <w:p w14:paraId="51DBB118" w14:textId="77777777" w:rsidR="003D7913" w:rsidRPr="00695D5B" w:rsidRDefault="003D7913" w:rsidP="003D7913">
            <w:pPr>
              <w:jc w:val="right"/>
              <w:rPr>
                <w:rFonts w:ascii="Arial" w:eastAsia="Times New Roman" w:hAnsi="Arial" w:cs="Arial"/>
                <w:noProof/>
                <w:spacing w:val="-4"/>
                <w:sz w:val="16"/>
                <w:szCs w:val="16"/>
              </w:rPr>
            </w:pPr>
            <w:r w:rsidRPr="00695D5B">
              <w:rPr>
                <w:rFonts w:ascii="Arial" w:eastAsia="Times New Roman" w:hAnsi="Arial" w:cs="Arial"/>
                <w:noProof/>
                <w:spacing w:val="-4"/>
                <w:sz w:val="16"/>
                <w:szCs w:val="16"/>
              </w:rPr>
              <w:t>(426,116)</w:t>
            </w:r>
          </w:p>
        </w:tc>
        <w:tc>
          <w:tcPr>
            <w:tcW w:w="1350" w:type="dxa"/>
            <w:tcBorders>
              <w:top w:val="nil"/>
              <w:left w:val="nil"/>
              <w:right w:val="nil"/>
            </w:tcBorders>
            <w:noWrap/>
            <w:vAlign w:val="bottom"/>
          </w:tcPr>
          <w:p w14:paraId="7425C2A1" w14:textId="77777777" w:rsidR="003D7913" w:rsidRPr="00695D5B" w:rsidRDefault="003D7913" w:rsidP="003D7913">
            <w:pPr>
              <w:ind w:left="-29"/>
              <w:jc w:val="right"/>
              <w:rPr>
                <w:rFonts w:ascii="Arial" w:eastAsia="Times New Roman" w:hAnsi="Arial" w:cs="Arial"/>
                <w:spacing w:val="-4"/>
                <w:sz w:val="16"/>
                <w:szCs w:val="16"/>
              </w:rPr>
            </w:pPr>
            <w:r w:rsidRPr="00695D5B">
              <w:rPr>
                <w:rFonts w:ascii="Arial" w:eastAsia="Times New Roman" w:hAnsi="Arial" w:cs="Arial"/>
                <w:spacing w:val="-4"/>
                <w:sz w:val="16"/>
                <w:szCs w:val="16"/>
              </w:rPr>
              <w:t>-</w:t>
            </w:r>
          </w:p>
        </w:tc>
      </w:tr>
      <w:tr w:rsidR="003D7913" w:rsidRPr="00695D5B" w14:paraId="3476B25C" w14:textId="77777777" w:rsidTr="00D76C3C">
        <w:tc>
          <w:tcPr>
            <w:tcW w:w="3040" w:type="dxa"/>
            <w:tcBorders>
              <w:top w:val="nil"/>
              <w:left w:val="nil"/>
              <w:bottom w:val="nil"/>
              <w:right w:val="nil"/>
            </w:tcBorders>
            <w:noWrap/>
            <w:vAlign w:val="bottom"/>
          </w:tcPr>
          <w:p w14:paraId="45DC7CBE" w14:textId="7F88C7A9" w:rsidR="003D7913" w:rsidRPr="00695D5B" w:rsidRDefault="00DA77AF" w:rsidP="003D7913">
            <w:pPr>
              <w:ind w:left="-109" w:right="-113"/>
              <w:rPr>
                <w:rFonts w:ascii="Arial" w:eastAsia="Times New Roman" w:hAnsi="Arial" w:cs="Arial"/>
                <w:spacing w:val="-4"/>
                <w:sz w:val="18"/>
                <w:szCs w:val="18"/>
                <w:cs/>
              </w:rPr>
            </w:pPr>
            <w:r w:rsidRPr="00695D5B">
              <w:rPr>
                <w:rFonts w:ascii="Arial" w:hAnsi="Arial" w:cs="Arial"/>
                <w:color w:val="auto"/>
                <w:spacing w:val="-4"/>
                <w:sz w:val="18"/>
                <w:szCs w:val="18"/>
                <w:lang w:val="en-US"/>
              </w:rPr>
              <w:t>Other g</w:t>
            </w:r>
            <w:r w:rsidR="003D7913" w:rsidRPr="00695D5B">
              <w:rPr>
                <w:rFonts w:ascii="Arial" w:hAnsi="Arial" w:cs="Arial"/>
                <w:color w:val="auto"/>
                <w:spacing w:val="-4"/>
                <w:sz w:val="18"/>
                <w:szCs w:val="18"/>
                <w:lang w:val="en-US"/>
              </w:rPr>
              <w:t>ains (losses),</w:t>
            </w:r>
            <w:r w:rsidRPr="00695D5B">
              <w:rPr>
                <w:rFonts w:ascii="Arial" w:hAnsi="Arial" w:cs="Arial"/>
                <w:color w:val="auto"/>
                <w:spacing w:val="-4"/>
                <w:sz w:val="18"/>
                <w:szCs w:val="18"/>
                <w:lang w:val="en-US"/>
              </w:rPr>
              <w:t xml:space="preserve"> </w:t>
            </w:r>
            <w:r w:rsidR="003D7913" w:rsidRPr="00695D5B">
              <w:rPr>
                <w:rFonts w:ascii="Arial" w:hAnsi="Arial" w:cs="Arial"/>
                <w:color w:val="auto"/>
                <w:spacing w:val="-4"/>
                <w:sz w:val="18"/>
                <w:szCs w:val="18"/>
                <w:lang w:val="en-US"/>
              </w:rPr>
              <w:t>net</w:t>
            </w:r>
          </w:p>
        </w:tc>
        <w:tc>
          <w:tcPr>
            <w:tcW w:w="1253" w:type="dxa"/>
            <w:tcBorders>
              <w:top w:val="nil"/>
              <w:left w:val="nil"/>
              <w:right w:val="nil"/>
            </w:tcBorders>
            <w:shd w:val="clear" w:color="auto" w:fill="FAFAFA"/>
            <w:noWrap/>
            <w:vAlign w:val="bottom"/>
          </w:tcPr>
          <w:p w14:paraId="36AA6994" w14:textId="77777777" w:rsidR="003D7913" w:rsidRPr="00695D5B" w:rsidRDefault="003D7913" w:rsidP="003D7913">
            <w:pPr>
              <w:ind w:left="-29"/>
              <w:jc w:val="right"/>
              <w:rPr>
                <w:rFonts w:ascii="Arial" w:eastAsia="Times New Roman" w:hAnsi="Arial" w:cs="Arial"/>
                <w:spacing w:val="-4"/>
                <w:sz w:val="16"/>
                <w:szCs w:val="16"/>
              </w:rPr>
            </w:pPr>
          </w:p>
        </w:tc>
        <w:tc>
          <w:tcPr>
            <w:tcW w:w="1253" w:type="dxa"/>
            <w:tcBorders>
              <w:top w:val="nil"/>
              <w:left w:val="nil"/>
              <w:right w:val="nil"/>
            </w:tcBorders>
            <w:noWrap/>
            <w:vAlign w:val="bottom"/>
          </w:tcPr>
          <w:p w14:paraId="42A12377" w14:textId="77777777" w:rsidR="003D7913" w:rsidRPr="00695D5B" w:rsidRDefault="003D7913" w:rsidP="003D7913">
            <w:pPr>
              <w:ind w:left="-29"/>
              <w:jc w:val="right"/>
              <w:rPr>
                <w:rFonts w:ascii="Arial" w:eastAsia="Times New Roman" w:hAnsi="Arial" w:cs="Arial"/>
                <w:spacing w:val="-4"/>
                <w:sz w:val="16"/>
                <w:szCs w:val="16"/>
              </w:rPr>
            </w:pPr>
          </w:p>
        </w:tc>
        <w:tc>
          <w:tcPr>
            <w:tcW w:w="1229" w:type="dxa"/>
            <w:tcBorders>
              <w:top w:val="nil"/>
              <w:left w:val="nil"/>
              <w:right w:val="nil"/>
            </w:tcBorders>
            <w:shd w:val="clear" w:color="auto" w:fill="FAFAFA"/>
            <w:noWrap/>
            <w:vAlign w:val="bottom"/>
          </w:tcPr>
          <w:p w14:paraId="3ADA57C2" w14:textId="77777777" w:rsidR="003D7913" w:rsidRPr="00695D5B" w:rsidRDefault="003D7913" w:rsidP="003D7913">
            <w:pPr>
              <w:ind w:left="-29"/>
              <w:jc w:val="right"/>
              <w:rPr>
                <w:rFonts w:ascii="Arial" w:eastAsia="Times New Roman" w:hAnsi="Arial" w:cs="Arial"/>
                <w:spacing w:val="-4"/>
                <w:sz w:val="16"/>
                <w:szCs w:val="16"/>
              </w:rPr>
            </w:pPr>
          </w:p>
        </w:tc>
        <w:tc>
          <w:tcPr>
            <w:tcW w:w="1170" w:type="dxa"/>
            <w:tcBorders>
              <w:top w:val="nil"/>
              <w:left w:val="nil"/>
              <w:right w:val="nil"/>
            </w:tcBorders>
            <w:noWrap/>
            <w:vAlign w:val="bottom"/>
          </w:tcPr>
          <w:p w14:paraId="65658AE9" w14:textId="77777777" w:rsidR="003D7913" w:rsidRPr="00695D5B" w:rsidRDefault="003D7913" w:rsidP="003D7913">
            <w:pPr>
              <w:ind w:left="-29"/>
              <w:jc w:val="right"/>
              <w:rPr>
                <w:rFonts w:ascii="Arial" w:eastAsia="Times New Roman" w:hAnsi="Arial" w:cs="Arial"/>
                <w:spacing w:val="-4"/>
                <w:sz w:val="16"/>
                <w:szCs w:val="16"/>
              </w:rPr>
            </w:pPr>
          </w:p>
        </w:tc>
        <w:tc>
          <w:tcPr>
            <w:tcW w:w="1253" w:type="dxa"/>
            <w:tcBorders>
              <w:top w:val="nil"/>
              <w:left w:val="nil"/>
              <w:right w:val="nil"/>
            </w:tcBorders>
            <w:shd w:val="clear" w:color="auto" w:fill="FAFAFA"/>
            <w:noWrap/>
            <w:vAlign w:val="bottom"/>
          </w:tcPr>
          <w:p w14:paraId="038EF9E5" w14:textId="77777777" w:rsidR="003D7913" w:rsidRPr="00695D5B" w:rsidRDefault="003D7913" w:rsidP="003D7913">
            <w:pPr>
              <w:ind w:left="-29"/>
              <w:jc w:val="right"/>
              <w:rPr>
                <w:rFonts w:ascii="Arial" w:eastAsia="Times New Roman" w:hAnsi="Arial" w:cs="Arial"/>
                <w:spacing w:val="-4"/>
                <w:sz w:val="16"/>
                <w:szCs w:val="16"/>
              </w:rPr>
            </w:pPr>
          </w:p>
        </w:tc>
        <w:tc>
          <w:tcPr>
            <w:tcW w:w="1253" w:type="dxa"/>
            <w:tcBorders>
              <w:top w:val="nil"/>
              <w:left w:val="nil"/>
              <w:right w:val="nil"/>
            </w:tcBorders>
            <w:noWrap/>
            <w:vAlign w:val="bottom"/>
          </w:tcPr>
          <w:p w14:paraId="1F15733A" w14:textId="77777777" w:rsidR="003D7913" w:rsidRPr="00695D5B" w:rsidRDefault="003D7913" w:rsidP="003D7913">
            <w:pPr>
              <w:ind w:left="-29"/>
              <w:jc w:val="right"/>
              <w:rPr>
                <w:rFonts w:ascii="Arial" w:eastAsia="Times New Roman" w:hAnsi="Arial" w:cs="Arial"/>
                <w:spacing w:val="-4"/>
                <w:sz w:val="16"/>
                <w:szCs w:val="16"/>
              </w:rPr>
            </w:pPr>
          </w:p>
        </w:tc>
        <w:tc>
          <w:tcPr>
            <w:tcW w:w="1167" w:type="dxa"/>
            <w:tcBorders>
              <w:top w:val="nil"/>
              <w:left w:val="nil"/>
              <w:right w:val="nil"/>
            </w:tcBorders>
            <w:shd w:val="clear" w:color="auto" w:fill="FAFAFA"/>
            <w:noWrap/>
            <w:vAlign w:val="bottom"/>
          </w:tcPr>
          <w:p w14:paraId="14F231EB" w14:textId="77777777" w:rsidR="003D7913" w:rsidRPr="00695D5B" w:rsidRDefault="003D7913" w:rsidP="003D7913">
            <w:pPr>
              <w:ind w:left="-29"/>
              <w:jc w:val="right"/>
              <w:rPr>
                <w:rFonts w:ascii="Arial" w:eastAsia="Times New Roman" w:hAnsi="Arial" w:cs="Arial"/>
                <w:spacing w:val="-4"/>
                <w:sz w:val="16"/>
                <w:szCs w:val="16"/>
              </w:rPr>
            </w:pPr>
          </w:p>
        </w:tc>
        <w:tc>
          <w:tcPr>
            <w:tcW w:w="1170" w:type="dxa"/>
            <w:tcBorders>
              <w:top w:val="nil"/>
              <w:left w:val="nil"/>
              <w:right w:val="nil"/>
            </w:tcBorders>
            <w:noWrap/>
            <w:vAlign w:val="bottom"/>
          </w:tcPr>
          <w:p w14:paraId="2A71C08A" w14:textId="77777777" w:rsidR="003D7913" w:rsidRPr="00695D5B" w:rsidRDefault="003D7913" w:rsidP="003D7913">
            <w:pPr>
              <w:ind w:left="-29"/>
              <w:jc w:val="right"/>
              <w:rPr>
                <w:rFonts w:ascii="Arial" w:eastAsia="Times New Roman" w:hAnsi="Arial" w:cs="Arial"/>
                <w:spacing w:val="-4"/>
                <w:sz w:val="16"/>
                <w:szCs w:val="16"/>
              </w:rPr>
            </w:pPr>
          </w:p>
        </w:tc>
        <w:tc>
          <w:tcPr>
            <w:tcW w:w="1252" w:type="dxa"/>
            <w:tcBorders>
              <w:top w:val="nil"/>
              <w:left w:val="nil"/>
              <w:right w:val="nil"/>
            </w:tcBorders>
            <w:shd w:val="clear" w:color="auto" w:fill="FAFAFA"/>
            <w:noWrap/>
          </w:tcPr>
          <w:p w14:paraId="68F44280" w14:textId="77777777" w:rsidR="003D7913" w:rsidRPr="00695D5B" w:rsidRDefault="003D7913" w:rsidP="003D7913">
            <w:pPr>
              <w:jc w:val="right"/>
              <w:rPr>
                <w:rFonts w:ascii="Arial" w:eastAsia="Times New Roman" w:hAnsi="Arial" w:cs="Arial"/>
                <w:noProof/>
                <w:spacing w:val="-4"/>
                <w:sz w:val="16"/>
                <w:szCs w:val="16"/>
              </w:rPr>
            </w:pPr>
            <w:r w:rsidRPr="00695D5B">
              <w:rPr>
                <w:rFonts w:ascii="Arial" w:eastAsia="Times New Roman" w:hAnsi="Arial" w:cs="Arial"/>
                <w:noProof/>
                <w:spacing w:val="-4"/>
                <w:sz w:val="16"/>
                <w:szCs w:val="16"/>
              </w:rPr>
              <w:t>(1,781,842)</w:t>
            </w:r>
          </w:p>
        </w:tc>
        <w:tc>
          <w:tcPr>
            <w:tcW w:w="1350" w:type="dxa"/>
            <w:tcBorders>
              <w:top w:val="nil"/>
              <w:left w:val="nil"/>
              <w:right w:val="nil"/>
            </w:tcBorders>
            <w:noWrap/>
            <w:vAlign w:val="bottom"/>
          </w:tcPr>
          <w:p w14:paraId="7DA81691" w14:textId="77777777" w:rsidR="003D7913" w:rsidRPr="00695D5B" w:rsidRDefault="003D7913" w:rsidP="003D7913">
            <w:pPr>
              <w:ind w:left="-29"/>
              <w:jc w:val="right"/>
              <w:rPr>
                <w:rFonts w:ascii="Arial" w:eastAsia="Times New Roman" w:hAnsi="Arial" w:cs="Arial"/>
                <w:spacing w:val="-4"/>
                <w:sz w:val="16"/>
                <w:szCs w:val="16"/>
              </w:rPr>
            </w:pPr>
            <w:r w:rsidRPr="00695D5B">
              <w:rPr>
                <w:rFonts w:ascii="Arial" w:eastAsia="Times New Roman" w:hAnsi="Arial" w:cs="Arial"/>
                <w:spacing w:val="-4"/>
                <w:sz w:val="16"/>
                <w:szCs w:val="16"/>
              </w:rPr>
              <w:t>(2,727,956)</w:t>
            </w:r>
          </w:p>
        </w:tc>
      </w:tr>
      <w:tr w:rsidR="003D7913" w:rsidRPr="00695D5B" w14:paraId="72F03C7E" w14:textId="77777777" w:rsidTr="00D76C3C">
        <w:tc>
          <w:tcPr>
            <w:tcW w:w="3040" w:type="dxa"/>
            <w:tcBorders>
              <w:top w:val="nil"/>
              <w:left w:val="nil"/>
              <w:bottom w:val="nil"/>
              <w:right w:val="nil"/>
            </w:tcBorders>
            <w:noWrap/>
            <w:vAlign w:val="bottom"/>
          </w:tcPr>
          <w:p w14:paraId="48A54CA9" w14:textId="77777777" w:rsidR="003D7913" w:rsidRPr="00695D5B" w:rsidRDefault="003D7913" w:rsidP="003D7913">
            <w:pPr>
              <w:ind w:left="-109"/>
              <w:rPr>
                <w:rFonts w:ascii="Arial" w:eastAsia="Times New Roman" w:hAnsi="Arial" w:cs="Arial"/>
                <w:spacing w:val="-4"/>
                <w:sz w:val="18"/>
                <w:szCs w:val="18"/>
                <w:cs/>
              </w:rPr>
            </w:pPr>
            <w:r w:rsidRPr="00695D5B">
              <w:rPr>
                <w:rFonts w:ascii="Arial" w:hAnsi="Arial" w:cs="Arial"/>
                <w:color w:val="auto"/>
                <w:spacing w:val="-4"/>
                <w:sz w:val="18"/>
                <w:szCs w:val="18"/>
                <w:lang w:val="en-US"/>
              </w:rPr>
              <w:t>Finance costs</w:t>
            </w:r>
          </w:p>
        </w:tc>
        <w:tc>
          <w:tcPr>
            <w:tcW w:w="1253" w:type="dxa"/>
            <w:tcBorders>
              <w:top w:val="nil"/>
              <w:left w:val="nil"/>
              <w:right w:val="nil"/>
            </w:tcBorders>
            <w:shd w:val="clear" w:color="auto" w:fill="FAFAFA"/>
            <w:noWrap/>
            <w:vAlign w:val="bottom"/>
          </w:tcPr>
          <w:p w14:paraId="087AD60D" w14:textId="77777777" w:rsidR="003D7913" w:rsidRPr="00695D5B" w:rsidRDefault="003D7913" w:rsidP="003D7913">
            <w:pPr>
              <w:ind w:left="-29"/>
              <w:jc w:val="right"/>
              <w:rPr>
                <w:rFonts w:ascii="Arial" w:eastAsia="Times New Roman" w:hAnsi="Arial" w:cs="Arial"/>
                <w:spacing w:val="-4"/>
                <w:sz w:val="16"/>
                <w:szCs w:val="16"/>
              </w:rPr>
            </w:pPr>
          </w:p>
        </w:tc>
        <w:tc>
          <w:tcPr>
            <w:tcW w:w="1253" w:type="dxa"/>
            <w:tcBorders>
              <w:top w:val="nil"/>
              <w:left w:val="nil"/>
              <w:right w:val="nil"/>
            </w:tcBorders>
            <w:noWrap/>
            <w:vAlign w:val="bottom"/>
          </w:tcPr>
          <w:p w14:paraId="6B725E5A" w14:textId="77777777" w:rsidR="003D7913" w:rsidRPr="00695D5B" w:rsidRDefault="003D7913" w:rsidP="003D7913">
            <w:pPr>
              <w:ind w:left="-29"/>
              <w:jc w:val="right"/>
              <w:rPr>
                <w:rFonts w:ascii="Arial" w:eastAsia="Times New Roman" w:hAnsi="Arial" w:cs="Arial"/>
                <w:spacing w:val="-4"/>
                <w:sz w:val="16"/>
                <w:szCs w:val="16"/>
              </w:rPr>
            </w:pPr>
          </w:p>
        </w:tc>
        <w:tc>
          <w:tcPr>
            <w:tcW w:w="1229" w:type="dxa"/>
            <w:tcBorders>
              <w:top w:val="nil"/>
              <w:left w:val="nil"/>
              <w:right w:val="nil"/>
            </w:tcBorders>
            <w:shd w:val="clear" w:color="auto" w:fill="FAFAFA"/>
            <w:noWrap/>
            <w:vAlign w:val="bottom"/>
          </w:tcPr>
          <w:p w14:paraId="1D9A944A" w14:textId="77777777" w:rsidR="003D7913" w:rsidRPr="00695D5B" w:rsidRDefault="003D7913" w:rsidP="003D7913">
            <w:pPr>
              <w:ind w:left="-29"/>
              <w:jc w:val="right"/>
              <w:rPr>
                <w:rFonts w:ascii="Arial" w:eastAsia="Times New Roman" w:hAnsi="Arial" w:cs="Arial"/>
                <w:spacing w:val="-4"/>
                <w:sz w:val="16"/>
                <w:szCs w:val="16"/>
              </w:rPr>
            </w:pPr>
          </w:p>
        </w:tc>
        <w:tc>
          <w:tcPr>
            <w:tcW w:w="1170" w:type="dxa"/>
            <w:tcBorders>
              <w:top w:val="nil"/>
              <w:left w:val="nil"/>
              <w:right w:val="nil"/>
            </w:tcBorders>
            <w:noWrap/>
            <w:vAlign w:val="bottom"/>
          </w:tcPr>
          <w:p w14:paraId="4E379C72" w14:textId="77777777" w:rsidR="003D7913" w:rsidRPr="00695D5B" w:rsidRDefault="003D7913" w:rsidP="003D7913">
            <w:pPr>
              <w:ind w:left="-29"/>
              <w:jc w:val="right"/>
              <w:rPr>
                <w:rFonts w:ascii="Arial" w:eastAsia="Times New Roman" w:hAnsi="Arial" w:cs="Arial"/>
                <w:spacing w:val="-4"/>
                <w:sz w:val="16"/>
                <w:szCs w:val="16"/>
              </w:rPr>
            </w:pPr>
          </w:p>
        </w:tc>
        <w:tc>
          <w:tcPr>
            <w:tcW w:w="1253" w:type="dxa"/>
            <w:tcBorders>
              <w:top w:val="nil"/>
              <w:left w:val="nil"/>
              <w:right w:val="nil"/>
            </w:tcBorders>
            <w:shd w:val="clear" w:color="auto" w:fill="FAFAFA"/>
            <w:noWrap/>
            <w:vAlign w:val="bottom"/>
          </w:tcPr>
          <w:p w14:paraId="467998C8" w14:textId="77777777" w:rsidR="003D7913" w:rsidRPr="00695D5B" w:rsidRDefault="003D7913" w:rsidP="003D7913">
            <w:pPr>
              <w:ind w:left="-29"/>
              <w:jc w:val="right"/>
              <w:rPr>
                <w:rFonts w:ascii="Arial" w:eastAsia="Times New Roman" w:hAnsi="Arial" w:cs="Arial"/>
                <w:spacing w:val="-4"/>
                <w:sz w:val="16"/>
                <w:szCs w:val="16"/>
              </w:rPr>
            </w:pPr>
          </w:p>
        </w:tc>
        <w:tc>
          <w:tcPr>
            <w:tcW w:w="1253" w:type="dxa"/>
            <w:tcBorders>
              <w:top w:val="nil"/>
              <w:left w:val="nil"/>
              <w:right w:val="nil"/>
            </w:tcBorders>
            <w:noWrap/>
            <w:vAlign w:val="bottom"/>
          </w:tcPr>
          <w:p w14:paraId="41E7028E" w14:textId="77777777" w:rsidR="003D7913" w:rsidRPr="00695D5B" w:rsidRDefault="003D7913" w:rsidP="003D7913">
            <w:pPr>
              <w:ind w:left="-29"/>
              <w:jc w:val="right"/>
              <w:rPr>
                <w:rFonts w:ascii="Arial" w:eastAsia="Times New Roman" w:hAnsi="Arial" w:cs="Arial"/>
                <w:spacing w:val="-4"/>
                <w:sz w:val="16"/>
                <w:szCs w:val="16"/>
              </w:rPr>
            </w:pPr>
          </w:p>
        </w:tc>
        <w:tc>
          <w:tcPr>
            <w:tcW w:w="1167" w:type="dxa"/>
            <w:tcBorders>
              <w:top w:val="nil"/>
              <w:left w:val="nil"/>
              <w:right w:val="nil"/>
            </w:tcBorders>
            <w:shd w:val="clear" w:color="auto" w:fill="FAFAFA"/>
            <w:noWrap/>
            <w:vAlign w:val="bottom"/>
          </w:tcPr>
          <w:p w14:paraId="5659C984" w14:textId="77777777" w:rsidR="003D7913" w:rsidRPr="00695D5B" w:rsidRDefault="003D7913" w:rsidP="003D7913">
            <w:pPr>
              <w:ind w:left="-29"/>
              <w:jc w:val="right"/>
              <w:rPr>
                <w:rFonts w:ascii="Arial" w:eastAsia="Times New Roman" w:hAnsi="Arial" w:cs="Arial"/>
                <w:spacing w:val="-4"/>
                <w:sz w:val="16"/>
                <w:szCs w:val="16"/>
              </w:rPr>
            </w:pPr>
          </w:p>
        </w:tc>
        <w:tc>
          <w:tcPr>
            <w:tcW w:w="1170" w:type="dxa"/>
            <w:tcBorders>
              <w:top w:val="nil"/>
              <w:left w:val="nil"/>
              <w:right w:val="nil"/>
            </w:tcBorders>
            <w:noWrap/>
            <w:vAlign w:val="bottom"/>
          </w:tcPr>
          <w:p w14:paraId="4D94B52E" w14:textId="77777777" w:rsidR="003D7913" w:rsidRPr="00695D5B" w:rsidRDefault="003D7913" w:rsidP="003D7913">
            <w:pPr>
              <w:ind w:left="-29"/>
              <w:jc w:val="right"/>
              <w:rPr>
                <w:rFonts w:ascii="Arial" w:eastAsia="Times New Roman" w:hAnsi="Arial" w:cs="Arial"/>
                <w:spacing w:val="-4"/>
                <w:sz w:val="16"/>
                <w:szCs w:val="16"/>
              </w:rPr>
            </w:pPr>
          </w:p>
        </w:tc>
        <w:tc>
          <w:tcPr>
            <w:tcW w:w="1252" w:type="dxa"/>
            <w:tcBorders>
              <w:top w:val="nil"/>
              <w:left w:val="nil"/>
              <w:right w:val="nil"/>
            </w:tcBorders>
            <w:shd w:val="clear" w:color="auto" w:fill="FAFAFA"/>
            <w:noWrap/>
          </w:tcPr>
          <w:p w14:paraId="5CF77296" w14:textId="77777777" w:rsidR="003D7913" w:rsidRPr="00695D5B" w:rsidRDefault="003D7913" w:rsidP="003D7913">
            <w:pPr>
              <w:jc w:val="right"/>
              <w:rPr>
                <w:rFonts w:ascii="Arial" w:eastAsia="Times New Roman" w:hAnsi="Arial" w:cs="Arial"/>
                <w:noProof/>
                <w:spacing w:val="-4"/>
                <w:sz w:val="16"/>
                <w:szCs w:val="16"/>
              </w:rPr>
            </w:pPr>
            <w:r w:rsidRPr="00695D5B">
              <w:rPr>
                <w:rFonts w:ascii="Arial" w:eastAsia="Times New Roman" w:hAnsi="Arial" w:cs="Arial"/>
                <w:noProof/>
                <w:spacing w:val="-4"/>
                <w:sz w:val="16"/>
                <w:szCs w:val="16"/>
              </w:rPr>
              <w:t>(3,953,659)</w:t>
            </w:r>
          </w:p>
        </w:tc>
        <w:tc>
          <w:tcPr>
            <w:tcW w:w="1350" w:type="dxa"/>
            <w:tcBorders>
              <w:top w:val="nil"/>
              <w:left w:val="nil"/>
              <w:right w:val="nil"/>
            </w:tcBorders>
            <w:noWrap/>
            <w:vAlign w:val="center"/>
          </w:tcPr>
          <w:p w14:paraId="1BF3CC45" w14:textId="77777777" w:rsidR="003D7913" w:rsidRPr="00695D5B" w:rsidRDefault="003D7913" w:rsidP="003D7913">
            <w:pPr>
              <w:jc w:val="right"/>
              <w:rPr>
                <w:rFonts w:ascii="Arial" w:eastAsia="Times New Roman" w:hAnsi="Arial" w:cs="Arial"/>
                <w:noProof/>
                <w:spacing w:val="-4"/>
                <w:sz w:val="16"/>
                <w:szCs w:val="16"/>
                <w:cs/>
              </w:rPr>
            </w:pPr>
            <w:r w:rsidRPr="00695D5B">
              <w:rPr>
                <w:rFonts w:ascii="Arial" w:eastAsia="Times New Roman" w:hAnsi="Arial" w:cs="Arial"/>
                <w:noProof/>
                <w:spacing w:val="-4"/>
                <w:sz w:val="16"/>
                <w:szCs w:val="16"/>
              </w:rPr>
              <w:t>(559,615)</w:t>
            </w:r>
          </w:p>
        </w:tc>
      </w:tr>
      <w:tr w:rsidR="003D7913" w:rsidRPr="00695D5B" w14:paraId="11E9318F" w14:textId="77777777" w:rsidTr="00D76C3C">
        <w:tc>
          <w:tcPr>
            <w:tcW w:w="3040" w:type="dxa"/>
            <w:tcBorders>
              <w:top w:val="nil"/>
              <w:left w:val="nil"/>
              <w:bottom w:val="nil"/>
              <w:right w:val="nil"/>
            </w:tcBorders>
            <w:noWrap/>
            <w:vAlign w:val="bottom"/>
          </w:tcPr>
          <w:p w14:paraId="054DAE48" w14:textId="77777777" w:rsidR="003D7913" w:rsidRPr="00695D5B" w:rsidRDefault="003D7913" w:rsidP="003D7913">
            <w:pPr>
              <w:ind w:left="-109"/>
              <w:rPr>
                <w:rFonts w:ascii="Arial" w:eastAsia="Times New Roman" w:hAnsi="Arial" w:cs="Arial"/>
                <w:spacing w:val="-4"/>
                <w:sz w:val="18"/>
                <w:szCs w:val="18"/>
                <w:cs/>
              </w:rPr>
            </w:pPr>
            <w:r w:rsidRPr="00695D5B">
              <w:rPr>
                <w:rFonts w:ascii="Arial" w:hAnsi="Arial" w:cs="Arial"/>
                <w:color w:val="auto"/>
                <w:spacing w:val="-4"/>
                <w:sz w:val="18"/>
                <w:szCs w:val="18"/>
                <w:lang w:val="en-US"/>
              </w:rPr>
              <w:t>Share of profit from associates</w:t>
            </w:r>
          </w:p>
        </w:tc>
        <w:tc>
          <w:tcPr>
            <w:tcW w:w="1253" w:type="dxa"/>
            <w:tcBorders>
              <w:top w:val="nil"/>
              <w:left w:val="nil"/>
              <w:right w:val="nil"/>
            </w:tcBorders>
            <w:shd w:val="clear" w:color="auto" w:fill="FAFAFA"/>
            <w:noWrap/>
            <w:vAlign w:val="bottom"/>
          </w:tcPr>
          <w:p w14:paraId="1023A10E" w14:textId="77777777" w:rsidR="003D7913" w:rsidRPr="00695D5B" w:rsidRDefault="003D7913" w:rsidP="003D7913">
            <w:pPr>
              <w:ind w:left="-29"/>
              <w:jc w:val="right"/>
              <w:rPr>
                <w:rFonts w:ascii="Arial" w:eastAsia="Times New Roman" w:hAnsi="Arial" w:cs="Arial"/>
                <w:spacing w:val="-4"/>
                <w:sz w:val="16"/>
                <w:szCs w:val="16"/>
              </w:rPr>
            </w:pPr>
          </w:p>
        </w:tc>
        <w:tc>
          <w:tcPr>
            <w:tcW w:w="1253" w:type="dxa"/>
            <w:tcBorders>
              <w:top w:val="nil"/>
              <w:left w:val="nil"/>
              <w:right w:val="nil"/>
            </w:tcBorders>
            <w:noWrap/>
            <w:vAlign w:val="bottom"/>
          </w:tcPr>
          <w:p w14:paraId="41E63F99" w14:textId="77777777" w:rsidR="003D7913" w:rsidRPr="00695D5B" w:rsidRDefault="003D7913" w:rsidP="003D7913">
            <w:pPr>
              <w:ind w:left="-29"/>
              <w:jc w:val="right"/>
              <w:rPr>
                <w:rFonts w:ascii="Arial" w:eastAsia="Times New Roman" w:hAnsi="Arial" w:cs="Arial"/>
                <w:spacing w:val="-4"/>
                <w:sz w:val="16"/>
                <w:szCs w:val="16"/>
              </w:rPr>
            </w:pPr>
          </w:p>
        </w:tc>
        <w:tc>
          <w:tcPr>
            <w:tcW w:w="1229" w:type="dxa"/>
            <w:tcBorders>
              <w:top w:val="nil"/>
              <w:left w:val="nil"/>
              <w:right w:val="nil"/>
            </w:tcBorders>
            <w:shd w:val="clear" w:color="auto" w:fill="FAFAFA"/>
            <w:noWrap/>
            <w:vAlign w:val="bottom"/>
          </w:tcPr>
          <w:p w14:paraId="39229C2F" w14:textId="77777777" w:rsidR="003D7913" w:rsidRPr="00695D5B" w:rsidRDefault="003D7913" w:rsidP="003D7913">
            <w:pPr>
              <w:ind w:left="-29"/>
              <w:jc w:val="right"/>
              <w:rPr>
                <w:rFonts w:ascii="Arial" w:eastAsia="Times New Roman" w:hAnsi="Arial" w:cs="Arial"/>
                <w:spacing w:val="-4"/>
                <w:sz w:val="16"/>
                <w:szCs w:val="16"/>
              </w:rPr>
            </w:pPr>
          </w:p>
        </w:tc>
        <w:tc>
          <w:tcPr>
            <w:tcW w:w="1170" w:type="dxa"/>
            <w:tcBorders>
              <w:top w:val="nil"/>
              <w:left w:val="nil"/>
              <w:right w:val="nil"/>
            </w:tcBorders>
            <w:noWrap/>
            <w:vAlign w:val="bottom"/>
          </w:tcPr>
          <w:p w14:paraId="7FCE9B79" w14:textId="77777777" w:rsidR="003D7913" w:rsidRPr="00695D5B" w:rsidRDefault="003D7913" w:rsidP="003D7913">
            <w:pPr>
              <w:ind w:left="-29"/>
              <w:jc w:val="right"/>
              <w:rPr>
                <w:rFonts w:ascii="Arial" w:eastAsia="Times New Roman" w:hAnsi="Arial" w:cs="Arial"/>
                <w:spacing w:val="-4"/>
                <w:sz w:val="16"/>
                <w:szCs w:val="16"/>
              </w:rPr>
            </w:pPr>
          </w:p>
        </w:tc>
        <w:tc>
          <w:tcPr>
            <w:tcW w:w="1253" w:type="dxa"/>
            <w:tcBorders>
              <w:top w:val="nil"/>
              <w:left w:val="nil"/>
              <w:right w:val="nil"/>
            </w:tcBorders>
            <w:shd w:val="clear" w:color="auto" w:fill="FAFAFA"/>
            <w:noWrap/>
            <w:vAlign w:val="bottom"/>
          </w:tcPr>
          <w:p w14:paraId="342F8072" w14:textId="77777777" w:rsidR="003D7913" w:rsidRPr="00695D5B" w:rsidRDefault="003D7913" w:rsidP="003D7913">
            <w:pPr>
              <w:ind w:left="-29"/>
              <w:jc w:val="right"/>
              <w:rPr>
                <w:rFonts w:ascii="Arial" w:eastAsia="Times New Roman" w:hAnsi="Arial" w:cs="Arial"/>
                <w:spacing w:val="-4"/>
                <w:sz w:val="16"/>
                <w:szCs w:val="16"/>
              </w:rPr>
            </w:pPr>
          </w:p>
        </w:tc>
        <w:tc>
          <w:tcPr>
            <w:tcW w:w="1253" w:type="dxa"/>
            <w:tcBorders>
              <w:top w:val="nil"/>
              <w:left w:val="nil"/>
              <w:right w:val="nil"/>
            </w:tcBorders>
            <w:noWrap/>
            <w:vAlign w:val="bottom"/>
          </w:tcPr>
          <w:p w14:paraId="1D5F6943" w14:textId="77777777" w:rsidR="003D7913" w:rsidRPr="00695D5B" w:rsidRDefault="003D7913" w:rsidP="003D7913">
            <w:pPr>
              <w:ind w:left="-29"/>
              <w:jc w:val="right"/>
              <w:rPr>
                <w:rFonts w:ascii="Arial" w:eastAsia="Times New Roman" w:hAnsi="Arial" w:cs="Arial"/>
                <w:spacing w:val="-4"/>
                <w:sz w:val="16"/>
                <w:szCs w:val="16"/>
              </w:rPr>
            </w:pPr>
          </w:p>
        </w:tc>
        <w:tc>
          <w:tcPr>
            <w:tcW w:w="1167" w:type="dxa"/>
            <w:tcBorders>
              <w:top w:val="nil"/>
              <w:left w:val="nil"/>
              <w:right w:val="nil"/>
            </w:tcBorders>
            <w:shd w:val="clear" w:color="auto" w:fill="FAFAFA"/>
            <w:noWrap/>
            <w:vAlign w:val="bottom"/>
          </w:tcPr>
          <w:p w14:paraId="7055ECA1" w14:textId="77777777" w:rsidR="003D7913" w:rsidRPr="00695D5B" w:rsidRDefault="003D7913" w:rsidP="003D7913">
            <w:pPr>
              <w:ind w:left="-29"/>
              <w:jc w:val="right"/>
              <w:rPr>
                <w:rFonts w:ascii="Arial" w:eastAsia="Times New Roman" w:hAnsi="Arial" w:cs="Arial"/>
                <w:spacing w:val="-4"/>
                <w:sz w:val="16"/>
                <w:szCs w:val="16"/>
              </w:rPr>
            </w:pPr>
          </w:p>
        </w:tc>
        <w:tc>
          <w:tcPr>
            <w:tcW w:w="1170" w:type="dxa"/>
            <w:tcBorders>
              <w:top w:val="nil"/>
              <w:left w:val="nil"/>
              <w:right w:val="nil"/>
            </w:tcBorders>
            <w:noWrap/>
            <w:vAlign w:val="bottom"/>
          </w:tcPr>
          <w:p w14:paraId="2B63CCA8" w14:textId="77777777" w:rsidR="003D7913" w:rsidRPr="00695D5B" w:rsidRDefault="003D7913" w:rsidP="003D7913">
            <w:pPr>
              <w:ind w:left="-29"/>
              <w:jc w:val="right"/>
              <w:rPr>
                <w:rFonts w:ascii="Arial" w:eastAsia="Times New Roman" w:hAnsi="Arial" w:cs="Arial"/>
                <w:spacing w:val="-4"/>
                <w:sz w:val="16"/>
                <w:szCs w:val="16"/>
              </w:rPr>
            </w:pPr>
          </w:p>
        </w:tc>
        <w:tc>
          <w:tcPr>
            <w:tcW w:w="1252" w:type="dxa"/>
            <w:tcBorders>
              <w:top w:val="nil"/>
              <w:left w:val="nil"/>
              <w:bottom w:val="single" w:sz="4" w:space="0" w:color="auto"/>
              <w:right w:val="nil"/>
            </w:tcBorders>
            <w:shd w:val="clear" w:color="auto" w:fill="FAFAFA"/>
            <w:noWrap/>
          </w:tcPr>
          <w:p w14:paraId="2EAF1FBA" w14:textId="77777777" w:rsidR="003D7913" w:rsidRPr="00695D5B" w:rsidRDefault="003D7913" w:rsidP="003D7913">
            <w:pPr>
              <w:jc w:val="right"/>
              <w:rPr>
                <w:rFonts w:ascii="Arial" w:eastAsia="Times New Roman" w:hAnsi="Arial" w:cs="Arial"/>
                <w:noProof/>
                <w:spacing w:val="-4"/>
                <w:sz w:val="16"/>
                <w:szCs w:val="16"/>
              </w:rPr>
            </w:pPr>
            <w:r w:rsidRPr="00695D5B">
              <w:rPr>
                <w:rFonts w:ascii="Arial" w:eastAsia="Times New Roman" w:hAnsi="Arial" w:cs="Arial"/>
                <w:noProof/>
                <w:spacing w:val="-4"/>
                <w:sz w:val="16"/>
                <w:szCs w:val="16"/>
              </w:rPr>
              <w:t>10,809,120</w:t>
            </w:r>
          </w:p>
        </w:tc>
        <w:tc>
          <w:tcPr>
            <w:tcW w:w="1350" w:type="dxa"/>
            <w:tcBorders>
              <w:top w:val="nil"/>
              <w:left w:val="nil"/>
              <w:bottom w:val="single" w:sz="4" w:space="0" w:color="auto"/>
              <w:right w:val="nil"/>
            </w:tcBorders>
            <w:noWrap/>
            <w:vAlign w:val="center"/>
          </w:tcPr>
          <w:p w14:paraId="0F60DC1E" w14:textId="77777777" w:rsidR="003D7913" w:rsidRPr="00695D5B" w:rsidRDefault="003D7913" w:rsidP="003D7913">
            <w:pPr>
              <w:jc w:val="right"/>
              <w:rPr>
                <w:rFonts w:ascii="Arial" w:eastAsia="Times New Roman" w:hAnsi="Arial" w:cs="Arial"/>
                <w:noProof/>
                <w:spacing w:val="-4"/>
                <w:sz w:val="16"/>
                <w:szCs w:val="16"/>
              </w:rPr>
            </w:pPr>
            <w:r w:rsidRPr="00695D5B">
              <w:rPr>
                <w:rFonts w:ascii="Arial" w:eastAsia="Times New Roman" w:hAnsi="Arial" w:cs="Arial"/>
                <w:noProof/>
                <w:spacing w:val="-4"/>
                <w:sz w:val="16"/>
                <w:szCs w:val="16"/>
              </w:rPr>
              <w:t>15,098,319</w:t>
            </w:r>
          </w:p>
        </w:tc>
      </w:tr>
      <w:tr w:rsidR="003D7913" w:rsidRPr="00695D5B" w14:paraId="284FD587" w14:textId="77777777" w:rsidTr="00646055">
        <w:tc>
          <w:tcPr>
            <w:tcW w:w="3040" w:type="dxa"/>
            <w:tcBorders>
              <w:top w:val="nil"/>
              <w:left w:val="nil"/>
              <w:bottom w:val="nil"/>
              <w:right w:val="nil"/>
            </w:tcBorders>
            <w:noWrap/>
            <w:vAlign w:val="bottom"/>
          </w:tcPr>
          <w:p w14:paraId="3A1EF971" w14:textId="057722E7" w:rsidR="003D7913" w:rsidRPr="00695D5B" w:rsidRDefault="003D7913" w:rsidP="00646055">
            <w:pPr>
              <w:ind w:right="0"/>
              <w:jc w:val="both"/>
              <w:rPr>
                <w:rFonts w:ascii="Arial" w:hAnsi="Arial" w:cs="Arial"/>
                <w:color w:val="auto"/>
                <w:sz w:val="10"/>
                <w:szCs w:val="10"/>
              </w:rPr>
            </w:pPr>
          </w:p>
        </w:tc>
        <w:tc>
          <w:tcPr>
            <w:tcW w:w="1253" w:type="dxa"/>
            <w:tcBorders>
              <w:top w:val="nil"/>
              <w:left w:val="nil"/>
              <w:right w:val="nil"/>
            </w:tcBorders>
            <w:shd w:val="clear" w:color="auto" w:fill="FAFAFA"/>
            <w:noWrap/>
            <w:vAlign w:val="bottom"/>
          </w:tcPr>
          <w:p w14:paraId="51542A42" w14:textId="77777777" w:rsidR="003D7913" w:rsidRPr="00695D5B" w:rsidRDefault="003D7913" w:rsidP="00646055">
            <w:pPr>
              <w:ind w:right="0"/>
              <w:jc w:val="both"/>
              <w:rPr>
                <w:rFonts w:ascii="Arial" w:hAnsi="Arial" w:cs="Arial"/>
                <w:color w:val="auto"/>
                <w:sz w:val="10"/>
                <w:szCs w:val="10"/>
              </w:rPr>
            </w:pPr>
          </w:p>
        </w:tc>
        <w:tc>
          <w:tcPr>
            <w:tcW w:w="1253" w:type="dxa"/>
            <w:tcBorders>
              <w:top w:val="nil"/>
              <w:left w:val="nil"/>
              <w:right w:val="nil"/>
            </w:tcBorders>
            <w:noWrap/>
            <w:vAlign w:val="bottom"/>
          </w:tcPr>
          <w:p w14:paraId="24E60763" w14:textId="77777777" w:rsidR="003D7913" w:rsidRPr="00695D5B" w:rsidRDefault="003D7913" w:rsidP="00646055">
            <w:pPr>
              <w:ind w:right="0"/>
              <w:jc w:val="both"/>
              <w:rPr>
                <w:rFonts w:ascii="Arial" w:hAnsi="Arial" w:cs="Arial"/>
                <w:color w:val="auto"/>
                <w:sz w:val="10"/>
                <w:szCs w:val="10"/>
              </w:rPr>
            </w:pPr>
          </w:p>
        </w:tc>
        <w:tc>
          <w:tcPr>
            <w:tcW w:w="1229" w:type="dxa"/>
            <w:tcBorders>
              <w:top w:val="nil"/>
              <w:left w:val="nil"/>
              <w:right w:val="nil"/>
            </w:tcBorders>
            <w:shd w:val="clear" w:color="auto" w:fill="FAFAFA"/>
            <w:noWrap/>
            <w:vAlign w:val="bottom"/>
          </w:tcPr>
          <w:p w14:paraId="27B6198A" w14:textId="77777777" w:rsidR="003D7913" w:rsidRPr="00695D5B" w:rsidRDefault="003D7913" w:rsidP="00646055">
            <w:pPr>
              <w:ind w:right="0"/>
              <w:jc w:val="both"/>
              <w:rPr>
                <w:rFonts w:ascii="Arial" w:hAnsi="Arial" w:cs="Arial"/>
                <w:color w:val="auto"/>
                <w:sz w:val="10"/>
                <w:szCs w:val="10"/>
              </w:rPr>
            </w:pPr>
          </w:p>
        </w:tc>
        <w:tc>
          <w:tcPr>
            <w:tcW w:w="1170" w:type="dxa"/>
            <w:tcBorders>
              <w:top w:val="nil"/>
              <w:left w:val="nil"/>
              <w:right w:val="nil"/>
            </w:tcBorders>
            <w:noWrap/>
            <w:vAlign w:val="bottom"/>
          </w:tcPr>
          <w:p w14:paraId="0FFE7BEF" w14:textId="77777777" w:rsidR="003D7913" w:rsidRPr="00695D5B" w:rsidRDefault="003D7913" w:rsidP="00646055">
            <w:pPr>
              <w:ind w:right="0"/>
              <w:jc w:val="both"/>
              <w:rPr>
                <w:rFonts w:ascii="Arial" w:hAnsi="Arial" w:cs="Arial"/>
                <w:color w:val="auto"/>
                <w:sz w:val="10"/>
                <w:szCs w:val="10"/>
              </w:rPr>
            </w:pPr>
          </w:p>
        </w:tc>
        <w:tc>
          <w:tcPr>
            <w:tcW w:w="1253" w:type="dxa"/>
            <w:tcBorders>
              <w:top w:val="nil"/>
              <w:left w:val="nil"/>
              <w:right w:val="nil"/>
            </w:tcBorders>
            <w:shd w:val="clear" w:color="auto" w:fill="FAFAFA"/>
            <w:noWrap/>
            <w:vAlign w:val="bottom"/>
          </w:tcPr>
          <w:p w14:paraId="30E5272A" w14:textId="77777777" w:rsidR="003D7913" w:rsidRPr="00695D5B" w:rsidRDefault="003D7913" w:rsidP="00646055">
            <w:pPr>
              <w:ind w:right="0"/>
              <w:jc w:val="both"/>
              <w:rPr>
                <w:rFonts w:ascii="Arial" w:hAnsi="Arial" w:cs="Arial"/>
                <w:color w:val="auto"/>
                <w:sz w:val="10"/>
                <w:szCs w:val="10"/>
              </w:rPr>
            </w:pPr>
          </w:p>
        </w:tc>
        <w:tc>
          <w:tcPr>
            <w:tcW w:w="1253" w:type="dxa"/>
            <w:tcBorders>
              <w:top w:val="nil"/>
              <w:left w:val="nil"/>
              <w:right w:val="nil"/>
            </w:tcBorders>
            <w:noWrap/>
            <w:vAlign w:val="bottom"/>
          </w:tcPr>
          <w:p w14:paraId="621C3798" w14:textId="77777777" w:rsidR="003D7913" w:rsidRPr="00695D5B" w:rsidRDefault="003D7913" w:rsidP="00646055">
            <w:pPr>
              <w:ind w:right="0"/>
              <w:jc w:val="both"/>
              <w:rPr>
                <w:rFonts w:ascii="Arial" w:hAnsi="Arial" w:cs="Arial"/>
                <w:color w:val="auto"/>
                <w:sz w:val="10"/>
                <w:szCs w:val="10"/>
              </w:rPr>
            </w:pPr>
          </w:p>
        </w:tc>
        <w:tc>
          <w:tcPr>
            <w:tcW w:w="1167" w:type="dxa"/>
            <w:tcBorders>
              <w:top w:val="nil"/>
              <w:left w:val="nil"/>
              <w:right w:val="nil"/>
            </w:tcBorders>
            <w:shd w:val="clear" w:color="auto" w:fill="FAFAFA"/>
            <w:noWrap/>
            <w:vAlign w:val="bottom"/>
          </w:tcPr>
          <w:p w14:paraId="6F8DAB0A" w14:textId="77777777" w:rsidR="003D7913" w:rsidRPr="00695D5B" w:rsidRDefault="003D7913" w:rsidP="00646055">
            <w:pPr>
              <w:ind w:right="0"/>
              <w:jc w:val="both"/>
              <w:rPr>
                <w:rFonts w:ascii="Arial" w:hAnsi="Arial" w:cs="Arial"/>
                <w:color w:val="auto"/>
                <w:sz w:val="10"/>
                <w:szCs w:val="10"/>
              </w:rPr>
            </w:pPr>
          </w:p>
        </w:tc>
        <w:tc>
          <w:tcPr>
            <w:tcW w:w="1170" w:type="dxa"/>
            <w:tcBorders>
              <w:top w:val="nil"/>
              <w:left w:val="nil"/>
              <w:right w:val="nil"/>
            </w:tcBorders>
            <w:noWrap/>
            <w:vAlign w:val="bottom"/>
          </w:tcPr>
          <w:p w14:paraId="28E7A342" w14:textId="77777777" w:rsidR="003D7913" w:rsidRPr="00695D5B" w:rsidRDefault="003D7913" w:rsidP="00646055">
            <w:pPr>
              <w:ind w:right="0"/>
              <w:jc w:val="both"/>
              <w:rPr>
                <w:rFonts w:ascii="Arial" w:hAnsi="Arial" w:cs="Arial"/>
                <w:color w:val="auto"/>
                <w:sz w:val="10"/>
                <w:szCs w:val="10"/>
              </w:rPr>
            </w:pPr>
          </w:p>
        </w:tc>
        <w:tc>
          <w:tcPr>
            <w:tcW w:w="1252" w:type="dxa"/>
            <w:tcBorders>
              <w:top w:val="single" w:sz="4" w:space="0" w:color="auto"/>
              <w:left w:val="nil"/>
              <w:right w:val="nil"/>
            </w:tcBorders>
            <w:shd w:val="clear" w:color="auto" w:fill="FAFAFA"/>
            <w:noWrap/>
            <w:vAlign w:val="center"/>
          </w:tcPr>
          <w:p w14:paraId="596EE1EF" w14:textId="1F99BE62" w:rsidR="003D7913" w:rsidRPr="00695D5B" w:rsidRDefault="003D7913" w:rsidP="00646055">
            <w:pPr>
              <w:ind w:right="0"/>
              <w:jc w:val="both"/>
              <w:rPr>
                <w:rFonts w:ascii="Arial" w:hAnsi="Arial" w:cs="Arial"/>
                <w:color w:val="auto"/>
                <w:sz w:val="10"/>
                <w:szCs w:val="10"/>
              </w:rPr>
            </w:pPr>
          </w:p>
        </w:tc>
        <w:tc>
          <w:tcPr>
            <w:tcW w:w="1350" w:type="dxa"/>
            <w:tcBorders>
              <w:left w:val="nil"/>
              <w:right w:val="nil"/>
            </w:tcBorders>
            <w:noWrap/>
            <w:vAlign w:val="center"/>
          </w:tcPr>
          <w:p w14:paraId="0DDE6831" w14:textId="563DE57D" w:rsidR="003D7913" w:rsidRPr="00695D5B" w:rsidRDefault="003D7913" w:rsidP="00646055">
            <w:pPr>
              <w:ind w:right="0"/>
              <w:jc w:val="both"/>
              <w:rPr>
                <w:rFonts w:ascii="Arial" w:hAnsi="Arial" w:cs="Arial"/>
                <w:color w:val="auto"/>
                <w:sz w:val="10"/>
                <w:szCs w:val="10"/>
              </w:rPr>
            </w:pPr>
          </w:p>
        </w:tc>
      </w:tr>
      <w:tr w:rsidR="00646055" w:rsidRPr="00695D5B" w14:paraId="4455B506" w14:textId="77777777" w:rsidTr="00646055">
        <w:tc>
          <w:tcPr>
            <w:tcW w:w="3040" w:type="dxa"/>
            <w:tcBorders>
              <w:top w:val="nil"/>
              <w:left w:val="nil"/>
              <w:bottom w:val="nil"/>
              <w:right w:val="nil"/>
            </w:tcBorders>
            <w:noWrap/>
            <w:vAlign w:val="bottom"/>
          </w:tcPr>
          <w:p w14:paraId="386EDC17" w14:textId="46829969" w:rsidR="00646055" w:rsidRPr="00695D5B" w:rsidRDefault="00646055" w:rsidP="00646055">
            <w:pPr>
              <w:ind w:left="-109"/>
              <w:rPr>
                <w:rFonts w:ascii="Arial" w:eastAsia="Times New Roman" w:hAnsi="Arial" w:cs="Arial"/>
                <w:color w:val="auto"/>
                <w:spacing w:val="-4"/>
                <w:sz w:val="18"/>
                <w:szCs w:val="18"/>
                <w:lang w:val="en-US"/>
              </w:rPr>
            </w:pPr>
            <w:r w:rsidRPr="00695D5B">
              <w:rPr>
                <w:rFonts w:ascii="Arial" w:eastAsia="Times New Roman" w:hAnsi="Arial" w:cs="Arial"/>
                <w:color w:val="auto"/>
                <w:spacing w:val="-4"/>
                <w:sz w:val="18"/>
                <w:szCs w:val="18"/>
                <w:lang w:val="en-US"/>
              </w:rPr>
              <w:t>Profit before income tax</w:t>
            </w:r>
          </w:p>
        </w:tc>
        <w:tc>
          <w:tcPr>
            <w:tcW w:w="1253" w:type="dxa"/>
            <w:tcBorders>
              <w:top w:val="nil"/>
              <w:left w:val="nil"/>
              <w:right w:val="nil"/>
            </w:tcBorders>
            <w:shd w:val="clear" w:color="auto" w:fill="FAFAFA"/>
            <w:noWrap/>
            <w:vAlign w:val="bottom"/>
          </w:tcPr>
          <w:p w14:paraId="0FFE33A1" w14:textId="77777777" w:rsidR="00646055" w:rsidRPr="00695D5B" w:rsidRDefault="00646055" w:rsidP="00646055">
            <w:pPr>
              <w:ind w:left="-29"/>
              <w:jc w:val="right"/>
              <w:rPr>
                <w:rFonts w:ascii="Arial" w:eastAsia="Times New Roman" w:hAnsi="Arial" w:cs="Arial"/>
                <w:spacing w:val="-4"/>
                <w:sz w:val="16"/>
                <w:szCs w:val="16"/>
              </w:rPr>
            </w:pPr>
          </w:p>
        </w:tc>
        <w:tc>
          <w:tcPr>
            <w:tcW w:w="1253" w:type="dxa"/>
            <w:tcBorders>
              <w:top w:val="nil"/>
              <w:left w:val="nil"/>
              <w:right w:val="nil"/>
            </w:tcBorders>
            <w:noWrap/>
            <w:vAlign w:val="bottom"/>
          </w:tcPr>
          <w:p w14:paraId="260F4FBA" w14:textId="77777777" w:rsidR="00646055" w:rsidRPr="00695D5B" w:rsidRDefault="00646055" w:rsidP="00646055">
            <w:pPr>
              <w:ind w:left="-29"/>
              <w:jc w:val="right"/>
              <w:rPr>
                <w:rFonts w:ascii="Arial" w:eastAsia="Times New Roman" w:hAnsi="Arial" w:cs="Arial"/>
                <w:spacing w:val="-4"/>
                <w:sz w:val="16"/>
                <w:szCs w:val="16"/>
              </w:rPr>
            </w:pPr>
          </w:p>
        </w:tc>
        <w:tc>
          <w:tcPr>
            <w:tcW w:w="1229" w:type="dxa"/>
            <w:tcBorders>
              <w:top w:val="nil"/>
              <w:left w:val="nil"/>
              <w:right w:val="nil"/>
            </w:tcBorders>
            <w:shd w:val="clear" w:color="auto" w:fill="FAFAFA"/>
            <w:noWrap/>
            <w:vAlign w:val="bottom"/>
          </w:tcPr>
          <w:p w14:paraId="34725ACD" w14:textId="77777777" w:rsidR="00646055" w:rsidRPr="00695D5B" w:rsidRDefault="00646055" w:rsidP="00646055">
            <w:pPr>
              <w:ind w:left="-29"/>
              <w:jc w:val="right"/>
              <w:rPr>
                <w:rFonts w:ascii="Arial" w:eastAsia="Times New Roman" w:hAnsi="Arial" w:cs="Arial"/>
                <w:spacing w:val="-4"/>
                <w:sz w:val="16"/>
                <w:szCs w:val="16"/>
              </w:rPr>
            </w:pPr>
          </w:p>
        </w:tc>
        <w:tc>
          <w:tcPr>
            <w:tcW w:w="1170" w:type="dxa"/>
            <w:tcBorders>
              <w:top w:val="nil"/>
              <w:left w:val="nil"/>
              <w:right w:val="nil"/>
            </w:tcBorders>
            <w:noWrap/>
            <w:vAlign w:val="bottom"/>
          </w:tcPr>
          <w:p w14:paraId="22124836" w14:textId="77777777" w:rsidR="00646055" w:rsidRPr="00695D5B" w:rsidRDefault="00646055" w:rsidP="00646055">
            <w:pPr>
              <w:ind w:left="-29"/>
              <w:jc w:val="right"/>
              <w:rPr>
                <w:rFonts w:ascii="Arial" w:eastAsia="Times New Roman" w:hAnsi="Arial" w:cs="Arial"/>
                <w:spacing w:val="-4"/>
                <w:sz w:val="16"/>
                <w:szCs w:val="16"/>
              </w:rPr>
            </w:pPr>
          </w:p>
        </w:tc>
        <w:tc>
          <w:tcPr>
            <w:tcW w:w="1253" w:type="dxa"/>
            <w:tcBorders>
              <w:top w:val="nil"/>
              <w:left w:val="nil"/>
              <w:right w:val="nil"/>
            </w:tcBorders>
            <w:shd w:val="clear" w:color="auto" w:fill="FAFAFA"/>
            <w:noWrap/>
            <w:vAlign w:val="bottom"/>
          </w:tcPr>
          <w:p w14:paraId="3268FC03" w14:textId="77777777" w:rsidR="00646055" w:rsidRPr="00695D5B" w:rsidRDefault="00646055" w:rsidP="00646055">
            <w:pPr>
              <w:ind w:left="-29"/>
              <w:jc w:val="right"/>
              <w:rPr>
                <w:rFonts w:ascii="Arial" w:eastAsia="Times New Roman" w:hAnsi="Arial" w:cs="Arial"/>
                <w:spacing w:val="-4"/>
                <w:sz w:val="16"/>
                <w:szCs w:val="16"/>
              </w:rPr>
            </w:pPr>
          </w:p>
        </w:tc>
        <w:tc>
          <w:tcPr>
            <w:tcW w:w="1253" w:type="dxa"/>
            <w:tcBorders>
              <w:top w:val="nil"/>
              <w:left w:val="nil"/>
              <w:right w:val="nil"/>
            </w:tcBorders>
            <w:noWrap/>
            <w:vAlign w:val="bottom"/>
          </w:tcPr>
          <w:p w14:paraId="0098C201" w14:textId="77777777" w:rsidR="00646055" w:rsidRPr="00695D5B" w:rsidRDefault="00646055" w:rsidP="00646055">
            <w:pPr>
              <w:ind w:left="-29"/>
              <w:jc w:val="right"/>
              <w:rPr>
                <w:rFonts w:ascii="Arial" w:eastAsia="Times New Roman" w:hAnsi="Arial" w:cs="Arial"/>
                <w:spacing w:val="-4"/>
                <w:sz w:val="16"/>
                <w:szCs w:val="16"/>
              </w:rPr>
            </w:pPr>
          </w:p>
        </w:tc>
        <w:tc>
          <w:tcPr>
            <w:tcW w:w="1167" w:type="dxa"/>
            <w:tcBorders>
              <w:top w:val="nil"/>
              <w:left w:val="nil"/>
              <w:right w:val="nil"/>
            </w:tcBorders>
            <w:shd w:val="clear" w:color="auto" w:fill="FAFAFA"/>
            <w:noWrap/>
            <w:vAlign w:val="bottom"/>
          </w:tcPr>
          <w:p w14:paraId="7F575BB4" w14:textId="77777777" w:rsidR="00646055" w:rsidRPr="00695D5B" w:rsidRDefault="00646055" w:rsidP="00646055">
            <w:pPr>
              <w:ind w:left="-29"/>
              <w:jc w:val="right"/>
              <w:rPr>
                <w:rFonts w:ascii="Arial" w:eastAsia="Times New Roman" w:hAnsi="Arial" w:cs="Arial"/>
                <w:spacing w:val="-4"/>
                <w:sz w:val="16"/>
                <w:szCs w:val="16"/>
              </w:rPr>
            </w:pPr>
          </w:p>
        </w:tc>
        <w:tc>
          <w:tcPr>
            <w:tcW w:w="1170" w:type="dxa"/>
            <w:tcBorders>
              <w:top w:val="nil"/>
              <w:left w:val="nil"/>
              <w:right w:val="nil"/>
            </w:tcBorders>
            <w:noWrap/>
            <w:vAlign w:val="bottom"/>
          </w:tcPr>
          <w:p w14:paraId="55660333" w14:textId="77777777" w:rsidR="00646055" w:rsidRPr="00695D5B" w:rsidRDefault="00646055" w:rsidP="00646055">
            <w:pPr>
              <w:ind w:left="-29"/>
              <w:jc w:val="right"/>
              <w:rPr>
                <w:rFonts w:ascii="Arial" w:eastAsia="Times New Roman" w:hAnsi="Arial" w:cs="Arial"/>
                <w:spacing w:val="-4"/>
                <w:sz w:val="16"/>
                <w:szCs w:val="16"/>
              </w:rPr>
            </w:pPr>
          </w:p>
        </w:tc>
        <w:tc>
          <w:tcPr>
            <w:tcW w:w="1252" w:type="dxa"/>
            <w:tcBorders>
              <w:left w:val="nil"/>
              <w:right w:val="nil"/>
            </w:tcBorders>
            <w:shd w:val="clear" w:color="auto" w:fill="FAFAFA"/>
            <w:noWrap/>
            <w:vAlign w:val="center"/>
          </w:tcPr>
          <w:p w14:paraId="459595D1" w14:textId="59DE0D14" w:rsidR="00646055" w:rsidRPr="00695D5B" w:rsidRDefault="00646055" w:rsidP="00646055">
            <w:pPr>
              <w:jc w:val="right"/>
              <w:rPr>
                <w:rFonts w:ascii="Arial" w:eastAsia="Times New Roman" w:hAnsi="Arial" w:cs="Arial"/>
                <w:noProof/>
                <w:spacing w:val="-4"/>
                <w:sz w:val="16"/>
                <w:szCs w:val="16"/>
              </w:rPr>
            </w:pPr>
            <w:r w:rsidRPr="00695D5B">
              <w:rPr>
                <w:rFonts w:ascii="Arial" w:eastAsia="Times New Roman" w:hAnsi="Arial" w:cs="Arial"/>
                <w:noProof/>
                <w:spacing w:val="-4"/>
                <w:sz w:val="16"/>
                <w:szCs w:val="16"/>
              </w:rPr>
              <w:t>69,061,538</w:t>
            </w:r>
          </w:p>
        </w:tc>
        <w:tc>
          <w:tcPr>
            <w:tcW w:w="1350" w:type="dxa"/>
            <w:tcBorders>
              <w:left w:val="nil"/>
              <w:right w:val="nil"/>
            </w:tcBorders>
            <w:noWrap/>
            <w:vAlign w:val="center"/>
          </w:tcPr>
          <w:p w14:paraId="16A1480C" w14:textId="36A8945A" w:rsidR="00646055" w:rsidRPr="00695D5B" w:rsidRDefault="00646055" w:rsidP="00646055">
            <w:pPr>
              <w:jc w:val="right"/>
              <w:rPr>
                <w:rFonts w:ascii="Arial" w:eastAsia="Times New Roman" w:hAnsi="Arial" w:cs="Arial"/>
                <w:noProof/>
                <w:spacing w:val="-4"/>
                <w:sz w:val="16"/>
                <w:szCs w:val="16"/>
              </w:rPr>
            </w:pPr>
            <w:r w:rsidRPr="00695D5B">
              <w:rPr>
                <w:rFonts w:ascii="Arial" w:eastAsia="Times New Roman" w:hAnsi="Arial" w:cs="Arial"/>
                <w:noProof/>
                <w:spacing w:val="-4"/>
                <w:sz w:val="16"/>
                <w:szCs w:val="16"/>
              </w:rPr>
              <w:t>54,311,957</w:t>
            </w:r>
          </w:p>
        </w:tc>
      </w:tr>
      <w:tr w:rsidR="00646055" w:rsidRPr="00695D5B" w14:paraId="6BA9D2F1" w14:textId="77777777" w:rsidTr="00301D90">
        <w:tc>
          <w:tcPr>
            <w:tcW w:w="3040" w:type="dxa"/>
            <w:tcBorders>
              <w:top w:val="nil"/>
              <w:left w:val="nil"/>
              <w:bottom w:val="nil"/>
              <w:right w:val="nil"/>
            </w:tcBorders>
            <w:noWrap/>
            <w:vAlign w:val="bottom"/>
          </w:tcPr>
          <w:p w14:paraId="19BF5896" w14:textId="77777777" w:rsidR="00646055" w:rsidRPr="00695D5B" w:rsidRDefault="00646055" w:rsidP="00646055">
            <w:pPr>
              <w:ind w:left="-109"/>
              <w:rPr>
                <w:rFonts w:ascii="Arial" w:eastAsia="Times New Roman" w:hAnsi="Arial" w:cs="Arial"/>
                <w:spacing w:val="-4"/>
                <w:sz w:val="18"/>
                <w:szCs w:val="18"/>
              </w:rPr>
            </w:pPr>
            <w:r w:rsidRPr="00695D5B">
              <w:rPr>
                <w:rFonts w:ascii="Arial" w:hAnsi="Arial" w:cs="Arial"/>
                <w:color w:val="auto"/>
                <w:spacing w:val="-4"/>
                <w:sz w:val="18"/>
                <w:szCs w:val="18"/>
                <w:lang w:val="en-US"/>
              </w:rPr>
              <w:t>Income tax</w:t>
            </w:r>
          </w:p>
        </w:tc>
        <w:tc>
          <w:tcPr>
            <w:tcW w:w="1253" w:type="dxa"/>
            <w:tcBorders>
              <w:top w:val="nil"/>
              <w:left w:val="nil"/>
              <w:right w:val="nil"/>
            </w:tcBorders>
            <w:shd w:val="clear" w:color="auto" w:fill="FAFAFA"/>
            <w:noWrap/>
            <w:vAlign w:val="bottom"/>
          </w:tcPr>
          <w:p w14:paraId="5CB64357" w14:textId="77777777" w:rsidR="00646055" w:rsidRPr="00695D5B" w:rsidRDefault="00646055" w:rsidP="00646055">
            <w:pPr>
              <w:ind w:left="-29"/>
              <w:jc w:val="right"/>
              <w:rPr>
                <w:rFonts w:ascii="Arial" w:eastAsia="Times New Roman" w:hAnsi="Arial" w:cs="Arial"/>
                <w:spacing w:val="-4"/>
                <w:sz w:val="16"/>
                <w:szCs w:val="16"/>
              </w:rPr>
            </w:pPr>
          </w:p>
        </w:tc>
        <w:tc>
          <w:tcPr>
            <w:tcW w:w="1253" w:type="dxa"/>
            <w:tcBorders>
              <w:top w:val="nil"/>
              <w:left w:val="nil"/>
              <w:right w:val="nil"/>
            </w:tcBorders>
            <w:noWrap/>
            <w:vAlign w:val="bottom"/>
          </w:tcPr>
          <w:p w14:paraId="57423A12" w14:textId="77777777" w:rsidR="00646055" w:rsidRPr="00695D5B" w:rsidRDefault="00646055" w:rsidP="00646055">
            <w:pPr>
              <w:ind w:left="-29"/>
              <w:jc w:val="right"/>
              <w:rPr>
                <w:rFonts w:ascii="Arial" w:eastAsia="Times New Roman" w:hAnsi="Arial" w:cs="Arial"/>
                <w:spacing w:val="-4"/>
                <w:sz w:val="16"/>
                <w:szCs w:val="16"/>
              </w:rPr>
            </w:pPr>
          </w:p>
        </w:tc>
        <w:tc>
          <w:tcPr>
            <w:tcW w:w="1229" w:type="dxa"/>
            <w:tcBorders>
              <w:top w:val="nil"/>
              <w:left w:val="nil"/>
              <w:right w:val="nil"/>
            </w:tcBorders>
            <w:shd w:val="clear" w:color="auto" w:fill="FAFAFA"/>
            <w:noWrap/>
            <w:vAlign w:val="bottom"/>
          </w:tcPr>
          <w:p w14:paraId="22BA99BC" w14:textId="77777777" w:rsidR="00646055" w:rsidRPr="00695D5B" w:rsidRDefault="00646055" w:rsidP="00646055">
            <w:pPr>
              <w:ind w:left="-29"/>
              <w:jc w:val="right"/>
              <w:rPr>
                <w:rFonts w:ascii="Arial" w:eastAsia="Times New Roman" w:hAnsi="Arial" w:cs="Arial"/>
                <w:spacing w:val="-4"/>
                <w:sz w:val="16"/>
                <w:szCs w:val="16"/>
              </w:rPr>
            </w:pPr>
          </w:p>
        </w:tc>
        <w:tc>
          <w:tcPr>
            <w:tcW w:w="1170" w:type="dxa"/>
            <w:tcBorders>
              <w:top w:val="nil"/>
              <w:left w:val="nil"/>
              <w:right w:val="nil"/>
            </w:tcBorders>
            <w:noWrap/>
            <w:vAlign w:val="bottom"/>
          </w:tcPr>
          <w:p w14:paraId="6BA888ED" w14:textId="77777777" w:rsidR="00646055" w:rsidRPr="00695D5B" w:rsidRDefault="00646055" w:rsidP="00646055">
            <w:pPr>
              <w:ind w:left="-29"/>
              <w:jc w:val="right"/>
              <w:rPr>
                <w:rFonts w:ascii="Arial" w:eastAsia="Times New Roman" w:hAnsi="Arial" w:cs="Arial"/>
                <w:spacing w:val="-4"/>
                <w:sz w:val="16"/>
                <w:szCs w:val="16"/>
              </w:rPr>
            </w:pPr>
          </w:p>
        </w:tc>
        <w:tc>
          <w:tcPr>
            <w:tcW w:w="1253" w:type="dxa"/>
            <w:tcBorders>
              <w:top w:val="nil"/>
              <w:left w:val="nil"/>
              <w:right w:val="nil"/>
            </w:tcBorders>
            <w:shd w:val="clear" w:color="auto" w:fill="FAFAFA"/>
            <w:noWrap/>
            <w:vAlign w:val="bottom"/>
          </w:tcPr>
          <w:p w14:paraId="3B99DED0" w14:textId="77777777" w:rsidR="00646055" w:rsidRPr="00695D5B" w:rsidRDefault="00646055" w:rsidP="00646055">
            <w:pPr>
              <w:ind w:left="-29"/>
              <w:jc w:val="right"/>
              <w:rPr>
                <w:rFonts w:ascii="Arial" w:eastAsia="Times New Roman" w:hAnsi="Arial" w:cs="Arial"/>
                <w:spacing w:val="-4"/>
                <w:sz w:val="16"/>
                <w:szCs w:val="16"/>
              </w:rPr>
            </w:pPr>
          </w:p>
        </w:tc>
        <w:tc>
          <w:tcPr>
            <w:tcW w:w="1253" w:type="dxa"/>
            <w:tcBorders>
              <w:top w:val="nil"/>
              <w:left w:val="nil"/>
              <w:right w:val="nil"/>
            </w:tcBorders>
            <w:noWrap/>
            <w:vAlign w:val="bottom"/>
          </w:tcPr>
          <w:p w14:paraId="1905AF00" w14:textId="77777777" w:rsidR="00646055" w:rsidRPr="00695D5B" w:rsidRDefault="00646055" w:rsidP="00646055">
            <w:pPr>
              <w:ind w:left="-29"/>
              <w:jc w:val="right"/>
              <w:rPr>
                <w:rFonts w:ascii="Arial" w:eastAsia="Times New Roman" w:hAnsi="Arial" w:cs="Arial"/>
                <w:spacing w:val="-4"/>
                <w:sz w:val="16"/>
                <w:szCs w:val="16"/>
              </w:rPr>
            </w:pPr>
          </w:p>
        </w:tc>
        <w:tc>
          <w:tcPr>
            <w:tcW w:w="1167" w:type="dxa"/>
            <w:tcBorders>
              <w:top w:val="nil"/>
              <w:left w:val="nil"/>
              <w:right w:val="nil"/>
            </w:tcBorders>
            <w:shd w:val="clear" w:color="auto" w:fill="FAFAFA"/>
            <w:noWrap/>
            <w:vAlign w:val="bottom"/>
          </w:tcPr>
          <w:p w14:paraId="0A1759E3" w14:textId="77777777" w:rsidR="00646055" w:rsidRPr="00695D5B" w:rsidRDefault="00646055" w:rsidP="00646055">
            <w:pPr>
              <w:ind w:left="-29"/>
              <w:jc w:val="right"/>
              <w:rPr>
                <w:rFonts w:ascii="Arial" w:eastAsia="Times New Roman" w:hAnsi="Arial" w:cs="Arial"/>
                <w:spacing w:val="-4"/>
                <w:sz w:val="16"/>
                <w:szCs w:val="16"/>
              </w:rPr>
            </w:pPr>
          </w:p>
        </w:tc>
        <w:tc>
          <w:tcPr>
            <w:tcW w:w="1170" w:type="dxa"/>
            <w:tcBorders>
              <w:top w:val="nil"/>
              <w:left w:val="nil"/>
              <w:right w:val="nil"/>
            </w:tcBorders>
            <w:noWrap/>
            <w:vAlign w:val="bottom"/>
          </w:tcPr>
          <w:p w14:paraId="3CE0067F" w14:textId="77777777" w:rsidR="00646055" w:rsidRPr="00695D5B" w:rsidRDefault="00646055" w:rsidP="00646055">
            <w:pPr>
              <w:ind w:left="-29"/>
              <w:jc w:val="right"/>
              <w:rPr>
                <w:rFonts w:ascii="Arial" w:eastAsia="Times New Roman" w:hAnsi="Arial" w:cs="Arial"/>
                <w:spacing w:val="-4"/>
                <w:sz w:val="16"/>
                <w:szCs w:val="16"/>
              </w:rPr>
            </w:pPr>
          </w:p>
        </w:tc>
        <w:tc>
          <w:tcPr>
            <w:tcW w:w="1252" w:type="dxa"/>
            <w:tcBorders>
              <w:top w:val="nil"/>
              <w:left w:val="nil"/>
              <w:bottom w:val="single" w:sz="4" w:space="0" w:color="auto"/>
              <w:right w:val="nil"/>
            </w:tcBorders>
            <w:shd w:val="clear" w:color="auto" w:fill="FAFAFA"/>
            <w:noWrap/>
            <w:vAlign w:val="center"/>
          </w:tcPr>
          <w:p w14:paraId="79661657" w14:textId="77777777" w:rsidR="00646055" w:rsidRPr="00695D5B" w:rsidRDefault="00646055" w:rsidP="00646055">
            <w:pPr>
              <w:jc w:val="right"/>
              <w:rPr>
                <w:rFonts w:ascii="Arial" w:eastAsia="Times New Roman" w:hAnsi="Arial" w:cs="Arial"/>
                <w:noProof/>
                <w:spacing w:val="-4"/>
                <w:sz w:val="16"/>
                <w:szCs w:val="16"/>
                <w:cs/>
              </w:rPr>
            </w:pPr>
            <w:r w:rsidRPr="00695D5B">
              <w:rPr>
                <w:rFonts w:ascii="Arial" w:eastAsia="Times New Roman" w:hAnsi="Arial" w:cs="Arial"/>
                <w:noProof/>
                <w:spacing w:val="-4"/>
                <w:sz w:val="16"/>
                <w:szCs w:val="16"/>
              </w:rPr>
              <w:t>(11,290,403)</w:t>
            </w:r>
          </w:p>
        </w:tc>
        <w:tc>
          <w:tcPr>
            <w:tcW w:w="1350" w:type="dxa"/>
            <w:tcBorders>
              <w:top w:val="nil"/>
              <w:left w:val="nil"/>
              <w:bottom w:val="single" w:sz="4" w:space="0" w:color="auto"/>
              <w:right w:val="nil"/>
            </w:tcBorders>
            <w:noWrap/>
            <w:vAlign w:val="center"/>
          </w:tcPr>
          <w:p w14:paraId="5C741080" w14:textId="77777777" w:rsidR="00646055" w:rsidRPr="00695D5B" w:rsidRDefault="00646055" w:rsidP="00646055">
            <w:pPr>
              <w:jc w:val="right"/>
              <w:rPr>
                <w:rFonts w:ascii="Arial" w:eastAsia="Times New Roman" w:hAnsi="Arial" w:cs="Arial"/>
                <w:noProof/>
                <w:spacing w:val="-4"/>
                <w:sz w:val="16"/>
                <w:szCs w:val="16"/>
                <w:cs/>
              </w:rPr>
            </w:pPr>
            <w:r w:rsidRPr="00695D5B">
              <w:rPr>
                <w:rFonts w:ascii="Arial" w:eastAsia="Times New Roman" w:hAnsi="Arial" w:cs="Arial"/>
                <w:noProof/>
                <w:spacing w:val="-4"/>
                <w:sz w:val="16"/>
                <w:szCs w:val="16"/>
              </w:rPr>
              <w:t>(7,282,350)</w:t>
            </w:r>
          </w:p>
        </w:tc>
      </w:tr>
      <w:tr w:rsidR="00646055" w:rsidRPr="00695D5B" w14:paraId="5D45FF75" w14:textId="77777777" w:rsidTr="00A6786B">
        <w:tc>
          <w:tcPr>
            <w:tcW w:w="3040" w:type="dxa"/>
            <w:tcBorders>
              <w:top w:val="nil"/>
              <w:left w:val="nil"/>
              <w:bottom w:val="nil"/>
              <w:right w:val="nil"/>
            </w:tcBorders>
            <w:noWrap/>
            <w:vAlign w:val="bottom"/>
          </w:tcPr>
          <w:p w14:paraId="6D0E5C96" w14:textId="77777777" w:rsidR="00646055" w:rsidRPr="00695D5B" w:rsidRDefault="00646055" w:rsidP="00646055">
            <w:pPr>
              <w:ind w:right="0"/>
              <w:jc w:val="both"/>
              <w:rPr>
                <w:rFonts w:ascii="Arial" w:hAnsi="Arial" w:cs="Arial"/>
                <w:color w:val="auto"/>
                <w:sz w:val="10"/>
                <w:szCs w:val="10"/>
              </w:rPr>
            </w:pPr>
          </w:p>
        </w:tc>
        <w:tc>
          <w:tcPr>
            <w:tcW w:w="1253" w:type="dxa"/>
            <w:tcBorders>
              <w:top w:val="nil"/>
              <w:left w:val="nil"/>
              <w:bottom w:val="nil"/>
              <w:right w:val="nil"/>
            </w:tcBorders>
            <w:shd w:val="clear" w:color="auto" w:fill="FAFAFA"/>
            <w:noWrap/>
            <w:vAlign w:val="bottom"/>
          </w:tcPr>
          <w:p w14:paraId="5B02DC34" w14:textId="77777777" w:rsidR="00646055" w:rsidRPr="00695D5B" w:rsidRDefault="00646055" w:rsidP="00646055">
            <w:pPr>
              <w:ind w:right="0"/>
              <w:jc w:val="both"/>
              <w:rPr>
                <w:rFonts w:ascii="Arial" w:hAnsi="Arial" w:cs="Arial"/>
                <w:color w:val="auto"/>
                <w:sz w:val="10"/>
                <w:szCs w:val="10"/>
              </w:rPr>
            </w:pPr>
          </w:p>
        </w:tc>
        <w:tc>
          <w:tcPr>
            <w:tcW w:w="1253" w:type="dxa"/>
            <w:tcBorders>
              <w:top w:val="nil"/>
              <w:left w:val="nil"/>
              <w:bottom w:val="nil"/>
              <w:right w:val="nil"/>
            </w:tcBorders>
            <w:noWrap/>
            <w:vAlign w:val="bottom"/>
          </w:tcPr>
          <w:p w14:paraId="17C69E85" w14:textId="77777777" w:rsidR="00646055" w:rsidRPr="00695D5B" w:rsidRDefault="00646055" w:rsidP="00646055">
            <w:pPr>
              <w:ind w:right="0"/>
              <w:jc w:val="both"/>
              <w:rPr>
                <w:rFonts w:ascii="Arial" w:hAnsi="Arial" w:cs="Arial"/>
                <w:color w:val="auto"/>
                <w:sz w:val="10"/>
                <w:szCs w:val="10"/>
              </w:rPr>
            </w:pPr>
          </w:p>
        </w:tc>
        <w:tc>
          <w:tcPr>
            <w:tcW w:w="1229" w:type="dxa"/>
            <w:tcBorders>
              <w:top w:val="nil"/>
              <w:left w:val="nil"/>
              <w:bottom w:val="nil"/>
              <w:right w:val="nil"/>
            </w:tcBorders>
            <w:shd w:val="clear" w:color="auto" w:fill="FAFAFA"/>
            <w:noWrap/>
            <w:vAlign w:val="bottom"/>
          </w:tcPr>
          <w:p w14:paraId="39BC0FCF" w14:textId="77777777" w:rsidR="00646055" w:rsidRPr="00695D5B" w:rsidRDefault="00646055" w:rsidP="00646055">
            <w:pPr>
              <w:ind w:right="0"/>
              <w:jc w:val="both"/>
              <w:rPr>
                <w:rFonts w:ascii="Arial" w:hAnsi="Arial" w:cs="Arial"/>
                <w:color w:val="auto"/>
                <w:sz w:val="10"/>
                <w:szCs w:val="10"/>
              </w:rPr>
            </w:pPr>
          </w:p>
        </w:tc>
        <w:tc>
          <w:tcPr>
            <w:tcW w:w="1170" w:type="dxa"/>
            <w:tcBorders>
              <w:top w:val="nil"/>
              <w:left w:val="nil"/>
              <w:bottom w:val="nil"/>
              <w:right w:val="nil"/>
            </w:tcBorders>
            <w:noWrap/>
            <w:vAlign w:val="bottom"/>
          </w:tcPr>
          <w:p w14:paraId="7EB75A94" w14:textId="77777777" w:rsidR="00646055" w:rsidRPr="00695D5B" w:rsidRDefault="00646055" w:rsidP="00646055">
            <w:pPr>
              <w:ind w:right="0"/>
              <w:jc w:val="both"/>
              <w:rPr>
                <w:rFonts w:ascii="Arial" w:hAnsi="Arial" w:cs="Arial"/>
                <w:color w:val="auto"/>
                <w:sz w:val="10"/>
                <w:szCs w:val="10"/>
              </w:rPr>
            </w:pPr>
          </w:p>
        </w:tc>
        <w:tc>
          <w:tcPr>
            <w:tcW w:w="1253" w:type="dxa"/>
            <w:tcBorders>
              <w:top w:val="nil"/>
              <w:left w:val="nil"/>
              <w:bottom w:val="nil"/>
              <w:right w:val="nil"/>
            </w:tcBorders>
            <w:shd w:val="clear" w:color="auto" w:fill="FAFAFA"/>
            <w:noWrap/>
            <w:vAlign w:val="bottom"/>
          </w:tcPr>
          <w:p w14:paraId="5B1ACC8F" w14:textId="77777777" w:rsidR="00646055" w:rsidRPr="00695D5B" w:rsidRDefault="00646055" w:rsidP="00646055">
            <w:pPr>
              <w:ind w:right="0"/>
              <w:jc w:val="both"/>
              <w:rPr>
                <w:rFonts w:ascii="Arial" w:hAnsi="Arial" w:cs="Arial"/>
                <w:color w:val="auto"/>
                <w:sz w:val="10"/>
                <w:szCs w:val="10"/>
              </w:rPr>
            </w:pPr>
          </w:p>
        </w:tc>
        <w:tc>
          <w:tcPr>
            <w:tcW w:w="1253" w:type="dxa"/>
            <w:tcBorders>
              <w:top w:val="nil"/>
              <w:left w:val="nil"/>
              <w:bottom w:val="nil"/>
              <w:right w:val="nil"/>
            </w:tcBorders>
            <w:noWrap/>
            <w:vAlign w:val="bottom"/>
          </w:tcPr>
          <w:p w14:paraId="2E268043" w14:textId="77777777" w:rsidR="00646055" w:rsidRPr="00695D5B" w:rsidRDefault="00646055" w:rsidP="00646055">
            <w:pPr>
              <w:ind w:right="0"/>
              <w:jc w:val="both"/>
              <w:rPr>
                <w:rFonts w:ascii="Arial" w:hAnsi="Arial" w:cs="Arial"/>
                <w:color w:val="auto"/>
                <w:sz w:val="10"/>
                <w:szCs w:val="10"/>
              </w:rPr>
            </w:pPr>
          </w:p>
        </w:tc>
        <w:tc>
          <w:tcPr>
            <w:tcW w:w="1167" w:type="dxa"/>
            <w:tcBorders>
              <w:top w:val="nil"/>
              <w:left w:val="nil"/>
              <w:bottom w:val="nil"/>
              <w:right w:val="nil"/>
            </w:tcBorders>
            <w:shd w:val="clear" w:color="auto" w:fill="FAFAFA"/>
            <w:noWrap/>
            <w:vAlign w:val="bottom"/>
          </w:tcPr>
          <w:p w14:paraId="16135CEA" w14:textId="77777777" w:rsidR="00646055" w:rsidRPr="00695D5B" w:rsidRDefault="00646055" w:rsidP="00646055">
            <w:pPr>
              <w:ind w:right="0"/>
              <w:jc w:val="both"/>
              <w:rPr>
                <w:rFonts w:ascii="Arial" w:hAnsi="Arial" w:cs="Arial"/>
                <w:color w:val="auto"/>
                <w:sz w:val="10"/>
                <w:szCs w:val="10"/>
              </w:rPr>
            </w:pPr>
          </w:p>
        </w:tc>
        <w:tc>
          <w:tcPr>
            <w:tcW w:w="1170" w:type="dxa"/>
            <w:tcBorders>
              <w:top w:val="nil"/>
              <w:left w:val="nil"/>
              <w:bottom w:val="nil"/>
              <w:right w:val="nil"/>
            </w:tcBorders>
            <w:noWrap/>
            <w:vAlign w:val="bottom"/>
          </w:tcPr>
          <w:p w14:paraId="7FE036EC" w14:textId="77777777" w:rsidR="00646055" w:rsidRPr="00695D5B" w:rsidRDefault="00646055" w:rsidP="00646055">
            <w:pPr>
              <w:ind w:right="0"/>
              <w:jc w:val="both"/>
              <w:rPr>
                <w:rFonts w:ascii="Arial" w:hAnsi="Arial" w:cs="Arial"/>
                <w:color w:val="auto"/>
                <w:sz w:val="10"/>
                <w:szCs w:val="10"/>
              </w:rPr>
            </w:pPr>
          </w:p>
        </w:tc>
        <w:tc>
          <w:tcPr>
            <w:tcW w:w="1252" w:type="dxa"/>
            <w:tcBorders>
              <w:top w:val="single" w:sz="4" w:space="0" w:color="auto"/>
              <w:left w:val="nil"/>
              <w:right w:val="nil"/>
            </w:tcBorders>
            <w:shd w:val="clear" w:color="auto" w:fill="FAFAFA"/>
            <w:noWrap/>
            <w:vAlign w:val="bottom"/>
          </w:tcPr>
          <w:p w14:paraId="57A80B98" w14:textId="77777777" w:rsidR="00646055" w:rsidRPr="00695D5B" w:rsidRDefault="00646055" w:rsidP="00646055">
            <w:pPr>
              <w:ind w:right="0"/>
              <w:jc w:val="both"/>
              <w:rPr>
                <w:rFonts w:ascii="Arial" w:hAnsi="Arial" w:cs="Arial"/>
                <w:color w:val="auto"/>
                <w:sz w:val="10"/>
                <w:szCs w:val="10"/>
              </w:rPr>
            </w:pPr>
          </w:p>
        </w:tc>
        <w:tc>
          <w:tcPr>
            <w:tcW w:w="1350" w:type="dxa"/>
            <w:tcBorders>
              <w:top w:val="single" w:sz="4" w:space="0" w:color="auto"/>
              <w:left w:val="nil"/>
              <w:right w:val="nil"/>
            </w:tcBorders>
            <w:noWrap/>
            <w:vAlign w:val="bottom"/>
          </w:tcPr>
          <w:p w14:paraId="64D1BCD4" w14:textId="77777777" w:rsidR="00646055" w:rsidRPr="00695D5B" w:rsidRDefault="00646055" w:rsidP="00646055">
            <w:pPr>
              <w:ind w:right="0"/>
              <w:jc w:val="both"/>
              <w:rPr>
                <w:rFonts w:ascii="Arial" w:hAnsi="Arial" w:cs="Arial"/>
                <w:color w:val="auto"/>
                <w:sz w:val="10"/>
                <w:szCs w:val="10"/>
              </w:rPr>
            </w:pPr>
          </w:p>
        </w:tc>
      </w:tr>
      <w:tr w:rsidR="00646055" w:rsidRPr="00695D5B" w14:paraId="19E89CE4" w14:textId="77777777" w:rsidTr="00301D90">
        <w:tc>
          <w:tcPr>
            <w:tcW w:w="3040" w:type="dxa"/>
            <w:tcBorders>
              <w:top w:val="nil"/>
              <w:left w:val="nil"/>
              <w:bottom w:val="nil"/>
              <w:right w:val="nil"/>
            </w:tcBorders>
            <w:noWrap/>
            <w:vAlign w:val="bottom"/>
          </w:tcPr>
          <w:p w14:paraId="616621AA" w14:textId="77777777" w:rsidR="00646055" w:rsidRPr="00695D5B" w:rsidRDefault="00646055" w:rsidP="00646055">
            <w:pPr>
              <w:ind w:left="-109"/>
              <w:rPr>
                <w:rFonts w:ascii="Arial" w:hAnsi="Arial" w:cs="Arial"/>
                <w:color w:val="auto"/>
                <w:spacing w:val="-4"/>
                <w:sz w:val="18"/>
                <w:szCs w:val="18"/>
                <w:lang w:val="en-US"/>
              </w:rPr>
            </w:pPr>
            <w:r w:rsidRPr="00695D5B">
              <w:rPr>
                <w:rFonts w:ascii="Arial" w:hAnsi="Arial" w:cs="Arial"/>
                <w:color w:val="auto"/>
                <w:spacing w:val="-4"/>
                <w:sz w:val="18"/>
                <w:szCs w:val="18"/>
                <w:lang w:val="en-US"/>
              </w:rPr>
              <w:t>Net profit for the year</w:t>
            </w:r>
          </w:p>
        </w:tc>
        <w:tc>
          <w:tcPr>
            <w:tcW w:w="1253" w:type="dxa"/>
            <w:tcBorders>
              <w:top w:val="nil"/>
              <w:left w:val="nil"/>
              <w:bottom w:val="nil"/>
              <w:right w:val="nil"/>
            </w:tcBorders>
            <w:shd w:val="clear" w:color="auto" w:fill="FAFAFA"/>
            <w:noWrap/>
            <w:vAlign w:val="bottom"/>
          </w:tcPr>
          <w:p w14:paraId="262661C2" w14:textId="77777777" w:rsidR="00646055" w:rsidRPr="00695D5B" w:rsidRDefault="00646055" w:rsidP="00646055">
            <w:pPr>
              <w:ind w:left="-29"/>
              <w:jc w:val="right"/>
              <w:rPr>
                <w:rFonts w:ascii="Arial" w:eastAsia="Times New Roman" w:hAnsi="Arial" w:cs="Arial"/>
                <w:spacing w:val="-4"/>
                <w:sz w:val="16"/>
                <w:szCs w:val="16"/>
              </w:rPr>
            </w:pPr>
          </w:p>
        </w:tc>
        <w:tc>
          <w:tcPr>
            <w:tcW w:w="1253" w:type="dxa"/>
            <w:tcBorders>
              <w:top w:val="nil"/>
              <w:left w:val="nil"/>
              <w:bottom w:val="nil"/>
              <w:right w:val="nil"/>
            </w:tcBorders>
            <w:noWrap/>
            <w:vAlign w:val="bottom"/>
          </w:tcPr>
          <w:p w14:paraId="298111A4" w14:textId="77777777" w:rsidR="00646055" w:rsidRPr="00695D5B" w:rsidRDefault="00646055" w:rsidP="00646055">
            <w:pPr>
              <w:ind w:left="-29"/>
              <w:jc w:val="right"/>
              <w:rPr>
                <w:rFonts w:ascii="Arial" w:eastAsia="Times New Roman" w:hAnsi="Arial" w:cs="Arial"/>
                <w:spacing w:val="-4"/>
                <w:sz w:val="16"/>
                <w:szCs w:val="16"/>
              </w:rPr>
            </w:pPr>
          </w:p>
        </w:tc>
        <w:tc>
          <w:tcPr>
            <w:tcW w:w="1229" w:type="dxa"/>
            <w:tcBorders>
              <w:top w:val="nil"/>
              <w:left w:val="nil"/>
              <w:bottom w:val="nil"/>
              <w:right w:val="nil"/>
            </w:tcBorders>
            <w:shd w:val="clear" w:color="auto" w:fill="FAFAFA"/>
            <w:noWrap/>
            <w:vAlign w:val="bottom"/>
          </w:tcPr>
          <w:p w14:paraId="578E82F7" w14:textId="77777777" w:rsidR="00646055" w:rsidRPr="00695D5B" w:rsidRDefault="00646055" w:rsidP="00646055">
            <w:pPr>
              <w:ind w:left="-29"/>
              <w:jc w:val="right"/>
              <w:rPr>
                <w:rFonts w:ascii="Arial" w:eastAsia="Times New Roman" w:hAnsi="Arial" w:cs="Arial"/>
                <w:spacing w:val="-4"/>
                <w:sz w:val="16"/>
                <w:szCs w:val="16"/>
              </w:rPr>
            </w:pPr>
          </w:p>
        </w:tc>
        <w:tc>
          <w:tcPr>
            <w:tcW w:w="1170" w:type="dxa"/>
            <w:tcBorders>
              <w:top w:val="nil"/>
              <w:left w:val="nil"/>
              <w:bottom w:val="nil"/>
              <w:right w:val="nil"/>
            </w:tcBorders>
            <w:noWrap/>
            <w:vAlign w:val="bottom"/>
          </w:tcPr>
          <w:p w14:paraId="11431506" w14:textId="77777777" w:rsidR="00646055" w:rsidRPr="00695D5B" w:rsidRDefault="00646055" w:rsidP="00646055">
            <w:pPr>
              <w:ind w:left="-29"/>
              <w:jc w:val="right"/>
              <w:rPr>
                <w:rFonts w:ascii="Arial" w:eastAsia="Times New Roman" w:hAnsi="Arial" w:cs="Arial"/>
                <w:spacing w:val="-4"/>
                <w:sz w:val="16"/>
                <w:szCs w:val="16"/>
              </w:rPr>
            </w:pPr>
          </w:p>
        </w:tc>
        <w:tc>
          <w:tcPr>
            <w:tcW w:w="1253" w:type="dxa"/>
            <w:tcBorders>
              <w:top w:val="nil"/>
              <w:left w:val="nil"/>
              <w:bottom w:val="nil"/>
              <w:right w:val="nil"/>
            </w:tcBorders>
            <w:shd w:val="clear" w:color="auto" w:fill="FAFAFA"/>
            <w:noWrap/>
            <w:vAlign w:val="bottom"/>
          </w:tcPr>
          <w:p w14:paraId="558A521B" w14:textId="77777777" w:rsidR="00646055" w:rsidRPr="00695D5B" w:rsidRDefault="00646055" w:rsidP="00646055">
            <w:pPr>
              <w:ind w:left="-29"/>
              <w:jc w:val="right"/>
              <w:rPr>
                <w:rFonts w:ascii="Arial" w:eastAsia="Times New Roman" w:hAnsi="Arial" w:cs="Arial"/>
                <w:spacing w:val="-4"/>
                <w:sz w:val="16"/>
                <w:szCs w:val="16"/>
              </w:rPr>
            </w:pPr>
          </w:p>
        </w:tc>
        <w:tc>
          <w:tcPr>
            <w:tcW w:w="1253" w:type="dxa"/>
            <w:tcBorders>
              <w:top w:val="nil"/>
              <w:left w:val="nil"/>
              <w:bottom w:val="nil"/>
              <w:right w:val="nil"/>
            </w:tcBorders>
            <w:noWrap/>
            <w:vAlign w:val="bottom"/>
          </w:tcPr>
          <w:p w14:paraId="367CC83A" w14:textId="77777777" w:rsidR="00646055" w:rsidRPr="00695D5B" w:rsidRDefault="00646055" w:rsidP="00646055">
            <w:pPr>
              <w:ind w:left="-29"/>
              <w:jc w:val="right"/>
              <w:rPr>
                <w:rFonts w:ascii="Arial" w:eastAsia="Times New Roman" w:hAnsi="Arial" w:cs="Arial"/>
                <w:spacing w:val="-4"/>
                <w:sz w:val="16"/>
                <w:szCs w:val="16"/>
              </w:rPr>
            </w:pPr>
          </w:p>
        </w:tc>
        <w:tc>
          <w:tcPr>
            <w:tcW w:w="1167" w:type="dxa"/>
            <w:tcBorders>
              <w:top w:val="nil"/>
              <w:left w:val="nil"/>
              <w:bottom w:val="nil"/>
              <w:right w:val="nil"/>
            </w:tcBorders>
            <w:shd w:val="clear" w:color="auto" w:fill="FAFAFA"/>
            <w:noWrap/>
            <w:vAlign w:val="bottom"/>
          </w:tcPr>
          <w:p w14:paraId="6C1A1A8E" w14:textId="77777777" w:rsidR="00646055" w:rsidRPr="00695D5B" w:rsidRDefault="00646055" w:rsidP="00646055">
            <w:pPr>
              <w:ind w:left="-29"/>
              <w:jc w:val="right"/>
              <w:rPr>
                <w:rFonts w:ascii="Arial" w:eastAsia="Times New Roman" w:hAnsi="Arial" w:cs="Arial"/>
                <w:spacing w:val="-4"/>
                <w:sz w:val="16"/>
                <w:szCs w:val="16"/>
              </w:rPr>
            </w:pPr>
          </w:p>
        </w:tc>
        <w:tc>
          <w:tcPr>
            <w:tcW w:w="1170" w:type="dxa"/>
            <w:tcBorders>
              <w:top w:val="nil"/>
              <w:left w:val="nil"/>
              <w:bottom w:val="nil"/>
              <w:right w:val="nil"/>
            </w:tcBorders>
            <w:noWrap/>
            <w:vAlign w:val="bottom"/>
          </w:tcPr>
          <w:p w14:paraId="4079B059" w14:textId="77777777" w:rsidR="00646055" w:rsidRPr="00695D5B" w:rsidRDefault="00646055" w:rsidP="00646055">
            <w:pPr>
              <w:ind w:left="-29"/>
              <w:jc w:val="right"/>
              <w:rPr>
                <w:rFonts w:ascii="Arial" w:eastAsia="Times New Roman" w:hAnsi="Arial" w:cs="Arial"/>
                <w:spacing w:val="-4"/>
                <w:sz w:val="16"/>
                <w:szCs w:val="16"/>
              </w:rPr>
            </w:pPr>
          </w:p>
        </w:tc>
        <w:tc>
          <w:tcPr>
            <w:tcW w:w="1252" w:type="dxa"/>
            <w:tcBorders>
              <w:left w:val="nil"/>
              <w:bottom w:val="single" w:sz="4" w:space="0" w:color="auto"/>
              <w:right w:val="nil"/>
            </w:tcBorders>
            <w:shd w:val="clear" w:color="auto" w:fill="FAFAFA"/>
            <w:noWrap/>
            <w:vAlign w:val="center"/>
          </w:tcPr>
          <w:p w14:paraId="176F1C6D" w14:textId="77777777" w:rsidR="00646055" w:rsidRPr="00695D5B" w:rsidRDefault="00646055" w:rsidP="00646055">
            <w:pPr>
              <w:jc w:val="right"/>
              <w:rPr>
                <w:rFonts w:ascii="Arial" w:eastAsia="Times New Roman" w:hAnsi="Arial" w:cs="Arial"/>
                <w:noProof/>
                <w:spacing w:val="-4"/>
                <w:sz w:val="16"/>
                <w:szCs w:val="16"/>
              </w:rPr>
            </w:pPr>
            <w:r w:rsidRPr="00695D5B">
              <w:rPr>
                <w:rFonts w:ascii="Arial" w:eastAsia="Times New Roman" w:hAnsi="Arial" w:cs="Arial"/>
                <w:noProof/>
                <w:spacing w:val="-4"/>
                <w:sz w:val="16"/>
                <w:szCs w:val="16"/>
              </w:rPr>
              <w:t>57,771,135</w:t>
            </w:r>
          </w:p>
        </w:tc>
        <w:tc>
          <w:tcPr>
            <w:tcW w:w="1350" w:type="dxa"/>
            <w:tcBorders>
              <w:left w:val="nil"/>
              <w:bottom w:val="single" w:sz="4" w:space="0" w:color="auto"/>
              <w:right w:val="nil"/>
            </w:tcBorders>
            <w:noWrap/>
            <w:vAlign w:val="center"/>
          </w:tcPr>
          <w:p w14:paraId="1CA25020" w14:textId="77777777" w:rsidR="00646055" w:rsidRPr="00695D5B" w:rsidRDefault="00646055" w:rsidP="00646055">
            <w:pPr>
              <w:jc w:val="right"/>
              <w:rPr>
                <w:rFonts w:ascii="Arial" w:eastAsia="Times New Roman" w:hAnsi="Arial" w:cs="Arial"/>
                <w:noProof/>
                <w:spacing w:val="-4"/>
                <w:sz w:val="16"/>
                <w:szCs w:val="16"/>
              </w:rPr>
            </w:pPr>
            <w:r w:rsidRPr="00695D5B">
              <w:rPr>
                <w:rFonts w:ascii="Arial" w:eastAsia="Times New Roman" w:hAnsi="Arial" w:cs="Arial"/>
                <w:noProof/>
                <w:spacing w:val="-4"/>
                <w:sz w:val="16"/>
                <w:szCs w:val="16"/>
              </w:rPr>
              <w:t>47,029,607</w:t>
            </w:r>
          </w:p>
        </w:tc>
      </w:tr>
      <w:tr w:rsidR="00646055" w:rsidRPr="00695D5B" w14:paraId="4144D7C0" w14:textId="77777777" w:rsidTr="00301D90">
        <w:tc>
          <w:tcPr>
            <w:tcW w:w="3040" w:type="dxa"/>
            <w:noWrap/>
            <w:vAlign w:val="bottom"/>
          </w:tcPr>
          <w:p w14:paraId="0BD79253" w14:textId="77777777" w:rsidR="00646055" w:rsidRPr="00695D5B" w:rsidRDefault="00646055" w:rsidP="00646055">
            <w:pPr>
              <w:ind w:left="-109"/>
              <w:rPr>
                <w:rFonts w:ascii="Arial" w:eastAsia="Arial Unicode MS" w:hAnsi="Arial" w:cs="Arial"/>
                <w:b/>
                <w:bCs/>
                <w:spacing w:val="-4"/>
                <w:sz w:val="18"/>
                <w:szCs w:val="18"/>
                <w:cs/>
              </w:rPr>
            </w:pPr>
            <w:r w:rsidRPr="00695D5B">
              <w:rPr>
                <w:rFonts w:ascii="Arial" w:hAnsi="Arial" w:cs="Arial"/>
                <w:b/>
                <w:bCs/>
                <w:spacing w:val="-4"/>
                <w:sz w:val="18"/>
                <w:szCs w:val="18"/>
                <w:lang w:val="en-US"/>
              </w:rPr>
              <w:t>Timing of revenue recognition</w:t>
            </w:r>
          </w:p>
        </w:tc>
        <w:tc>
          <w:tcPr>
            <w:tcW w:w="1253" w:type="dxa"/>
            <w:shd w:val="clear" w:color="auto" w:fill="FAFAFA"/>
            <w:noWrap/>
            <w:vAlign w:val="bottom"/>
          </w:tcPr>
          <w:p w14:paraId="6815362B" w14:textId="77777777" w:rsidR="00646055" w:rsidRPr="00695D5B" w:rsidRDefault="00646055" w:rsidP="00646055">
            <w:pPr>
              <w:ind w:left="-29"/>
              <w:jc w:val="right"/>
              <w:rPr>
                <w:rFonts w:ascii="Arial" w:eastAsia="Arial Unicode MS" w:hAnsi="Arial" w:cs="Arial"/>
                <w:spacing w:val="-4"/>
                <w:sz w:val="16"/>
                <w:szCs w:val="16"/>
              </w:rPr>
            </w:pPr>
          </w:p>
        </w:tc>
        <w:tc>
          <w:tcPr>
            <w:tcW w:w="1253" w:type="dxa"/>
            <w:shd w:val="clear" w:color="auto" w:fill="auto"/>
            <w:noWrap/>
            <w:vAlign w:val="bottom"/>
          </w:tcPr>
          <w:p w14:paraId="10CBFC6C" w14:textId="77777777" w:rsidR="00646055" w:rsidRPr="00695D5B" w:rsidRDefault="00646055" w:rsidP="00646055">
            <w:pPr>
              <w:ind w:left="-29"/>
              <w:jc w:val="right"/>
              <w:rPr>
                <w:rFonts w:ascii="Arial" w:eastAsia="Arial Unicode MS" w:hAnsi="Arial" w:cs="Arial"/>
                <w:spacing w:val="-4"/>
                <w:sz w:val="16"/>
                <w:szCs w:val="16"/>
              </w:rPr>
            </w:pPr>
          </w:p>
        </w:tc>
        <w:tc>
          <w:tcPr>
            <w:tcW w:w="1229" w:type="dxa"/>
            <w:shd w:val="clear" w:color="auto" w:fill="FAFAFA"/>
            <w:noWrap/>
            <w:vAlign w:val="bottom"/>
          </w:tcPr>
          <w:p w14:paraId="7C9F64D1" w14:textId="77777777" w:rsidR="00646055" w:rsidRPr="00695D5B" w:rsidRDefault="00646055" w:rsidP="00646055">
            <w:pPr>
              <w:ind w:left="-29"/>
              <w:jc w:val="right"/>
              <w:rPr>
                <w:rFonts w:ascii="Arial" w:eastAsia="Arial Unicode MS" w:hAnsi="Arial" w:cs="Arial"/>
                <w:spacing w:val="-4"/>
                <w:sz w:val="16"/>
                <w:szCs w:val="16"/>
              </w:rPr>
            </w:pPr>
          </w:p>
        </w:tc>
        <w:tc>
          <w:tcPr>
            <w:tcW w:w="1170" w:type="dxa"/>
            <w:shd w:val="clear" w:color="auto" w:fill="auto"/>
            <w:noWrap/>
            <w:vAlign w:val="bottom"/>
          </w:tcPr>
          <w:p w14:paraId="09EB9EDD" w14:textId="77777777" w:rsidR="00646055" w:rsidRPr="00695D5B" w:rsidRDefault="00646055" w:rsidP="00646055">
            <w:pPr>
              <w:ind w:left="-29"/>
              <w:jc w:val="right"/>
              <w:rPr>
                <w:rFonts w:ascii="Arial" w:eastAsia="Arial Unicode MS" w:hAnsi="Arial" w:cs="Arial"/>
                <w:spacing w:val="-4"/>
                <w:sz w:val="16"/>
                <w:szCs w:val="16"/>
              </w:rPr>
            </w:pPr>
          </w:p>
        </w:tc>
        <w:tc>
          <w:tcPr>
            <w:tcW w:w="1253" w:type="dxa"/>
            <w:shd w:val="clear" w:color="auto" w:fill="FAFAFA"/>
            <w:noWrap/>
            <w:vAlign w:val="bottom"/>
          </w:tcPr>
          <w:p w14:paraId="2F3A3E5B" w14:textId="77777777" w:rsidR="00646055" w:rsidRPr="00695D5B" w:rsidRDefault="00646055" w:rsidP="00646055">
            <w:pPr>
              <w:ind w:left="-29"/>
              <w:jc w:val="right"/>
              <w:rPr>
                <w:rFonts w:ascii="Arial" w:eastAsia="Arial Unicode MS" w:hAnsi="Arial" w:cs="Arial"/>
                <w:spacing w:val="-4"/>
                <w:sz w:val="16"/>
                <w:szCs w:val="16"/>
              </w:rPr>
            </w:pPr>
          </w:p>
        </w:tc>
        <w:tc>
          <w:tcPr>
            <w:tcW w:w="1253" w:type="dxa"/>
            <w:shd w:val="clear" w:color="auto" w:fill="auto"/>
            <w:noWrap/>
            <w:vAlign w:val="bottom"/>
          </w:tcPr>
          <w:p w14:paraId="6876FA21" w14:textId="77777777" w:rsidR="00646055" w:rsidRPr="00695D5B" w:rsidRDefault="00646055" w:rsidP="00646055">
            <w:pPr>
              <w:ind w:left="-29"/>
              <w:jc w:val="right"/>
              <w:rPr>
                <w:rFonts w:ascii="Arial" w:eastAsia="Arial Unicode MS" w:hAnsi="Arial" w:cs="Arial"/>
                <w:spacing w:val="-4"/>
                <w:sz w:val="16"/>
                <w:szCs w:val="16"/>
              </w:rPr>
            </w:pPr>
          </w:p>
        </w:tc>
        <w:tc>
          <w:tcPr>
            <w:tcW w:w="1167" w:type="dxa"/>
            <w:shd w:val="clear" w:color="auto" w:fill="FAFAFA"/>
            <w:noWrap/>
            <w:vAlign w:val="bottom"/>
          </w:tcPr>
          <w:p w14:paraId="3766B25C" w14:textId="77777777" w:rsidR="00646055" w:rsidRPr="00695D5B" w:rsidRDefault="00646055" w:rsidP="00646055">
            <w:pPr>
              <w:ind w:left="-29"/>
              <w:jc w:val="right"/>
              <w:rPr>
                <w:rFonts w:ascii="Arial" w:eastAsia="Arial Unicode MS" w:hAnsi="Arial" w:cs="Arial"/>
                <w:spacing w:val="-4"/>
                <w:sz w:val="16"/>
                <w:szCs w:val="16"/>
              </w:rPr>
            </w:pPr>
          </w:p>
        </w:tc>
        <w:tc>
          <w:tcPr>
            <w:tcW w:w="1170" w:type="dxa"/>
            <w:shd w:val="clear" w:color="auto" w:fill="auto"/>
            <w:noWrap/>
            <w:vAlign w:val="bottom"/>
          </w:tcPr>
          <w:p w14:paraId="79D53C40" w14:textId="77777777" w:rsidR="00646055" w:rsidRPr="00695D5B" w:rsidRDefault="00646055" w:rsidP="00646055">
            <w:pPr>
              <w:ind w:left="-29"/>
              <w:jc w:val="right"/>
              <w:rPr>
                <w:rFonts w:ascii="Arial" w:eastAsia="Arial Unicode MS" w:hAnsi="Arial" w:cs="Arial"/>
                <w:spacing w:val="-4"/>
                <w:sz w:val="16"/>
                <w:szCs w:val="16"/>
              </w:rPr>
            </w:pPr>
          </w:p>
        </w:tc>
        <w:tc>
          <w:tcPr>
            <w:tcW w:w="1252" w:type="dxa"/>
            <w:tcBorders>
              <w:top w:val="single" w:sz="4" w:space="0" w:color="auto"/>
            </w:tcBorders>
            <w:shd w:val="clear" w:color="auto" w:fill="FAFAFA"/>
            <w:noWrap/>
            <w:vAlign w:val="bottom"/>
          </w:tcPr>
          <w:p w14:paraId="0475525F" w14:textId="77777777" w:rsidR="00646055" w:rsidRPr="00695D5B" w:rsidRDefault="00646055" w:rsidP="00646055">
            <w:pPr>
              <w:ind w:left="-29"/>
              <w:jc w:val="right"/>
              <w:rPr>
                <w:rFonts w:ascii="Arial" w:eastAsia="Arial Unicode MS" w:hAnsi="Arial" w:cs="Arial"/>
                <w:spacing w:val="-4"/>
                <w:sz w:val="16"/>
                <w:szCs w:val="16"/>
              </w:rPr>
            </w:pPr>
          </w:p>
        </w:tc>
        <w:tc>
          <w:tcPr>
            <w:tcW w:w="1350" w:type="dxa"/>
            <w:tcBorders>
              <w:top w:val="single" w:sz="4" w:space="0" w:color="auto"/>
            </w:tcBorders>
            <w:shd w:val="clear" w:color="auto" w:fill="auto"/>
            <w:noWrap/>
            <w:vAlign w:val="bottom"/>
          </w:tcPr>
          <w:p w14:paraId="23E5C860" w14:textId="77777777" w:rsidR="00646055" w:rsidRPr="00695D5B" w:rsidRDefault="00646055" w:rsidP="00646055">
            <w:pPr>
              <w:ind w:left="-29"/>
              <w:jc w:val="right"/>
              <w:rPr>
                <w:rFonts w:ascii="Arial" w:eastAsia="Arial Unicode MS" w:hAnsi="Arial" w:cs="Arial"/>
                <w:spacing w:val="-4"/>
                <w:sz w:val="16"/>
                <w:szCs w:val="16"/>
              </w:rPr>
            </w:pPr>
          </w:p>
        </w:tc>
      </w:tr>
      <w:tr w:rsidR="00646055" w:rsidRPr="00695D5B" w14:paraId="7768FC8E" w14:textId="77777777" w:rsidTr="00D76C3C">
        <w:tc>
          <w:tcPr>
            <w:tcW w:w="3040" w:type="dxa"/>
            <w:noWrap/>
            <w:vAlign w:val="bottom"/>
          </w:tcPr>
          <w:p w14:paraId="0915C888" w14:textId="77777777" w:rsidR="00646055" w:rsidRPr="00695D5B" w:rsidRDefault="00646055" w:rsidP="00646055">
            <w:pPr>
              <w:ind w:left="-109"/>
              <w:rPr>
                <w:rFonts w:ascii="Arial" w:eastAsia="Arial Unicode MS" w:hAnsi="Arial" w:cs="Arial"/>
                <w:spacing w:val="-4"/>
                <w:sz w:val="18"/>
                <w:szCs w:val="18"/>
              </w:rPr>
            </w:pPr>
            <w:r w:rsidRPr="00695D5B">
              <w:rPr>
                <w:rFonts w:ascii="Arial" w:eastAsia="Arial Unicode MS" w:hAnsi="Arial" w:cs="Arial"/>
                <w:spacing w:val="-4"/>
                <w:sz w:val="18"/>
                <w:szCs w:val="18"/>
                <w:cs/>
              </w:rPr>
              <w:t xml:space="preserve"> </w:t>
            </w:r>
            <w:r w:rsidRPr="00695D5B">
              <w:rPr>
                <w:rFonts w:ascii="Arial" w:eastAsia="Arial Unicode MS" w:hAnsi="Arial" w:cs="Arial"/>
                <w:spacing w:val="-4"/>
                <w:sz w:val="18"/>
                <w:szCs w:val="18"/>
              </w:rPr>
              <w:t xml:space="preserve"> </w:t>
            </w:r>
            <w:r w:rsidRPr="00695D5B">
              <w:rPr>
                <w:rFonts w:ascii="Arial" w:eastAsia="Arial Unicode MS" w:hAnsi="Arial" w:cs="Arial"/>
                <w:spacing w:val="-4"/>
                <w:sz w:val="18"/>
                <w:szCs w:val="18"/>
                <w:cs/>
              </w:rPr>
              <w:t xml:space="preserve"> </w:t>
            </w:r>
            <w:r w:rsidRPr="00695D5B">
              <w:rPr>
                <w:rFonts w:ascii="Arial" w:eastAsia="Arial Unicode MS" w:hAnsi="Arial" w:cs="Arial"/>
                <w:spacing w:val="-4"/>
                <w:sz w:val="18"/>
                <w:szCs w:val="18"/>
              </w:rPr>
              <w:t>- At a p</w:t>
            </w:r>
            <w:r w:rsidRPr="00695D5B">
              <w:rPr>
                <w:rFonts w:ascii="Arial" w:hAnsi="Arial" w:cs="Arial"/>
                <w:spacing w:val="-4"/>
                <w:sz w:val="18"/>
                <w:szCs w:val="18"/>
                <w:lang w:val="en-US"/>
              </w:rPr>
              <w:t>oint in time</w:t>
            </w:r>
          </w:p>
        </w:tc>
        <w:tc>
          <w:tcPr>
            <w:tcW w:w="1253" w:type="dxa"/>
            <w:shd w:val="clear" w:color="auto" w:fill="FAFAFA"/>
            <w:noWrap/>
          </w:tcPr>
          <w:p w14:paraId="23BAAC7A"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234,737,569</w:t>
            </w:r>
          </w:p>
        </w:tc>
        <w:tc>
          <w:tcPr>
            <w:tcW w:w="1253" w:type="dxa"/>
            <w:shd w:val="clear" w:color="auto" w:fill="auto"/>
            <w:noWrap/>
          </w:tcPr>
          <w:p w14:paraId="4B777818"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 xml:space="preserve">245,503,035 </w:t>
            </w:r>
          </w:p>
        </w:tc>
        <w:tc>
          <w:tcPr>
            <w:tcW w:w="1229" w:type="dxa"/>
            <w:shd w:val="clear" w:color="auto" w:fill="FAFAFA"/>
            <w:noWrap/>
          </w:tcPr>
          <w:p w14:paraId="41471E44"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174,508,948</w:t>
            </w:r>
          </w:p>
        </w:tc>
        <w:tc>
          <w:tcPr>
            <w:tcW w:w="1170" w:type="dxa"/>
            <w:shd w:val="clear" w:color="auto" w:fill="auto"/>
            <w:noWrap/>
          </w:tcPr>
          <w:p w14:paraId="6060DF9B"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 xml:space="preserve">137,694,489 </w:t>
            </w:r>
          </w:p>
        </w:tc>
        <w:tc>
          <w:tcPr>
            <w:tcW w:w="1253" w:type="dxa"/>
            <w:shd w:val="clear" w:color="auto" w:fill="FAFAFA"/>
            <w:noWrap/>
          </w:tcPr>
          <w:p w14:paraId="7F6F3364"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55,878,868</w:t>
            </w:r>
          </w:p>
        </w:tc>
        <w:tc>
          <w:tcPr>
            <w:tcW w:w="1253" w:type="dxa"/>
            <w:shd w:val="clear" w:color="auto" w:fill="auto"/>
            <w:noWrap/>
          </w:tcPr>
          <w:p w14:paraId="68138DB8"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 xml:space="preserve">57,262,208 </w:t>
            </w:r>
          </w:p>
        </w:tc>
        <w:tc>
          <w:tcPr>
            <w:tcW w:w="1167" w:type="dxa"/>
            <w:shd w:val="clear" w:color="auto" w:fill="FAFAFA"/>
            <w:noWrap/>
          </w:tcPr>
          <w:p w14:paraId="5130B890"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93,467</w:t>
            </w:r>
          </w:p>
        </w:tc>
        <w:tc>
          <w:tcPr>
            <w:tcW w:w="1170" w:type="dxa"/>
            <w:shd w:val="clear" w:color="auto" w:fill="auto"/>
            <w:noWrap/>
          </w:tcPr>
          <w:p w14:paraId="55255BA8"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 xml:space="preserve">80,361 </w:t>
            </w:r>
          </w:p>
        </w:tc>
        <w:tc>
          <w:tcPr>
            <w:tcW w:w="1252" w:type="dxa"/>
            <w:shd w:val="clear" w:color="auto" w:fill="FAFAFA"/>
            <w:noWrap/>
          </w:tcPr>
          <w:p w14:paraId="153A12BA"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465,218,852</w:t>
            </w:r>
          </w:p>
        </w:tc>
        <w:tc>
          <w:tcPr>
            <w:tcW w:w="1350" w:type="dxa"/>
            <w:shd w:val="clear" w:color="auto" w:fill="auto"/>
            <w:noWrap/>
          </w:tcPr>
          <w:p w14:paraId="6FED231D"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440,540,093</w:t>
            </w:r>
          </w:p>
        </w:tc>
      </w:tr>
      <w:tr w:rsidR="00646055" w:rsidRPr="00695D5B" w14:paraId="71B566EF" w14:textId="77777777" w:rsidTr="00D76C3C">
        <w:tc>
          <w:tcPr>
            <w:tcW w:w="3040" w:type="dxa"/>
            <w:noWrap/>
            <w:vAlign w:val="bottom"/>
          </w:tcPr>
          <w:p w14:paraId="11ADB884" w14:textId="77777777" w:rsidR="00646055" w:rsidRPr="00695D5B" w:rsidRDefault="00646055" w:rsidP="00646055">
            <w:pPr>
              <w:ind w:left="-109"/>
              <w:rPr>
                <w:rFonts w:ascii="Arial" w:eastAsia="Arial Unicode MS" w:hAnsi="Arial" w:cs="Arial"/>
                <w:spacing w:val="-4"/>
                <w:sz w:val="18"/>
                <w:szCs w:val="18"/>
                <w:cs/>
              </w:rPr>
            </w:pPr>
            <w:r w:rsidRPr="00695D5B">
              <w:rPr>
                <w:rFonts w:ascii="Arial" w:eastAsia="Arial Unicode MS" w:hAnsi="Arial" w:cs="Arial"/>
                <w:spacing w:val="-4"/>
                <w:sz w:val="18"/>
                <w:szCs w:val="18"/>
                <w:cs/>
              </w:rPr>
              <w:t xml:space="preserve">   </w:t>
            </w:r>
            <w:r w:rsidRPr="00695D5B">
              <w:rPr>
                <w:rFonts w:ascii="Arial" w:eastAsia="Arial Unicode MS" w:hAnsi="Arial" w:cs="Arial"/>
                <w:spacing w:val="-4"/>
                <w:sz w:val="18"/>
                <w:szCs w:val="18"/>
              </w:rPr>
              <w:t>- Over time</w:t>
            </w:r>
          </w:p>
        </w:tc>
        <w:tc>
          <w:tcPr>
            <w:tcW w:w="1253" w:type="dxa"/>
            <w:tcBorders>
              <w:bottom w:val="single" w:sz="4" w:space="0" w:color="auto"/>
            </w:tcBorders>
            <w:shd w:val="clear" w:color="auto" w:fill="FAFAFA"/>
            <w:noWrap/>
          </w:tcPr>
          <w:p w14:paraId="508C6D34"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544,219,904</w:t>
            </w:r>
          </w:p>
        </w:tc>
        <w:tc>
          <w:tcPr>
            <w:tcW w:w="1253" w:type="dxa"/>
            <w:tcBorders>
              <w:bottom w:val="single" w:sz="4" w:space="0" w:color="auto"/>
            </w:tcBorders>
            <w:shd w:val="clear" w:color="auto" w:fill="auto"/>
            <w:noWrap/>
          </w:tcPr>
          <w:p w14:paraId="36464825"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478,172,564</w:t>
            </w:r>
          </w:p>
        </w:tc>
        <w:tc>
          <w:tcPr>
            <w:tcW w:w="1229" w:type="dxa"/>
            <w:tcBorders>
              <w:bottom w:val="single" w:sz="4" w:space="0" w:color="auto"/>
            </w:tcBorders>
            <w:shd w:val="clear" w:color="auto" w:fill="FAFAFA"/>
            <w:noWrap/>
          </w:tcPr>
          <w:p w14:paraId="414A8EA1"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w:t>
            </w:r>
          </w:p>
        </w:tc>
        <w:tc>
          <w:tcPr>
            <w:tcW w:w="1170" w:type="dxa"/>
            <w:tcBorders>
              <w:bottom w:val="single" w:sz="4" w:space="0" w:color="auto"/>
            </w:tcBorders>
            <w:shd w:val="clear" w:color="auto" w:fill="auto"/>
            <w:noWrap/>
          </w:tcPr>
          <w:p w14:paraId="644E9280"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w:t>
            </w:r>
          </w:p>
        </w:tc>
        <w:tc>
          <w:tcPr>
            <w:tcW w:w="1253" w:type="dxa"/>
            <w:tcBorders>
              <w:bottom w:val="single" w:sz="4" w:space="0" w:color="auto"/>
            </w:tcBorders>
            <w:shd w:val="clear" w:color="auto" w:fill="FAFAFA"/>
            <w:noWrap/>
          </w:tcPr>
          <w:p w14:paraId="35571470"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109,912,215</w:t>
            </w:r>
          </w:p>
        </w:tc>
        <w:tc>
          <w:tcPr>
            <w:tcW w:w="1253" w:type="dxa"/>
            <w:tcBorders>
              <w:bottom w:val="single" w:sz="4" w:space="0" w:color="auto"/>
            </w:tcBorders>
            <w:shd w:val="clear" w:color="auto" w:fill="auto"/>
            <w:noWrap/>
          </w:tcPr>
          <w:p w14:paraId="68B7E1A7"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 xml:space="preserve">119,266,139    </w:t>
            </w:r>
          </w:p>
        </w:tc>
        <w:tc>
          <w:tcPr>
            <w:tcW w:w="1167" w:type="dxa"/>
            <w:tcBorders>
              <w:bottom w:val="single" w:sz="4" w:space="0" w:color="auto"/>
            </w:tcBorders>
            <w:shd w:val="clear" w:color="auto" w:fill="FAFAFA"/>
            <w:noWrap/>
          </w:tcPr>
          <w:p w14:paraId="7158C31E"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6,916,525</w:t>
            </w:r>
          </w:p>
        </w:tc>
        <w:tc>
          <w:tcPr>
            <w:tcW w:w="1170" w:type="dxa"/>
            <w:tcBorders>
              <w:bottom w:val="single" w:sz="4" w:space="0" w:color="auto"/>
            </w:tcBorders>
            <w:shd w:val="clear" w:color="auto" w:fill="auto"/>
            <w:noWrap/>
          </w:tcPr>
          <w:p w14:paraId="754254F9"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 xml:space="preserve">6,035,546 </w:t>
            </w:r>
          </w:p>
        </w:tc>
        <w:tc>
          <w:tcPr>
            <w:tcW w:w="1252" w:type="dxa"/>
            <w:tcBorders>
              <w:bottom w:val="single" w:sz="4" w:space="0" w:color="auto"/>
            </w:tcBorders>
            <w:shd w:val="clear" w:color="auto" w:fill="FAFAFA"/>
            <w:noWrap/>
          </w:tcPr>
          <w:p w14:paraId="0CC2D70F"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661,048,644</w:t>
            </w:r>
          </w:p>
        </w:tc>
        <w:tc>
          <w:tcPr>
            <w:tcW w:w="1350" w:type="dxa"/>
            <w:tcBorders>
              <w:bottom w:val="single" w:sz="4" w:space="0" w:color="auto"/>
            </w:tcBorders>
            <w:shd w:val="clear" w:color="auto" w:fill="auto"/>
            <w:noWrap/>
          </w:tcPr>
          <w:p w14:paraId="29C12501"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603,474,249</w:t>
            </w:r>
          </w:p>
        </w:tc>
      </w:tr>
      <w:tr w:rsidR="00646055" w:rsidRPr="00695D5B" w14:paraId="228E9BD1" w14:textId="77777777" w:rsidTr="00A6786B">
        <w:tc>
          <w:tcPr>
            <w:tcW w:w="3040" w:type="dxa"/>
            <w:tcBorders>
              <w:top w:val="nil"/>
              <w:left w:val="nil"/>
              <w:bottom w:val="nil"/>
              <w:right w:val="nil"/>
            </w:tcBorders>
            <w:noWrap/>
            <w:vAlign w:val="bottom"/>
          </w:tcPr>
          <w:p w14:paraId="573ADB47" w14:textId="77777777" w:rsidR="00646055" w:rsidRPr="00695D5B" w:rsidRDefault="00646055" w:rsidP="00646055">
            <w:pPr>
              <w:ind w:right="0"/>
              <w:jc w:val="both"/>
              <w:rPr>
                <w:rFonts w:ascii="Arial" w:hAnsi="Arial" w:cs="Arial"/>
                <w:color w:val="auto"/>
                <w:sz w:val="10"/>
                <w:szCs w:val="10"/>
              </w:rPr>
            </w:pPr>
          </w:p>
        </w:tc>
        <w:tc>
          <w:tcPr>
            <w:tcW w:w="1253" w:type="dxa"/>
            <w:tcBorders>
              <w:top w:val="single" w:sz="4" w:space="0" w:color="auto"/>
              <w:left w:val="nil"/>
              <w:right w:val="nil"/>
            </w:tcBorders>
            <w:shd w:val="clear" w:color="auto" w:fill="FAFAFA"/>
            <w:noWrap/>
            <w:vAlign w:val="bottom"/>
          </w:tcPr>
          <w:p w14:paraId="07FB27C3" w14:textId="77777777" w:rsidR="00646055" w:rsidRPr="00695D5B" w:rsidRDefault="00646055" w:rsidP="00646055">
            <w:pPr>
              <w:ind w:right="0"/>
              <w:jc w:val="both"/>
              <w:rPr>
                <w:rFonts w:ascii="Arial" w:hAnsi="Arial" w:cs="Arial"/>
                <w:color w:val="auto"/>
                <w:sz w:val="10"/>
                <w:szCs w:val="10"/>
              </w:rPr>
            </w:pPr>
          </w:p>
        </w:tc>
        <w:tc>
          <w:tcPr>
            <w:tcW w:w="1253" w:type="dxa"/>
            <w:tcBorders>
              <w:top w:val="single" w:sz="4" w:space="0" w:color="auto"/>
              <w:left w:val="nil"/>
              <w:right w:val="nil"/>
            </w:tcBorders>
            <w:noWrap/>
            <w:vAlign w:val="bottom"/>
          </w:tcPr>
          <w:p w14:paraId="493105B5" w14:textId="77777777" w:rsidR="00646055" w:rsidRPr="00695D5B" w:rsidRDefault="00646055" w:rsidP="00646055">
            <w:pPr>
              <w:ind w:right="0"/>
              <w:jc w:val="both"/>
              <w:rPr>
                <w:rFonts w:ascii="Arial" w:hAnsi="Arial" w:cs="Arial"/>
                <w:color w:val="auto"/>
                <w:sz w:val="10"/>
                <w:szCs w:val="10"/>
              </w:rPr>
            </w:pPr>
          </w:p>
        </w:tc>
        <w:tc>
          <w:tcPr>
            <w:tcW w:w="1229" w:type="dxa"/>
            <w:tcBorders>
              <w:top w:val="single" w:sz="4" w:space="0" w:color="auto"/>
              <w:left w:val="nil"/>
              <w:right w:val="nil"/>
            </w:tcBorders>
            <w:shd w:val="clear" w:color="auto" w:fill="FAFAFA"/>
            <w:noWrap/>
            <w:vAlign w:val="bottom"/>
          </w:tcPr>
          <w:p w14:paraId="78B4CE7C" w14:textId="77777777" w:rsidR="00646055" w:rsidRPr="00695D5B" w:rsidRDefault="00646055" w:rsidP="00646055">
            <w:pPr>
              <w:ind w:right="0"/>
              <w:jc w:val="both"/>
              <w:rPr>
                <w:rFonts w:ascii="Arial" w:hAnsi="Arial" w:cs="Arial"/>
                <w:color w:val="auto"/>
                <w:sz w:val="10"/>
                <w:szCs w:val="10"/>
              </w:rPr>
            </w:pPr>
          </w:p>
        </w:tc>
        <w:tc>
          <w:tcPr>
            <w:tcW w:w="1170" w:type="dxa"/>
            <w:tcBorders>
              <w:top w:val="single" w:sz="4" w:space="0" w:color="auto"/>
              <w:left w:val="nil"/>
              <w:right w:val="nil"/>
            </w:tcBorders>
            <w:noWrap/>
            <w:vAlign w:val="bottom"/>
          </w:tcPr>
          <w:p w14:paraId="4B62742A" w14:textId="77777777" w:rsidR="00646055" w:rsidRPr="00695D5B" w:rsidRDefault="00646055" w:rsidP="00646055">
            <w:pPr>
              <w:ind w:right="0"/>
              <w:jc w:val="both"/>
              <w:rPr>
                <w:rFonts w:ascii="Arial" w:hAnsi="Arial" w:cs="Arial"/>
                <w:color w:val="auto"/>
                <w:sz w:val="10"/>
                <w:szCs w:val="10"/>
              </w:rPr>
            </w:pPr>
          </w:p>
        </w:tc>
        <w:tc>
          <w:tcPr>
            <w:tcW w:w="1253" w:type="dxa"/>
            <w:tcBorders>
              <w:top w:val="single" w:sz="4" w:space="0" w:color="auto"/>
              <w:left w:val="nil"/>
              <w:right w:val="nil"/>
            </w:tcBorders>
            <w:shd w:val="clear" w:color="auto" w:fill="FAFAFA"/>
            <w:noWrap/>
            <w:vAlign w:val="bottom"/>
          </w:tcPr>
          <w:p w14:paraId="1B0F58AF" w14:textId="77777777" w:rsidR="00646055" w:rsidRPr="00695D5B" w:rsidRDefault="00646055" w:rsidP="00646055">
            <w:pPr>
              <w:ind w:right="0"/>
              <w:jc w:val="both"/>
              <w:rPr>
                <w:rFonts w:ascii="Arial" w:hAnsi="Arial" w:cs="Arial"/>
                <w:color w:val="auto"/>
                <w:sz w:val="10"/>
                <w:szCs w:val="10"/>
              </w:rPr>
            </w:pPr>
          </w:p>
        </w:tc>
        <w:tc>
          <w:tcPr>
            <w:tcW w:w="1253" w:type="dxa"/>
            <w:tcBorders>
              <w:top w:val="single" w:sz="4" w:space="0" w:color="auto"/>
              <w:left w:val="nil"/>
              <w:right w:val="nil"/>
            </w:tcBorders>
            <w:noWrap/>
            <w:vAlign w:val="bottom"/>
          </w:tcPr>
          <w:p w14:paraId="36C9FADB" w14:textId="77777777" w:rsidR="00646055" w:rsidRPr="00695D5B" w:rsidRDefault="00646055" w:rsidP="00646055">
            <w:pPr>
              <w:ind w:right="0"/>
              <w:jc w:val="both"/>
              <w:rPr>
                <w:rFonts w:ascii="Arial" w:hAnsi="Arial" w:cs="Arial"/>
                <w:color w:val="auto"/>
                <w:sz w:val="10"/>
                <w:szCs w:val="10"/>
              </w:rPr>
            </w:pPr>
          </w:p>
        </w:tc>
        <w:tc>
          <w:tcPr>
            <w:tcW w:w="1167" w:type="dxa"/>
            <w:tcBorders>
              <w:top w:val="single" w:sz="4" w:space="0" w:color="auto"/>
              <w:left w:val="nil"/>
              <w:right w:val="nil"/>
            </w:tcBorders>
            <w:shd w:val="clear" w:color="auto" w:fill="FAFAFA"/>
            <w:noWrap/>
            <w:vAlign w:val="bottom"/>
          </w:tcPr>
          <w:p w14:paraId="7DA96FC2" w14:textId="77777777" w:rsidR="00646055" w:rsidRPr="00695D5B" w:rsidRDefault="00646055" w:rsidP="00646055">
            <w:pPr>
              <w:ind w:right="0"/>
              <w:jc w:val="both"/>
              <w:rPr>
                <w:rFonts w:ascii="Arial" w:hAnsi="Arial" w:cs="Arial"/>
                <w:color w:val="auto"/>
                <w:sz w:val="10"/>
                <w:szCs w:val="10"/>
              </w:rPr>
            </w:pPr>
          </w:p>
        </w:tc>
        <w:tc>
          <w:tcPr>
            <w:tcW w:w="1170" w:type="dxa"/>
            <w:tcBorders>
              <w:top w:val="single" w:sz="4" w:space="0" w:color="auto"/>
              <w:left w:val="nil"/>
              <w:right w:val="nil"/>
            </w:tcBorders>
            <w:noWrap/>
            <w:vAlign w:val="bottom"/>
          </w:tcPr>
          <w:p w14:paraId="68315B43" w14:textId="77777777" w:rsidR="00646055" w:rsidRPr="00695D5B" w:rsidRDefault="00646055" w:rsidP="00646055">
            <w:pPr>
              <w:ind w:right="0"/>
              <w:jc w:val="both"/>
              <w:rPr>
                <w:rFonts w:ascii="Arial" w:hAnsi="Arial" w:cs="Arial"/>
                <w:color w:val="auto"/>
                <w:sz w:val="10"/>
                <w:szCs w:val="10"/>
              </w:rPr>
            </w:pPr>
          </w:p>
        </w:tc>
        <w:tc>
          <w:tcPr>
            <w:tcW w:w="1252" w:type="dxa"/>
            <w:tcBorders>
              <w:top w:val="single" w:sz="4" w:space="0" w:color="auto"/>
              <w:left w:val="nil"/>
              <w:right w:val="nil"/>
            </w:tcBorders>
            <w:shd w:val="clear" w:color="auto" w:fill="FAFAFA"/>
            <w:noWrap/>
            <w:vAlign w:val="bottom"/>
          </w:tcPr>
          <w:p w14:paraId="488707DC" w14:textId="77777777" w:rsidR="00646055" w:rsidRPr="00695D5B" w:rsidRDefault="00646055" w:rsidP="00646055">
            <w:pPr>
              <w:ind w:right="0"/>
              <w:jc w:val="both"/>
              <w:rPr>
                <w:rFonts w:ascii="Arial" w:hAnsi="Arial" w:cs="Arial"/>
                <w:color w:val="auto"/>
                <w:sz w:val="10"/>
                <w:szCs w:val="10"/>
              </w:rPr>
            </w:pPr>
          </w:p>
        </w:tc>
        <w:tc>
          <w:tcPr>
            <w:tcW w:w="1350" w:type="dxa"/>
            <w:tcBorders>
              <w:top w:val="single" w:sz="4" w:space="0" w:color="auto"/>
              <w:left w:val="nil"/>
              <w:right w:val="nil"/>
            </w:tcBorders>
            <w:noWrap/>
            <w:vAlign w:val="bottom"/>
          </w:tcPr>
          <w:p w14:paraId="7F4559AF" w14:textId="77777777" w:rsidR="00646055" w:rsidRPr="00695D5B" w:rsidRDefault="00646055" w:rsidP="00646055">
            <w:pPr>
              <w:ind w:right="0"/>
              <w:jc w:val="both"/>
              <w:rPr>
                <w:rFonts w:ascii="Arial" w:hAnsi="Arial" w:cs="Arial"/>
                <w:color w:val="auto"/>
                <w:sz w:val="10"/>
                <w:szCs w:val="10"/>
              </w:rPr>
            </w:pPr>
          </w:p>
        </w:tc>
      </w:tr>
      <w:tr w:rsidR="00646055" w:rsidRPr="00695D5B" w14:paraId="1EFB85BC" w14:textId="77777777" w:rsidTr="00D76C3C">
        <w:tc>
          <w:tcPr>
            <w:tcW w:w="3040" w:type="dxa"/>
            <w:tcBorders>
              <w:top w:val="nil"/>
              <w:left w:val="nil"/>
              <w:bottom w:val="nil"/>
              <w:right w:val="nil"/>
            </w:tcBorders>
            <w:noWrap/>
            <w:vAlign w:val="bottom"/>
          </w:tcPr>
          <w:p w14:paraId="53FC6389" w14:textId="77777777" w:rsidR="00646055" w:rsidRPr="00695D5B" w:rsidRDefault="00646055" w:rsidP="00646055">
            <w:pPr>
              <w:ind w:left="-109"/>
              <w:rPr>
                <w:rFonts w:ascii="Arial" w:eastAsia="Times New Roman" w:hAnsi="Arial" w:cs="Arial"/>
                <w:spacing w:val="-4"/>
                <w:sz w:val="18"/>
                <w:szCs w:val="18"/>
                <w:cs/>
              </w:rPr>
            </w:pPr>
          </w:p>
        </w:tc>
        <w:tc>
          <w:tcPr>
            <w:tcW w:w="1253" w:type="dxa"/>
            <w:tcBorders>
              <w:left w:val="nil"/>
              <w:bottom w:val="single" w:sz="4" w:space="0" w:color="auto"/>
              <w:right w:val="nil"/>
            </w:tcBorders>
            <w:shd w:val="clear" w:color="auto" w:fill="FAFAFA"/>
            <w:noWrap/>
          </w:tcPr>
          <w:p w14:paraId="14836AF8"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778,957,473</w:t>
            </w:r>
          </w:p>
        </w:tc>
        <w:tc>
          <w:tcPr>
            <w:tcW w:w="1253" w:type="dxa"/>
            <w:tcBorders>
              <w:left w:val="nil"/>
              <w:bottom w:val="single" w:sz="4" w:space="0" w:color="auto"/>
              <w:right w:val="nil"/>
            </w:tcBorders>
            <w:noWrap/>
          </w:tcPr>
          <w:p w14:paraId="10AB6AA9"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 xml:space="preserve">723,675,599 </w:t>
            </w:r>
          </w:p>
        </w:tc>
        <w:tc>
          <w:tcPr>
            <w:tcW w:w="1229" w:type="dxa"/>
            <w:tcBorders>
              <w:left w:val="nil"/>
              <w:bottom w:val="single" w:sz="4" w:space="0" w:color="auto"/>
              <w:right w:val="nil"/>
            </w:tcBorders>
            <w:shd w:val="clear" w:color="auto" w:fill="FAFAFA"/>
            <w:noWrap/>
          </w:tcPr>
          <w:p w14:paraId="1B27A293"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174,508,948</w:t>
            </w:r>
          </w:p>
        </w:tc>
        <w:tc>
          <w:tcPr>
            <w:tcW w:w="1170" w:type="dxa"/>
            <w:tcBorders>
              <w:left w:val="nil"/>
              <w:bottom w:val="single" w:sz="4" w:space="0" w:color="auto"/>
              <w:right w:val="nil"/>
            </w:tcBorders>
            <w:noWrap/>
          </w:tcPr>
          <w:p w14:paraId="5A949853"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 xml:space="preserve">137,694,489 </w:t>
            </w:r>
          </w:p>
        </w:tc>
        <w:tc>
          <w:tcPr>
            <w:tcW w:w="1253" w:type="dxa"/>
            <w:tcBorders>
              <w:left w:val="nil"/>
              <w:bottom w:val="single" w:sz="4" w:space="0" w:color="auto"/>
              <w:right w:val="nil"/>
            </w:tcBorders>
            <w:shd w:val="clear" w:color="auto" w:fill="FAFAFA"/>
            <w:noWrap/>
          </w:tcPr>
          <w:p w14:paraId="11A48777"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165,791,083</w:t>
            </w:r>
          </w:p>
        </w:tc>
        <w:tc>
          <w:tcPr>
            <w:tcW w:w="1253" w:type="dxa"/>
            <w:tcBorders>
              <w:left w:val="nil"/>
              <w:bottom w:val="single" w:sz="4" w:space="0" w:color="auto"/>
              <w:right w:val="nil"/>
            </w:tcBorders>
            <w:noWrap/>
          </w:tcPr>
          <w:p w14:paraId="6FED9580"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176,528,347</w:t>
            </w:r>
          </w:p>
        </w:tc>
        <w:tc>
          <w:tcPr>
            <w:tcW w:w="1167" w:type="dxa"/>
            <w:tcBorders>
              <w:left w:val="nil"/>
              <w:bottom w:val="single" w:sz="4" w:space="0" w:color="auto"/>
              <w:right w:val="nil"/>
            </w:tcBorders>
            <w:shd w:val="clear" w:color="auto" w:fill="FAFAFA"/>
            <w:noWrap/>
          </w:tcPr>
          <w:p w14:paraId="088D5553"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7,009,992</w:t>
            </w:r>
          </w:p>
        </w:tc>
        <w:tc>
          <w:tcPr>
            <w:tcW w:w="1170" w:type="dxa"/>
            <w:tcBorders>
              <w:left w:val="nil"/>
              <w:bottom w:val="single" w:sz="4" w:space="0" w:color="auto"/>
              <w:right w:val="nil"/>
            </w:tcBorders>
            <w:noWrap/>
          </w:tcPr>
          <w:p w14:paraId="310F1484"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 xml:space="preserve">6,115,907 </w:t>
            </w:r>
          </w:p>
        </w:tc>
        <w:tc>
          <w:tcPr>
            <w:tcW w:w="1252" w:type="dxa"/>
            <w:tcBorders>
              <w:left w:val="nil"/>
              <w:bottom w:val="single" w:sz="4" w:space="0" w:color="auto"/>
              <w:right w:val="nil"/>
            </w:tcBorders>
            <w:shd w:val="clear" w:color="auto" w:fill="FAFAFA"/>
            <w:noWrap/>
          </w:tcPr>
          <w:p w14:paraId="2A92CABF"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1,126,267,496</w:t>
            </w:r>
          </w:p>
        </w:tc>
        <w:tc>
          <w:tcPr>
            <w:tcW w:w="1350" w:type="dxa"/>
            <w:tcBorders>
              <w:left w:val="nil"/>
              <w:bottom w:val="single" w:sz="4" w:space="0" w:color="auto"/>
              <w:right w:val="nil"/>
            </w:tcBorders>
            <w:noWrap/>
          </w:tcPr>
          <w:p w14:paraId="5C78BD1A" w14:textId="77777777" w:rsidR="00646055" w:rsidRPr="00695D5B" w:rsidRDefault="00646055" w:rsidP="00646055">
            <w:pPr>
              <w:jc w:val="right"/>
              <w:rPr>
                <w:rFonts w:ascii="Arial" w:hAnsi="Arial" w:cs="Arial"/>
                <w:sz w:val="16"/>
                <w:szCs w:val="16"/>
              </w:rPr>
            </w:pPr>
            <w:r w:rsidRPr="00695D5B">
              <w:rPr>
                <w:rFonts w:ascii="Arial" w:hAnsi="Arial" w:cs="Arial"/>
                <w:sz w:val="16"/>
                <w:szCs w:val="16"/>
              </w:rPr>
              <w:t xml:space="preserve">1,044,014,342 </w:t>
            </w:r>
          </w:p>
        </w:tc>
      </w:tr>
    </w:tbl>
    <w:p w14:paraId="3246375E" w14:textId="77777777" w:rsidR="00A91A2B" w:rsidRPr="00695D5B" w:rsidRDefault="00A91A2B" w:rsidP="00B83886">
      <w:pPr>
        <w:ind w:right="18"/>
        <w:jc w:val="both"/>
        <w:rPr>
          <w:rFonts w:ascii="Arial" w:hAnsi="Arial" w:cs="Arial"/>
          <w:color w:val="auto"/>
          <w:sz w:val="16"/>
          <w:szCs w:val="16"/>
        </w:rPr>
      </w:pPr>
    </w:p>
    <w:p w14:paraId="17A1DB51" w14:textId="77777777" w:rsidR="00B422EC" w:rsidRPr="00695D5B" w:rsidRDefault="00C13A66" w:rsidP="002D7DB4">
      <w:pPr>
        <w:ind w:right="18"/>
        <w:jc w:val="both"/>
        <w:rPr>
          <w:rFonts w:ascii="Arial" w:hAnsi="Arial" w:cs="Arial"/>
          <w:color w:val="auto"/>
          <w:sz w:val="18"/>
          <w:szCs w:val="18"/>
        </w:rPr>
      </w:pPr>
      <w:r w:rsidRPr="00695D5B">
        <w:rPr>
          <w:rFonts w:ascii="Arial" w:hAnsi="Arial" w:cs="Arial"/>
          <w:color w:val="auto"/>
          <w:sz w:val="18"/>
          <w:szCs w:val="18"/>
        </w:rPr>
        <w:t xml:space="preserve">The Group has revenues </w:t>
      </w:r>
      <w:r w:rsidR="00F748A4" w:rsidRPr="00695D5B">
        <w:rPr>
          <w:rFonts w:ascii="Arial" w:hAnsi="Arial" w:cs="Arial"/>
          <w:color w:val="auto"/>
          <w:sz w:val="18"/>
          <w:szCs w:val="18"/>
        </w:rPr>
        <w:t xml:space="preserve">of foreign operation from Leo Myanmar Logistics Co., Ltd. of Baht </w:t>
      </w:r>
      <w:r w:rsidR="00B643CF" w:rsidRPr="00695D5B">
        <w:rPr>
          <w:rFonts w:ascii="Arial" w:hAnsi="Arial" w:cs="Arial"/>
          <w:color w:val="auto"/>
          <w:sz w:val="18"/>
          <w:szCs w:val="18"/>
        </w:rPr>
        <w:t>4.13</w:t>
      </w:r>
      <w:r w:rsidR="00F748A4" w:rsidRPr="00695D5B">
        <w:rPr>
          <w:rFonts w:ascii="Arial" w:hAnsi="Arial" w:cs="Arial"/>
          <w:color w:val="auto"/>
          <w:sz w:val="18"/>
          <w:szCs w:val="18"/>
        </w:rPr>
        <w:t xml:space="preserve"> million (</w:t>
      </w:r>
      <w:r w:rsidR="006E38A6" w:rsidRPr="00695D5B">
        <w:rPr>
          <w:rFonts w:ascii="Arial" w:hAnsi="Arial" w:cs="Arial"/>
          <w:color w:val="auto"/>
          <w:sz w:val="18"/>
          <w:szCs w:val="18"/>
        </w:rPr>
        <w:t>2019</w:t>
      </w:r>
      <w:r w:rsidR="00F748A4" w:rsidRPr="00695D5B">
        <w:rPr>
          <w:rFonts w:ascii="Arial" w:hAnsi="Arial" w:cs="Arial"/>
          <w:color w:val="auto"/>
          <w:sz w:val="18"/>
          <w:szCs w:val="18"/>
        </w:rPr>
        <w:t xml:space="preserve">: Baht </w:t>
      </w:r>
      <w:r w:rsidR="00FD581C" w:rsidRPr="00695D5B">
        <w:rPr>
          <w:rFonts w:ascii="Arial" w:hAnsi="Arial" w:cs="Arial"/>
          <w:color w:val="auto"/>
          <w:sz w:val="18"/>
          <w:szCs w:val="18"/>
        </w:rPr>
        <w:t>5.64</w:t>
      </w:r>
      <w:r w:rsidR="00314377" w:rsidRPr="00695D5B">
        <w:rPr>
          <w:rFonts w:ascii="Arial" w:hAnsi="Arial" w:cs="Arial"/>
          <w:color w:val="auto"/>
          <w:sz w:val="18"/>
          <w:szCs w:val="18"/>
        </w:rPr>
        <w:t xml:space="preserve"> </w:t>
      </w:r>
      <w:r w:rsidR="00F748A4" w:rsidRPr="00695D5B">
        <w:rPr>
          <w:rFonts w:ascii="Arial" w:hAnsi="Arial" w:cs="Arial"/>
          <w:color w:val="auto"/>
          <w:sz w:val="18"/>
          <w:szCs w:val="18"/>
        </w:rPr>
        <w:t>million).</w:t>
      </w:r>
      <w:r w:rsidR="002D7DB4" w:rsidRPr="00695D5B">
        <w:rPr>
          <w:rFonts w:ascii="Arial" w:hAnsi="Arial" w:cs="Arial"/>
          <w:color w:val="auto"/>
          <w:sz w:val="18"/>
          <w:szCs w:val="18"/>
        </w:rPr>
        <w:t xml:space="preserve"> </w:t>
      </w:r>
      <w:r w:rsidRPr="00695D5B">
        <w:rPr>
          <w:rFonts w:ascii="Arial" w:hAnsi="Arial" w:cs="Arial"/>
          <w:color w:val="auto"/>
          <w:sz w:val="18"/>
          <w:szCs w:val="18"/>
        </w:rPr>
        <w:t>The Group has no revenues from transactions with a single external customer amount to 10% or more of total revenues.</w:t>
      </w:r>
    </w:p>
    <w:p w14:paraId="4AE16CB6" w14:textId="42C4EC16" w:rsidR="002D7DB4" w:rsidRPr="00695D5B" w:rsidRDefault="002D7DB4" w:rsidP="002D7DB4">
      <w:pPr>
        <w:ind w:right="18"/>
        <w:jc w:val="both"/>
        <w:rPr>
          <w:rFonts w:ascii="Arial" w:hAnsi="Arial" w:cs="Arial"/>
          <w:color w:val="auto"/>
          <w:sz w:val="18"/>
          <w:szCs w:val="18"/>
        </w:rPr>
        <w:sectPr w:rsidR="002D7DB4" w:rsidRPr="00695D5B" w:rsidSect="00C508B7">
          <w:pgSz w:w="16840" w:h="11907" w:orient="landscape" w:code="9"/>
          <w:pgMar w:top="1440" w:right="720" w:bottom="720" w:left="720" w:header="706" w:footer="706" w:gutter="0"/>
          <w:cols w:space="720"/>
          <w:noEndnote/>
        </w:sectPr>
      </w:pPr>
    </w:p>
    <w:p w14:paraId="45147150" w14:textId="77777777" w:rsidR="007E21CE" w:rsidRPr="00695D5B" w:rsidRDefault="007E21CE" w:rsidP="003202D2">
      <w:pPr>
        <w:ind w:right="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63492" w:rsidRPr="00695D5B" w14:paraId="43E38414" w14:textId="77777777" w:rsidTr="00156C70">
        <w:trPr>
          <w:trHeight w:val="386"/>
        </w:trPr>
        <w:tc>
          <w:tcPr>
            <w:tcW w:w="9461" w:type="dxa"/>
            <w:shd w:val="clear" w:color="auto" w:fill="FFA543"/>
            <w:vAlign w:val="center"/>
            <w:hideMark/>
          </w:tcPr>
          <w:p w14:paraId="3C4BD2D2" w14:textId="77777777" w:rsidR="00263492" w:rsidRPr="00695D5B" w:rsidRDefault="00936EEE" w:rsidP="00263492">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11</w:t>
            </w:r>
            <w:r w:rsidR="00263492" w:rsidRPr="00695D5B">
              <w:rPr>
                <w:rFonts w:ascii="Arial" w:eastAsia="Arial Unicode MS" w:hAnsi="Arial" w:cs="Arial"/>
                <w:b/>
                <w:bCs/>
                <w:color w:val="FFFFFF"/>
                <w:sz w:val="18"/>
                <w:szCs w:val="18"/>
                <w:lang w:val="en-US"/>
              </w:rPr>
              <w:tab/>
              <w:t>Cash and cash equivalents</w:t>
            </w:r>
          </w:p>
        </w:tc>
      </w:tr>
    </w:tbl>
    <w:p w14:paraId="0A4EB92D" w14:textId="77777777" w:rsidR="00263492" w:rsidRPr="00695D5B" w:rsidRDefault="00263492" w:rsidP="003202D2">
      <w:pPr>
        <w:ind w:right="0"/>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695D5B" w14:paraId="14EFD697" w14:textId="77777777" w:rsidTr="00263492">
        <w:tc>
          <w:tcPr>
            <w:tcW w:w="4392" w:type="dxa"/>
            <w:tcBorders>
              <w:top w:val="nil"/>
              <w:left w:val="nil"/>
              <w:bottom w:val="nil"/>
              <w:right w:val="nil"/>
            </w:tcBorders>
            <w:vAlign w:val="center"/>
          </w:tcPr>
          <w:p w14:paraId="0922B8E3" w14:textId="77777777" w:rsidR="00F748A4" w:rsidRPr="00695D5B" w:rsidRDefault="00F748A4" w:rsidP="00263492">
            <w:pPr>
              <w:ind w:left="45"/>
              <w:rPr>
                <w:rFonts w:ascii="Arial" w:hAnsi="Arial" w:cs="Arial"/>
                <w:color w:val="auto"/>
                <w:sz w:val="18"/>
                <w:szCs w:val="18"/>
              </w:rPr>
            </w:pPr>
          </w:p>
        </w:tc>
        <w:tc>
          <w:tcPr>
            <w:tcW w:w="2592" w:type="dxa"/>
            <w:gridSpan w:val="2"/>
            <w:tcBorders>
              <w:top w:val="single" w:sz="4" w:space="0" w:color="auto"/>
              <w:left w:val="nil"/>
              <w:bottom w:val="nil"/>
              <w:right w:val="nil"/>
            </w:tcBorders>
            <w:shd w:val="clear" w:color="auto" w:fill="auto"/>
            <w:vAlign w:val="center"/>
          </w:tcPr>
          <w:p w14:paraId="141B7F29" w14:textId="77777777" w:rsidR="00F748A4" w:rsidRPr="00695D5B" w:rsidRDefault="00F748A4" w:rsidP="00263492">
            <w:pPr>
              <w:jc w:val="center"/>
              <w:rPr>
                <w:rFonts w:ascii="Arial" w:eastAsia="Map Symbols" w:hAnsi="Arial" w:cs="Arial"/>
                <w:b/>
                <w:bCs/>
                <w:color w:val="auto"/>
                <w:sz w:val="18"/>
                <w:szCs w:val="18"/>
              </w:rPr>
            </w:pPr>
            <w:r w:rsidRPr="00695D5B">
              <w:rPr>
                <w:rFonts w:ascii="Arial" w:eastAsia="Map Symbols" w:hAnsi="Arial" w:cs="Arial"/>
                <w:b/>
                <w:bCs/>
                <w:color w:val="auto"/>
                <w:sz w:val="18"/>
                <w:szCs w:val="18"/>
              </w:rPr>
              <w:t>Consolidated</w:t>
            </w:r>
          </w:p>
        </w:tc>
        <w:tc>
          <w:tcPr>
            <w:tcW w:w="2592" w:type="dxa"/>
            <w:gridSpan w:val="2"/>
            <w:tcBorders>
              <w:top w:val="single" w:sz="4" w:space="0" w:color="auto"/>
              <w:left w:val="nil"/>
              <w:bottom w:val="nil"/>
              <w:right w:val="nil"/>
            </w:tcBorders>
            <w:shd w:val="clear" w:color="auto" w:fill="auto"/>
            <w:vAlign w:val="center"/>
          </w:tcPr>
          <w:p w14:paraId="7DE9FF30" w14:textId="77777777" w:rsidR="00F748A4" w:rsidRPr="00695D5B" w:rsidRDefault="00F748A4" w:rsidP="00263492">
            <w:pPr>
              <w:jc w:val="center"/>
              <w:rPr>
                <w:rFonts w:ascii="Arial" w:eastAsia="Map Symbols" w:hAnsi="Arial" w:cs="Arial"/>
                <w:b/>
                <w:bCs/>
                <w:color w:val="auto"/>
                <w:sz w:val="18"/>
                <w:szCs w:val="18"/>
              </w:rPr>
            </w:pPr>
            <w:r w:rsidRPr="00695D5B">
              <w:rPr>
                <w:rFonts w:ascii="Arial" w:eastAsia="Map Symbols" w:hAnsi="Arial" w:cs="Arial"/>
                <w:b/>
                <w:bCs/>
                <w:color w:val="auto"/>
                <w:sz w:val="18"/>
                <w:szCs w:val="18"/>
              </w:rPr>
              <w:t>Separate</w:t>
            </w:r>
          </w:p>
        </w:tc>
      </w:tr>
      <w:tr w:rsidR="00C202BE" w:rsidRPr="00695D5B" w14:paraId="2CD11463" w14:textId="77777777" w:rsidTr="00263492">
        <w:tc>
          <w:tcPr>
            <w:tcW w:w="4392" w:type="dxa"/>
            <w:tcBorders>
              <w:top w:val="nil"/>
              <w:left w:val="nil"/>
              <w:bottom w:val="nil"/>
              <w:right w:val="nil"/>
            </w:tcBorders>
            <w:vAlign w:val="center"/>
          </w:tcPr>
          <w:p w14:paraId="500825F6" w14:textId="77777777" w:rsidR="00F748A4" w:rsidRPr="00695D5B" w:rsidRDefault="00F748A4" w:rsidP="00263492">
            <w:pPr>
              <w:ind w:left="45"/>
              <w:rPr>
                <w:rFonts w:ascii="Arial" w:hAnsi="Arial" w:cs="Arial"/>
                <w:color w:val="auto"/>
                <w:sz w:val="18"/>
                <w:szCs w:val="18"/>
              </w:rPr>
            </w:pPr>
          </w:p>
        </w:tc>
        <w:tc>
          <w:tcPr>
            <w:tcW w:w="2592" w:type="dxa"/>
            <w:gridSpan w:val="2"/>
            <w:tcBorders>
              <w:top w:val="nil"/>
              <w:left w:val="nil"/>
              <w:bottom w:val="single" w:sz="4" w:space="0" w:color="auto"/>
              <w:right w:val="nil"/>
            </w:tcBorders>
            <w:shd w:val="clear" w:color="auto" w:fill="auto"/>
            <w:vAlign w:val="center"/>
          </w:tcPr>
          <w:p w14:paraId="63A536AA" w14:textId="77777777" w:rsidR="00F748A4" w:rsidRPr="00695D5B" w:rsidRDefault="00F748A4" w:rsidP="00263492">
            <w:pPr>
              <w:jc w:val="center"/>
              <w:rPr>
                <w:rFonts w:ascii="Arial" w:eastAsia="Map Symbols" w:hAnsi="Arial" w:cs="Arial"/>
                <w:b/>
                <w:bCs/>
                <w:color w:val="auto"/>
                <w:sz w:val="18"/>
                <w:szCs w:val="18"/>
                <w:cs/>
              </w:rPr>
            </w:pPr>
            <w:r w:rsidRPr="00695D5B">
              <w:rPr>
                <w:rFonts w:ascii="Arial" w:eastAsia="Map Symbols" w:hAnsi="Arial" w:cs="Arial"/>
                <w:b/>
                <w:bCs/>
                <w:color w:val="auto"/>
                <w:sz w:val="18"/>
                <w:szCs w:val="18"/>
              </w:rPr>
              <w:t>financial statements</w:t>
            </w:r>
          </w:p>
        </w:tc>
        <w:tc>
          <w:tcPr>
            <w:tcW w:w="2592" w:type="dxa"/>
            <w:gridSpan w:val="2"/>
            <w:tcBorders>
              <w:top w:val="nil"/>
              <w:left w:val="nil"/>
              <w:bottom w:val="single" w:sz="4" w:space="0" w:color="auto"/>
              <w:right w:val="nil"/>
            </w:tcBorders>
            <w:shd w:val="clear" w:color="auto" w:fill="auto"/>
            <w:vAlign w:val="center"/>
          </w:tcPr>
          <w:p w14:paraId="542F11F7" w14:textId="77777777" w:rsidR="00F748A4" w:rsidRPr="00695D5B" w:rsidRDefault="00F748A4" w:rsidP="00263492">
            <w:pPr>
              <w:jc w:val="center"/>
              <w:rPr>
                <w:rFonts w:ascii="Arial" w:eastAsia="Map Symbols" w:hAnsi="Arial" w:cs="Arial"/>
                <w:b/>
                <w:bCs/>
                <w:color w:val="auto"/>
                <w:sz w:val="18"/>
                <w:szCs w:val="18"/>
                <w:cs/>
              </w:rPr>
            </w:pPr>
            <w:r w:rsidRPr="00695D5B">
              <w:rPr>
                <w:rFonts w:ascii="Arial" w:eastAsia="Map Symbols" w:hAnsi="Arial" w:cs="Arial"/>
                <w:b/>
                <w:bCs/>
                <w:color w:val="auto"/>
                <w:sz w:val="18"/>
                <w:szCs w:val="18"/>
              </w:rPr>
              <w:t>financial statements</w:t>
            </w:r>
          </w:p>
        </w:tc>
      </w:tr>
      <w:tr w:rsidR="00C202BE" w:rsidRPr="00695D5B" w14:paraId="364C04BE" w14:textId="77777777" w:rsidTr="00263492">
        <w:tc>
          <w:tcPr>
            <w:tcW w:w="4392" w:type="dxa"/>
            <w:tcBorders>
              <w:top w:val="nil"/>
              <w:left w:val="nil"/>
              <w:bottom w:val="nil"/>
              <w:right w:val="nil"/>
            </w:tcBorders>
            <w:vAlign w:val="center"/>
          </w:tcPr>
          <w:p w14:paraId="6C07E3C4" w14:textId="77777777" w:rsidR="00F748A4" w:rsidRPr="00695D5B" w:rsidRDefault="00F748A4" w:rsidP="00263492">
            <w:pPr>
              <w:ind w:left="45"/>
              <w:rPr>
                <w:rFonts w:ascii="Arial" w:hAnsi="Arial" w:cs="Arial"/>
                <w:color w:val="auto"/>
                <w:sz w:val="18"/>
                <w:szCs w:val="18"/>
              </w:rPr>
            </w:pPr>
          </w:p>
        </w:tc>
        <w:tc>
          <w:tcPr>
            <w:tcW w:w="1296" w:type="dxa"/>
            <w:tcBorders>
              <w:top w:val="single" w:sz="4" w:space="0" w:color="auto"/>
              <w:left w:val="nil"/>
              <w:right w:val="nil"/>
            </w:tcBorders>
            <w:vAlign w:val="center"/>
          </w:tcPr>
          <w:p w14:paraId="05B9D330" w14:textId="77777777" w:rsidR="00F748A4" w:rsidRPr="00695D5B" w:rsidRDefault="006E38A6" w:rsidP="00263492">
            <w:pPr>
              <w:jc w:val="right"/>
              <w:rPr>
                <w:rFonts w:ascii="Arial" w:eastAsia="Map Symbols" w:hAnsi="Arial" w:cs="Arial"/>
                <w:b/>
                <w:bCs/>
                <w:color w:val="auto"/>
                <w:sz w:val="18"/>
                <w:szCs w:val="18"/>
                <w:cs/>
              </w:rPr>
            </w:pPr>
            <w:r w:rsidRPr="00695D5B">
              <w:rPr>
                <w:rFonts w:ascii="Arial" w:eastAsia="Map Symbols" w:hAnsi="Arial" w:cs="Arial"/>
                <w:b/>
                <w:bCs/>
                <w:color w:val="auto"/>
                <w:sz w:val="18"/>
                <w:szCs w:val="18"/>
              </w:rPr>
              <w:t>2020</w:t>
            </w:r>
          </w:p>
        </w:tc>
        <w:tc>
          <w:tcPr>
            <w:tcW w:w="1296" w:type="dxa"/>
            <w:tcBorders>
              <w:top w:val="single" w:sz="4" w:space="0" w:color="auto"/>
              <w:left w:val="nil"/>
              <w:right w:val="nil"/>
            </w:tcBorders>
            <w:vAlign w:val="center"/>
          </w:tcPr>
          <w:p w14:paraId="44E78B04" w14:textId="77777777" w:rsidR="00F748A4" w:rsidRPr="00695D5B" w:rsidRDefault="006E38A6" w:rsidP="00263492">
            <w:pPr>
              <w:jc w:val="right"/>
              <w:rPr>
                <w:rFonts w:ascii="Arial" w:eastAsia="Map Symbols" w:hAnsi="Arial" w:cs="Arial"/>
                <w:b/>
                <w:bCs/>
                <w:color w:val="auto"/>
                <w:sz w:val="18"/>
                <w:szCs w:val="18"/>
                <w:cs/>
              </w:rPr>
            </w:pPr>
            <w:r w:rsidRPr="00695D5B">
              <w:rPr>
                <w:rFonts w:ascii="Arial" w:eastAsia="Map Symbols" w:hAnsi="Arial" w:cs="Arial"/>
                <w:b/>
                <w:bCs/>
                <w:color w:val="auto"/>
                <w:sz w:val="18"/>
                <w:szCs w:val="18"/>
              </w:rPr>
              <w:t>2019</w:t>
            </w:r>
          </w:p>
        </w:tc>
        <w:tc>
          <w:tcPr>
            <w:tcW w:w="1296" w:type="dxa"/>
            <w:tcBorders>
              <w:top w:val="single" w:sz="4" w:space="0" w:color="auto"/>
              <w:left w:val="nil"/>
              <w:right w:val="nil"/>
            </w:tcBorders>
            <w:vAlign w:val="center"/>
          </w:tcPr>
          <w:p w14:paraId="01CCE33C" w14:textId="77777777" w:rsidR="00F748A4" w:rsidRPr="00695D5B" w:rsidRDefault="006E38A6" w:rsidP="00263492">
            <w:pPr>
              <w:jc w:val="right"/>
              <w:rPr>
                <w:rFonts w:ascii="Arial" w:eastAsia="Map Symbols" w:hAnsi="Arial" w:cs="Arial"/>
                <w:b/>
                <w:bCs/>
                <w:color w:val="auto"/>
                <w:sz w:val="18"/>
                <w:szCs w:val="18"/>
                <w:cs/>
              </w:rPr>
            </w:pPr>
            <w:r w:rsidRPr="00695D5B">
              <w:rPr>
                <w:rFonts w:ascii="Arial" w:eastAsia="Map Symbols" w:hAnsi="Arial" w:cs="Arial"/>
                <w:b/>
                <w:bCs/>
                <w:color w:val="auto"/>
                <w:sz w:val="18"/>
                <w:szCs w:val="18"/>
              </w:rPr>
              <w:t>2020</w:t>
            </w:r>
          </w:p>
        </w:tc>
        <w:tc>
          <w:tcPr>
            <w:tcW w:w="1296" w:type="dxa"/>
            <w:tcBorders>
              <w:top w:val="single" w:sz="4" w:space="0" w:color="auto"/>
              <w:left w:val="nil"/>
              <w:right w:val="nil"/>
            </w:tcBorders>
            <w:vAlign w:val="center"/>
          </w:tcPr>
          <w:p w14:paraId="2C3632EA" w14:textId="77777777" w:rsidR="00F748A4" w:rsidRPr="00695D5B" w:rsidRDefault="006E38A6" w:rsidP="00263492">
            <w:pPr>
              <w:jc w:val="right"/>
              <w:rPr>
                <w:rFonts w:ascii="Arial" w:eastAsia="Map Symbols" w:hAnsi="Arial" w:cs="Arial"/>
                <w:b/>
                <w:bCs/>
                <w:color w:val="auto"/>
                <w:sz w:val="18"/>
                <w:szCs w:val="18"/>
                <w:cs/>
              </w:rPr>
            </w:pPr>
            <w:r w:rsidRPr="00695D5B">
              <w:rPr>
                <w:rFonts w:ascii="Arial" w:eastAsia="Map Symbols" w:hAnsi="Arial" w:cs="Arial"/>
                <w:b/>
                <w:bCs/>
                <w:color w:val="auto"/>
                <w:sz w:val="18"/>
                <w:szCs w:val="18"/>
              </w:rPr>
              <w:t>2019</w:t>
            </w:r>
          </w:p>
        </w:tc>
      </w:tr>
      <w:tr w:rsidR="00C202BE" w:rsidRPr="00695D5B" w14:paraId="7F233C81" w14:textId="77777777" w:rsidTr="00263492">
        <w:tc>
          <w:tcPr>
            <w:tcW w:w="4392" w:type="dxa"/>
            <w:tcBorders>
              <w:top w:val="nil"/>
              <w:left w:val="nil"/>
              <w:bottom w:val="nil"/>
              <w:right w:val="nil"/>
            </w:tcBorders>
            <w:vAlign w:val="center"/>
          </w:tcPr>
          <w:p w14:paraId="1D5EAD50" w14:textId="77777777" w:rsidR="00F748A4" w:rsidRPr="00695D5B" w:rsidRDefault="00F748A4" w:rsidP="00263492">
            <w:pPr>
              <w:ind w:left="45"/>
              <w:rPr>
                <w:rFonts w:ascii="Arial" w:hAnsi="Arial" w:cs="Arial"/>
                <w:color w:val="auto"/>
                <w:sz w:val="18"/>
                <w:szCs w:val="18"/>
              </w:rPr>
            </w:pPr>
          </w:p>
        </w:tc>
        <w:tc>
          <w:tcPr>
            <w:tcW w:w="1296" w:type="dxa"/>
            <w:tcBorders>
              <w:top w:val="nil"/>
              <w:left w:val="nil"/>
              <w:bottom w:val="single" w:sz="4" w:space="0" w:color="auto"/>
              <w:right w:val="nil"/>
            </w:tcBorders>
            <w:vAlign w:val="center"/>
          </w:tcPr>
          <w:p w14:paraId="542BAA0E" w14:textId="77777777" w:rsidR="00F748A4" w:rsidRPr="00695D5B" w:rsidRDefault="00F748A4" w:rsidP="00263492">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14:paraId="2A27CCAE" w14:textId="77777777" w:rsidR="00F748A4" w:rsidRPr="00695D5B" w:rsidRDefault="00F748A4" w:rsidP="00263492">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14:paraId="53E3F0C6" w14:textId="77777777" w:rsidR="00F748A4" w:rsidRPr="00695D5B" w:rsidRDefault="00F748A4" w:rsidP="00263492">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14:paraId="6A98B34B" w14:textId="77777777" w:rsidR="00F748A4" w:rsidRPr="00695D5B" w:rsidRDefault="00F748A4" w:rsidP="00263492">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r>
      <w:tr w:rsidR="00C202BE" w:rsidRPr="00695D5B" w14:paraId="7B09971A" w14:textId="77777777" w:rsidTr="00263492">
        <w:tc>
          <w:tcPr>
            <w:tcW w:w="4392" w:type="dxa"/>
            <w:tcBorders>
              <w:top w:val="nil"/>
              <w:left w:val="nil"/>
              <w:bottom w:val="nil"/>
              <w:right w:val="nil"/>
            </w:tcBorders>
            <w:vAlign w:val="center"/>
          </w:tcPr>
          <w:p w14:paraId="05D50F29" w14:textId="77777777" w:rsidR="00F748A4" w:rsidRPr="00695D5B" w:rsidRDefault="00F748A4" w:rsidP="00263492">
            <w:pPr>
              <w:ind w:left="45"/>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59B359C1" w14:textId="77777777" w:rsidR="00F748A4" w:rsidRPr="00695D5B" w:rsidRDefault="00F748A4" w:rsidP="00263492">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5087345A" w14:textId="77777777" w:rsidR="00F748A4" w:rsidRPr="00695D5B" w:rsidRDefault="00F748A4" w:rsidP="00263492">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6DF04878" w14:textId="77777777" w:rsidR="00F748A4" w:rsidRPr="00695D5B" w:rsidRDefault="00F748A4" w:rsidP="00263492">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36191363" w14:textId="77777777" w:rsidR="00F748A4" w:rsidRPr="00695D5B" w:rsidRDefault="00F748A4" w:rsidP="00263492">
            <w:pPr>
              <w:jc w:val="right"/>
              <w:rPr>
                <w:rFonts w:ascii="Arial" w:hAnsi="Arial" w:cs="Arial"/>
                <w:color w:val="auto"/>
                <w:sz w:val="18"/>
                <w:szCs w:val="18"/>
              </w:rPr>
            </w:pPr>
          </w:p>
        </w:tc>
      </w:tr>
      <w:tr w:rsidR="00FD581C" w:rsidRPr="00695D5B" w14:paraId="74E4D1B7" w14:textId="77777777" w:rsidTr="00263492">
        <w:tc>
          <w:tcPr>
            <w:tcW w:w="4392" w:type="dxa"/>
            <w:tcBorders>
              <w:top w:val="nil"/>
              <w:left w:val="nil"/>
              <w:bottom w:val="nil"/>
              <w:right w:val="nil"/>
            </w:tcBorders>
            <w:vAlign w:val="center"/>
          </w:tcPr>
          <w:p w14:paraId="39F6ADFE" w14:textId="77777777" w:rsidR="00FD581C" w:rsidRPr="00695D5B" w:rsidRDefault="00FD581C" w:rsidP="00FD581C">
            <w:pPr>
              <w:ind w:left="45"/>
              <w:rPr>
                <w:rFonts w:ascii="Arial" w:hAnsi="Arial" w:cs="Arial"/>
                <w:color w:val="auto"/>
                <w:sz w:val="18"/>
                <w:szCs w:val="18"/>
              </w:rPr>
            </w:pPr>
            <w:r w:rsidRPr="00695D5B">
              <w:rPr>
                <w:rFonts w:ascii="Arial" w:hAnsi="Arial" w:cs="Arial"/>
                <w:color w:val="auto"/>
                <w:sz w:val="18"/>
                <w:szCs w:val="18"/>
              </w:rPr>
              <w:t>Cash on hand</w:t>
            </w:r>
          </w:p>
        </w:tc>
        <w:tc>
          <w:tcPr>
            <w:tcW w:w="1296" w:type="dxa"/>
            <w:tcBorders>
              <w:top w:val="nil"/>
              <w:left w:val="nil"/>
              <w:bottom w:val="nil"/>
              <w:right w:val="nil"/>
            </w:tcBorders>
            <w:shd w:val="clear" w:color="auto" w:fill="FAFAFA"/>
            <w:vAlign w:val="center"/>
          </w:tcPr>
          <w:p w14:paraId="477DB254" w14:textId="77777777" w:rsidR="00FD581C" w:rsidRPr="00695D5B" w:rsidRDefault="00F73169" w:rsidP="00FD581C">
            <w:pPr>
              <w:jc w:val="right"/>
              <w:rPr>
                <w:rFonts w:ascii="Arial" w:eastAsia="Map Symbols" w:hAnsi="Arial" w:cs="Arial"/>
                <w:color w:val="auto"/>
                <w:sz w:val="18"/>
                <w:szCs w:val="18"/>
                <w:lang w:val="en-US"/>
              </w:rPr>
            </w:pPr>
            <w:r w:rsidRPr="00695D5B">
              <w:rPr>
                <w:rFonts w:ascii="Arial" w:eastAsia="Map Symbols" w:hAnsi="Arial" w:cs="Arial"/>
                <w:color w:val="auto"/>
                <w:sz w:val="18"/>
                <w:szCs w:val="18"/>
                <w:lang w:val="en-US"/>
              </w:rPr>
              <w:t>2,646,184</w:t>
            </w:r>
          </w:p>
        </w:tc>
        <w:tc>
          <w:tcPr>
            <w:tcW w:w="1296" w:type="dxa"/>
            <w:tcBorders>
              <w:top w:val="nil"/>
              <w:left w:val="nil"/>
              <w:bottom w:val="nil"/>
              <w:right w:val="nil"/>
            </w:tcBorders>
            <w:vAlign w:val="center"/>
          </w:tcPr>
          <w:p w14:paraId="3C2F1E2D" w14:textId="77777777" w:rsidR="00FD581C" w:rsidRPr="00695D5B" w:rsidRDefault="00FD581C" w:rsidP="00FD581C">
            <w:pPr>
              <w:jc w:val="right"/>
              <w:rPr>
                <w:rFonts w:ascii="Arial" w:eastAsia="Map Symbols" w:hAnsi="Arial" w:cs="Arial"/>
                <w:color w:val="auto"/>
                <w:sz w:val="18"/>
                <w:szCs w:val="18"/>
                <w:lang w:val="en-US"/>
              </w:rPr>
            </w:pPr>
            <w:r w:rsidRPr="00695D5B">
              <w:rPr>
                <w:rFonts w:ascii="Arial" w:eastAsia="Map Symbols" w:hAnsi="Arial" w:cs="Arial"/>
                <w:color w:val="auto"/>
                <w:sz w:val="18"/>
                <w:szCs w:val="18"/>
                <w:lang w:val="en-US"/>
              </w:rPr>
              <w:t xml:space="preserve">1,945,961             </w:t>
            </w:r>
          </w:p>
        </w:tc>
        <w:tc>
          <w:tcPr>
            <w:tcW w:w="1296" w:type="dxa"/>
            <w:tcBorders>
              <w:top w:val="nil"/>
              <w:left w:val="nil"/>
              <w:bottom w:val="nil"/>
              <w:right w:val="nil"/>
            </w:tcBorders>
            <w:shd w:val="clear" w:color="auto" w:fill="FAFAFA"/>
            <w:vAlign w:val="center"/>
          </w:tcPr>
          <w:p w14:paraId="76A58022" w14:textId="77777777" w:rsidR="00FD581C" w:rsidRPr="00695D5B" w:rsidRDefault="00F73169" w:rsidP="00FD581C">
            <w:pPr>
              <w:jc w:val="right"/>
              <w:rPr>
                <w:rFonts w:ascii="Arial" w:eastAsia="Map Symbols" w:hAnsi="Arial" w:cs="Arial"/>
                <w:color w:val="auto"/>
                <w:sz w:val="18"/>
                <w:szCs w:val="18"/>
              </w:rPr>
            </w:pPr>
            <w:r w:rsidRPr="00695D5B">
              <w:rPr>
                <w:rFonts w:ascii="Arial" w:eastAsia="Map Symbols" w:hAnsi="Arial" w:cs="Arial"/>
                <w:color w:val="auto"/>
                <w:sz w:val="18"/>
                <w:szCs w:val="18"/>
              </w:rPr>
              <w:t>2,252,897</w:t>
            </w:r>
          </w:p>
        </w:tc>
        <w:tc>
          <w:tcPr>
            <w:tcW w:w="1296" w:type="dxa"/>
            <w:tcBorders>
              <w:top w:val="nil"/>
              <w:left w:val="nil"/>
              <w:bottom w:val="nil"/>
              <w:right w:val="nil"/>
            </w:tcBorders>
            <w:vAlign w:val="center"/>
          </w:tcPr>
          <w:p w14:paraId="463185BF" w14:textId="77777777" w:rsidR="00FD581C" w:rsidRPr="00695D5B" w:rsidRDefault="00FD581C" w:rsidP="00FD581C">
            <w:pPr>
              <w:jc w:val="right"/>
              <w:rPr>
                <w:rFonts w:ascii="Arial" w:eastAsia="Map Symbols" w:hAnsi="Arial" w:cs="Arial"/>
                <w:color w:val="auto"/>
                <w:sz w:val="18"/>
                <w:szCs w:val="18"/>
              </w:rPr>
            </w:pPr>
            <w:r w:rsidRPr="00695D5B">
              <w:rPr>
                <w:rFonts w:ascii="Arial" w:eastAsia="Map Symbols" w:hAnsi="Arial" w:cs="Arial"/>
                <w:color w:val="auto"/>
                <w:sz w:val="18"/>
                <w:szCs w:val="18"/>
              </w:rPr>
              <w:t>1,629,403</w:t>
            </w:r>
          </w:p>
        </w:tc>
      </w:tr>
      <w:tr w:rsidR="00FD581C" w:rsidRPr="00695D5B" w14:paraId="63F8A617" w14:textId="77777777" w:rsidTr="00263492">
        <w:tc>
          <w:tcPr>
            <w:tcW w:w="4392" w:type="dxa"/>
            <w:tcBorders>
              <w:top w:val="nil"/>
              <w:left w:val="nil"/>
              <w:bottom w:val="nil"/>
              <w:right w:val="nil"/>
            </w:tcBorders>
            <w:vAlign w:val="center"/>
          </w:tcPr>
          <w:p w14:paraId="094E57D0" w14:textId="77777777" w:rsidR="00FD581C" w:rsidRPr="00695D5B" w:rsidRDefault="00FD581C" w:rsidP="00FD581C">
            <w:pPr>
              <w:ind w:left="45"/>
              <w:rPr>
                <w:rFonts w:ascii="Arial" w:hAnsi="Arial" w:cs="Arial"/>
                <w:color w:val="auto"/>
                <w:sz w:val="18"/>
                <w:szCs w:val="18"/>
              </w:rPr>
            </w:pPr>
            <w:r w:rsidRPr="00695D5B">
              <w:rPr>
                <w:rFonts w:ascii="Arial" w:hAnsi="Arial" w:cs="Arial"/>
                <w:color w:val="auto"/>
                <w:sz w:val="18"/>
                <w:szCs w:val="18"/>
              </w:rPr>
              <w:t>Deposits at financial institutions</w:t>
            </w:r>
          </w:p>
        </w:tc>
        <w:tc>
          <w:tcPr>
            <w:tcW w:w="1296" w:type="dxa"/>
            <w:tcBorders>
              <w:top w:val="nil"/>
              <w:left w:val="nil"/>
              <w:bottom w:val="nil"/>
              <w:right w:val="nil"/>
            </w:tcBorders>
            <w:shd w:val="clear" w:color="auto" w:fill="FAFAFA"/>
            <w:vAlign w:val="center"/>
          </w:tcPr>
          <w:p w14:paraId="1D8B83A2" w14:textId="77777777" w:rsidR="00FD581C" w:rsidRPr="00695D5B" w:rsidRDefault="00FD581C" w:rsidP="00FD581C">
            <w:pPr>
              <w:jc w:val="right"/>
              <w:rPr>
                <w:rFonts w:ascii="Arial" w:eastAsia="Map Symbols" w:hAnsi="Arial" w:cs="Arial"/>
                <w:color w:val="auto"/>
                <w:sz w:val="18"/>
                <w:szCs w:val="18"/>
              </w:rPr>
            </w:pPr>
          </w:p>
        </w:tc>
        <w:tc>
          <w:tcPr>
            <w:tcW w:w="1296" w:type="dxa"/>
            <w:tcBorders>
              <w:top w:val="nil"/>
              <w:left w:val="nil"/>
              <w:bottom w:val="nil"/>
              <w:right w:val="nil"/>
            </w:tcBorders>
            <w:vAlign w:val="center"/>
          </w:tcPr>
          <w:p w14:paraId="0C4592C1" w14:textId="77777777" w:rsidR="00FD581C" w:rsidRPr="00695D5B" w:rsidRDefault="00FD581C" w:rsidP="00FD581C">
            <w:pPr>
              <w:jc w:val="right"/>
              <w:rPr>
                <w:rFonts w:ascii="Arial" w:eastAsia="Map Symbols" w:hAnsi="Arial" w:cs="Arial"/>
                <w:color w:val="auto"/>
                <w:sz w:val="18"/>
                <w:szCs w:val="18"/>
              </w:rPr>
            </w:pPr>
          </w:p>
        </w:tc>
        <w:tc>
          <w:tcPr>
            <w:tcW w:w="1296" w:type="dxa"/>
            <w:tcBorders>
              <w:top w:val="nil"/>
              <w:left w:val="nil"/>
              <w:bottom w:val="nil"/>
              <w:right w:val="nil"/>
            </w:tcBorders>
            <w:shd w:val="clear" w:color="auto" w:fill="FAFAFA"/>
            <w:vAlign w:val="center"/>
          </w:tcPr>
          <w:p w14:paraId="641BB2BA" w14:textId="77777777" w:rsidR="00FD581C" w:rsidRPr="00695D5B" w:rsidRDefault="00FD581C" w:rsidP="00FD581C">
            <w:pPr>
              <w:jc w:val="right"/>
              <w:rPr>
                <w:rFonts w:ascii="Arial" w:eastAsia="Map Symbols" w:hAnsi="Arial" w:cs="Arial"/>
                <w:color w:val="auto"/>
                <w:sz w:val="18"/>
                <w:szCs w:val="18"/>
              </w:rPr>
            </w:pPr>
          </w:p>
        </w:tc>
        <w:tc>
          <w:tcPr>
            <w:tcW w:w="1296" w:type="dxa"/>
            <w:tcBorders>
              <w:top w:val="nil"/>
              <w:left w:val="nil"/>
              <w:bottom w:val="nil"/>
              <w:right w:val="nil"/>
            </w:tcBorders>
            <w:vAlign w:val="center"/>
          </w:tcPr>
          <w:p w14:paraId="15A487C1" w14:textId="77777777" w:rsidR="00FD581C" w:rsidRPr="00695D5B" w:rsidRDefault="00FD581C" w:rsidP="00FD581C">
            <w:pPr>
              <w:jc w:val="right"/>
              <w:rPr>
                <w:rFonts w:ascii="Arial" w:eastAsia="Map Symbols" w:hAnsi="Arial" w:cs="Arial"/>
                <w:color w:val="auto"/>
                <w:sz w:val="18"/>
                <w:szCs w:val="18"/>
              </w:rPr>
            </w:pPr>
          </w:p>
        </w:tc>
      </w:tr>
      <w:tr w:rsidR="00F73169" w:rsidRPr="00695D5B" w14:paraId="154F3799" w14:textId="77777777" w:rsidTr="00D76C3C">
        <w:tc>
          <w:tcPr>
            <w:tcW w:w="4392" w:type="dxa"/>
            <w:tcBorders>
              <w:top w:val="nil"/>
              <w:left w:val="nil"/>
              <w:bottom w:val="nil"/>
              <w:right w:val="nil"/>
            </w:tcBorders>
            <w:vAlign w:val="center"/>
          </w:tcPr>
          <w:p w14:paraId="5508BC49" w14:textId="77777777" w:rsidR="00F73169" w:rsidRPr="00695D5B" w:rsidRDefault="00F73169" w:rsidP="00F73169">
            <w:pPr>
              <w:ind w:left="45"/>
              <w:rPr>
                <w:rFonts w:ascii="Arial" w:hAnsi="Arial" w:cs="Arial"/>
                <w:color w:val="auto"/>
                <w:sz w:val="18"/>
                <w:szCs w:val="18"/>
                <w:cs/>
              </w:rPr>
            </w:pPr>
            <w:r w:rsidRPr="00695D5B">
              <w:rPr>
                <w:rFonts w:ascii="Arial" w:hAnsi="Arial" w:cs="Arial"/>
                <w:color w:val="auto"/>
                <w:sz w:val="18"/>
                <w:szCs w:val="18"/>
              </w:rPr>
              <w:t xml:space="preserve">   - current accounts</w:t>
            </w:r>
          </w:p>
        </w:tc>
        <w:tc>
          <w:tcPr>
            <w:tcW w:w="1296" w:type="dxa"/>
            <w:tcBorders>
              <w:top w:val="nil"/>
              <w:left w:val="nil"/>
              <w:right w:val="nil"/>
            </w:tcBorders>
            <w:shd w:val="clear" w:color="auto" w:fill="FAFAFA"/>
          </w:tcPr>
          <w:p w14:paraId="4B2C26FE"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4,074,493</w:t>
            </w:r>
          </w:p>
        </w:tc>
        <w:tc>
          <w:tcPr>
            <w:tcW w:w="1296" w:type="dxa"/>
            <w:tcBorders>
              <w:top w:val="nil"/>
              <w:left w:val="nil"/>
              <w:right w:val="nil"/>
            </w:tcBorders>
            <w:vAlign w:val="center"/>
          </w:tcPr>
          <w:p w14:paraId="77E0BC61" w14:textId="77777777" w:rsidR="00F73169" w:rsidRPr="00695D5B" w:rsidRDefault="00F73169" w:rsidP="00F73169">
            <w:pPr>
              <w:jc w:val="right"/>
              <w:rPr>
                <w:rFonts w:ascii="Arial" w:eastAsia="Map Symbols" w:hAnsi="Arial" w:cs="Arial"/>
                <w:color w:val="auto"/>
                <w:sz w:val="18"/>
                <w:szCs w:val="18"/>
              </w:rPr>
            </w:pPr>
            <w:r w:rsidRPr="00695D5B">
              <w:rPr>
                <w:rFonts w:ascii="Arial" w:eastAsia="Map Symbols" w:hAnsi="Arial" w:cs="Arial"/>
                <w:color w:val="auto"/>
                <w:sz w:val="18"/>
                <w:szCs w:val="18"/>
              </w:rPr>
              <w:t>2,540,912</w:t>
            </w:r>
          </w:p>
        </w:tc>
        <w:tc>
          <w:tcPr>
            <w:tcW w:w="1296" w:type="dxa"/>
            <w:tcBorders>
              <w:top w:val="nil"/>
              <w:left w:val="nil"/>
              <w:right w:val="nil"/>
            </w:tcBorders>
            <w:shd w:val="clear" w:color="auto" w:fill="FAFAFA"/>
          </w:tcPr>
          <w:p w14:paraId="03A7DAD7"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3,208,607</w:t>
            </w:r>
          </w:p>
        </w:tc>
        <w:tc>
          <w:tcPr>
            <w:tcW w:w="1296" w:type="dxa"/>
            <w:tcBorders>
              <w:top w:val="nil"/>
              <w:left w:val="nil"/>
              <w:right w:val="nil"/>
            </w:tcBorders>
            <w:vAlign w:val="center"/>
          </w:tcPr>
          <w:p w14:paraId="5983187C" w14:textId="77777777" w:rsidR="00F73169" w:rsidRPr="00695D5B" w:rsidRDefault="00F73169" w:rsidP="00F73169">
            <w:pPr>
              <w:jc w:val="right"/>
              <w:rPr>
                <w:rFonts w:ascii="Arial" w:eastAsia="Map Symbols" w:hAnsi="Arial" w:cs="Arial"/>
                <w:color w:val="auto"/>
                <w:sz w:val="18"/>
                <w:szCs w:val="18"/>
              </w:rPr>
            </w:pPr>
            <w:r w:rsidRPr="00695D5B">
              <w:rPr>
                <w:rFonts w:ascii="Arial" w:eastAsia="Map Symbols" w:hAnsi="Arial" w:cs="Arial"/>
                <w:color w:val="auto"/>
                <w:sz w:val="18"/>
                <w:szCs w:val="18"/>
              </w:rPr>
              <w:t>1,458,446</w:t>
            </w:r>
          </w:p>
        </w:tc>
      </w:tr>
      <w:tr w:rsidR="00F73169" w:rsidRPr="00695D5B" w14:paraId="629B1F27" w14:textId="77777777" w:rsidTr="00D76C3C">
        <w:tc>
          <w:tcPr>
            <w:tcW w:w="4392" w:type="dxa"/>
            <w:tcBorders>
              <w:top w:val="nil"/>
              <w:left w:val="nil"/>
              <w:bottom w:val="nil"/>
              <w:right w:val="nil"/>
            </w:tcBorders>
            <w:vAlign w:val="center"/>
          </w:tcPr>
          <w:p w14:paraId="1B14A74D" w14:textId="77777777" w:rsidR="00F73169" w:rsidRPr="00695D5B" w:rsidRDefault="00F73169" w:rsidP="00F73169">
            <w:pPr>
              <w:ind w:left="45"/>
              <w:rPr>
                <w:rFonts w:ascii="Arial" w:hAnsi="Arial" w:cs="Arial"/>
                <w:color w:val="auto"/>
                <w:sz w:val="18"/>
                <w:szCs w:val="18"/>
                <w:cs/>
              </w:rPr>
            </w:pPr>
            <w:r w:rsidRPr="00695D5B">
              <w:rPr>
                <w:rFonts w:ascii="Arial" w:hAnsi="Arial" w:cs="Arial"/>
                <w:color w:val="auto"/>
                <w:sz w:val="18"/>
                <w:szCs w:val="18"/>
              </w:rPr>
              <w:t xml:space="preserve">   - savings accounts</w:t>
            </w:r>
          </w:p>
        </w:tc>
        <w:tc>
          <w:tcPr>
            <w:tcW w:w="1296" w:type="dxa"/>
            <w:tcBorders>
              <w:top w:val="nil"/>
              <w:left w:val="nil"/>
              <w:bottom w:val="single" w:sz="4" w:space="0" w:color="auto"/>
              <w:right w:val="nil"/>
            </w:tcBorders>
            <w:shd w:val="clear" w:color="auto" w:fill="FAFAFA"/>
          </w:tcPr>
          <w:p w14:paraId="0262E9BA"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31,114,996</w:t>
            </w:r>
          </w:p>
        </w:tc>
        <w:tc>
          <w:tcPr>
            <w:tcW w:w="1296" w:type="dxa"/>
            <w:tcBorders>
              <w:top w:val="nil"/>
              <w:left w:val="nil"/>
              <w:bottom w:val="single" w:sz="4" w:space="0" w:color="auto"/>
              <w:right w:val="nil"/>
            </w:tcBorders>
            <w:vAlign w:val="center"/>
          </w:tcPr>
          <w:p w14:paraId="27AD3341" w14:textId="77777777" w:rsidR="00F73169" w:rsidRPr="00695D5B" w:rsidRDefault="00F73169" w:rsidP="00F73169">
            <w:pPr>
              <w:jc w:val="right"/>
              <w:rPr>
                <w:rFonts w:ascii="Arial" w:eastAsia="Map Symbols" w:hAnsi="Arial" w:cs="Arial"/>
                <w:color w:val="auto"/>
                <w:sz w:val="18"/>
                <w:szCs w:val="18"/>
              </w:rPr>
            </w:pPr>
            <w:r w:rsidRPr="00695D5B">
              <w:rPr>
                <w:rFonts w:ascii="Arial" w:eastAsia="Map Symbols" w:hAnsi="Arial" w:cs="Arial"/>
                <w:color w:val="auto"/>
                <w:sz w:val="18"/>
                <w:szCs w:val="18"/>
              </w:rPr>
              <w:t>85,245,568</w:t>
            </w:r>
          </w:p>
        </w:tc>
        <w:tc>
          <w:tcPr>
            <w:tcW w:w="1296" w:type="dxa"/>
            <w:tcBorders>
              <w:top w:val="nil"/>
              <w:left w:val="nil"/>
              <w:bottom w:val="single" w:sz="4" w:space="0" w:color="auto"/>
              <w:right w:val="nil"/>
            </w:tcBorders>
            <w:shd w:val="clear" w:color="auto" w:fill="FAFAFA"/>
          </w:tcPr>
          <w:p w14:paraId="3A93FE50"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9,077,272</w:t>
            </w:r>
          </w:p>
        </w:tc>
        <w:tc>
          <w:tcPr>
            <w:tcW w:w="1296" w:type="dxa"/>
            <w:tcBorders>
              <w:top w:val="nil"/>
              <w:left w:val="nil"/>
              <w:bottom w:val="single" w:sz="4" w:space="0" w:color="auto"/>
              <w:right w:val="nil"/>
            </w:tcBorders>
            <w:vAlign w:val="center"/>
          </w:tcPr>
          <w:p w14:paraId="5A90084C" w14:textId="77777777" w:rsidR="00F73169" w:rsidRPr="00695D5B" w:rsidRDefault="00F73169" w:rsidP="00F73169">
            <w:pPr>
              <w:jc w:val="right"/>
              <w:rPr>
                <w:rFonts w:ascii="Arial" w:eastAsia="Map Symbols" w:hAnsi="Arial" w:cs="Arial"/>
                <w:color w:val="auto"/>
                <w:sz w:val="18"/>
                <w:szCs w:val="18"/>
              </w:rPr>
            </w:pPr>
            <w:r w:rsidRPr="00695D5B">
              <w:rPr>
                <w:rFonts w:ascii="Arial" w:eastAsia="Map Symbols" w:hAnsi="Arial" w:cs="Arial"/>
                <w:color w:val="auto"/>
                <w:sz w:val="18"/>
                <w:szCs w:val="18"/>
              </w:rPr>
              <w:t>65,318,837</w:t>
            </w:r>
          </w:p>
        </w:tc>
      </w:tr>
      <w:tr w:rsidR="00FD581C" w:rsidRPr="00695D5B" w14:paraId="14A363B5" w14:textId="77777777" w:rsidTr="00263492">
        <w:tc>
          <w:tcPr>
            <w:tcW w:w="4392" w:type="dxa"/>
            <w:tcBorders>
              <w:top w:val="nil"/>
              <w:left w:val="nil"/>
              <w:bottom w:val="nil"/>
              <w:right w:val="nil"/>
            </w:tcBorders>
            <w:vAlign w:val="center"/>
          </w:tcPr>
          <w:p w14:paraId="7407094F" w14:textId="77777777" w:rsidR="00FD581C" w:rsidRPr="00695D5B" w:rsidRDefault="00FD581C" w:rsidP="00FD581C">
            <w:pPr>
              <w:ind w:left="45"/>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4CFD1C5A" w14:textId="77777777" w:rsidR="00FD581C" w:rsidRPr="00695D5B" w:rsidRDefault="00FD581C" w:rsidP="00FD581C">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25357DE4" w14:textId="77777777" w:rsidR="00FD581C" w:rsidRPr="00695D5B" w:rsidRDefault="00FD581C" w:rsidP="00FD581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102B5B76" w14:textId="77777777" w:rsidR="00FD581C" w:rsidRPr="00695D5B" w:rsidRDefault="00FD581C" w:rsidP="00FD581C">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6A608A38" w14:textId="77777777" w:rsidR="00FD581C" w:rsidRPr="00695D5B" w:rsidRDefault="00FD581C" w:rsidP="00FD581C">
            <w:pPr>
              <w:jc w:val="right"/>
              <w:rPr>
                <w:rFonts w:ascii="Arial" w:hAnsi="Arial" w:cs="Arial"/>
                <w:color w:val="auto"/>
                <w:sz w:val="18"/>
                <w:szCs w:val="18"/>
              </w:rPr>
            </w:pPr>
          </w:p>
        </w:tc>
      </w:tr>
      <w:tr w:rsidR="00FD581C" w:rsidRPr="00695D5B" w14:paraId="732DA3E9" w14:textId="77777777" w:rsidTr="00263492">
        <w:tc>
          <w:tcPr>
            <w:tcW w:w="4392" w:type="dxa"/>
            <w:tcBorders>
              <w:top w:val="nil"/>
              <w:left w:val="nil"/>
              <w:bottom w:val="nil"/>
              <w:right w:val="nil"/>
            </w:tcBorders>
            <w:vAlign w:val="center"/>
          </w:tcPr>
          <w:p w14:paraId="5B34D6AB" w14:textId="77777777" w:rsidR="00FD581C" w:rsidRPr="00695D5B" w:rsidRDefault="00FD581C" w:rsidP="00FD581C">
            <w:pPr>
              <w:ind w:left="45"/>
              <w:rPr>
                <w:rFonts w:ascii="Arial" w:hAnsi="Arial" w:cs="Arial"/>
                <w:color w:val="auto"/>
                <w:sz w:val="18"/>
                <w:szCs w:val="18"/>
              </w:rPr>
            </w:pPr>
            <w:r w:rsidRPr="00695D5B">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vAlign w:val="center"/>
          </w:tcPr>
          <w:p w14:paraId="151C35A4" w14:textId="77777777" w:rsidR="00FD581C" w:rsidRPr="00695D5B" w:rsidRDefault="00F73169" w:rsidP="00FD581C">
            <w:pPr>
              <w:jc w:val="right"/>
              <w:rPr>
                <w:rFonts w:ascii="Arial" w:eastAsia="Map Symbols" w:hAnsi="Arial" w:cs="Arial"/>
                <w:color w:val="auto"/>
                <w:sz w:val="18"/>
                <w:szCs w:val="18"/>
              </w:rPr>
            </w:pPr>
            <w:r w:rsidRPr="00695D5B">
              <w:rPr>
                <w:rFonts w:ascii="Arial" w:eastAsia="Map Symbols" w:hAnsi="Arial" w:cs="Arial"/>
                <w:color w:val="auto"/>
                <w:sz w:val="18"/>
                <w:szCs w:val="18"/>
              </w:rPr>
              <w:t>37,835,673</w:t>
            </w:r>
          </w:p>
        </w:tc>
        <w:tc>
          <w:tcPr>
            <w:tcW w:w="1296" w:type="dxa"/>
            <w:tcBorders>
              <w:top w:val="nil"/>
              <w:left w:val="nil"/>
              <w:bottom w:val="single" w:sz="4" w:space="0" w:color="auto"/>
              <w:right w:val="nil"/>
            </w:tcBorders>
            <w:vAlign w:val="center"/>
          </w:tcPr>
          <w:p w14:paraId="76428E0C" w14:textId="77777777" w:rsidR="00FD581C" w:rsidRPr="00695D5B" w:rsidRDefault="00FD581C" w:rsidP="00FD581C">
            <w:pPr>
              <w:jc w:val="right"/>
              <w:rPr>
                <w:rFonts w:ascii="Arial" w:eastAsia="Map Symbols" w:hAnsi="Arial" w:cs="Arial"/>
                <w:color w:val="auto"/>
                <w:sz w:val="18"/>
                <w:szCs w:val="18"/>
              </w:rPr>
            </w:pPr>
            <w:r w:rsidRPr="00695D5B">
              <w:rPr>
                <w:rFonts w:ascii="Arial" w:eastAsia="Map Symbols" w:hAnsi="Arial" w:cs="Arial"/>
                <w:color w:val="auto"/>
                <w:sz w:val="18"/>
                <w:szCs w:val="18"/>
              </w:rPr>
              <w:t>89,732,441</w:t>
            </w:r>
          </w:p>
        </w:tc>
        <w:tc>
          <w:tcPr>
            <w:tcW w:w="1296" w:type="dxa"/>
            <w:tcBorders>
              <w:top w:val="nil"/>
              <w:left w:val="nil"/>
              <w:bottom w:val="single" w:sz="4" w:space="0" w:color="auto"/>
              <w:right w:val="nil"/>
            </w:tcBorders>
            <w:shd w:val="clear" w:color="auto" w:fill="FAFAFA"/>
            <w:vAlign w:val="center"/>
          </w:tcPr>
          <w:p w14:paraId="72504869" w14:textId="77777777" w:rsidR="00FD581C" w:rsidRPr="00695D5B" w:rsidRDefault="00F73169" w:rsidP="00FD581C">
            <w:pPr>
              <w:jc w:val="right"/>
              <w:rPr>
                <w:rFonts w:ascii="Arial" w:eastAsia="Map Symbols" w:hAnsi="Arial" w:cs="Arial"/>
                <w:color w:val="auto"/>
                <w:sz w:val="18"/>
                <w:szCs w:val="18"/>
              </w:rPr>
            </w:pPr>
            <w:r w:rsidRPr="00695D5B">
              <w:rPr>
                <w:rFonts w:ascii="Arial" w:eastAsia="Map Symbols" w:hAnsi="Arial" w:cs="Arial"/>
                <w:color w:val="auto"/>
                <w:sz w:val="18"/>
                <w:szCs w:val="18"/>
              </w:rPr>
              <w:t>14,538,776</w:t>
            </w:r>
          </w:p>
        </w:tc>
        <w:tc>
          <w:tcPr>
            <w:tcW w:w="1296" w:type="dxa"/>
            <w:tcBorders>
              <w:top w:val="nil"/>
              <w:left w:val="nil"/>
              <w:bottom w:val="single" w:sz="4" w:space="0" w:color="auto"/>
              <w:right w:val="nil"/>
            </w:tcBorders>
            <w:vAlign w:val="center"/>
          </w:tcPr>
          <w:p w14:paraId="0CF6CD46" w14:textId="77777777" w:rsidR="00FD581C" w:rsidRPr="00695D5B" w:rsidRDefault="00FD581C" w:rsidP="00FD581C">
            <w:pPr>
              <w:jc w:val="right"/>
              <w:rPr>
                <w:rFonts w:ascii="Arial" w:eastAsia="Map Symbols" w:hAnsi="Arial" w:cs="Arial"/>
                <w:color w:val="auto"/>
                <w:sz w:val="18"/>
                <w:szCs w:val="18"/>
              </w:rPr>
            </w:pPr>
            <w:r w:rsidRPr="00695D5B">
              <w:rPr>
                <w:rFonts w:ascii="Arial" w:eastAsia="Map Symbols" w:hAnsi="Arial" w:cs="Arial"/>
                <w:color w:val="auto"/>
                <w:sz w:val="18"/>
                <w:szCs w:val="18"/>
              </w:rPr>
              <w:t>68,406,686</w:t>
            </w:r>
          </w:p>
        </w:tc>
      </w:tr>
    </w:tbl>
    <w:p w14:paraId="38F6054D" w14:textId="77777777" w:rsidR="00F748A4" w:rsidRPr="00695D5B" w:rsidRDefault="00F748A4" w:rsidP="00263492">
      <w:pPr>
        <w:ind w:right="0"/>
        <w:jc w:val="both"/>
        <w:rPr>
          <w:rFonts w:ascii="Arial" w:hAnsi="Arial" w:cs="Arial"/>
          <w:color w:val="auto"/>
          <w:sz w:val="18"/>
          <w:szCs w:val="18"/>
        </w:rPr>
      </w:pPr>
    </w:p>
    <w:p w14:paraId="513624ED" w14:textId="77777777" w:rsidR="00F748A4" w:rsidRPr="00695D5B" w:rsidRDefault="00F748A4" w:rsidP="00263492">
      <w:pPr>
        <w:ind w:right="0"/>
        <w:jc w:val="thaiDistribute"/>
        <w:rPr>
          <w:rFonts w:ascii="Arial" w:hAnsi="Arial" w:cs="Arial"/>
          <w:color w:val="auto"/>
          <w:sz w:val="18"/>
          <w:szCs w:val="18"/>
        </w:rPr>
      </w:pPr>
      <w:r w:rsidRPr="00695D5B">
        <w:rPr>
          <w:rFonts w:ascii="Arial" w:hAnsi="Arial" w:cs="Arial"/>
          <w:color w:val="auto"/>
          <w:sz w:val="18"/>
          <w:szCs w:val="18"/>
        </w:rPr>
        <w:t xml:space="preserve">As at 31 December </w:t>
      </w:r>
      <w:r w:rsidR="006E38A6" w:rsidRPr="00695D5B">
        <w:rPr>
          <w:rFonts w:ascii="Arial" w:hAnsi="Arial" w:cs="Arial"/>
          <w:color w:val="auto"/>
          <w:sz w:val="18"/>
          <w:szCs w:val="18"/>
        </w:rPr>
        <w:t>2020</w:t>
      </w:r>
      <w:r w:rsidRPr="00695D5B">
        <w:rPr>
          <w:rFonts w:ascii="Arial" w:hAnsi="Arial" w:cs="Arial"/>
          <w:color w:val="auto"/>
          <w:sz w:val="18"/>
          <w:szCs w:val="18"/>
        </w:rPr>
        <w:t xml:space="preserve">, </w:t>
      </w:r>
      <w:r w:rsidR="00C13A66" w:rsidRPr="00695D5B">
        <w:rPr>
          <w:rFonts w:ascii="Arial" w:hAnsi="Arial" w:cs="Arial"/>
          <w:color w:val="auto"/>
          <w:sz w:val="18"/>
          <w:szCs w:val="18"/>
        </w:rPr>
        <w:t>the</w:t>
      </w:r>
      <w:r w:rsidRPr="00695D5B">
        <w:rPr>
          <w:rFonts w:ascii="Arial" w:hAnsi="Arial" w:cs="Arial"/>
          <w:color w:val="auto"/>
          <w:sz w:val="18"/>
          <w:szCs w:val="18"/>
        </w:rPr>
        <w:t xml:space="preserve"> savings accounts </w:t>
      </w:r>
      <w:r w:rsidR="00867102" w:rsidRPr="00695D5B">
        <w:rPr>
          <w:rFonts w:ascii="Arial" w:hAnsi="Arial" w:cs="Arial"/>
          <w:color w:val="auto"/>
          <w:sz w:val="18"/>
          <w:szCs w:val="18"/>
        </w:rPr>
        <w:t>carry</w:t>
      </w:r>
      <w:r w:rsidRPr="00695D5B">
        <w:rPr>
          <w:rFonts w:ascii="Arial" w:hAnsi="Arial" w:cs="Arial"/>
          <w:color w:val="auto"/>
          <w:sz w:val="18"/>
          <w:szCs w:val="18"/>
        </w:rPr>
        <w:t xml:space="preserve"> interest at the rate </w:t>
      </w:r>
      <w:r w:rsidR="006A3D3B" w:rsidRPr="00695D5B">
        <w:rPr>
          <w:rFonts w:ascii="Arial" w:hAnsi="Arial" w:cs="Arial"/>
          <w:color w:val="auto"/>
          <w:sz w:val="18"/>
          <w:szCs w:val="18"/>
        </w:rPr>
        <w:t>of</w:t>
      </w:r>
      <w:r w:rsidR="0086677C" w:rsidRPr="00695D5B">
        <w:rPr>
          <w:rFonts w:ascii="Arial" w:hAnsi="Arial" w:cs="Arial"/>
          <w:color w:val="auto"/>
          <w:sz w:val="18"/>
          <w:szCs w:val="18"/>
        </w:rPr>
        <w:t xml:space="preserve"> </w:t>
      </w:r>
      <w:r w:rsidR="00F73169" w:rsidRPr="00695D5B">
        <w:rPr>
          <w:rFonts w:ascii="Arial" w:hAnsi="Arial" w:cs="Arial"/>
          <w:color w:val="auto"/>
          <w:sz w:val="18"/>
          <w:szCs w:val="18"/>
        </w:rPr>
        <w:t>0.05</w:t>
      </w:r>
      <w:r w:rsidR="00766F68" w:rsidRPr="00695D5B">
        <w:rPr>
          <w:rFonts w:ascii="Arial" w:hAnsi="Arial" w:cs="Arial"/>
          <w:color w:val="auto"/>
          <w:sz w:val="18"/>
          <w:szCs w:val="18"/>
        </w:rPr>
        <w:t xml:space="preserve">% - </w:t>
      </w:r>
      <w:r w:rsidR="00F73169" w:rsidRPr="00695D5B">
        <w:rPr>
          <w:rFonts w:ascii="Arial" w:hAnsi="Arial" w:cs="Arial"/>
          <w:color w:val="auto"/>
          <w:sz w:val="18"/>
          <w:szCs w:val="18"/>
        </w:rPr>
        <w:t>0.25</w:t>
      </w:r>
      <w:r w:rsidRPr="00695D5B">
        <w:rPr>
          <w:rFonts w:ascii="Arial" w:hAnsi="Arial" w:cs="Arial"/>
          <w:color w:val="auto"/>
          <w:sz w:val="18"/>
          <w:szCs w:val="18"/>
        </w:rPr>
        <w:t>% per annum (</w:t>
      </w:r>
      <w:r w:rsidR="006E38A6" w:rsidRPr="00695D5B">
        <w:rPr>
          <w:rFonts w:ascii="Arial" w:hAnsi="Arial" w:cs="Arial"/>
          <w:color w:val="auto"/>
          <w:sz w:val="18"/>
          <w:szCs w:val="18"/>
        </w:rPr>
        <w:t>2019</w:t>
      </w:r>
      <w:r w:rsidR="00576D95" w:rsidRPr="00695D5B">
        <w:rPr>
          <w:rFonts w:ascii="Arial" w:hAnsi="Arial" w:cs="Arial"/>
          <w:color w:val="auto"/>
          <w:sz w:val="18"/>
          <w:szCs w:val="18"/>
        </w:rPr>
        <w:t xml:space="preserve"> : </w:t>
      </w:r>
      <w:r w:rsidR="00FD581C" w:rsidRPr="00695D5B">
        <w:rPr>
          <w:rFonts w:ascii="Arial" w:hAnsi="Arial" w:cs="Arial"/>
          <w:color w:val="auto"/>
          <w:sz w:val="18"/>
          <w:szCs w:val="18"/>
        </w:rPr>
        <w:t>0.22% - 0.30</w:t>
      </w:r>
      <w:r w:rsidR="00576D95" w:rsidRPr="00695D5B">
        <w:rPr>
          <w:rFonts w:ascii="Arial" w:hAnsi="Arial" w:cs="Arial"/>
          <w:color w:val="auto"/>
          <w:sz w:val="18"/>
          <w:szCs w:val="18"/>
        </w:rPr>
        <w:t xml:space="preserve">% </w:t>
      </w:r>
      <w:r w:rsidRPr="00695D5B">
        <w:rPr>
          <w:rFonts w:ascii="Arial" w:hAnsi="Arial" w:cs="Arial"/>
          <w:color w:val="auto"/>
          <w:sz w:val="18"/>
          <w:szCs w:val="18"/>
        </w:rPr>
        <w:t>per annum).</w:t>
      </w:r>
    </w:p>
    <w:p w14:paraId="25337CA7" w14:textId="77777777" w:rsidR="007E21CE" w:rsidRPr="00695D5B" w:rsidRDefault="007E21CE" w:rsidP="00263492">
      <w:pPr>
        <w:ind w:right="0"/>
        <w:jc w:val="both"/>
        <w:rPr>
          <w:rFonts w:ascii="Arial" w:hAnsi="Arial" w:cs="Arial"/>
          <w:color w:val="auto"/>
          <w:sz w:val="18"/>
          <w:szCs w:val="18"/>
        </w:rPr>
      </w:pPr>
    </w:p>
    <w:p w14:paraId="491287D4" w14:textId="77777777" w:rsidR="00C262AD" w:rsidRPr="00695D5B" w:rsidRDefault="00C262AD" w:rsidP="00C262AD">
      <w:pPr>
        <w:ind w:right="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C262AD" w:rsidRPr="00695D5B" w14:paraId="608F6269" w14:textId="77777777" w:rsidTr="00156C70">
        <w:trPr>
          <w:trHeight w:val="386"/>
        </w:trPr>
        <w:tc>
          <w:tcPr>
            <w:tcW w:w="9461" w:type="dxa"/>
            <w:shd w:val="clear" w:color="auto" w:fill="FFA543"/>
            <w:vAlign w:val="center"/>
            <w:hideMark/>
          </w:tcPr>
          <w:p w14:paraId="66F1AD39" w14:textId="6BDCCB92" w:rsidR="00C262AD" w:rsidRPr="00695D5B" w:rsidRDefault="00C262AD" w:rsidP="00892D69">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12</w:t>
            </w:r>
            <w:r w:rsidRPr="00695D5B">
              <w:rPr>
                <w:rFonts w:ascii="Arial" w:eastAsia="Arial Unicode MS" w:hAnsi="Arial" w:cs="Arial"/>
                <w:b/>
                <w:bCs/>
                <w:color w:val="FFFFFF"/>
                <w:sz w:val="18"/>
                <w:szCs w:val="18"/>
                <w:lang w:val="en-US"/>
              </w:rPr>
              <w:tab/>
              <w:t>Short term investment</w:t>
            </w:r>
          </w:p>
        </w:tc>
      </w:tr>
    </w:tbl>
    <w:p w14:paraId="4341E35E" w14:textId="007D15A1" w:rsidR="00263492" w:rsidRPr="00695D5B" w:rsidRDefault="00263492" w:rsidP="00263492">
      <w:pPr>
        <w:ind w:right="0"/>
        <w:jc w:val="both"/>
        <w:rPr>
          <w:rFonts w:ascii="Arial" w:hAnsi="Arial" w:cs="Arial"/>
          <w:color w:val="auto"/>
          <w:sz w:val="18"/>
          <w:szCs w:val="18"/>
          <w:highlight w:val="yellow"/>
        </w:rPr>
      </w:pPr>
    </w:p>
    <w:p w14:paraId="73568552" w14:textId="2CE797F3" w:rsidR="00B33789" w:rsidRPr="00695D5B" w:rsidRDefault="00B33789" w:rsidP="00B33789">
      <w:pPr>
        <w:rPr>
          <w:rFonts w:ascii="Arial" w:hAnsi="Arial" w:cs="Arial"/>
          <w:snapToGrid w:val="0"/>
          <w:sz w:val="18"/>
          <w:szCs w:val="18"/>
          <w:lang w:eastAsia="th-TH"/>
        </w:rPr>
      </w:pPr>
      <w:r w:rsidRPr="00695D5B">
        <w:rPr>
          <w:rFonts w:ascii="Arial" w:hAnsi="Arial" w:cs="Arial"/>
          <w:snapToGrid w:val="0"/>
          <w:sz w:val="18"/>
          <w:szCs w:val="18"/>
          <w:lang w:eastAsia="th-TH"/>
        </w:rPr>
        <w:t xml:space="preserve">As at 31 December 2020, short term investment is fixed deposits at a bank for a period of </w:t>
      </w:r>
      <w:r w:rsidR="00606077" w:rsidRPr="00695D5B">
        <w:rPr>
          <w:rFonts w:ascii="Arial" w:hAnsi="Arial" w:cs="Arial"/>
          <w:snapToGrid w:val="0"/>
          <w:sz w:val="18"/>
          <w:szCs w:val="18"/>
          <w:lang w:eastAsia="th-TH"/>
        </w:rPr>
        <w:t>7</w:t>
      </w:r>
      <w:r w:rsidRPr="00695D5B">
        <w:rPr>
          <w:rFonts w:ascii="Arial" w:hAnsi="Arial" w:cs="Arial"/>
          <w:snapToGrid w:val="0"/>
          <w:sz w:val="18"/>
          <w:szCs w:val="18"/>
          <w:lang w:eastAsia="th-TH"/>
        </w:rPr>
        <w:t xml:space="preserve"> months </w:t>
      </w:r>
      <w:r w:rsidRPr="00695D5B">
        <w:rPr>
          <w:rFonts w:ascii="Arial" w:hAnsi="Arial" w:cs="Arial"/>
          <w:color w:val="auto"/>
          <w:sz w:val="18"/>
          <w:szCs w:val="18"/>
        </w:rPr>
        <w:t>carr</w:t>
      </w:r>
      <w:r w:rsidR="006960B0" w:rsidRPr="00695D5B">
        <w:rPr>
          <w:rFonts w:ascii="Arial" w:hAnsi="Arial" w:cs="Arial"/>
          <w:color w:val="auto"/>
          <w:sz w:val="18"/>
          <w:szCs w:val="18"/>
        </w:rPr>
        <w:t>ies</w:t>
      </w:r>
      <w:r w:rsidRPr="00695D5B">
        <w:rPr>
          <w:rFonts w:ascii="Arial" w:hAnsi="Arial" w:cs="Arial"/>
          <w:color w:val="auto"/>
          <w:sz w:val="18"/>
          <w:szCs w:val="18"/>
        </w:rPr>
        <w:t xml:space="preserve"> interest at the rate of 0.</w:t>
      </w:r>
      <w:r w:rsidR="00606077" w:rsidRPr="00695D5B">
        <w:rPr>
          <w:rFonts w:ascii="Arial" w:hAnsi="Arial" w:cs="Arial"/>
          <w:color w:val="auto"/>
          <w:sz w:val="18"/>
          <w:szCs w:val="18"/>
        </w:rPr>
        <w:t>6</w:t>
      </w:r>
      <w:r w:rsidRPr="00695D5B">
        <w:rPr>
          <w:rFonts w:ascii="Arial" w:hAnsi="Arial" w:cs="Arial"/>
          <w:color w:val="auto"/>
          <w:sz w:val="18"/>
          <w:szCs w:val="18"/>
        </w:rPr>
        <w:t>25% per annum</w:t>
      </w:r>
      <w:r w:rsidRPr="00695D5B">
        <w:rPr>
          <w:rFonts w:ascii="Arial" w:hAnsi="Arial" w:cs="Arial"/>
          <w:snapToGrid w:val="0"/>
          <w:sz w:val="18"/>
          <w:szCs w:val="18"/>
          <w:lang w:eastAsia="th-TH"/>
        </w:rPr>
        <w:t xml:space="preserve">. </w:t>
      </w:r>
    </w:p>
    <w:p w14:paraId="03CD3AD4" w14:textId="219C53AE" w:rsidR="00B33789" w:rsidRPr="00695D5B" w:rsidRDefault="00B33789" w:rsidP="00263492">
      <w:pPr>
        <w:ind w:right="0"/>
        <w:jc w:val="both"/>
        <w:rPr>
          <w:rFonts w:ascii="Arial" w:hAnsi="Arial" w:cs="Arial"/>
          <w:color w:val="auto"/>
          <w:sz w:val="18"/>
          <w:szCs w:val="18"/>
        </w:rPr>
      </w:pPr>
    </w:p>
    <w:p w14:paraId="78E0CE57" w14:textId="77777777" w:rsidR="00231ABC" w:rsidRPr="00695D5B" w:rsidRDefault="00231ABC" w:rsidP="00231ABC">
      <w:pPr>
        <w:ind w:right="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31ABC" w:rsidRPr="00695D5B" w14:paraId="63275E9A" w14:textId="77777777" w:rsidTr="00156C70">
        <w:trPr>
          <w:trHeight w:val="386"/>
        </w:trPr>
        <w:tc>
          <w:tcPr>
            <w:tcW w:w="9461" w:type="dxa"/>
            <w:shd w:val="clear" w:color="auto" w:fill="FFA543"/>
            <w:vAlign w:val="center"/>
            <w:hideMark/>
          </w:tcPr>
          <w:p w14:paraId="6358DD1C" w14:textId="7C055724" w:rsidR="00231ABC" w:rsidRPr="00695D5B" w:rsidRDefault="00231ABC" w:rsidP="00892D69">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13</w:t>
            </w:r>
            <w:r w:rsidRPr="00695D5B">
              <w:rPr>
                <w:rFonts w:ascii="Arial" w:eastAsia="Arial Unicode MS" w:hAnsi="Arial" w:cs="Arial"/>
                <w:b/>
                <w:bCs/>
                <w:color w:val="FFFFFF"/>
                <w:sz w:val="18"/>
                <w:szCs w:val="18"/>
                <w:lang w:val="en-US"/>
              </w:rPr>
              <w:tab/>
              <w:t>Financial assets measured at fair value through profit or loss</w:t>
            </w:r>
          </w:p>
        </w:tc>
      </w:tr>
    </w:tbl>
    <w:p w14:paraId="58EB753C" w14:textId="77777777" w:rsidR="00231ABC" w:rsidRPr="00695D5B" w:rsidRDefault="00231ABC" w:rsidP="00231ABC">
      <w:pPr>
        <w:ind w:right="0"/>
        <w:jc w:val="both"/>
        <w:rPr>
          <w:rFonts w:ascii="Arial" w:hAnsi="Arial" w:cs="Arial"/>
          <w:color w:val="auto"/>
          <w:sz w:val="18"/>
          <w:szCs w:val="18"/>
        </w:rPr>
      </w:pPr>
    </w:p>
    <w:p w14:paraId="0543109B" w14:textId="7889FEE8" w:rsidR="00231ABC" w:rsidRPr="00695D5B" w:rsidRDefault="00FB1C68" w:rsidP="00156C70">
      <w:pPr>
        <w:spacing w:line="256" w:lineRule="auto"/>
        <w:ind w:right="0"/>
        <w:jc w:val="both"/>
        <w:rPr>
          <w:rFonts w:ascii="Arial" w:hAnsi="Arial" w:cs="Arial"/>
          <w:sz w:val="18"/>
          <w:szCs w:val="18"/>
        </w:rPr>
      </w:pPr>
      <w:r w:rsidRPr="00695D5B">
        <w:rPr>
          <w:rFonts w:ascii="Arial" w:hAnsi="Arial" w:cs="Arial"/>
          <w:sz w:val="18"/>
          <w:szCs w:val="18"/>
        </w:rPr>
        <w:t xml:space="preserve">Financial assets measured at fair value through profit or loss (FVPL) is </w:t>
      </w:r>
      <w:r w:rsidR="006C27C6" w:rsidRPr="00695D5B">
        <w:rPr>
          <w:rFonts w:ascii="Arial" w:hAnsi="Arial" w:cs="Arial"/>
          <w:sz w:val="18"/>
          <w:szCs w:val="18"/>
        </w:rPr>
        <w:t xml:space="preserve">the investment in </w:t>
      </w:r>
      <w:r w:rsidRPr="00695D5B">
        <w:rPr>
          <w:rFonts w:ascii="Arial" w:hAnsi="Arial" w:cs="Arial"/>
          <w:sz w:val="18"/>
          <w:szCs w:val="18"/>
        </w:rPr>
        <w:t xml:space="preserve">debt </w:t>
      </w:r>
      <w:r w:rsidR="00735CBB" w:rsidRPr="00695D5B">
        <w:rPr>
          <w:rFonts w:ascii="Arial" w:hAnsi="Arial" w:cs="Arial"/>
          <w:sz w:val="18"/>
          <w:szCs w:val="18"/>
        </w:rPr>
        <w:t>instrument</w:t>
      </w:r>
      <w:r w:rsidR="00825191" w:rsidRPr="00695D5B">
        <w:rPr>
          <w:rFonts w:ascii="Arial" w:hAnsi="Arial" w:cs="Arial"/>
          <w:sz w:val="18"/>
          <w:szCs w:val="18"/>
        </w:rPr>
        <w:t xml:space="preserve"> fund</w:t>
      </w:r>
      <w:r w:rsidR="00735CBB" w:rsidRPr="00695D5B">
        <w:rPr>
          <w:rFonts w:ascii="Arial" w:hAnsi="Arial" w:cs="Arial"/>
          <w:sz w:val="18"/>
          <w:szCs w:val="18"/>
        </w:rPr>
        <w:t>. The movement is as follows:</w:t>
      </w:r>
      <w:r w:rsidR="006C27C6" w:rsidRPr="00695D5B">
        <w:rPr>
          <w:rFonts w:ascii="Arial" w:hAnsi="Arial" w:cs="Arial"/>
          <w:sz w:val="18"/>
          <w:szCs w:val="18"/>
        </w:rPr>
        <w:t xml:space="preserve"> </w:t>
      </w:r>
    </w:p>
    <w:p w14:paraId="1CE78760" w14:textId="79411C41" w:rsidR="00735CBB" w:rsidRPr="00695D5B" w:rsidRDefault="00735CBB" w:rsidP="006C27C6">
      <w:pPr>
        <w:spacing w:line="256" w:lineRule="auto"/>
        <w:ind w:right="0"/>
        <w:rPr>
          <w:rFonts w:ascii="Arial" w:hAnsi="Arial" w:cs="Arial"/>
          <w:sz w:val="18"/>
          <w:szCs w:val="18"/>
        </w:rPr>
      </w:pPr>
    </w:p>
    <w:tbl>
      <w:tblPr>
        <w:tblW w:w="9562" w:type="dxa"/>
        <w:tblLayout w:type="fixed"/>
        <w:tblLook w:val="0000" w:firstRow="0" w:lastRow="0" w:firstColumn="0" w:lastColumn="0" w:noHBand="0" w:noVBand="0"/>
      </w:tblPr>
      <w:tblGrid>
        <w:gridCol w:w="4666"/>
        <w:gridCol w:w="2448"/>
        <w:gridCol w:w="2448"/>
      </w:tblGrid>
      <w:tr w:rsidR="00735CBB" w:rsidRPr="00695D5B" w14:paraId="12145121" w14:textId="77777777" w:rsidTr="00156C70">
        <w:trPr>
          <w:trHeight w:val="20"/>
        </w:trPr>
        <w:tc>
          <w:tcPr>
            <w:tcW w:w="4666" w:type="dxa"/>
            <w:tcBorders>
              <w:top w:val="nil"/>
              <w:left w:val="nil"/>
              <w:bottom w:val="nil"/>
              <w:right w:val="nil"/>
            </w:tcBorders>
            <w:vAlign w:val="center"/>
          </w:tcPr>
          <w:p w14:paraId="79090E1F" w14:textId="77777777" w:rsidR="00735CBB" w:rsidRPr="00695D5B" w:rsidRDefault="00735CBB" w:rsidP="00156C70">
            <w:pPr>
              <w:rPr>
                <w:rFonts w:ascii="Arial" w:hAnsi="Arial" w:cs="Arial"/>
                <w:color w:val="auto"/>
                <w:sz w:val="18"/>
                <w:szCs w:val="18"/>
              </w:rPr>
            </w:pPr>
          </w:p>
        </w:tc>
        <w:tc>
          <w:tcPr>
            <w:tcW w:w="2448" w:type="dxa"/>
            <w:tcBorders>
              <w:top w:val="single" w:sz="4" w:space="0" w:color="auto"/>
              <w:left w:val="nil"/>
              <w:bottom w:val="single" w:sz="4" w:space="0" w:color="auto"/>
              <w:right w:val="nil"/>
            </w:tcBorders>
            <w:shd w:val="clear" w:color="auto" w:fill="auto"/>
            <w:vAlign w:val="center"/>
          </w:tcPr>
          <w:p w14:paraId="6B6FA44F" w14:textId="77777777" w:rsidR="00735CBB" w:rsidRPr="00695D5B" w:rsidRDefault="00735CBB" w:rsidP="00EA00F0">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34FF5E04" w14:textId="77777777" w:rsidR="00735CBB" w:rsidRPr="00695D5B" w:rsidRDefault="00735CBB" w:rsidP="00EA00F0">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448" w:type="dxa"/>
            <w:tcBorders>
              <w:top w:val="single" w:sz="4" w:space="0" w:color="auto"/>
              <w:left w:val="nil"/>
              <w:bottom w:val="single" w:sz="4" w:space="0" w:color="auto"/>
              <w:right w:val="nil"/>
            </w:tcBorders>
            <w:shd w:val="clear" w:color="auto" w:fill="auto"/>
            <w:vAlign w:val="center"/>
          </w:tcPr>
          <w:p w14:paraId="43C687E9" w14:textId="77777777" w:rsidR="00735CBB" w:rsidRPr="00695D5B" w:rsidRDefault="00735CBB" w:rsidP="00EA00F0">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3258C1EC" w14:textId="77777777" w:rsidR="00735CBB" w:rsidRPr="00695D5B" w:rsidRDefault="00735CBB" w:rsidP="00EA00F0">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735CBB" w:rsidRPr="00695D5B" w14:paraId="6B2B337E" w14:textId="77777777" w:rsidTr="00156C70">
        <w:trPr>
          <w:trHeight w:val="20"/>
        </w:trPr>
        <w:tc>
          <w:tcPr>
            <w:tcW w:w="4666" w:type="dxa"/>
            <w:tcBorders>
              <w:top w:val="nil"/>
              <w:left w:val="nil"/>
              <w:bottom w:val="nil"/>
              <w:right w:val="nil"/>
            </w:tcBorders>
            <w:vAlign w:val="center"/>
          </w:tcPr>
          <w:p w14:paraId="30792306" w14:textId="77777777" w:rsidR="00735CBB" w:rsidRPr="00695D5B" w:rsidRDefault="00735CBB" w:rsidP="00156C70">
            <w:pPr>
              <w:rPr>
                <w:rFonts w:ascii="Arial" w:hAnsi="Arial" w:cs="Arial"/>
                <w:color w:val="auto"/>
                <w:sz w:val="18"/>
                <w:szCs w:val="18"/>
              </w:rPr>
            </w:pPr>
          </w:p>
        </w:tc>
        <w:tc>
          <w:tcPr>
            <w:tcW w:w="2448" w:type="dxa"/>
            <w:tcBorders>
              <w:top w:val="single" w:sz="4" w:space="0" w:color="auto"/>
              <w:left w:val="nil"/>
              <w:right w:val="nil"/>
            </w:tcBorders>
            <w:vAlign w:val="center"/>
          </w:tcPr>
          <w:p w14:paraId="14185126" w14:textId="00DAA34B" w:rsidR="00735CBB" w:rsidRPr="00695D5B" w:rsidRDefault="00735CBB" w:rsidP="00EA00F0">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2448" w:type="dxa"/>
            <w:tcBorders>
              <w:top w:val="single" w:sz="4" w:space="0" w:color="auto"/>
              <w:left w:val="nil"/>
              <w:right w:val="nil"/>
            </w:tcBorders>
            <w:vAlign w:val="center"/>
          </w:tcPr>
          <w:p w14:paraId="54D42F66" w14:textId="4CE5343A" w:rsidR="00735CBB" w:rsidRPr="00695D5B" w:rsidRDefault="00735CBB" w:rsidP="00EA00F0">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r>
      <w:tr w:rsidR="00735CBB" w:rsidRPr="00695D5B" w14:paraId="68CA1559" w14:textId="77777777" w:rsidTr="00156C70">
        <w:trPr>
          <w:trHeight w:val="20"/>
        </w:trPr>
        <w:tc>
          <w:tcPr>
            <w:tcW w:w="4666" w:type="dxa"/>
            <w:tcBorders>
              <w:top w:val="nil"/>
              <w:left w:val="nil"/>
              <w:bottom w:val="nil"/>
              <w:right w:val="nil"/>
            </w:tcBorders>
            <w:vAlign w:val="center"/>
          </w:tcPr>
          <w:p w14:paraId="73636800" w14:textId="77777777" w:rsidR="00735CBB" w:rsidRPr="00695D5B" w:rsidRDefault="00735CBB" w:rsidP="00156C70">
            <w:pPr>
              <w:rPr>
                <w:rFonts w:ascii="Arial" w:hAnsi="Arial" w:cs="Arial"/>
                <w:color w:val="auto"/>
                <w:sz w:val="18"/>
                <w:szCs w:val="18"/>
              </w:rPr>
            </w:pPr>
          </w:p>
        </w:tc>
        <w:tc>
          <w:tcPr>
            <w:tcW w:w="2448" w:type="dxa"/>
            <w:tcBorders>
              <w:top w:val="nil"/>
              <w:left w:val="nil"/>
              <w:bottom w:val="single" w:sz="4" w:space="0" w:color="auto"/>
              <w:right w:val="nil"/>
            </w:tcBorders>
            <w:vAlign w:val="center"/>
          </w:tcPr>
          <w:p w14:paraId="6E5AEA66" w14:textId="63431C02" w:rsidR="00735CBB" w:rsidRPr="00695D5B" w:rsidRDefault="00735CBB" w:rsidP="00EA00F0">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2448" w:type="dxa"/>
            <w:tcBorders>
              <w:top w:val="nil"/>
              <w:left w:val="nil"/>
              <w:bottom w:val="single" w:sz="4" w:space="0" w:color="auto"/>
              <w:right w:val="nil"/>
            </w:tcBorders>
            <w:vAlign w:val="center"/>
          </w:tcPr>
          <w:p w14:paraId="7EADB372" w14:textId="2F6A65D1" w:rsidR="00735CBB" w:rsidRPr="00695D5B" w:rsidRDefault="00735CBB" w:rsidP="00EA00F0">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735CBB" w:rsidRPr="00695D5B" w14:paraId="411C5466" w14:textId="77777777" w:rsidTr="00337680">
        <w:trPr>
          <w:trHeight w:val="20"/>
        </w:trPr>
        <w:tc>
          <w:tcPr>
            <w:tcW w:w="4666" w:type="dxa"/>
            <w:tcBorders>
              <w:top w:val="nil"/>
              <w:left w:val="nil"/>
              <w:bottom w:val="nil"/>
              <w:right w:val="nil"/>
            </w:tcBorders>
          </w:tcPr>
          <w:p w14:paraId="2BA1D7C4" w14:textId="77777777" w:rsidR="00735CBB" w:rsidRPr="00695D5B" w:rsidRDefault="00735CBB" w:rsidP="00156C70">
            <w:pPr>
              <w:rPr>
                <w:rFonts w:ascii="Arial" w:hAnsi="Arial" w:cs="Arial"/>
                <w:color w:val="auto"/>
                <w:sz w:val="18"/>
                <w:szCs w:val="18"/>
              </w:rPr>
            </w:pPr>
          </w:p>
        </w:tc>
        <w:tc>
          <w:tcPr>
            <w:tcW w:w="2448" w:type="dxa"/>
            <w:tcBorders>
              <w:top w:val="single" w:sz="4" w:space="0" w:color="auto"/>
              <w:left w:val="nil"/>
              <w:bottom w:val="nil"/>
              <w:right w:val="nil"/>
            </w:tcBorders>
            <w:shd w:val="clear" w:color="auto" w:fill="FAFAFA"/>
            <w:vAlign w:val="bottom"/>
          </w:tcPr>
          <w:p w14:paraId="6357AACC" w14:textId="77777777" w:rsidR="00735CBB" w:rsidRPr="00695D5B" w:rsidRDefault="00735CBB" w:rsidP="00735CBB">
            <w:pPr>
              <w:jc w:val="right"/>
              <w:rPr>
                <w:rFonts w:ascii="Arial" w:hAnsi="Arial" w:cs="Arial"/>
                <w:color w:val="auto"/>
                <w:sz w:val="18"/>
                <w:szCs w:val="18"/>
              </w:rPr>
            </w:pPr>
          </w:p>
        </w:tc>
        <w:tc>
          <w:tcPr>
            <w:tcW w:w="2448" w:type="dxa"/>
            <w:tcBorders>
              <w:top w:val="single" w:sz="4" w:space="0" w:color="auto"/>
              <w:left w:val="nil"/>
              <w:bottom w:val="nil"/>
              <w:right w:val="nil"/>
            </w:tcBorders>
            <w:shd w:val="clear" w:color="auto" w:fill="FAFAFA"/>
            <w:vAlign w:val="bottom"/>
          </w:tcPr>
          <w:p w14:paraId="7D65AFF5" w14:textId="77777777" w:rsidR="00735CBB" w:rsidRPr="00695D5B" w:rsidRDefault="00735CBB" w:rsidP="00735CBB">
            <w:pPr>
              <w:jc w:val="right"/>
              <w:rPr>
                <w:rFonts w:ascii="Arial" w:hAnsi="Arial" w:cs="Arial"/>
                <w:color w:val="auto"/>
                <w:sz w:val="18"/>
                <w:szCs w:val="18"/>
              </w:rPr>
            </w:pPr>
          </w:p>
        </w:tc>
      </w:tr>
      <w:tr w:rsidR="00735CBB" w:rsidRPr="00695D5B" w14:paraId="7F6F4FBC" w14:textId="77777777" w:rsidTr="00337680">
        <w:trPr>
          <w:trHeight w:val="20"/>
        </w:trPr>
        <w:tc>
          <w:tcPr>
            <w:tcW w:w="4666" w:type="dxa"/>
            <w:tcBorders>
              <w:top w:val="nil"/>
              <w:left w:val="nil"/>
              <w:bottom w:val="nil"/>
              <w:right w:val="nil"/>
            </w:tcBorders>
            <w:vAlign w:val="center"/>
          </w:tcPr>
          <w:p w14:paraId="76DE9369" w14:textId="77777777" w:rsidR="00735CBB" w:rsidRPr="00695D5B" w:rsidRDefault="00735CBB" w:rsidP="00156C70">
            <w:pPr>
              <w:tabs>
                <w:tab w:val="left" w:pos="720"/>
              </w:tabs>
              <w:rPr>
                <w:rFonts w:ascii="Arial" w:hAnsi="Arial" w:cs="Arial"/>
                <w:color w:val="auto"/>
                <w:sz w:val="18"/>
                <w:szCs w:val="18"/>
              </w:rPr>
            </w:pPr>
            <w:r w:rsidRPr="00695D5B">
              <w:rPr>
                <w:rFonts w:ascii="Arial" w:hAnsi="Arial" w:cs="Arial"/>
                <w:color w:val="auto"/>
                <w:sz w:val="18"/>
                <w:szCs w:val="18"/>
              </w:rPr>
              <w:t>As at 1 January</w:t>
            </w:r>
          </w:p>
        </w:tc>
        <w:tc>
          <w:tcPr>
            <w:tcW w:w="2448" w:type="dxa"/>
            <w:tcBorders>
              <w:top w:val="nil"/>
              <w:left w:val="nil"/>
              <w:bottom w:val="nil"/>
              <w:right w:val="nil"/>
            </w:tcBorders>
            <w:shd w:val="clear" w:color="auto" w:fill="FAFAFA"/>
            <w:vAlign w:val="bottom"/>
          </w:tcPr>
          <w:p w14:paraId="0A341C41" w14:textId="04408FCB" w:rsidR="00735CBB" w:rsidRPr="00695D5B" w:rsidRDefault="00735CBB" w:rsidP="00735CBB">
            <w:pPr>
              <w:jc w:val="right"/>
              <w:rPr>
                <w:rFonts w:ascii="Arial" w:hAnsi="Arial" w:cs="Arial"/>
                <w:color w:val="auto"/>
                <w:sz w:val="18"/>
                <w:szCs w:val="18"/>
              </w:rPr>
            </w:pPr>
            <w:r w:rsidRPr="00695D5B">
              <w:rPr>
                <w:rFonts w:ascii="Arial" w:hAnsi="Arial" w:cs="Arial"/>
                <w:color w:val="auto"/>
                <w:sz w:val="18"/>
                <w:szCs w:val="18"/>
              </w:rPr>
              <w:t>-</w:t>
            </w:r>
          </w:p>
        </w:tc>
        <w:tc>
          <w:tcPr>
            <w:tcW w:w="2448" w:type="dxa"/>
            <w:tcBorders>
              <w:top w:val="nil"/>
              <w:left w:val="nil"/>
              <w:bottom w:val="nil"/>
              <w:right w:val="nil"/>
            </w:tcBorders>
            <w:shd w:val="clear" w:color="auto" w:fill="FAFAFA"/>
            <w:vAlign w:val="bottom"/>
          </w:tcPr>
          <w:p w14:paraId="2992CA80" w14:textId="47F79A92" w:rsidR="00735CBB" w:rsidRPr="00695D5B" w:rsidRDefault="00735CBB" w:rsidP="00735CBB">
            <w:pPr>
              <w:jc w:val="right"/>
              <w:rPr>
                <w:rFonts w:ascii="Arial" w:hAnsi="Arial" w:cs="Arial"/>
                <w:color w:val="auto"/>
                <w:sz w:val="18"/>
                <w:szCs w:val="18"/>
              </w:rPr>
            </w:pPr>
            <w:r w:rsidRPr="00695D5B">
              <w:rPr>
                <w:rFonts w:ascii="Arial" w:hAnsi="Arial" w:cs="Arial"/>
                <w:color w:val="auto"/>
                <w:sz w:val="18"/>
                <w:szCs w:val="18"/>
              </w:rPr>
              <w:t>-</w:t>
            </w:r>
          </w:p>
        </w:tc>
      </w:tr>
      <w:tr w:rsidR="00156C70" w:rsidRPr="00695D5B" w14:paraId="1374CB7C" w14:textId="77777777" w:rsidTr="00337680">
        <w:trPr>
          <w:trHeight w:val="20"/>
        </w:trPr>
        <w:tc>
          <w:tcPr>
            <w:tcW w:w="4666" w:type="dxa"/>
            <w:tcBorders>
              <w:top w:val="nil"/>
              <w:left w:val="nil"/>
              <w:bottom w:val="nil"/>
              <w:right w:val="nil"/>
            </w:tcBorders>
            <w:vAlign w:val="center"/>
          </w:tcPr>
          <w:p w14:paraId="6C52EB30" w14:textId="77777777" w:rsidR="00156C70" w:rsidRPr="00695D5B" w:rsidRDefault="00156C70" w:rsidP="00156C70">
            <w:pPr>
              <w:tabs>
                <w:tab w:val="left" w:pos="720"/>
              </w:tabs>
              <w:rPr>
                <w:rFonts w:ascii="Arial" w:hAnsi="Arial" w:cs="Arial"/>
                <w:color w:val="auto"/>
                <w:sz w:val="18"/>
                <w:szCs w:val="18"/>
              </w:rPr>
            </w:pPr>
            <w:r w:rsidRPr="00695D5B">
              <w:rPr>
                <w:rFonts w:ascii="Arial" w:hAnsi="Arial" w:cs="Arial"/>
                <w:color w:val="auto"/>
                <w:sz w:val="18"/>
                <w:szCs w:val="18"/>
              </w:rPr>
              <w:t>Addition during the year</w:t>
            </w:r>
          </w:p>
        </w:tc>
        <w:tc>
          <w:tcPr>
            <w:tcW w:w="2448" w:type="dxa"/>
            <w:tcBorders>
              <w:top w:val="nil"/>
              <w:left w:val="nil"/>
              <w:bottom w:val="nil"/>
              <w:right w:val="nil"/>
            </w:tcBorders>
            <w:shd w:val="clear" w:color="auto" w:fill="FAFAFA"/>
            <w:vAlign w:val="bottom"/>
          </w:tcPr>
          <w:p w14:paraId="0552EF44" w14:textId="71F9FD30" w:rsidR="00156C70" w:rsidRPr="00695D5B" w:rsidRDefault="00156C70" w:rsidP="00735CBB">
            <w:pPr>
              <w:jc w:val="right"/>
              <w:rPr>
                <w:rFonts w:ascii="Arial" w:hAnsi="Arial" w:cs="Arial"/>
                <w:color w:val="auto"/>
                <w:sz w:val="18"/>
                <w:szCs w:val="18"/>
              </w:rPr>
            </w:pPr>
            <w:r w:rsidRPr="00695D5B">
              <w:rPr>
                <w:rFonts w:ascii="Arial" w:hAnsi="Arial" w:cs="Arial"/>
                <w:color w:val="auto"/>
                <w:sz w:val="18"/>
                <w:szCs w:val="18"/>
              </w:rPr>
              <w:t>180,065,700</w:t>
            </w:r>
          </w:p>
        </w:tc>
        <w:tc>
          <w:tcPr>
            <w:tcW w:w="2448" w:type="dxa"/>
            <w:tcBorders>
              <w:top w:val="nil"/>
              <w:left w:val="nil"/>
              <w:bottom w:val="nil"/>
              <w:right w:val="nil"/>
            </w:tcBorders>
            <w:shd w:val="clear" w:color="auto" w:fill="FAFAFA"/>
            <w:vAlign w:val="bottom"/>
          </w:tcPr>
          <w:p w14:paraId="137F3DDC" w14:textId="1B5F74FD" w:rsidR="00156C70" w:rsidRPr="00695D5B" w:rsidRDefault="00156C70" w:rsidP="00735CBB">
            <w:pPr>
              <w:jc w:val="right"/>
              <w:rPr>
                <w:rFonts w:ascii="Arial" w:hAnsi="Arial" w:cs="Arial"/>
                <w:color w:val="auto"/>
                <w:sz w:val="18"/>
                <w:szCs w:val="18"/>
              </w:rPr>
            </w:pPr>
            <w:r w:rsidRPr="00695D5B">
              <w:rPr>
                <w:rFonts w:ascii="Arial" w:hAnsi="Arial" w:cs="Arial"/>
                <w:color w:val="auto"/>
                <w:sz w:val="18"/>
                <w:szCs w:val="18"/>
              </w:rPr>
              <w:t>180,065,700</w:t>
            </w:r>
          </w:p>
        </w:tc>
      </w:tr>
      <w:tr w:rsidR="00156C70" w:rsidRPr="00695D5B" w14:paraId="27985043" w14:textId="77777777" w:rsidTr="00337680">
        <w:trPr>
          <w:trHeight w:val="20"/>
        </w:trPr>
        <w:tc>
          <w:tcPr>
            <w:tcW w:w="4666" w:type="dxa"/>
            <w:tcBorders>
              <w:top w:val="nil"/>
              <w:left w:val="nil"/>
              <w:bottom w:val="nil"/>
              <w:right w:val="nil"/>
            </w:tcBorders>
            <w:vAlign w:val="center"/>
          </w:tcPr>
          <w:p w14:paraId="3B422194" w14:textId="77777777" w:rsidR="00156C70" w:rsidRPr="00695D5B" w:rsidRDefault="00156C70" w:rsidP="00156C70">
            <w:pPr>
              <w:tabs>
                <w:tab w:val="left" w:pos="720"/>
              </w:tabs>
              <w:rPr>
                <w:rFonts w:ascii="Arial" w:hAnsi="Arial" w:cs="Arial"/>
                <w:color w:val="auto"/>
                <w:sz w:val="18"/>
                <w:szCs w:val="18"/>
              </w:rPr>
            </w:pPr>
            <w:r w:rsidRPr="00695D5B">
              <w:rPr>
                <w:rFonts w:ascii="Arial" w:hAnsi="Arial" w:cs="Arial"/>
                <w:color w:val="auto"/>
                <w:sz w:val="18"/>
                <w:szCs w:val="18"/>
              </w:rPr>
              <w:t>Gain from fair value measurement</w:t>
            </w:r>
          </w:p>
          <w:p w14:paraId="02AF0E1F" w14:textId="3BF19CB0" w:rsidR="00156C70" w:rsidRPr="00695D5B" w:rsidRDefault="00156C70" w:rsidP="00156C70">
            <w:pPr>
              <w:tabs>
                <w:tab w:val="left" w:pos="720"/>
              </w:tabs>
              <w:rPr>
                <w:rFonts w:ascii="Arial" w:hAnsi="Arial" w:cs="Arial"/>
                <w:color w:val="auto"/>
                <w:sz w:val="18"/>
                <w:szCs w:val="18"/>
              </w:rPr>
            </w:pPr>
            <w:r w:rsidRPr="00695D5B">
              <w:rPr>
                <w:rFonts w:ascii="Arial" w:hAnsi="Arial" w:cs="Arial"/>
                <w:color w:val="auto"/>
                <w:sz w:val="18"/>
                <w:szCs w:val="18"/>
              </w:rPr>
              <w:t xml:space="preserve">    </w:t>
            </w:r>
            <w:r w:rsidRPr="00695D5B">
              <w:rPr>
                <w:rFonts w:ascii="Arial" w:hAnsi="Arial" w:cs="Arial"/>
                <w:sz w:val="18"/>
                <w:szCs w:val="18"/>
                <w:lang w:val="en-US"/>
              </w:rPr>
              <w:t>recognised in</w:t>
            </w:r>
            <w:r w:rsidRPr="00695D5B">
              <w:rPr>
                <w:rFonts w:ascii="Arial" w:hAnsi="Arial" w:cs="Arial"/>
                <w:color w:val="auto"/>
                <w:sz w:val="18"/>
                <w:szCs w:val="18"/>
              </w:rPr>
              <w:t xml:space="preserve"> profit loss</w:t>
            </w:r>
          </w:p>
        </w:tc>
        <w:tc>
          <w:tcPr>
            <w:tcW w:w="2448" w:type="dxa"/>
            <w:tcBorders>
              <w:top w:val="nil"/>
              <w:left w:val="nil"/>
              <w:bottom w:val="single" w:sz="4" w:space="0" w:color="auto"/>
              <w:right w:val="nil"/>
            </w:tcBorders>
            <w:shd w:val="clear" w:color="auto" w:fill="FAFAFA"/>
            <w:vAlign w:val="bottom"/>
          </w:tcPr>
          <w:p w14:paraId="4CFDC977" w14:textId="227D3CE8" w:rsidR="00156C70" w:rsidRPr="00695D5B" w:rsidRDefault="00156C70" w:rsidP="00735CBB">
            <w:pPr>
              <w:jc w:val="right"/>
              <w:rPr>
                <w:rFonts w:ascii="Arial" w:hAnsi="Arial" w:cs="Arial"/>
                <w:color w:val="auto"/>
                <w:sz w:val="18"/>
                <w:szCs w:val="18"/>
                <w:cs/>
              </w:rPr>
            </w:pPr>
            <w:r w:rsidRPr="00695D5B">
              <w:rPr>
                <w:rFonts w:ascii="Arial" w:hAnsi="Arial" w:cs="Arial"/>
                <w:color w:val="auto"/>
                <w:sz w:val="18"/>
                <w:szCs w:val="18"/>
              </w:rPr>
              <w:t>243,656</w:t>
            </w:r>
          </w:p>
        </w:tc>
        <w:tc>
          <w:tcPr>
            <w:tcW w:w="2448" w:type="dxa"/>
            <w:tcBorders>
              <w:top w:val="nil"/>
              <w:left w:val="nil"/>
              <w:bottom w:val="single" w:sz="4" w:space="0" w:color="auto"/>
              <w:right w:val="nil"/>
            </w:tcBorders>
            <w:shd w:val="clear" w:color="auto" w:fill="FAFAFA"/>
            <w:vAlign w:val="bottom"/>
          </w:tcPr>
          <w:p w14:paraId="4BBCDDDD" w14:textId="4A9E458F" w:rsidR="00156C70" w:rsidRPr="00695D5B" w:rsidRDefault="00156C70" w:rsidP="00735CBB">
            <w:pPr>
              <w:jc w:val="right"/>
              <w:rPr>
                <w:rFonts w:ascii="Arial" w:hAnsi="Arial" w:cs="Arial"/>
                <w:color w:val="auto"/>
                <w:sz w:val="18"/>
                <w:szCs w:val="18"/>
                <w:cs/>
              </w:rPr>
            </w:pPr>
            <w:r w:rsidRPr="00695D5B">
              <w:rPr>
                <w:rFonts w:ascii="Arial" w:hAnsi="Arial" w:cs="Arial"/>
                <w:color w:val="auto"/>
                <w:sz w:val="18"/>
                <w:szCs w:val="18"/>
              </w:rPr>
              <w:t>243,656</w:t>
            </w:r>
          </w:p>
        </w:tc>
      </w:tr>
      <w:tr w:rsidR="00156C70" w:rsidRPr="00695D5B" w14:paraId="329B0392" w14:textId="77777777" w:rsidTr="00337680">
        <w:trPr>
          <w:trHeight w:val="20"/>
        </w:trPr>
        <w:tc>
          <w:tcPr>
            <w:tcW w:w="4666" w:type="dxa"/>
            <w:tcBorders>
              <w:top w:val="nil"/>
              <w:left w:val="nil"/>
              <w:bottom w:val="nil"/>
              <w:right w:val="nil"/>
            </w:tcBorders>
          </w:tcPr>
          <w:p w14:paraId="194BE02D" w14:textId="77777777" w:rsidR="00156C70" w:rsidRPr="00695D5B" w:rsidRDefault="00156C70" w:rsidP="00156C70">
            <w:pPr>
              <w:tabs>
                <w:tab w:val="left" w:pos="720"/>
              </w:tabs>
              <w:rPr>
                <w:rFonts w:ascii="Arial" w:hAnsi="Arial" w:cs="Arial"/>
                <w:color w:val="auto"/>
                <w:sz w:val="18"/>
                <w:szCs w:val="18"/>
              </w:rPr>
            </w:pPr>
          </w:p>
        </w:tc>
        <w:tc>
          <w:tcPr>
            <w:tcW w:w="2448" w:type="dxa"/>
            <w:tcBorders>
              <w:top w:val="single" w:sz="4" w:space="0" w:color="auto"/>
              <w:left w:val="nil"/>
              <w:right w:val="nil"/>
            </w:tcBorders>
            <w:shd w:val="clear" w:color="auto" w:fill="FAFAFA"/>
            <w:vAlign w:val="bottom"/>
          </w:tcPr>
          <w:p w14:paraId="569ECA2F" w14:textId="77777777" w:rsidR="00156C70" w:rsidRPr="00695D5B" w:rsidRDefault="00156C70" w:rsidP="00735CBB">
            <w:pPr>
              <w:jc w:val="right"/>
              <w:rPr>
                <w:rFonts w:ascii="Arial" w:hAnsi="Arial" w:cs="Arial"/>
                <w:color w:val="auto"/>
                <w:sz w:val="18"/>
                <w:szCs w:val="18"/>
              </w:rPr>
            </w:pPr>
          </w:p>
        </w:tc>
        <w:tc>
          <w:tcPr>
            <w:tcW w:w="2448" w:type="dxa"/>
            <w:tcBorders>
              <w:top w:val="single" w:sz="4" w:space="0" w:color="auto"/>
              <w:left w:val="nil"/>
              <w:right w:val="nil"/>
            </w:tcBorders>
            <w:shd w:val="clear" w:color="auto" w:fill="FAFAFA"/>
            <w:vAlign w:val="bottom"/>
          </w:tcPr>
          <w:p w14:paraId="59948ABB" w14:textId="77777777" w:rsidR="00156C70" w:rsidRPr="00695D5B" w:rsidRDefault="00156C70" w:rsidP="00735CBB">
            <w:pPr>
              <w:jc w:val="right"/>
              <w:rPr>
                <w:rFonts w:ascii="Arial" w:hAnsi="Arial" w:cs="Arial"/>
                <w:color w:val="auto"/>
                <w:sz w:val="18"/>
                <w:szCs w:val="18"/>
              </w:rPr>
            </w:pPr>
          </w:p>
        </w:tc>
      </w:tr>
      <w:tr w:rsidR="00156C70" w:rsidRPr="00695D5B" w14:paraId="4F83687E" w14:textId="77777777" w:rsidTr="00337680">
        <w:trPr>
          <w:trHeight w:val="20"/>
        </w:trPr>
        <w:tc>
          <w:tcPr>
            <w:tcW w:w="4666" w:type="dxa"/>
            <w:tcBorders>
              <w:top w:val="nil"/>
              <w:left w:val="nil"/>
              <w:bottom w:val="nil"/>
              <w:right w:val="nil"/>
            </w:tcBorders>
          </w:tcPr>
          <w:p w14:paraId="7FE4D77E" w14:textId="77777777" w:rsidR="00156C70" w:rsidRPr="00695D5B" w:rsidRDefault="00156C70" w:rsidP="00156C70">
            <w:pPr>
              <w:tabs>
                <w:tab w:val="left" w:pos="720"/>
              </w:tabs>
              <w:rPr>
                <w:rFonts w:ascii="Arial" w:hAnsi="Arial" w:cs="Arial"/>
                <w:color w:val="auto"/>
                <w:sz w:val="18"/>
                <w:szCs w:val="18"/>
                <w:cs/>
              </w:rPr>
            </w:pPr>
            <w:r w:rsidRPr="00695D5B">
              <w:rPr>
                <w:rFonts w:ascii="Arial" w:hAnsi="Arial" w:cs="Arial"/>
                <w:color w:val="auto"/>
                <w:sz w:val="18"/>
                <w:szCs w:val="18"/>
              </w:rPr>
              <w:t>As at 31 December</w:t>
            </w:r>
          </w:p>
        </w:tc>
        <w:tc>
          <w:tcPr>
            <w:tcW w:w="2448" w:type="dxa"/>
            <w:tcBorders>
              <w:top w:val="nil"/>
              <w:left w:val="nil"/>
              <w:bottom w:val="single" w:sz="4" w:space="0" w:color="auto"/>
              <w:right w:val="nil"/>
            </w:tcBorders>
            <w:shd w:val="clear" w:color="auto" w:fill="FAFAFA"/>
          </w:tcPr>
          <w:p w14:paraId="79F07968" w14:textId="2414A8F6" w:rsidR="00156C70" w:rsidRPr="00695D5B" w:rsidRDefault="00156C70" w:rsidP="00735CBB">
            <w:pPr>
              <w:jc w:val="right"/>
              <w:rPr>
                <w:rFonts w:ascii="Arial" w:hAnsi="Arial" w:cs="Arial"/>
                <w:color w:val="auto"/>
                <w:sz w:val="18"/>
                <w:szCs w:val="18"/>
              </w:rPr>
            </w:pPr>
            <w:r w:rsidRPr="00695D5B">
              <w:rPr>
                <w:rFonts w:ascii="Arial" w:hAnsi="Arial" w:cs="Arial"/>
                <w:color w:val="auto"/>
                <w:sz w:val="18"/>
                <w:szCs w:val="18"/>
              </w:rPr>
              <w:t>180,309,356</w:t>
            </w:r>
          </w:p>
        </w:tc>
        <w:tc>
          <w:tcPr>
            <w:tcW w:w="2448" w:type="dxa"/>
            <w:tcBorders>
              <w:top w:val="nil"/>
              <w:left w:val="nil"/>
              <w:bottom w:val="single" w:sz="4" w:space="0" w:color="auto"/>
              <w:right w:val="nil"/>
            </w:tcBorders>
            <w:shd w:val="clear" w:color="auto" w:fill="FAFAFA"/>
          </w:tcPr>
          <w:p w14:paraId="3E9AB0F4" w14:textId="51B88526" w:rsidR="00156C70" w:rsidRPr="00695D5B" w:rsidRDefault="00156C70" w:rsidP="00735CBB">
            <w:pPr>
              <w:jc w:val="right"/>
              <w:rPr>
                <w:rFonts w:ascii="Arial" w:hAnsi="Arial" w:cs="Arial"/>
                <w:color w:val="auto"/>
                <w:sz w:val="18"/>
                <w:szCs w:val="18"/>
              </w:rPr>
            </w:pPr>
            <w:r w:rsidRPr="00695D5B">
              <w:rPr>
                <w:rFonts w:ascii="Arial" w:hAnsi="Arial" w:cs="Arial"/>
                <w:color w:val="auto"/>
                <w:sz w:val="18"/>
                <w:szCs w:val="18"/>
              </w:rPr>
              <w:t>180,309,356</w:t>
            </w:r>
          </w:p>
        </w:tc>
      </w:tr>
    </w:tbl>
    <w:p w14:paraId="2565B221" w14:textId="496F6053" w:rsidR="00735CBB" w:rsidRPr="00695D5B" w:rsidRDefault="00735CBB" w:rsidP="00263492">
      <w:pPr>
        <w:ind w:right="0"/>
        <w:jc w:val="both"/>
        <w:rPr>
          <w:rFonts w:ascii="Arial" w:hAnsi="Arial" w:cs="Arial"/>
          <w:sz w:val="18"/>
          <w:szCs w:val="18"/>
        </w:rPr>
      </w:pPr>
    </w:p>
    <w:p w14:paraId="50CF1CCE" w14:textId="467D33B0" w:rsidR="00735CBB" w:rsidRPr="00695D5B" w:rsidRDefault="00825191" w:rsidP="00263492">
      <w:pPr>
        <w:ind w:right="0"/>
        <w:jc w:val="both"/>
        <w:rPr>
          <w:rFonts w:ascii="Arial" w:hAnsi="Arial" w:cs="Arial"/>
          <w:sz w:val="18"/>
          <w:szCs w:val="18"/>
        </w:rPr>
      </w:pPr>
      <w:r w:rsidRPr="00695D5B">
        <w:rPr>
          <w:rFonts w:ascii="Arial" w:hAnsi="Arial" w:cs="Arial"/>
          <w:sz w:val="18"/>
          <w:szCs w:val="18"/>
        </w:rPr>
        <w:t xml:space="preserve">Investment in debt instrument fund is measured at fair value level 1 by using net asset value (NAV) as at 31 December 2020 as announced by the financial institution. </w:t>
      </w:r>
    </w:p>
    <w:p w14:paraId="34963E8C" w14:textId="02EA59E1" w:rsidR="00735CBB" w:rsidRPr="00695D5B" w:rsidRDefault="00735CBB" w:rsidP="00263492">
      <w:pPr>
        <w:ind w:right="0"/>
        <w:jc w:val="both"/>
        <w:rPr>
          <w:rFonts w:ascii="Arial" w:hAnsi="Arial" w:cs="Arial"/>
          <w:sz w:val="18"/>
          <w:szCs w:val="18"/>
        </w:rPr>
      </w:pPr>
    </w:p>
    <w:p w14:paraId="5E4300AE" w14:textId="4B7DF8AA" w:rsidR="00735CBB" w:rsidRPr="00695D5B" w:rsidRDefault="00735CBB" w:rsidP="00263492">
      <w:pPr>
        <w:ind w:right="0"/>
        <w:jc w:val="both"/>
        <w:rPr>
          <w:rFonts w:ascii="Arial" w:hAnsi="Arial" w:cs="Arial"/>
          <w:sz w:val="18"/>
          <w:szCs w:val="18"/>
        </w:rPr>
      </w:pPr>
    </w:p>
    <w:p w14:paraId="3AB9695A" w14:textId="760B6221" w:rsidR="00735CBB" w:rsidRPr="00695D5B" w:rsidRDefault="00735CBB" w:rsidP="00263492">
      <w:pPr>
        <w:ind w:right="0"/>
        <w:jc w:val="both"/>
        <w:rPr>
          <w:rFonts w:ascii="Arial" w:hAnsi="Arial" w:cs="Arial"/>
          <w:sz w:val="18"/>
          <w:szCs w:val="18"/>
        </w:rPr>
      </w:pPr>
    </w:p>
    <w:p w14:paraId="2DC09449" w14:textId="77777777" w:rsidR="00735CBB" w:rsidRPr="00695D5B" w:rsidRDefault="00735CBB" w:rsidP="00263492">
      <w:pPr>
        <w:ind w:right="0"/>
        <w:jc w:val="both"/>
        <w:rPr>
          <w:rFonts w:ascii="Arial" w:hAnsi="Arial" w:cs="Arial"/>
          <w:color w:val="auto"/>
          <w:sz w:val="18"/>
          <w:szCs w:val="18"/>
        </w:rPr>
      </w:pPr>
    </w:p>
    <w:p w14:paraId="64753B50" w14:textId="2E08C888" w:rsidR="00892D69" w:rsidRPr="00695D5B" w:rsidRDefault="00156C70" w:rsidP="00D57B5A">
      <w:pPr>
        <w:ind w:right="0"/>
        <w:rPr>
          <w:rFonts w:ascii="Arial" w:hAnsi="Arial" w:cs="Arial"/>
          <w:color w:val="auto"/>
          <w:sz w:val="18"/>
          <w:szCs w:val="18"/>
        </w:rPr>
      </w:pPr>
      <w:r w:rsidRPr="00695D5B">
        <w:rPr>
          <w:rFonts w:ascii="Arial" w:hAnsi="Arial" w:cs="Arial"/>
          <w:color w:val="auto"/>
          <w:sz w:val="18"/>
          <w:szCs w:val="18"/>
        </w:rPr>
        <w:br w:type="page"/>
      </w:r>
    </w:p>
    <w:p w14:paraId="2201E3EC" w14:textId="77777777" w:rsidR="00D57B5A" w:rsidRPr="00695D5B" w:rsidRDefault="00D57B5A" w:rsidP="00D57B5A">
      <w:pPr>
        <w:ind w:right="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63492" w:rsidRPr="00695D5B" w14:paraId="41A2C249" w14:textId="77777777" w:rsidTr="00156C70">
        <w:trPr>
          <w:trHeight w:val="386"/>
        </w:trPr>
        <w:tc>
          <w:tcPr>
            <w:tcW w:w="9461" w:type="dxa"/>
            <w:shd w:val="clear" w:color="auto" w:fill="FFA543"/>
            <w:vAlign w:val="center"/>
            <w:hideMark/>
          </w:tcPr>
          <w:p w14:paraId="51BC58AD" w14:textId="18FCF5C5" w:rsidR="00263492" w:rsidRPr="00695D5B" w:rsidRDefault="00936EEE" w:rsidP="00907832">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1</w:t>
            </w:r>
            <w:r w:rsidR="007865E0" w:rsidRPr="00695D5B">
              <w:rPr>
                <w:rFonts w:ascii="Arial" w:eastAsia="Arial Unicode MS" w:hAnsi="Arial" w:cs="Arial"/>
                <w:b/>
                <w:bCs/>
                <w:color w:val="FFFFFF"/>
                <w:sz w:val="18"/>
                <w:szCs w:val="18"/>
                <w:lang w:val="en-US"/>
              </w:rPr>
              <w:t>4</w:t>
            </w:r>
            <w:r w:rsidR="00263492" w:rsidRPr="00695D5B">
              <w:rPr>
                <w:rFonts w:ascii="Arial" w:eastAsia="Arial Unicode MS" w:hAnsi="Arial" w:cs="Arial"/>
                <w:b/>
                <w:bCs/>
                <w:color w:val="FFFFFF"/>
                <w:sz w:val="18"/>
                <w:szCs w:val="18"/>
                <w:lang w:val="en-US"/>
              </w:rPr>
              <w:tab/>
              <w:t>Trade and other receivables, net</w:t>
            </w:r>
          </w:p>
        </w:tc>
      </w:tr>
    </w:tbl>
    <w:p w14:paraId="1C043167" w14:textId="77777777" w:rsidR="00263492" w:rsidRPr="00695D5B" w:rsidRDefault="00263492" w:rsidP="00263492">
      <w:pPr>
        <w:ind w:right="0"/>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4392"/>
        <w:gridCol w:w="1278"/>
        <w:gridCol w:w="1296"/>
        <w:gridCol w:w="1296"/>
        <w:gridCol w:w="1296"/>
      </w:tblGrid>
      <w:tr w:rsidR="00C202BE" w:rsidRPr="00695D5B" w14:paraId="10128E28" w14:textId="77777777" w:rsidTr="00337680">
        <w:tc>
          <w:tcPr>
            <w:tcW w:w="4392" w:type="dxa"/>
            <w:tcBorders>
              <w:top w:val="nil"/>
              <w:left w:val="nil"/>
              <w:bottom w:val="nil"/>
              <w:right w:val="nil"/>
            </w:tcBorders>
            <w:vAlign w:val="center"/>
          </w:tcPr>
          <w:p w14:paraId="67E80FD0" w14:textId="77777777" w:rsidR="00F748A4" w:rsidRPr="00695D5B" w:rsidRDefault="00F748A4" w:rsidP="00263492">
            <w:pPr>
              <w:tabs>
                <w:tab w:val="left" w:pos="1800"/>
              </w:tabs>
              <w:rPr>
                <w:rFonts w:ascii="Arial" w:hAnsi="Arial" w:cs="Arial"/>
                <w:color w:val="auto"/>
                <w:sz w:val="18"/>
                <w:szCs w:val="18"/>
              </w:rPr>
            </w:pPr>
          </w:p>
        </w:tc>
        <w:tc>
          <w:tcPr>
            <w:tcW w:w="2574" w:type="dxa"/>
            <w:gridSpan w:val="2"/>
            <w:tcBorders>
              <w:top w:val="single" w:sz="4" w:space="0" w:color="auto"/>
              <w:left w:val="nil"/>
              <w:bottom w:val="single" w:sz="4" w:space="0" w:color="auto"/>
              <w:right w:val="nil"/>
            </w:tcBorders>
            <w:shd w:val="clear" w:color="auto" w:fill="auto"/>
            <w:vAlign w:val="center"/>
          </w:tcPr>
          <w:p w14:paraId="4CB37EC5" w14:textId="77777777" w:rsidR="00F748A4" w:rsidRPr="00695D5B" w:rsidRDefault="00F748A4" w:rsidP="00263492">
            <w:pPr>
              <w:jc w:val="center"/>
              <w:rPr>
                <w:rFonts w:ascii="Arial" w:eastAsia="Map Symbols" w:hAnsi="Arial" w:cs="Arial"/>
                <w:b/>
                <w:bCs/>
                <w:color w:val="auto"/>
                <w:sz w:val="18"/>
                <w:szCs w:val="18"/>
              </w:rPr>
            </w:pPr>
            <w:r w:rsidRPr="00695D5B">
              <w:rPr>
                <w:rFonts w:ascii="Arial" w:eastAsia="Map Symbols" w:hAnsi="Arial" w:cs="Arial"/>
                <w:b/>
                <w:bCs/>
                <w:color w:val="auto"/>
                <w:sz w:val="18"/>
                <w:szCs w:val="18"/>
              </w:rPr>
              <w:t xml:space="preserve">Consolidated </w:t>
            </w:r>
          </w:p>
          <w:p w14:paraId="1D132E19" w14:textId="77777777" w:rsidR="00F748A4" w:rsidRPr="00695D5B" w:rsidRDefault="00F748A4" w:rsidP="00263492">
            <w:pPr>
              <w:jc w:val="center"/>
              <w:rPr>
                <w:rFonts w:ascii="Arial" w:eastAsia="Map Symbols" w:hAnsi="Arial" w:cs="Arial"/>
                <w:b/>
                <w:bCs/>
                <w:color w:val="auto"/>
                <w:sz w:val="18"/>
                <w:szCs w:val="18"/>
                <w:cs/>
              </w:rPr>
            </w:pPr>
            <w:r w:rsidRPr="00695D5B">
              <w:rPr>
                <w:rFonts w:ascii="Arial" w:eastAsia="Map Symbols"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03DC4975" w14:textId="77777777" w:rsidR="00F748A4" w:rsidRPr="00695D5B" w:rsidRDefault="00F748A4" w:rsidP="00263492">
            <w:pPr>
              <w:jc w:val="center"/>
              <w:rPr>
                <w:rFonts w:ascii="Arial" w:eastAsia="Map Symbols" w:hAnsi="Arial" w:cs="Arial"/>
                <w:b/>
                <w:bCs/>
                <w:color w:val="auto"/>
                <w:sz w:val="18"/>
                <w:szCs w:val="18"/>
              </w:rPr>
            </w:pPr>
            <w:r w:rsidRPr="00695D5B">
              <w:rPr>
                <w:rFonts w:ascii="Arial" w:eastAsia="Map Symbols" w:hAnsi="Arial" w:cs="Arial"/>
                <w:b/>
                <w:bCs/>
                <w:color w:val="auto"/>
                <w:sz w:val="18"/>
                <w:szCs w:val="18"/>
              </w:rPr>
              <w:t>Separate</w:t>
            </w:r>
          </w:p>
          <w:p w14:paraId="34FAAED9" w14:textId="77777777" w:rsidR="00F748A4" w:rsidRPr="00695D5B" w:rsidRDefault="00F748A4" w:rsidP="00263492">
            <w:pPr>
              <w:jc w:val="center"/>
              <w:rPr>
                <w:rFonts w:ascii="Arial" w:eastAsia="Map Symbols" w:hAnsi="Arial" w:cs="Arial"/>
                <w:b/>
                <w:bCs/>
                <w:color w:val="auto"/>
                <w:sz w:val="18"/>
                <w:szCs w:val="18"/>
                <w:cs/>
              </w:rPr>
            </w:pPr>
            <w:r w:rsidRPr="00695D5B">
              <w:rPr>
                <w:rFonts w:ascii="Arial" w:eastAsia="Map Symbols" w:hAnsi="Arial" w:cs="Arial"/>
                <w:b/>
                <w:bCs/>
                <w:color w:val="auto"/>
                <w:sz w:val="18"/>
                <w:szCs w:val="18"/>
              </w:rPr>
              <w:t>financial statements</w:t>
            </w:r>
          </w:p>
        </w:tc>
      </w:tr>
      <w:tr w:rsidR="00C202BE" w:rsidRPr="00695D5B" w14:paraId="3E04697F" w14:textId="77777777" w:rsidTr="00337680">
        <w:tc>
          <w:tcPr>
            <w:tcW w:w="4392" w:type="dxa"/>
            <w:tcBorders>
              <w:top w:val="nil"/>
              <w:left w:val="nil"/>
              <w:bottom w:val="nil"/>
              <w:right w:val="nil"/>
            </w:tcBorders>
            <w:vAlign w:val="center"/>
          </w:tcPr>
          <w:p w14:paraId="32E44769" w14:textId="77777777" w:rsidR="00F748A4" w:rsidRPr="00695D5B" w:rsidRDefault="00F748A4" w:rsidP="00263492">
            <w:pPr>
              <w:tabs>
                <w:tab w:val="left" w:pos="1800"/>
              </w:tabs>
              <w:rPr>
                <w:rFonts w:ascii="Arial" w:hAnsi="Arial" w:cs="Arial"/>
                <w:color w:val="auto"/>
                <w:sz w:val="18"/>
                <w:szCs w:val="18"/>
              </w:rPr>
            </w:pPr>
          </w:p>
        </w:tc>
        <w:tc>
          <w:tcPr>
            <w:tcW w:w="1278" w:type="dxa"/>
            <w:tcBorders>
              <w:top w:val="single" w:sz="4" w:space="0" w:color="auto"/>
              <w:left w:val="nil"/>
              <w:right w:val="nil"/>
            </w:tcBorders>
            <w:vAlign w:val="center"/>
          </w:tcPr>
          <w:p w14:paraId="7A94476E" w14:textId="77777777" w:rsidR="00F748A4" w:rsidRPr="00695D5B" w:rsidRDefault="006E38A6" w:rsidP="00263492">
            <w:pPr>
              <w:jc w:val="right"/>
              <w:rPr>
                <w:rFonts w:ascii="Arial" w:eastAsia="Map Symbols" w:hAnsi="Arial" w:cs="Arial"/>
                <w:b/>
                <w:bCs/>
                <w:color w:val="auto"/>
                <w:sz w:val="18"/>
                <w:szCs w:val="18"/>
                <w:cs/>
              </w:rPr>
            </w:pPr>
            <w:r w:rsidRPr="00695D5B">
              <w:rPr>
                <w:rFonts w:ascii="Arial" w:eastAsia="Map Symbols" w:hAnsi="Arial" w:cs="Arial"/>
                <w:b/>
                <w:bCs/>
                <w:color w:val="auto"/>
                <w:sz w:val="18"/>
                <w:szCs w:val="18"/>
              </w:rPr>
              <w:t>2020</w:t>
            </w:r>
          </w:p>
        </w:tc>
        <w:tc>
          <w:tcPr>
            <w:tcW w:w="1296" w:type="dxa"/>
            <w:tcBorders>
              <w:top w:val="single" w:sz="4" w:space="0" w:color="auto"/>
              <w:left w:val="nil"/>
              <w:right w:val="nil"/>
            </w:tcBorders>
            <w:vAlign w:val="center"/>
          </w:tcPr>
          <w:p w14:paraId="25854152" w14:textId="77777777" w:rsidR="00F748A4" w:rsidRPr="00695D5B" w:rsidRDefault="006E38A6" w:rsidP="00263492">
            <w:pPr>
              <w:jc w:val="right"/>
              <w:rPr>
                <w:rFonts w:ascii="Arial" w:eastAsia="Map Symbols" w:hAnsi="Arial" w:cs="Arial"/>
                <w:b/>
                <w:bCs/>
                <w:color w:val="auto"/>
                <w:sz w:val="18"/>
                <w:szCs w:val="18"/>
                <w:cs/>
              </w:rPr>
            </w:pPr>
            <w:r w:rsidRPr="00695D5B">
              <w:rPr>
                <w:rFonts w:ascii="Arial" w:eastAsia="Map Symbols" w:hAnsi="Arial" w:cs="Arial"/>
                <w:b/>
                <w:bCs/>
                <w:color w:val="auto"/>
                <w:sz w:val="18"/>
                <w:szCs w:val="18"/>
              </w:rPr>
              <w:t>2019</w:t>
            </w:r>
          </w:p>
        </w:tc>
        <w:tc>
          <w:tcPr>
            <w:tcW w:w="1296" w:type="dxa"/>
            <w:tcBorders>
              <w:top w:val="single" w:sz="4" w:space="0" w:color="auto"/>
              <w:left w:val="nil"/>
              <w:right w:val="nil"/>
            </w:tcBorders>
            <w:vAlign w:val="center"/>
          </w:tcPr>
          <w:p w14:paraId="0427B219" w14:textId="77777777" w:rsidR="00F748A4" w:rsidRPr="00695D5B" w:rsidRDefault="006E38A6" w:rsidP="00263492">
            <w:pPr>
              <w:jc w:val="right"/>
              <w:rPr>
                <w:rFonts w:ascii="Arial" w:eastAsia="Map Symbols" w:hAnsi="Arial" w:cs="Arial"/>
                <w:b/>
                <w:bCs/>
                <w:color w:val="auto"/>
                <w:sz w:val="18"/>
                <w:szCs w:val="18"/>
                <w:cs/>
              </w:rPr>
            </w:pPr>
            <w:r w:rsidRPr="00695D5B">
              <w:rPr>
                <w:rFonts w:ascii="Arial" w:eastAsia="Map Symbols" w:hAnsi="Arial" w:cs="Arial"/>
                <w:b/>
                <w:bCs/>
                <w:color w:val="auto"/>
                <w:sz w:val="18"/>
                <w:szCs w:val="18"/>
              </w:rPr>
              <w:t>2020</w:t>
            </w:r>
          </w:p>
        </w:tc>
        <w:tc>
          <w:tcPr>
            <w:tcW w:w="1296" w:type="dxa"/>
            <w:tcBorders>
              <w:top w:val="single" w:sz="4" w:space="0" w:color="auto"/>
              <w:left w:val="nil"/>
              <w:right w:val="nil"/>
            </w:tcBorders>
            <w:vAlign w:val="center"/>
          </w:tcPr>
          <w:p w14:paraId="01E80B41" w14:textId="77777777" w:rsidR="00F748A4" w:rsidRPr="00695D5B" w:rsidRDefault="006E38A6" w:rsidP="00263492">
            <w:pPr>
              <w:jc w:val="right"/>
              <w:rPr>
                <w:rFonts w:ascii="Arial" w:eastAsia="Map Symbols" w:hAnsi="Arial" w:cs="Arial"/>
                <w:b/>
                <w:bCs/>
                <w:color w:val="auto"/>
                <w:sz w:val="18"/>
                <w:szCs w:val="18"/>
                <w:cs/>
              </w:rPr>
            </w:pPr>
            <w:r w:rsidRPr="00695D5B">
              <w:rPr>
                <w:rFonts w:ascii="Arial" w:eastAsia="Map Symbols" w:hAnsi="Arial" w:cs="Arial"/>
                <w:b/>
                <w:bCs/>
                <w:color w:val="auto"/>
                <w:sz w:val="18"/>
                <w:szCs w:val="18"/>
              </w:rPr>
              <w:t>2019</w:t>
            </w:r>
          </w:p>
        </w:tc>
      </w:tr>
      <w:tr w:rsidR="00C202BE" w:rsidRPr="00695D5B" w14:paraId="774E4D12" w14:textId="77777777" w:rsidTr="00337680">
        <w:tc>
          <w:tcPr>
            <w:tcW w:w="4392" w:type="dxa"/>
            <w:tcBorders>
              <w:top w:val="nil"/>
              <w:left w:val="nil"/>
              <w:bottom w:val="nil"/>
              <w:right w:val="nil"/>
            </w:tcBorders>
            <w:vAlign w:val="center"/>
          </w:tcPr>
          <w:p w14:paraId="4A4FFF69" w14:textId="77777777" w:rsidR="00F748A4" w:rsidRPr="00695D5B" w:rsidRDefault="00F748A4" w:rsidP="00263492">
            <w:pPr>
              <w:tabs>
                <w:tab w:val="left" w:pos="1800"/>
              </w:tabs>
              <w:rPr>
                <w:rFonts w:ascii="Arial" w:hAnsi="Arial" w:cs="Arial"/>
                <w:color w:val="auto"/>
                <w:sz w:val="18"/>
                <w:szCs w:val="18"/>
              </w:rPr>
            </w:pPr>
          </w:p>
        </w:tc>
        <w:tc>
          <w:tcPr>
            <w:tcW w:w="1278" w:type="dxa"/>
            <w:tcBorders>
              <w:top w:val="nil"/>
              <w:left w:val="nil"/>
              <w:bottom w:val="single" w:sz="4" w:space="0" w:color="auto"/>
              <w:right w:val="nil"/>
            </w:tcBorders>
            <w:vAlign w:val="center"/>
          </w:tcPr>
          <w:p w14:paraId="7A063A8E" w14:textId="77777777" w:rsidR="00F748A4" w:rsidRPr="00695D5B" w:rsidRDefault="00F748A4" w:rsidP="00263492">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14:paraId="5C014A80" w14:textId="77777777" w:rsidR="00F748A4" w:rsidRPr="00695D5B" w:rsidRDefault="00F748A4" w:rsidP="00263492">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14:paraId="38940683" w14:textId="77777777" w:rsidR="00F748A4" w:rsidRPr="00695D5B" w:rsidRDefault="00F748A4" w:rsidP="00263492">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14:paraId="21CAACA7" w14:textId="77777777" w:rsidR="00F748A4" w:rsidRPr="00695D5B" w:rsidRDefault="00F748A4" w:rsidP="00263492">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r>
      <w:tr w:rsidR="00C202BE" w:rsidRPr="00695D5B" w14:paraId="1A7B1120" w14:textId="77777777" w:rsidTr="00337680">
        <w:tc>
          <w:tcPr>
            <w:tcW w:w="4392" w:type="dxa"/>
            <w:tcBorders>
              <w:top w:val="nil"/>
              <w:left w:val="nil"/>
              <w:bottom w:val="nil"/>
              <w:right w:val="nil"/>
            </w:tcBorders>
            <w:vAlign w:val="center"/>
          </w:tcPr>
          <w:p w14:paraId="11EF938B" w14:textId="77777777" w:rsidR="00F748A4" w:rsidRPr="00695D5B" w:rsidRDefault="00F748A4" w:rsidP="00263492">
            <w:pPr>
              <w:tabs>
                <w:tab w:val="left" w:pos="1800"/>
              </w:tabs>
              <w:rPr>
                <w:rFonts w:ascii="Arial" w:hAnsi="Arial" w:cs="Arial"/>
                <w:color w:val="auto"/>
                <w:sz w:val="18"/>
                <w:szCs w:val="18"/>
              </w:rPr>
            </w:pPr>
          </w:p>
        </w:tc>
        <w:tc>
          <w:tcPr>
            <w:tcW w:w="1278" w:type="dxa"/>
            <w:tcBorders>
              <w:top w:val="single" w:sz="4" w:space="0" w:color="auto"/>
              <w:left w:val="nil"/>
              <w:bottom w:val="nil"/>
              <w:right w:val="nil"/>
            </w:tcBorders>
            <w:shd w:val="clear" w:color="auto" w:fill="FAFAFA"/>
            <w:vAlign w:val="center"/>
          </w:tcPr>
          <w:p w14:paraId="2EFBF378" w14:textId="77777777" w:rsidR="00F748A4" w:rsidRPr="00695D5B" w:rsidRDefault="00F748A4" w:rsidP="00263492">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12B8105F" w14:textId="77777777" w:rsidR="00F748A4" w:rsidRPr="00695D5B" w:rsidRDefault="00F748A4" w:rsidP="00263492">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3A58D4D1" w14:textId="77777777" w:rsidR="00F748A4" w:rsidRPr="00695D5B" w:rsidRDefault="00F748A4" w:rsidP="00263492">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7CE93AA0" w14:textId="77777777" w:rsidR="00F748A4" w:rsidRPr="00695D5B" w:rsidRDefault="00F748A4" w:rsidP="00263492">
            <w:pPr>
              <w:jc w:val="right"/>
              <w:rPr>
                <w:rFonts w:ascii="Arial" w:hAnsi="Arial" w:cs="Arial"/>
                <w:color w:val="auto"/>
                <w:sz w:val="18"/>
                <w:szCs w:val="18"/>
              </w:rPr>
            </w:pPr>
          </w:p>
        </w:tc>
      </w:tr>
      <w:tr w:rsidR="00F73169" w:rsidRPr="00695D5B" w14:paraId="27AE69A6" w14:textId="77777777" w:rsidTr="00337680">
        <w:tc>
          <w:tcPr>
            <w:tcW w:w="4392" w:type="dxa"/>
            <w:tcBorders>
              <w:top w:val="nil"/>
              <w:left w:val="nil"/>
              <w:bottom w:val="nil"/>
              <w:right w:val="nil"/>
            </w:tcBorders>
          </w:tcPr>
          <w:p w14:paraId="7E4CBBFB" w14:textId="77777777" w:rsidR="00F73169" w:rsidRPr="00695D5B" w:rsidRDefault="00F73169" w:rsidP="00F73169">
            <w:pPr>
              <w:tabs>
                <w:tab w:val="left" w:pos="1503"/>
              </w:tabs>
              <w:rPr>
                <w:rFonts w:ascii="Arial" w:hAnsi="Arial" w:cs="Arial"/>
                <w:color w:val="auto"/>
                <w:sz w:val="18"/>
                <w:szCs w:val="18"/>
              </w:rPr>
            </w:pPr>
            <w:r w:rsidRPr="00695D5B">
              <w:rPr>
                <w:rFonts w:ascii="Arial" w:hAnsi="Arial" w:cs="Arial"/>
                <w:color w:val="auto"/>
                <w:sz w:val="18"/>
                <w:szCs w:val="18"/>
              </w:rPr>
              <w:t>Trade receivables</w:t>
            </w:r>
            <w:r w:rsidRPr="00695D5B">
              <w:rPr>
                <w:rFonts w:ascii="Arial" w:hAnsi="Arial" w:cs="Arial"/>
                <w:color w:val="auto"/>
                <w:sz w:val="18"/>
                <w:szCs w:val="18"/>
              </w:rPr>
              <w:tab/>
              <w:t>- other companies</w:t>
            </w:r>
          </w:p>
        </w:tc>
        <w:tc>
          <w:tcPr>
            <w:tcW w:w="1278" w:type="dxa"/>
            <w:tcBorders>
              <w:top w:val="nil"/>
              <w:left w:val="nil"/>
              <w:bottom w:val="nil"/>
              <w:right w:val="nil"/>
            </w:tcBorders>
            <w:shd w:val="clear" w:color="auto" w:fill="FAFAFA"/>
          </w:tcPr>
          <w:p w14:paraId="60D497B3"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237,904,482</w:t>
            </w:r>
          </w:p>
        </w:tc>
        <w:tc>
          <w:tcPr>
            <w:tcW w:w="1296" w:type="dxa"/>
            <w:tcBorders>
              <w:top w:val="nil"/>
              <w:left w:val="nil"/>
              <w:bottom w:val="nil"/>
              <w:right w:val="nil"/>
            </w:tcBorders>
          </w:tcPr>
          <w:p w14:paraId="56CC9042"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 xml:space="preserve">158,015,021 </w:t>
            </w:r>
          </w:p>
        </w:tc>
        <w:tc>
          <w:tcPr>
            <w:tcW w:w="1296" w:type="dxa"/>
            <w:tcBorders>
              <w:top w:val="nil"/>
              <w:left w:val="nil"/>
              <w:bottom w:val="nil"/>
              <w:right w:val="nil"/>
            </w:tcBorders>
            <w:shd w:val="clear" w:color="auto" w:fill="FAFAFA"/>
          </w:tcPr>
          <w:p w14:paraId="00C712D7"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236,504,474</w:t>
            </w:r>
          </w:p>
        </w:tc>
        <w:tc>
          <w:tcPr>
            <w:tcW w:w="1296" w:type="dxa"/>
            <w:tcBorders>
              <w:top w:val="nil"/>
              <w:left w:val="nil"/>
              <w:bottom w:val="nil"/>
              <w:right w:val="nil"/>
            </w:tcBorders>
          </w:tcPr>
          <w:p w14:paraId="702A73EE"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 xml:space="preserve">157,444,178 </w:t>
            </w:r>
          </w:p>
        </w:tc>
      </w:tr>
      <w:tr w:rsidR="00F73169" w:rsidRPr="00695D5B" w14:paraId="696047EA" w14:textId="77777777" w:rsidTr="00337680">
        <w:tc>
          <w:tcPr>
            <w:tcW w:w="4392" w:type="dxa"/>
            <w:tcBorders>
              <w:top w:val="nil"/>
              <w:left w:val="nil"/>
              <w:bottom w:val="nil"/>
              <w:right w:val="nil"/>
            </w:tcBorders>
          </w:tcPr>
          <w:p w14:paraId="6917D1CE" w14:textId="5BFDB79B" w:rsidR="00F73169" w:rsidRPr="00695D5B" w:rsidRDefault="00F73169" w:rsidP="00F73169">
            <w:pPr>
              <w:tabs>
                <w:tab w:val="left" w:pos="1503"/>
              </w:tabs>
              <w:rPr>
                <w:rFonts w:ascii="Arial" w:hAnsi="Arial" w:cs="Arial"/>
                <w:color w:val="auto"/>
                <w:sz w:val="18"/>
                <w:szCs w:val="18"/>
              </w:rPr>
            </w:pPr>
            <w:r w:rsidRPr="00695D5B">
              <w:rPr>
                <w:rFonts w:ascii="Arial" w:hAnsi="Arial" w:cs="Arial"/>
                <w:color w:val="auto"/>
                <w:sz w:val="18"/>
                <w:szCs w:val="18"/>
              </w:rPr>
              <w:tab/>
              <w:t xml:space="preserve">- </w:t>
            </w:r>
            <w:r w:rsidRPr="00695D5B">
              <w:rPr>
                <w:rFonts w:ascii="Arial" w:hAnsi="Arial" w:cs="Arial"/>
                <w:color w:val="auto"/>
                <w:spacing w:val="-4"/>
                <w:sz w:val="18"/>
                <w:szCs w:val="18"/>
              </w:rPr>
              <w:t xml:space="preserve">related parties </w:t>
            </w:r>
            <w:r w:rsidRPr="00695D5B">
              <w:rPr>
                <w:rFonts w:ascii="Arial" w:hAnsi="Arial" w:cs="Arial"/>
                <w:color w:val="auto"/>
                <w:spacing w:val="-4"/>
                <w:sz w:val="18"/>
                <w:szCs w:val="18"/>
                <w:cs/>
              </w:rPr>
              <w:t>(</w:t>
            </w:r>
            <w:r w:rsidRPr="00695D5B">
              <w:rPr>
                <w:rFonts w:ascii="Arial" w:hAnsi="Arial" w:cs="Arial"/>
                <w:color w:val="auto"/>
                <w:spacing w:val="-4"/>
                <w:sz w:val="18"/>
                <w:szCs w:val="18"/>
              </w:rPr>
              <w:t xml:space="preserve">Note </w:t>
            </w:r>
            <w:r w:rsidRPr="00695D5B">
              <w:rPr>
                <w:rFonts w:ascii="Arial" w:hAnsi="Arial" w:cs="Arial"/>
                <w:color w:val="auto"/>
                <w:spacing w:val="-4"/>
                <w:sz w:val="18"/>
                <w:szCs w:val="18"/>
                <w:lang w:val="en-US"/>
              </w:rPr>
              <w:t>3</w:t>
            </w:r>
            <w:r w:rsidR="00C9461C" w:rsidRPr="00695D5B">
              <w:rPr>
                <w:rFonts w:ascii="Arial" w:hAnsi="Arial" w:cs="Arial"/>
                <w:color w:val="auto"/>
                <w:spacing w:val="-4"/>
                <w:sz w:val="18"/>
                <w:szCs w:val="18"/>
                <w:lang w:val="en-US"/>
              </w:rPr>
              <w:t>9</w:t>
            </w:r>
            <w:r w:rsidRPr="00695D5B">
              <w:rPr>
                <w:rFonts w:ascii="Arial" w:hAnsi="Arial" w:cs="Arial"/>
                <w:color w:val="auto"/>
                <w:spacing w:val="-4"/>
                <w:sz w:val="18"/>
                <w:szCs w:val="18"/>
              </w:rPr>
              <w:t>.3</w:t>
            </w:r>
            <w:r w:rsidRPr="00695D5B">
              <w:rPr>
                <w:rFonts w:ascii="Arial" w:hAnsi="Arial" w:cs="Arial"/>
                <w:color w:val="auto"/>
                <w:spacing w:val="-4"/>
                <w:sz w:val="18"/>
                <w:szCs w:val="18"/>
                <w:cs/>
              </w:rPr>
              <w:t>)</w:t>
            </w:r>
          </w:p>
        </w:tc>
        <w:tc>
          <w:tcPr>
            <w:tcW w:w="1278" w:type="dxa"/>
            <w:tcBorders>
              <w:top w:val="nil"/>
              <w:left w:val="nil"/>
              <w:right w:val="nil"/>
            </w:tcBorders>
            <w:shd w:val="clear" w:color="auto" w:fill="FAFAFA"/>
          </w:tcPr>
          <w:p w14:paraId="51D8B722"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796,032</w:t>
            </w:r>
          </w:p>
        </w:tc>
        <w:tc>
          <w:tcPr>
            <w:tcW w:w="1296" w:type="dxa"/>
            <w:tcBorders>
              <w:top w:val="nil"/>
              <w:left w:val="nil"/>
              <w:right w:val="nil"/>
            </w:tcBorders>
          </w:tcPr>
          <w:p w14:paraId="01F67164"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 xml:space="preserve">1,377,876 </w:t>
            </w:r>
          </w:p>
        </w:tc>
        <w:tc>
          <w:tcPr>
            <w:tcW w:w="1296" w:type="dxa"/>
            <w:tcBorders>
              <w:top w:val="nil"/>
              <w:left w:val="nil"/>
              <w:right w:val="nil"/>
            </w:tcBorders>
            <w:shd w:val="clear" w:color="auto" w:fill="FAFAFA"/>
          </w:tcPr>
          <w:p w14:paraId="6668BB3A"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817,300</w:t>
            </w:r>
          </w:p>
        </w:tc>
        <w:tc>
          <w:tcPr>
            <w:tcW w:w="1296" w:type="dxa"/>
            <w:tcBorders>
              <w:top w:val="nil"/>
              <w:left w:val="nil"/>
              <w:right w:val="nil"/>
            </w:tcBorders>
          </w:tcPr>
          <w:p w14:paraId="5AE39F3A"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 xml:space="preserve">535,431 </w:t>
            </w:r>
          </w:p>
        </w:tc>
      </w:tr>
      <w:tr w:rsidR="00FD581C" w:rsidRPr="00695D5B" w14:paraId="6518E7A4" w14:textId="77777777" w:rsidTr="00337680">
        <w:tc>
          <w:tcPr>
            <w:tcW w:w="4392" w:type="dxa"/>
            <w:tcBorders>
              <w:top w:val="nil"/>
              <w:left w:val="nil"/>
              <w:bottom w:val="nil"/>
              <w:right w:val="nil"/>
            </w:tcBorders>
          </w:tcPr>
          <w:p w14:paraId="623D09BD" w14:textId="7A92AFFB" w:rsidR="00646055" w:rsidRPr="00695D5B" w:rsidRDefault="00FD581C" w:rsidP="00FD581C">
            <w:pPr>
              <w:rPr>
                <w:rFonts w:ascii="Arial" w:hAnsi="Arial" w:cs="Arial"/>
                <w:spacing w:val="-10"/>
                <w:sz w:val="18"/>
                <w:szCs w:val="18"/>
                <w:lang w:val="en-US"/>
              </w:rPr>
            </w:pPr>
            <w:r w:rsidRPr="00695D5B">
              <w:rPr>
                <w:rFonts w:ascii="Arial" w:hAnsi="Arial" w:cs="Arial"/>
                <w:color w:val="auto"/>
                <w:sz w:val="18"/>
                <w:szCs w:val="18"/>
                <w:u w:val="single"/>
              </w:rPr>
              <w:t>Less</w:t>
            </w:r>
            <w:r w:rsidR="00BC0A37" w:rsidRPr="00695D5B">
              <w:rPr>
                <w:rFonts w:ascii="Arial" w:hAnsi="Arial" w:cs="Arial"/>
                <w:color w:val="auto"/>
                <w:sz w:val="18"/>
                <w:szCs w:val="18"/>
              </w:rPr>
              <w:t xml:space="preserve"> </w:t>
            </w:r>
            <w:r w:rsidR="00646055" w:rsidRPr="00695D5B">
              <w:rPr>
                <w:rFonts w:ascii="Arial" w:hAnsi="Arial" w:cs="Arial"/>
                <w:color w:val="auto"/>
                <w:sz w:val="18"/>
                <w:szCs w:val="18"/>
              </w:rPr>
              <w:t xml:space="preserve"> </w:t>
            </w:r>
            <w:r w:rsidR="00BC0A37" w:rsidRPr="00695D5B">
              <w:rPr>
                <w:rFonts w:ascii="Arial" w:hAnsi="Arial" w:cs="Arial"/>
                <w:spacing w:val="-10"/>
                <w:sz w:val="18"/>
                <w:szCs w:val="18"/>
                <w:lang w:val="en-US"/>
              </w:rPr>
              <w:t xml:space="preserve">Loss allowance (2019: Allowance for doubtful </w:t>
            </w:r>
          </w:p>
          <w:p w14:paraId="2DB3BFAA" w14:textId="2F79AE2B" w:rsidR="00FD581C" w:rsidRPr="00695D5B" w:rsidRDefault="00646055" w:rsidP="00FD581C">
            <w:pPr>
              <w:rPr>
                <w:rFonts w:ascii="Arial" w:hAnsi="Arial" w:cs="Arial"/>
                <w:color w:val="auto"/>
                <w:sz w:val="18"/>
                <w:szCs w:val="18"/>
              </w:rPr>
            </w:pPr>
            <w:r w:rsidRPr="00695D5B">
              <w:rPr>
                <w:rFonts w:ascii="Arial" w:hAnsi="Arial" w:cs="Arial"/>
                <w:spacing w:val="-10"/>
                <w:sz w:val="18"/>
                <w:szCs w:val="18"/>
                <w:lang w:val="en-US"/>
              </w:rPr>
              <w:t xml:space="preserve">             </w:t>
            </w:r>
            <w:r w:rsidR="00BC0A37" w:rsidRPr="00695D5B">
              <w:rPr>
                <w:rFonts w:ascii="Arial" w:hAnsi="Arial" w:cs="Arial"/>
                <w:spacing w:val="-10"/>
                <w:sz w:val="18"/>
                <w:szCs w:val="18"/>
                <w:lang w:val="en-US"/>
              </w:rPr>
              <w:t>accounts)</w:t>
            </w:r>
          </w:p>
        </w:tc>
        <w:tc>
          <w:tcPr>
            <w:tcW w:w="1278" w:type="dxa"/>
            <w:tcBorders>
              <w:top w:val="nil"/>
              <w:left w:val="nil"/>
              <w:bottom w:val="single" w:sz="4" w:space="0" w:color="auto"/>
              <w:right w:val="nil"/>
            </w:tcBorders>
            <w:shd w:val="clear" w:color="auto" w:fill="FAFAFA"/>
            <w:vAlign w:val="bottom"/>
          </w:tcPr>
          <w:p w14:paraId="63CCA68F" w14:textId="77777777" w:rsidR="00FD581C"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(9,742,919)</w:t>
            </w:r>
          </w:p>
        </w:tc>
        <w:tc>
          <w:tcPr>
            <w:tcW w:w="1296" w:type="dxa"/>
            <w:tcBorders>
              <w:top w:val="nil"/>
              <w:left w:val="nil"/>
              <w:bottom w:val="single" w:sz="4" w:space="0" w:color="auto"/>
              <w:right w:val="nil"/>
            </w:tcBorders>
            <w:vAlign w:val="bottom"/>
          </w:tcPr>
          <w:p w14:paraId="3D1EB8EE" w14:textId="77777777" w:rsidR="00FD581C" w:rsidRPr="00695D5B" w:rsidRDefault="00FD581C" w:rsidP="00F73169">
            <w:pPr>
              <w:jc w:val="right"/>
              <w:rPr>
                <w:rFonts w:ascii="Arial" w:hAnsi="Arial" w:cs="Arial"/>
                <w:color w:val="auto"/>
                <w:sz w:val="18"/>
                <w:szCs w:val="18"/>
              </w:rPr>
            </w:pPr>
            <w:r w:rsidRPr="00695D5B">
              <w:rPr>
                <w:rFonts w:ascii="Arial" w:hAnsi="Arial" w:cs="Arial"/>
                <w:color w:val="auto"/>
                <w:sz w:val="18"/>
                <w:szCs w:val="18"/>
              </w:rPr>
              <w:t>(8,586,459)</w:t>
            </w:r>
          </w:p>
        </w:tc>
        <w:tc>
          <w:tcPr>
            <w:tcW w:w="1296" w:type="dxa"/>
            <w:tcBorders>
              <w:top w:val="nil"/>
              <w:left w:val="nil"/>
              <w:bottom w:val="single" w:sz="4" w:space="0" w:color="auto"/>
              <w:right w:val="nil"/>
            </w:tcBorders>
            <w:shd w:val="clear" w:color="auto" w:fill="FAFAFA"/>
            <w:vAlign w:val="bottom"/>
          </w:tcPr>
          <w:p w14:paraId="5EA95B66" w14:textId="77777777" w:rsidR="00FD581C" w:rsidRPr="00695D5B" w:rsidRDefault="00F73169" w:rsidP="00F73169">
            <w:pPr>
              <w:jc w:val="right"/>
              <w:rPr>
                <w:rFonts w:ascii="Arial" w:hAnsi="Arial" w:cs="Arial"/>
                <w:color w:val="auto"/>
                <w:sz w:val="18"/>
                <w:szCs w:val="18"/>
              </w:rPr>
            </w:pPr>
            <w:r w:rsidRPr="00695D5B">
              <w:rPr>
                <w:rFonts w:ascii="Arial" w:hAnsi="Arial" w:cs="Arial"/>
                <w:sz w:val="18"/>
                <w:szCs w:val="18"/>
              </w:rPr>
              <w:t>(9,564,734)</w:t>
            </w:r>
          </w:p>
        </w:tc>
        <w:tc>
          <w:tcPr>
            <w:tcW w:w="1296" w:type="dxa"/>
            <w:tcBorders>
              <w:top w:val="nil"/>
              <w:left w:val="nil"/>
              <w:bottom w:val="single" w:sz="4" w:space="0" w:color="auto"/>
              <w:right w:val="nil"/>
            </w:tcBorders>
            <w:vAlign w:val="bottom"/>
          </w:tcPr>
          <w:p w14:paraId="22244933" w14:textId="77777777" w:rsidR="00FD581C" w:rsidRPr="00695D5B" w:rsidRDefault="00FD581C" w:rsidP="00F73169">
            <w:pPr>
              <w:jc w:val="right"/>
              <w:rPr>
                <w:rFonts w:ascii="Arial" w:hAnsi="Arial" w:cs="Arial"/>
                <w:color w:val="auto"/>
                <w:sz w:val="18"/>
                <w:szCs w:val="18"/>
              </w:rPr>
            </w:pPr>
            <w:r w:rsidRPr="00695D5B">
              <w:rPr>
                <w:rFonts w:ascii="Arial" w:hAnsi="Arial" w:cs="Arial"/>
                <w:color w:val="auto"/>
                <w:sz w:val="18"/>
                <w:szCs w:val="18"/>
              </w:rPr>
              <w:t>(8,494,187)</w:t>
            </w:r>
          </w:p>
        </w:tc>
      </w:tr>
      <w:tr w:rsidR="00FD581C" w:rsidRPr="00695D5B" w14:paraId="21D90347" w14:textId="77777777" w:rsidTr="00337680">
        <w:tc>
          <w:tcPr>
            <w:tcW w:w="4392" w:type="dxa"/>
            <w:tcBorders>
              <w:top w:val="nil"/>
              <w:left w:val="nil"/>
              <w:bottom w:val="nil"/>
              <w:right w:val="nil"/>
            </w:tcBorders>
            <w:vAlign w:val="center"/>
          </w:tcPr>
          <w:p w14:paraId="077B6EAD" w14:textId="77777777" w:rsidR="00FD581C" w:rsidRPr="00695D5B" w:rsidRDefault="00FD581C" w:rsidP="00FD581C">
            <w:pPr>
              <w:tabs>
                <w:tab w:val="left" w:pos="1800"/>
              </w:tabs>
              <w:rPr>
                <w:rFonts w:ascii="Arial" w:hAnsi="Arial" w:cs="Arial"/>
                <w:color w:val="auto"/>
                <w:sz w:val="18"/>
                <w:szCs w:val="18"/>
              </w:rPr>
            </w:pPr>
          </w:p>
        </w:tc>
        <w:tc>
          <w:tcPr>
            <w:tcW w:w="1278" w:type="dxa"/>
            <w:tcBorders>
              <w:top w:val="single" w:sz="4" w:space="0" w:color="auto"/>
              <w:left w:val="nil"/>
              <w:bottom w:val="nil"/>
              <w:right w:val="nil"/>
            </w:tcBorders>
            <w:shd w:val="clear" w:color="auto" w:fill="FAFAFA"/>
            <w:vAlign w:val="center"/>
          </w:tcPr>
          <w:p w14:paraId="25518C23" w14:textId="77777777" w:rsidR="00FD581C" w:rsidRPr="00695D5B" w:rsidRDefault="00FD581C" w:rsidP="00F73169">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4479D16A" w14:textId="77777777" w:rsidR="00FD581C" w:rsidRPr="00695D5B" w:rsidRDefault="00FD581C" w:rsidP="00F73169">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106399EA" w14:textId="77777777" w:rsidR="00FD581C" w:rsidRPr="00695D5B" w:rsidRDefault="00FD581C" w:rsidP="00F73169">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581467A5" w14:textId="77777777" w:rsidR="00FD581C" w:rsidRPr="00695D5B" w:rsidRDefault="00FD581C" w:rsidP="00F73169">
            <w:pPr>
              <w:jc w:val="right"/>
              <w:rPr>
                <w:rFonts w:ascii="Arial" w:hAnsi="Arial" w:cs="Arial"/>
                <w:color w:val="auto"/>
                <w:sz w:val="18"/>
                <w:szCs w:val="18"/>
              </w:rPr>
            </w:pPr>
          </w:p>
        </w:tc>
      </w:tr>
      <w:tr w:rsidR="00F73169" w:rsidRPr="00695D5B" w14:paraId="5FCB730B" w14:textId="77777777" w:rsidTr="00337680">
        <w:tc>
          <w:tcPr>
            <w:tcW w:w="4392" w:type="dxa"/>
            <w:tcBorders>
              <w:top w:val="nil"/>
              <w:left w:val="nil"/>
              <w:bottom w:val="nil"/>
              <w:right w:val="nil"/>
            </w:tcBorders>
          </w:tcPr>
          <w:p w14:paraId="1D5F8892" w14:textId="77777777" w:rsidR="00F73169" w:rsidRPr="00695D5B" w:rsidRDefault="00F73169" w:rsidP="00F73169">
            <w:pPr>
              <w:rPr>
                <w:rFonts w:ascii="Arial" w:hAnsi="Arial" w:cs="Arial"/>
                <w:color w:val="auto"/>
                <w:sz w:val="18"/>
                <w:szCs w:val="18"/>
              </w:rPr>
            </w:pPr>
            <w:r w:rsidRPr="00695D5B">
              <w:rPr>
                <w:rFonts w:ascii="Arial" w:hAnsi="Arial" w:cs="Arial"/>
                <w:color w:val="auto"/>
                <w:sz w:val="18"/>
                <w:szCs w:val="18"/>
              </w:rPr>
              <w:t>Trade receivables, net</w:t>
            </w:r>
          </w:p>
        </w:tc>
        <w:tc>
          <w:tcPr>
            <w:tcW w:w="1278" w:type="dxa"/>
            <w:tcBorders>
              <w:top w:val="nil"/>
              <w:left w:val="nil"/>
              <w:bottom w:val="nil"/>
              <w:right w:val="nil"/>
            </w:tcBorders>
            <w:shd w:val="clear" w:color="auto" w:fill="FAFAFA"/>
            <w:vAlign w:val="bottom"/>
          </w:tcPr>
          <w:p w14:paraId="75071158"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228,957,595</w:t>
            </w:r>
          </w:p>
        </w:tc>
        <w:tc>
          <w:tcPr>
            <w:tcW w:w="1296" w:type="dxa"/>
            <w:tcBorders>
              <w:top w:val="nil"/>
              <w:left w:val="nil"/>
              <w:bottom w:val="nil"/>
              <w:right w:val="nil"/>
            </w:tcBorders>
          </w:tcPr>
          <w:p w14:paraId="2B3141AD"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 xml:space="preserve">150,806,438 </w:t>
            </w:r>
          </w:p>
        </w:tc>
        <w:tc>
          <w:tcPr>
            <w:tcW w:w="1296" w:type="dxa"/>
            <w:tcBorders>
              <w:top w:val="nil"/>
              <w:left w:val="nil"/>
              <w:bottom w:val="nil"/>
              <w:right w:val="nil"/>
            </w:tcBorders>
            <w:shd w:val="clear" w:color="auto" w:fill="FAFAFA"/>
            <w:vAlign w:val="bottom"/>
          </w:tcPr>
          <w:p w14:paraId="1BB1421F"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227,757,040</w:t>
            </w:r>
          </w:p>
        </w:tc>
        <w:tc>
          <w:tcPr>
            <w:tcW w:w="1296" w:type="dxa"/>
            <w:tcBorders>
              <w:top w:val="nil"/>
              <w:left w:val="nil"/>
              <w:bottom w:val="nil"/>
              <w:right w:val="nil"/>
            </w:tcBorders>
          </w:tcPr>
          <w:p w14:paraId="7A42628B"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 xml:space="preserve">149,485,422 </w:t>
            </w:r>
          </w:p>
        </w:tc>
      </w:tr>
      <w:tr w:rsidR="00F73169" w:rsidRPr="00695D5B" w14:paraId="22C0D356" w14:textId="77777777" w:rsidTr="00337680">
        <w:tc>
          <w:tcPr>
            <w:tcW w:w="4392" w:type="dxa"/>
            <w:tcBorders>
              <w:top w:val="nil"/>
              <w:left w:val="nil"/>
              <w:bottom w:val="nil"/>
              <w:right w:val="nil"/>
            </w:tcBorders>
          </w:tcPr>
          <w:p w14:paraId="1B095347" w14:textId="77777777" w:rsidR="00F73169" w:rsidRPr="00695D5B" w:rsidRDefault="00F73169" w:rsidP="00F73169">
            <w:pPr>
              <w:tabs>
                <w:tab w:val="left" w:pos="1368"/>
              </w:tabs>
              <w:rPr>
                <w:rFonts w:ascii="Arial" w:hAnsi="Arial" w:cs="Arial"/>
                <w:color w:val="auto"/>
                <w:sz w:val="18"/>
                <w:szCs w:val="18"/>
              </w:rPr>
            </w:pPr>
            <w:r w:rsidRPr="00695D5B">
              <w:rPr>
                <w:rFonts w:ascii="Arial" w:hAnsi="Arial" w:cs="Arial"/>
                <w:color w:val="auto"/>
                <w:sz w:val="18"/>
                <w:szCs w:val="18"/>
              </w:rPr>
              <w:t>Accrued income</w:t>
            </w:r>
            <w:r w:rsidRPr="00695D5B">
              <w:rPr>
                <w:rFonts w:ascii="Arial" w:hAnsi="Arial" w:cs="Arial"/>
                <w:color w:val="auto"/>
                <w:sz w:val="18"/>
                <w:szCs w:val="18"/>
              </w:rPr>
              <w:tab/>
              <w:t>- other companies</w:t>
            </w:r>
          </w:p>
        </w:tc>
        <w:tc>
          <w:tcPr>
            <w:tcW w:w="1278" w:type="dxa"/>
            <w:tcBorders>
              <w:top w:val="nil"/>
              <w:left w:val="nil"/>
              <w:bottom w:val="nil"/>
              <w:right w:val="nil"/>
            </w:tcBorders>
            <w:shd w:val="clear" w:color="auto" w:fill="FAFAFA"/>
            <w:vAlign w:val="bottom"/>
          </w:tcPr>
          <w:p w14:paraId="4FCC7BF2"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46,279,170</w:t>
            </w:r>
          </w:p>
        </w:tc>
        <w:tc>
          <w:tcPr>
            <w:tcW w:w="1296" w:type="dxa"/>
            <w:tcBorders>
              <w:top w:val="nil"/>
              <w:left w:val="nil"/>
              <w:bottom w:val="nil"/>
              <w:right w:val="nil"/>
            </w:tcBorders>
          </w:tcPr>
          <w:p w14:paraId="72BBD2BF"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 xml:space="preserve">19,830,253 </w:t>
            </w:r>
          </w:p>
        </w:tc>
        <w:tc>
          <w:tcPr>
            <w:tcW w:w="1296" w:type="dxa"/>
            <w:tcBorders>
              <w:top w:val="nil"/>
              <w:left w:val="nil"/>
              <w:bottom w:val="nil"/>
              <w:right w:val="nil"/>
            </w:tcBorders>
            <w:shd w:val="clear" w:color="auto" w:fill="FAFAFA"/>
            <w:vAlign w:val="bottom"/>
          </w:tcPr>
          <w:p w14:paraId="2A90CF71"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46,279,170</w:t>
            </w:r>
          </w:p>
        </w:tc>
        <w:tc>
          <w:tcPr>
            <w:tcW w:w="1296" w:type="dxa"/>
            <w:tcBorders>
              <w:top w:val="nil"/>
              <w:left w:val="nil"/>
              <w:bottom w:val="nil"/>
              <w:right w:val="nil"/>
            </w:tcBorders>
          </w:tcPr>
          <w:p w14:paraId="1072E4D1"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 xml:space="preserve">19,826,927 </w:t>
            </w:r>
          </w:p>
        </w:tc>
      </w:tr>
      <w:tr w:rsidR="00F73169" w:rsidRPr="00695D5B" w14:paraId="563E26CB" w14:textId="77777777" w:rsidTr="00337680">
        <w:tc>
          <w:tcPr>
            <w:tcW w:w="4392" w:type="dxa"/>
            <w:tcBorders>
              <w:top w:val="nil"/>
              <w:left w:val="nil"/>
              <w:bottom w:val="nil"/>
              <w:right w:val="nil"/>
            </w:tcBorders>
          </w:tcPr>
          <w:p w14:paraId="5A784090" w14:textId="3C2E3E72" w:rsidR="00F73169" w:rsidRPr="00695D5B" w:rsidRDefault="00F73169" w:rsidP="00F73169">
            <w:pPr>
              <w:tabs>
                <w:tab w:val="left" w:pos="1368"/>
              </w:tabs>
              <w:rPr>
                <w:rFonts w:ascii="Arial" w:hAnsi="Arial" w:cs="Arial"/>
                <w:color w:val="auto"/>
                <w:sz w:val="18"/>
                <w:szCs w:val="18"/>
              </w:rPr>
            </w:pPr>
            <w:r w:rsidRPr="00695D5B">
              <w:rPr>
                <w:rFonts w:ascii="Arial" w:hAnsi="Arial" w:cs="Arial"/>
                <w:color w:val="auto"/>
                <w:sz w:val="18"/>
                <w:szCs w:val="18"/>
              </w:rPr>
              <w:tab/>
              <w:t>- related parties (Note 3</w:t>
            </w:r>
            <w:r w:rsidR="00C9461C" w:rsidRPr="00695D5B">
              <w:rPr>
                <w:rFonts w:ascii="Arial" w:hAnsi="Arial" w:cs="Arial"/>
                <w:color w:val="auto"/>
                <w:sz w:val="18"/>
                <w:szCs w:val="18"/>
              </w:rPr>
              <w:t>9</w:t>
            </w:r>
            <w:r w:rsidRPr="00695D5B">
              <w:rPr>
                <w:rFonts w:ascii="Arial" w:hAnsi="Arial" w:cs="Arial"/>
                <w:color w:val="auto"/>
                <w:sz w:val="18"/>
                <w:szCs w:val="18"/>
              </w:rPr>
              <w:t>.3)</w:t>
            </w:r>
          </w:p>
        </w:tc>
        <w:tc>
          <w:tcPr>
            <w:tcW w:w="1278" w:type="dxa"/>
            <w:tcBorders>
              <w:top w:val="nil"/>
              <w:left w:val="nil"/>
              <w:bottom w:val="nil"/>
              <w:right w:val="nil"/>
            </w:tcBorders>
            <w:shd w:val="clear" w:color="auto" w:fill="FAFAFA"/>
            <w:vAlign w:val="bottom"/>
          </w:tcPr>
          <w:p w14:paraId="5251C89A"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506,164</w:t>
            </w:r>
          </w:p>
        </w:tc>
        <w:tc>
          <w:tcPr>
            <w:tcW w:w="1296" w:type="dxa"/>
            <w:tcBorders>
              <w:top w:val="nil"/>
              <w:left w:val="nil"/>
              <w:bottom w:val="nil"/>
              <w:right w:val="nil"/>
            </w:tcBorders>
          </w:tcPr>
          <w:p w14:paraId="26899231"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 xml:space="preserve">944,998 </w:t>
            </w:r>
          </w:p>
        </w:tc>
        <w:tc>
          <w:tcPr>
            <w:tcW w:w="1296" w:type="dxa"/>
            <w:tcBorders>
              <w:top w:val="nil"/>
              <w:left w:val="nil"/>
              <w:bottom w:val="nil"/>
              <w:right w:val="nil"/>
            </w:tcBorders>
            <w:shd w:val="clear" w:color="auto" w:fill="FAFAFA"/>
            <w:vAlign w:val="bottom"/>
          </w:tcPr>
          <w:p w14:paraId="06BA17E7"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nil"/>
              <w:right w:val="nil"/>
            </w:tcBorders>
          </w:tcPr>
          <w:p w14:paraId="2C33B1F1"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w:t>
            </w:r>
          </w:p>
        </w:tc>
      </w:tr>
      <w:tr w:rsidR="00F73169" w:rsidRPr="00695D5B" w14:paraId="7E687912" w14:textId="77777777" w:rsidTr="00337680">
        <w:tc>
          <w:tcPr>
            <w:tcW w:w="4392" w:type="dxa"/>
            <w:tcBorders>
              <w:top w:val="nil"/>
              <w:left w:val="nil"/>
              <w:bottom w:val="nil"/>
              <w:right w:val="nil"/>
            </w:tcBorders>
          </w:tcPr>
          <w:p w14:paraId="29631516" w14:textId="77777777" w:rsidR="00F73169" w:rsidRPr="00695D5B" w:rsidRDefault="00F73169" w:rsidP="00F73169">
            <w:pPr>
              <w:tabs>
                <w:tab w:val="left" w:pos="1449"/>
              </w:tabs>
              <w:rPr>
                <w:rFonts w:ascii="Arial" w:hAnsi="Arial" w:cs="Arial"/>
                <w:color w:val="auto"/>
                <w:sz w:val="18"/>
                <w:szCs w:val="18"/>
                <w:cs/>
              </w:rPr>
            </w:pPr>
            <w:r w:rsidRPr="00695D5B">
              <w:rPr>
                <w:rFonts w:ascii="Arial" w:hAnsi="Arial" w:cs="Arial"/>
                <w:color w:val="auto"/>
                <w:sz w:val="18"/>
                <w:szCs w:val="18"/>
              </w:rPr>
              <w:t>Other receivables</w:t>
            </w:r>
            <w:r w:rsidRPr="00695D5B">
              <w:rPr>
                <w:rFonts w:ascii="Arial" w:hAnsi="Arial" w:cs="Arial"/>
                <w:color w:val="auto"/>
                <w:sz w:val="18"/>
                <w:szCs w:val="18"/>
              </w:rPr>
              <w:tab/>
              <w:t xml:space="preserve">- other companies </w:t>
            </w:r>
          </w:p>
        </w:tc>
        <w:tc>
          <w:tcPr>
            <w:tcW w:w="1278" w:type="dxa"/>
            <w:tcBorders>
              <w:top w:val="nil"/>
              <w:left w:val="nil"/>
              <w:bottom w:val="nil"/>
              <w:right w:val="nil"/>
            </w:tcBorders>
            <w:shd w:val="clear" w:color="auto" w:fill="FAFAFA"/>
            <w:vAlign w:val="bottom"/>
          </w:tcPr>
          <w:p w14:paraId="592CB094"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1,180,152</w:t>
            </w:r>
          </w:p>
        </w:tc>
        <w:tc>
          <w:tcPr>
            <w:tcW w:w="1296" w:type="dxa"/>
            <w:tcBorders>
              <w:top w:val="nil"/>
              <w:left w:val="nil"/>
              <w:bottom w:val="nil"/>
              <w:right w:val="nil"/>
            </w:tcBorders>
          </w:tcPr>
          <w:p w14:paraId="227EF176"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 xml:space="preserve">1,386,564 </w:t>
            </w:r>
          </w:p>
        </w:tc>
        <w:tc>
          <w:tcPr>
            <w:tcW w:w="1296" w:type="dxa"/>
            <w:tcBorders>
              <w:top w:val="nil"/>
              <w:left w:val="nil"/>
              <w:bottom w:val="nil"/>
              <w:right w:val="nil"/>
            </w:tcBorders>
            <w:shd w:val="clear" w:color="auto" w:fill="FAFAFA"/>
            <w:vAlign w:val="bottom"/>
          </w:tcPr>
          <w:p w14:paraId="7B021195"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1,144,909</w:t>
            </w:r>
          </w:p>
        </w:tc>
        <w:tc>
          <w:tcPr>
            <w:tcW w:w="1296" w:type="dxa"/>
            <w:tcBorders>
              <w:top w:val="nil"/>
              <w:left w:val="nil"/>
              <w:bottom w:val="nil"/>
              <w:right w:val="nil"/>
            </w:tcBorders>
          </w:tcPr>
          <w:p w14:paraId="1969798B"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 xml:space="preserve">1,363,261 </w:t>
            </w:r>
          </w:p>
        </w:tc>
      </w:tr>
      <w:tr w:rsidR="00F73169" w:rsidRPr="00695D5B" w14:paraId="2C88E6EC" w14:textId="77777777" w:rsidTr="00337680">
        <w:tc>
          <w:tcPr>
            <w:tcW w:w="4392" w:type="dxa"/>
            <w:tcBorders>
              <w:top w:val="nil"/>
              <w:left w:val="nil"/>
              <w:bottom w:val="nil"/>
              <w:right w:val="nil"/>
            </w:tcBorders>
          </w:tcPr>
          <w:p w14:paraId="08F9B4DC" w14:textId="0B06C17D" w:rsidR="00F73169" w:rsidRPr="00695D5B" w:rsidRDefault="00F73169" w:rsidP="00F73169">
            <w:pPr>
              <w:tabs>
                <w:tab w:val="left" w:pos="1449"/>
              </w:tabs>
              <w:rPr>
                <w:rFonts w:ascii="Arial" w:hAnsi="Arial" w:cs="Arial"/>
                <w:color w:val="auto"/>
                <w:sz w:val="18"/>
                <w:szCs w:val="18"/>
              </w:rPr>
            </w:pPr>
            <w:r w:rsidRPr="00695D5B">
              <w:rPr>
                <w:rFonts w:ascii="Arial" w:hAnsi="Arial" w:cs="Arial"/>
                <w:color w:val="auto"/>
                <w:sz w:val="18"/>
                <w:szCs w:val="18"/>
              </w:rPr>
              <w:tab/>
              <w:t xml:space="preserve">- </w:t>
            </w:r>
            <w:r w:rsidRPr="00695D5B">
              <w:rPr>
                <w:rFonts w:ascii="Arial" w:hAnsi="Arial" w:cs="Arial"/>
                <w:color w:val="auto"/>
                <w:spacing w:val="-2"/>
                <w:sz w:val="18"/>
                <w:szCs w:val="18"/>
              </w:rPr>
              <w:t xml:space="preserve">related parties </w:t>
            </w:r>
            <w:r w:rsidRPr="00695D5B">
              <w:rPr>
                <w:rFonts w:ascii="Arial" w:hAnsi="Arial" w:cs="Arial"/>
                <w:color w:val="auto"/>
                <w:spacing w:val="-2"/>
                <w:sz w:val="18"/>
                <w:szCs w:val="18"/>
                <w:cs/>
              </w:rPr>
              <w:t>(</w:t>
            </w:r>
            <w:r w:rsidRPr="00695D5B">
              <w:rPr>
                <w:rFonts w:ascii="Arial" w:hAnsi="Arial" w:cs="Arial"/>
                <w:color w:val="auto"/>
                <w:spacing w:val="-2"/>
                <w:sz w:val="18"/>
                <w:szCs w:val="18"/>
              </w:rPr>
              <w:t>Note 3</w:t>
            </w:r>
            <w:r w:rsidR="00C9461C" w:rsidRPr="00695D5B">
              <w:rPr>
                <w:rFonts w:ascii="Arial" w:hAnsi="Arial" w:cs="Arial"/>
                <w:color w:val="auto"/>
                <w:spacing w:val="-2"/>
                <w:sz w:val="18"/>
                <w:szCs w:val="18"/>
              </w:rPr>
              <w:t>9</w:t>
            </w:r>
            <w:r w:rsidRPr="00695D5B">
              <w:rPr>
                <w:rFonts w:ascii="Arial" w:hAnsi="Arial" w:cs="Arial"/>
                <w:color w:val="auto"/>
                <w:spacing w:val="-2"/>
                <w:sz w:val="18"/>
                <w:szCs w:val="18"/>
              </w:rPr>
              <w:t>.3</w:t>
            </w:r>
            <w:r w:rsidRPr="00695D5B">
              <w:rPr>
                <w:rFonts w:ascii="Arial" w:hAnsi="Arial" w:cs="Arial"/>
                <w:color w:val="auto"/>
                <w:spacing w:val="-2"/>
                <w:sz w:val="18"/>
                <w:szCs w:val="18"/>
                <w:cs/>
              </w:rPr>
              <w:t>)</w:t>
            </w:r>
          </w:p>
        </w:tc>
        <w:tc>
          <w:tcPr>
            <w:tcW w:w="1278" w:type="dxa"/>
            <w:tcBorders>
              <w:top w:val="nil"/>
              <w:left w:val="nil"/>
              <w:bottom w:val="nil"/>
              <w:right w:val="nil"/>
            </w:tcBorders>
            <w:shd w:val="clear" w:color="auto" w:fill="FAFAFA"/>
            <w:vAlign w:val="bottom"/>
          </w:tcPr>
          <w:p w14:paraId="6E9BFF36"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107</w:t>
            </w:r>
          </w:p>
        </w:tc>
        <w:tc>
          <w:tcPr>
            <w:tcW w:w="1296" w:type="dxa"/>
            <w:tcBorders>
              <w:top w:val="nil"/>
              <w:left w:val="nil"/>
              <w:bottom w:val="nil"/>
              <w:right w:val="nil"/>
            </w:tcBorders>
          </w:tcPr>
          <w:p w14:paraId="719AA9A9"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 xml:space="preserve">10,123 </w:t>
            </w:r>
          </w:p>
        </w:tc>
        <w:tc>
          <w:tcPr>
            <w:tcW w:w="1296" w:type="dxa"/>
            <w:tcBorders>
              <w:top w:val="nil"/>
              <w:left w:val="nil"/>
              <w:bottom w:val="nil"/>
              <w:right w:val="nil"/>
            </w:tcBorders>
            <w:shd w:val="clear" w:color="auto" w:fill="FAFAFA"/>
            <w:vAlign w:val="bottom"/>
          </w:tcPr>
          <w:p w14:paraId="556B99BA"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107</w:t>
            </w:r>
          </w:p>
        </w:tc>
        <w:tc>
          <w:tcPr>
            <w:tcW w:w="1296" w:type="dxa"/>
            <w:tcBorders>
              <w:top w:val="nil"/>
              <w:left w:val="nil"/>
              <w:bottom w:val="nil"/>
              <w:right w:val="nil"/>
            </w:tcBorders>
          </w:tcPr>
          <w:p w14:paraId="1BF54C9D"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 xml:space="preserve">10,123 </w:t>
            </w:r>
          </w:p>
        </w:tc>
      </w:tr>
      <w:tr w:rsidR="00F73169" w:rsidRPr="00695D5B" w14:paraId="5449CCDD" w14:textId="77777777" w:rsidTr="00337680">
        <w:tc>
          <w:tcPr>
            <w:tcW w:w="4392" w:type="dxa"/>
            <w:tcBorders>
              <w:top w:val="nil"/>
              <w:left w:val="nil"/>
              <w:bottom w:val="nil"/>
              <w:right w:val="nil"/>
            </w:tcBorders>
          </w:tcPr>
          <w:p w14:paraId="1B0FB4F1" w14:textId="77777777" w:rsidR="00F73169" w:rsidRPr="00695D5B" w:rsidRDefault="00F73169" w:rsidP="00F73169">
            <w:pPr>
              <w:tabs>
                <w:tab w:val="left" w:pos="1620"/>
              </w:tabs>
              <w:rPr>
                <w:rFonts w:ascii="Arial" w:hAnsi="Arial" w:cs="Arial"/>
                <w:color w:val="auto"/>
                <w:sz w:val="18"/>
                <w:szCs w:val="18"/>
                <w:cs/>
              </w:rPr>
            </w:pPr>
            <w:r w:rsidRPr="00695D5B">
              <w:rPr>
                <w:rFonts w:ascii="Arial" w:hAnsi="Arial" w:cs="Arial"/>
                <w:color w:val="auto"/>
                <w:sz w:val="18"/>
                <w:szCs w:val="18"/>
              </w:rPr>
              <w:t>Advance payments</w:t>
            </w:r>
            <w:r w:rsidRPr="00695D5B">
              <w:rPr>
                <w:rFonts w:ascii="Arial" w:hAnsi="Arial" w:cs="Arial"/>
                <w:color w:val="auto"/>
                <w:sz w:val="18"/>
                <w:szCs w:val="18"/>
              </w:rPr>
              <w:tab/>
              <w:t xml:space="preserve">- other companies </w:t>
            </w:r>
          </w:p>
        </w:tc>
        <w:tc>
          <w:tcPr>
            <w:tcW w:w="1278" w:type="dxa"/>
            <w:tcBorders>
              <w:top w:val="nil"/>
              <w:left w:val="nil"/>
              <w:bottom w:val="nil"/>
              <w:right w:val="nil"/>
            </w:tcBorders>
            <w:shd w:val="clear" w:color="auto" w:fill="FAFAFA"/>
            <w:vAlign w:val="bottom"/>
          </w:tcPr>
          <w:p w14:paraId="449D46C9"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428,160</w:t>
            </w:r>
          </w:p>
        </w:tc>
        <w:tc>
          <w:tcPr>
            <w:tcW w:w="1296" w:type="dxa"/>
            <w:tcBorders>
              <w:top w:val="nil"/>
              <w:left w:val="nil"/>
              <w:bottom w:val="nil"/>
              <w:right w:val="nil"/>
            </w:tcBorders>
          </w:tcPr>
          <w:p w14:paraId="60B16090"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 xml:space="preserve">984,552 </w:t>
            </w:r>
          </w:p>
        </w:tc>
        <w:tc>
          <w:tcPr>
            <w:tcW w:w="1296" w:type="dxa"/>
            <w:tcBorders>
              <w:top w:val="nil"/>
              <w:left w:val="nil"/>
              <w:bottom w:val="nil"/>
              <w:right w:val="nil"/>
            </w:tcBorders>
            <w:shd w:val="clear" w:color="auto" w:fill="FAFAFA"/>
            <w:vAlign w:val="bottom"/>
          </w:tcPr>
          <w:p w14:paraId="0FD26276"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417,532</w:t>
            </w:r>
          </w:p>
        </w:tc>
        <w:tc>
          <w:tcPr>
            <w:tcW w:w="1296" w:type="dxa"/>
            <w:tcBorders>
              <w:top w:val="nil"/>
              <w:left w:val="nil"/>
              <w:bottom w:val="nil"/>
              <w:right w:val="nil"/>
            </w:tcBorders>
          </w:tcPr>
          <w:p w14:paraId="1517FCCC"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 xml:space="preserve">958,114 </w:t>
            </w:r>
          </w:p>
        </w:tc>
      </w:tr>
      <w:tr w:rsidR="00F73169" w:rsidRPr="00695D5B" w14:paraId="0225162B" w14:textId="77777777" w:rsidTr="00337680">
        <w:tc>
          <w:tcPr>
            <w:tcW w:w="4392" w:type="dxa"/>
            <w:tcBorders>
              <w:top w:val="nil"/>
              <w:left w:val="nil"/>
              <w:bottom w:val="nil"/>
              <w:right w:val="nil"/>
            </w:tcBorders>
          </w:tcPr>
          <w:p w14:paraId="2E452150" w14:textId="454DA2E7" w:rsidR="00F73169" w:rsidRPr="00695D5B" w:rsidRDefault="00F73169" w:rsidP="00F73169">
            <w:pPr>
              <w:tabs>
                <w:tab w:val="left" w:pos="1620"/>
              </w:tabs>
              <w:rPr>
                <w:rFonts w:ascii="Arial" w:hAnsi="Arial" w:cs="Arial"/>
                <w:color w:val="auto"/>
                <w:sz w:val="18"/>
                <w:szCs w:val="18"/>
              </w:rPr>
            </w:pPr>
            <w:r w:rsidRPr="00695D5B">
              <w:rPr>
                <w:rFonts w:ascii="Arial" w:hAnsi="Arial" w:cs="Arial"/>
                <w:color w:val="auto"/>
                <w:sz w:val="18"/>
                <w:szCs w:val="18"/>
              </w:rPr>
              <w:tab/>
              <w:t xml:space="preserve">- </w:t>
            </w:r>
            <w:r w:rsidRPr="00695D5B">
              <w:rPr>
                <w:rFonts w:ascii="Arial" w:hAnsi="Arial" w:cs="Arial"/>
                <w:color w:val="auto"/>
                <w:spacing w:val="-2"/>
                <w:sz w:val="18"/>
                <w:szCs w:val="18"/>
              </w:rPr>
              <w:t xml:space="preserve">related parties </w:t>
            </w:r>
            <w:r w:rsidRPr="00695D5B">
              <w:rPr>
                <w:rFonts w:ascii="Arial" w:hAnsi="Arial" w:cs="Arial"/>
                <w:color w:val="auto"/>
                <w:spacing w:val="-2"/>
                <w:sz w:val="18"/>
                <w:szCs w:val="18"/>
                <w:cs/>
              </w:rPr>
              <w:t>(</w:t>
            </w:r>
            <w:r w:rsidRPr="00695D5B">
              <w:rPr>
                <w:rFonts w:ascii="Arial" w:hAnsi="Arial" w:cs="Arial"/>
                <w:color w:val="auto"/>
                <w:spacing w:val="-2"/>
                <w:sz w:val="18"/>
                <w:szCs w:val="18"/>
              </w:rPr>
              <w:t>Note 3</w:t>
            </w:r>
            <w:r w:rsidR="00C9461C" w:rsidRPr="00695D5B">
              <w:rPr>
                <w:rFonts w:ascii="Arial" w:hAnsi="Arial" w:cs="Arial"/>
                <w:color w:val="auto"/>
                <w:spacing w:val="-2"/>
                <w:sz w:val="18"/>
                <w:szCs w:val="18"/>
              </w:rPr>
              <w:t>9</w:t>
            </w:r>
            <w:r w:rsidRPr="00695D5B">
              <w:rPr>
                <w:rFonts w:ascii="Arial" w:hAnsi="Arial" w:cs="Arial"/>
                <w:color w:val="auto"/>
                <w:spacing w:val="-2"/>
                <w:sz w:val="18"/>
                <w:szCs w:val="18"/>
              </w:rPr>
              <w:t>.3</w:t>
            </w:r>
            <w:r w:rsidRPr="00695D5B">
              <w:rPr>
                <w:rFonts w:ascii="Arial" w:hAnsi="Arial" w:cs="Arial"/>
                <w:color w:val="auto"/>
                <w:spacing w:val="-2"/>
                <w:sz w:val="18"/>
                <w:szCs w:val="18"/>
                <w:cs/>
              </w:rPr>
              <w:t>)</w:t>
            </w:r>
          </w:p>
        </w:tc>
        <w:tc>
          <w:tcPr>
            <w:tcW w:w="1278" w:type="dxa"/>
            <w:tcBorders>
              <w:top w:val="nil"/>
              <w:left w:val="nil"/>
              <w:bottom w:val="nil"/>
              <w:right w:val="nil"/>
            </w:tcBorders>
            <w:shd w:val="clear" w:color="auto" w:fill="FAFAFA"/>
            <w:vAlign w:val="bottom"/>
          </w:tcPr>
          <w:p w14:paraId="2D1BCA89"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nil"/>
              <w:right w:val="nil"/>
            </w:tcBorders>
          </w:tcPr>
          <w:p w14:paraId="1E35C6C2"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1016C3EA"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3,305,650</w:t>
            </w:r>
          </w:p>
        </w:tc>
        <w:tc>
          <w:tcPr>
            <w:tcW w:w="1296" w:type="dxa"/>
            <w:tcBorders>
              <w:top w:val="nil"/>
              <w:left w:val="nil"/>
              <w:bottom w:val="nil"/>
              <w:right w:val="nil"/>
            </w:tcBorders>
          </w:tcPr>
          <w:p w14:paraId="5466ADC4"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 xml:space="preserve">1,765,650 </w:t>
            </w:r>
          </w:p>
        </w:tc>
      </w:tr>
      <w:tr w:rsidR="00F73169" w:rsidRPr="00695D5B" w14:paraId="09CE11F0" w14:textId="77777777" w:rsidTr="00337680">
        <w:tc>
          <w:tcPr>
            <w:tcW w:w="4392" w:type="dxa"/>
            <w:tcBorders>
              <w:top w:val="nil"/>
              <w:left w:val="nil"/>
              <w:bottom w:val="nil"/>
              <w:right w:val="nil"/>
            </w:tcBorders>
          </w:tcPr>
          <w:p w14:paraId="63D01A8E" w14:textId="77777777" w:rsidR="00F73169" w:rsidRPr="00695D5B" w:rsidRDefault="00F73169" w:rsidP="00F73169">
            <w:pPr>
              <w:rPr>
                <w:rFonts w:ascii="Arial" w:hAnsi="Arial" w:cs="Arial"/>
                <w:color w:val="auto"/>
                <w:sz w:val="18"/>
                <w:szCs w:val="18"/>
              </w:rPr>
            </w:pPr>
            <w:r w:rsidRPr="00695D5B">
              <w:rPr>
                <w:rFonts w:ascii="Arial" w:hAnsi="Arial" w:cs="Arial"/>
                <w:color w:val="auto"/>
                <w:sz w:val="18"/>
                <w:szCs w:val="18"/>
              </w:rPr>
              <w:t>Prepayments</w:t>
            </w:r>
          </w:p>
        </w:tc>
        <w:tc>
          <w:tcPr>
            <w:tcW w:w="1278" w:type="dxa"/>
            <w:tcBorders>
              <w:top w:val="nil"/>
              <w:left w:val="nil"/>
              <w:right w:val="nil"/>
            </w:tcBorders>
            <w:shd w:val="clear" w:color="auto" w:fill="FAFAFA"/>
            <w:vAlign w:val="bottom"/>
          </w:tcPr>
          <w:p w14:paraId="41979680"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10,658,731</w:t>
            </w:r>
          </w:p>
        </w:tc>
        <w:tc>
          <w:tcPr>
            <w:tcW w:w="1296" w:type="dxa"/>
            <w:tcBorders>
              <w:top w:val="nil"/>
              <w:left w:val="nil"/>
              <w:right w:val="nil"/>
            </w:tcBorders>
          </w:tcPr>
          <w:p w14:paraId="6F757FF8"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 xml:space="preserve">6,072,743 </w:t>
            </w:r>
          </w:p>
        </w:tc>
        <w:tc>
          <w:tcPr>
            <w:tcW w:w="1296" w:type="dxa"/>
            <w:tcBorders>
              <w:top w:val="nil"/>
              <w:left w:val="nil"/>
              <w:right w:val="nil"/>
            </w:tcBorders>
            <w:shd w:val="clear" w:color="auto" w:fill="FAFAFA"/>
            <w:vAlign w:val="bottom"/>
          </w:tcPr>
          <w:p w14:paraId="09BB3446"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10,556,212</w:t>
            </w:r>
          </w:p>
        </w:tc>
        <w:tc>
          <w:tcPr>
            <w:tcW w:w="1296" w:type="dxa"/>
            <w:tcBorders>
              <w:top w:val="nil"/>
              <w:left w:val="nil"/>
              <w:right w:val="nil"/>
            </w:tcBorders>
          </w:tcPr>
          <w:p w14:paraId="6DD1198C"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 xml:space="preserve">4,609,966 </w:t>
            </w:r>
          </w:p>
        </w:tc>
      </w:tr>
      <w:tr w:rsidR="00F73169" w:rsidRPr="00695D5B" w14:paraId="2B565DAC" w14:textId="77777777" w:rsidTr="00337680">
        <w:tc>
          <w:tcPr>
            <w:tcW w:w="4392" w:type="dxa"/>
            <w:tcBorders>
              <w:top w:val="nil"/>
              <w:left w:val="nil"/>
              <w:bottom w:val="nil"/>
              <w:right w:val="nil"/>
            </w:tcBorders>
          </w:tcPr>
          <w:p w14:paraId="4192E440" w14:textId="77777777" w:rsidR="00F73169" w:rsidRPr="00695D5B" w:rsidRDefault="00F73169" w:rsidP="00F73169">
            <w:pPr>
              <w:rPr>
                <w:rFonts w:ascii="Arial" w:hAnsi="Arial" w:cs="Arial"/>
                <w:color w:val="auto"/>
                <w:sz w:val="18"/>
                <w:szCs w:val="18"/>
              </w:rPr>
            </w:pPr>
            <w:r w:rsidRPr="00695D5B">
              <w:rPr>
                <w:rFonts w:ascii="Arial" w:hAnsi="Arial" w:cs="Arial"/>
                <w:color w:val="auto"/>
                <w:sz w:val="18"/>
                <w:szCs w:val="18"/>
              </w:rPr>
              <w:t>Others</w:t>
            </w:r>
          </w:p>
        </w:tc>
        <w:tc>
          <w:tcPr>
            <w:tcW w:w="1278" w:type="dxa"/>
            <w:tcBorders>
              <w:top w:val="nil"/>
              <w:left w:val="nil"/>
              <w:bottom w:val="single" w:sz="4" w:space="0" w:color="auto"/>
              <w:right w:val="nil"/>
            </w:tcBorders>
            <w:shd w:val="clear" w:color="auto" w:fill="FAFAFA"/>
            <w:vAlign w:val="bottom"/>
          </w:tcPr>
          <w:p w14:paraId="3B4B50B4"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184,407</w:t>
            </w:r>
          </w:p>
        </w:tc>
        <w:tc>
          <w:tcPr>
            <w:tcW w:w="1296" w:type="dxa"/>
            <w:tcBorders>
              <w:top w:val="nil"/>
              <w:left w:val="nil"/>
              <w:bottom w:val="single" w:sz="4" w:space="0" w:color="auto"/>
              <w:right w:val="nil"/>
            </w:tcBorders>
            <w:vAlign w:val="bottom"/>
          </w:tcPr>
          <w:p w14:paraId="5363E0FB"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99,407</w:t>
            </w:r>
          </w:p>
        </w:tc>
        <w:tc>
          <w:tcPr>
            <w:tcW w:w="1296" w:type="dxa"/>
            <w:tcBorders>
              <w:top w:val="nil"/>
              <w:left w:val="nil"/>
              <w:bottom w:val="single" w:sz="4" w:space="0" w:color="auto"/>
              <w:right w:val="nil"/>
            </w:tcBorders>
            <w:shd w:val="clear" w:color="auto" w:fill="FAFAFA"/>
            <w:vAlign w:val="bottom"/>
          </w:tcPr>
          <w:p w14:paraId="39BAE3FC" w14:textId="77777777" w:rsidR="00F73169" w:rsidRPr="00695D5B" w:rsidRDefault="00F73169" w:rsidP="00F73169">
            <w:pPr>
              <w:jc w:val="right"/>
              <w:rPr>
                <w:rFonts w:ascii="Arial" w:hAnsi="Arial" w:cs="Arial"/>
                <w:sz w:val="18"/>
                <w:szCs w:val="18"/>
              </w:rPr>
            </w:pPr>
            <w:r w:rsidRPr="00695D5B">
              <w:rPr>
                <w:rFonts w:ascii="Arial" w:hAnsi="Arial" w:cs="Arial"/>
                <w:sz w:val="18"/>
                <w:szCs w:val="18"/>
              </w:rPr>
              <w:t>184,407</w:t>
            </w:r>
          </w:p>
        </w:tc>
        <w:tc>
          <w:tcPr>
            <w:tcW w:w="1296" w:type="dxa"/>
            <w:tcBorders>
              <w:top w:val="nil"/>
              <w:left w:val="nil"/>
              <w:bottom w:val="single" w:sz="4" w:space="0" w:color="auto"/>
              <w:right w:val="nil"/>
            </w:tcBorders>
            <w:vAlign w:val="bottom"/>
          </w:tcPr>
          <w:p w14:paraId="51C91C7A" w14:textId="77777777" w:rsidR="00F73169" w:rsidRPr="00695D5B" w:rsidRDefault="00F73169" w:rsidP="00F73169">
            <w:pPr>
              <w:jc w:val="right"/>
              <w:rPr>
                <w:rFonts w:ascii="Arial" w:hAnsi="Arial" w:cs="Arial"/>
                <w:color w:val="auto"/>
                <w:sz w:val="18"/>
                <w:szCs w:val="18"/>
              </w:rPr>
            </w:pPr>
            <w:r w:rsidRPr="00695D5B">
              <w:rPr>
                <w:rFonts w:ascii="Arial" w:hAnsi="Arial" w:cs="Arial"/>
                <w:color w:val="auto"/>
                <w:sz w:val="18"/>
                <w:szCs w:val="18"/>
              </w:rPr>
              <w:t>99,407</w:t>
            </w:r>
          </w:p>
        </w:tc>
      </w:tr>
      <w:tr w:rsidR="00FD581C" w:rsidRPr="00695D5B" w14:paraId="53D65A39" w14:textId="77777777" w:rsidTr="00337680">
        <w:tc>
          <w:tcPr>
            <w:tcW w:w="4392" w:type="dxa"/>
            <w:tcBorders>
              <w:top w:val="nil"/>
              <w:left w:val="nil"/>
              <w:bottom w:val="nil"/>
              <w:right w:val="nil"/>
            </w:tcBorders>
            <w:vAlign w:val="center"/>
          </w:tcPr>
          <w:p w14:paraId="2B5451CC" w14:textId="77777777" w:rsidR="00FD581C" w:rsidRPr="00695D5B" w:rsidRDefault="00FD581C" w:rsidP="00FD581C">
            <w:pPr>
              <w:tabs>
                <w:tab w:val="left" w:pos="1800"/>
              </w:tabs>
              <w:rPr>
                <w:rFonts w:ascii="Arial" w:hAnsi="Arial" w:cs="Arial"/>
                <w:color w:val="auto"/>
                <w:sz w:val="18"/>
                <w:szCs w:val="18"/>
              </w:rPr>
            </w:pPr>
          </w:p>
        </w:tc>
        <w:tc>
          <w:tcPr>
            <w:tcW w:w="1278" w:type="dxa"/>
            <w:tcBorders>
              <w:top w:val="single" w:sz="4" w:space="0" w:color="auto"/>
              <w:left w:val="nil"/>
              <w:right w:val="nil"/>
            </w:tcBorders>
            <w:shd w:val="clear" w:color="auto" w:fill="FAFAFA"/>
            <w:vAlign w:val="center"/>
          </w:tcPr>
          <w:p w14:paraId="5CD2CF6E" w14:textId="77777777" w:rsidR="00FD581C" w:rsidRPr="00695D5B" w:rsidRDefault="00FD581C" w:rsidP="00F73169">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1E6CA460" w14:textId="77777777" w:rsidR="00FD581C" w:rsidRPr="00695D5B" w:rsidRDefault="00FD581C" w:rsidP="00F73169">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48EAC28D" w14:textId="77777777" w:rsidR="00FD581C" w:rsidRPr="00695D5B" w:rsidRDefault="00FD581C" w:rsidP="00F73169">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71368698" w14:textId="77777777" w:rsidR="00FD581C" w:rsidRPr="00695D5B" w:rsidRDefault="00FD581C" w:rsidP="00F73169">
            <w:pPr>
              <w:jc w:val="right"/>
              <w:rPr>
                <w:rFonts w:ascii="Arial" w:hAnsi="Arial" w:cs="Arial"/>
                <w:color w:val="auto"/>
                <w:sz w:val="18"/>
                <w:szCs w:val="18"/>
              </w:rPr>
            </w:pPr>
          </w:p>
        </w:tc>
      </w:tr>
      <w:tr w:rsidR="00FD581C" w:rsidRPr="00695D5B" w14:paraId="25DBC7CD" w14:textId="77777777" w:rsidTr="00337680">
        <w:tc>
          <w:tcPr>
            <w:tcW w:w="4392" w:type="dxa"/>
            <w:tcBorders>
              <w:top w:val="nil"/>
              <w:left w:val="nil"/>
              <w:bottom w:val="nil"/>
              <w:right w:val="nil"/>
            </w:tcBorders>
            <w:vAlign w:val="center"/>
          </w:tcPr>
          <w:p w14:paraId="615010DA" w14:textId="77777777" w:rsidR="00FD581C" w:rsidRPr="00695D5B" w:rsidRDefault="00FD581C" w:rsidP="00FD581C">
            <w:pPr>
              <w:rPr>
                <w:rFonts w:ascii="Arial" w:hAnsi="Arial" w:cs="Arial"/>
                <w:color w:val="auto"/>
                <w:sz w:val="18"/>
                <w:szCs w:val="18"/>
              </w:rPr>
            </w:pPr>
            <w:r w:rsidRPr="00695D5B">
              <w:rPr>
                <w:rFonts w:ascii="Arial" w:hAnsi="Arial" w:cs="Arial"/>
                <w:color w:val="auto"/>
                <w:sz w:val="18"/>
                <w:szCs w:val="18"/>
              </w:rPr>
              <w:t>Total</w:t>
            </w:r>
          </w:p>
        </w:tc>
        <w:tc>
          <w:tcPr>
            <w:tcW w:w="1278" w:type="dxa"/>
            <w:tcBorders>
              <w:top w:val="nil"/>
              <w:left w:val="nil"/>
              <w:bottom w:val="single" w:sz="4" w:space="0" w:color="auto"/>
              <w:right w:val="nil"/>
            </w:tcBorders>
            <w:shd w:val="clear" w:color="auto" w:fill="FAFAFA"/>
            <w:vAlign w:val="bottom"/>
          </w:tcPr>
          <w:p w14:paraId="57A3545C" w14:textId="77777777" w:rsidR="00FD581C" w:rsidRPr="00695D5B" w:rsidRDefault="00F73169" w:rsidP="00F73169">
            <w:pPr>
              <w:jc w:val="right"/>
              <w:rPr>
                <w:rFonts w:ascii="Arial" w:hAnsi="Arial" w:cs="Arial"/>
                <w:color w:val="auto"/>
                <w:sz w:val="18"/>
                <w:szCs w:val="18"/>
              </w:rPr>
            </w:pPr>
            <w:r w:rsidRPr="00695D5B">
              <w:rPr>
                <w:rFonts w:ascii="Arial" w:hAnsi="Arial" w:cs="Arial"/>
                <w:sz w:val="18"/>
                <w:szCs w:val="18"/>
              </w:rPr>
              <w:t>288,194,486</w:t>
            </w:r>
          </w:p>
        </w:tc>
        <w:tc>
          <w:tcPr>
            <w:tcW w:w="1296" w:type="dxa"/>
            <w:tcBorders>
              <w:top w:val="nil"/>
              <w:left w:val="nil"/>
              <w:bottom w:val="single" w:sz="4" w:space="0" w:color="auto"/>
              <w:right w:val="nil"/>
            </w:tcBorders>
            <w:vAlign w:val="bottom"/>
          </w:tcPr>
          <w:p w14:paraId="2FE82D1B" w14:textId="77777777" w:rsidR="00FD581C" w:rsidRPr="00695D5B" w:rsidRDefault="00FD581C" w:rsidP="00F73169">
            <w:pPr>
              <w:jc w:val="right"/>
              <w:rPr>
                <w:rFonts w:ascii="Arial" w:hAnsi="Arial" w:cs="Arial"/>
                <w:color w:val="auto"/>
                <w:sz w:val="18"/>
                <w:szCs w:val="18"/>
              </w:rPr>
            </w:pPr>
            <w:r w:rsidRPr="00695D5B">
              <w:rPr>
                <w:rFonts w:ascii="Arial" w:hAnsi="Arial" w:cs="Arial"/>
                <w:color w:val="auto"/>
                <w:sz w:val="18"/>
                <w:szCs w:val="18"/>
              </w:rPr>
              <w:t>180,135,078</w:t>
            </w:r>
          </w:p>
        </w:tc>
        <w:tc>
          <w:tcPr>
            <w:tcW w:w="1296" w:type="dxa"/>
            <w:tcBorders>
              <w:top w:val="nil"/>
              <w:left w:val="nil"/>
              <w:bottom w:val="single" w:sz="4" w:space="0" w:color="auto"/>
              <w:right w:val="nil"/>
            </w:tcBorders>
            <w:shd w:val="clear" w:color="auto" w:fill="FAFAFA"/>
            <w:vAlign w:val="bottom"/>
          </w:tcPr>
          <w:p w14:paraId="79173CEC" w14:textId="77777777" w:rsidR="00FD581C" w:rsidRPr="00695D5B" w:rsidRDefault="00F73169" w:rsidP="00F73169">
            <w:pPr>
              <w:jc w:val="right"/>
              <w:rPr>
                <w:rFonts w:ascii="Arial" w:hAnsi="Arial" w:cs="Arial"/>
                <w:color w:val="auto"/>
                <w:sz w:val="18"/>
                <w:szCs w:val="18"/>
              </w:rPr>
            </w:pPr>
            <w:r w:rsidRPr="00695D5B">
              <w:rPr>
                <w:rFonts w:ascii="Arial" w:hAnsi="Arial" w:cs="Arial"/>
                <w:sz w:val="18"/>
                <w:szCs w:val="18"/>
              </w:rPr>
              <w:t>289,645,027</w:t>
            </w:r>
          </w:p>
        </w:tc>
        <w:tc>
          <w:tcPr>
            <w:tcW w:w="1296" w:type="dxa"/>
            <w:tcBorders>
              <w:top w:val="nil"/>
              <w:left w:val="nil"/>
              <w:bottom w:val="single" w:sz="4" w:space="0" w:color="auto"/>
              <w:right w:val="nil"/>
            </w:tcBorders>
            <w:vAlign w:val="bottom"/>
          </w:tcPr>
          <w:p w14:paraId="0B891AF4" w14:textId="77777777" w:rsidR="00FD581C" w:rsidRPr="00695D5B" w:rsidRDefault="00FD581C" w:rsidP="00F73169">
            <w:pPr>
              <w:jc w:val="right"/>
              <w:rPr>
                <w:rFonts w:ascii="Arial" w:hAnsi="Arial" w:cs="Arial"/>
                <w:color w:val="auto"/>
                <w:sz w:val="18"/>
                <w:szCs w:val="18"/>
              </w:rPr>
            </w:pPr>
            <w:r w:rsidRPr="00695D5B">
              <w:rPr>
                <w:rFonts w:ascii="Arial" w:hAnsi="Arial" w:cs="Arial"/>
                <w:color w:val="auto"/>
                <w:sz w:val="18"/>
                <w:szCs w:val="18"/>
              </w:rPr>
              <w:t>178,118,870</w:t>
            </w:r>
          </w:p>
        </w:tc>
      </w:tr>
    </w:tbl>
    <w:p w14:paraId="7B8CD00C" w14:textId="77777777" w:rsidR="00F748A4" w:rsidRPr="00695D5B" w:rsidRDefault="00F748A4" w:rsidP="009503C1">
      <w:pPr>
        <w:rPr>
          <w:rFonts w:ascii="Arial" w:hAnsi="Arial" w:cs="Arial"/>
          <w:color w:val="auto"/>
          <w:sz w:val="18"/>
          <w:szCs w:val="18"/>
        </w:rPr>
      </w:pPr>
    </w:p>
    <w:p w14:paraId="46D32A1D" w14:textId="77777777" w:rsidR="006A4536" w:rsidRPr="00695D5B" w:rsidRDefault="006A4536" w:rsidP="009503C1">
      <w:pPr>
        <w:rPr>
          <w:rFonts w:ascii="Arial" w:eastAsia="Arial Unicode MS" w:hAnsi="Arial" w:cs="Arial"/>
          <w:b/>
          <w:bCs/>
          <w:color w:val="CF4A02"/>
          <w:sz w:val="18"/>
          <w:szCs w:val="18"/>
        </w:rPr>
      </w:pPr>
      <w:r w:rsidRPr="00695D5B">
        <w:rPr>
          <w:rFonts w:ascii="Arial" w:eastAsia="Arial Unicode MS" w:hAnsi="Arial" w:cs="Arial"/>
          <w:b/>
          <w:bCs/>
          <w:color w:val="CF4A02"/>
          <w:sz w:val="18"/>
          <w:szCs w:val="18"/>
        </w:rPr>
        <w:t>Impairments of trade receivables</w:t>
      </w:r>
    </w:p>
    <w:p w14:paraId="2E037A25" w14:textId="77777777" w:rsidR="006A4536" w:rsidRPr="00695D5B" w:rsidRDefault="006A4536" w:rsidP="009503C1">
      <w:pPr>
        <w:rPr>
          <w:rFonts w:ascii="Arial" w:hAnsi="Arial" w:cs="Arial"/>
          <w:b/>
          <w:bCs/>
          <w:color w:val="auto"/>
          <w:sz w:val="18"/>
          <w:szCs w:val="18"/>
        </w:rPr>
      </w:pPr>
    </w:p>
    <w:p w14:paraId="5671AE96" w14:textId="77777777" w:rsidR="00F748A4" w:rsidRPr="00695D5B" w:rsidRDefault="00F748A4" w:rsidP="009503C1">
      <w:pPr>
        <w:rPr>
          <w:rFonts w:ascii="Arial" w:hAnsi="Arial" w:cs="Arial"/>
          <w:color w:val="auto"/>
          <w:sz w:val="18"/>
          <w:szCs w:val="18"/>
        </w:rPr>
      </w:pPr>
      <w:r w:rsidRPr="00695D5B">
        <w:rPr>
          <w:rFonts w:ascii="Arial" w:hAnsi="Arial" w:cs="Arial"/>
          <w:color w:val="auto"/>
          <w:sz w:val="18"/>
          <w:szCs w:val="18"/>
        </w:rPr>
        <w:t>Aging of trade receivable</w:t>
      </w:r>
      <w:r w:rsidR="00145EC2" w:rsidRPr="00695D5B">
        <w:rPr>
          <w:rFonts w:ascii="Arial" w:hAnsi="Arial" w:cs="Arial"/>
          <w:color w:val="auto"/>
          <w:sz w:val="18"/>
          <w:szCs w:val="18"/>
        </w:rPr>
        <w:t>s</w:t>
      </w:r>
      <w:r w:rsidRPr="00695D5B">
        <w:rPr>
          <w:rFonts w:ascii="Arial" w:hAnsi="Arial" w:cs="Arial"/>
          <w:color w:val="auto"/>
          <w:sz w:val="18"/>
          <w:szCs w:val="18"/>
        </w:rPr>
        <w:t xml:space="preserve"> can be analysed as follows:</w:t>
      </w:r>
    </w:p>
    <w:p w14:paraId="6243A5D4" w14:textId="77777777" w:rsidR="00F748A4" w:rsidRPr="00695D5B" w:rsidRDefault="00F748A4" w:rsidP="009503C1">
      <w:pPr>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695D5B" w14:paraId="31B9134F" w14:textId="77777777" w:rsidTr="00337680">
        <w:tc>
          <w:tcPr>
            <w:tcW w:w="4392" w:type="dxa"/>
            <w:tcBorders>
              <w:top w:val="nil"/>
              <w:left w:val="nil"/>
              <w:bottom w:val="nil"/>
              <w:right w:val="nil"/>
            </w:tcBorders>
            <w:vAlign w:val="center"/>
          </w:tcPr>
          <w:p w14:paraId="583DA116" w14:textId="77777777" w:rsidR="00F748A4" w:rsidRPr="00695D5B" w:rsidRDefault="00F748A4" w:rsidP="009503C1">
            <w:pPr>
              <w:tabs>
                <w:tab w:val="left" w:pos="1800"/>
              </w:tabs>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4F59B87C" w14:textId="77777777" w:rsidR="00F748A4" w:rsidRPr="00695D5B" w:rsidRDefault="00F748A4" w:rsidP="009503C1">
            <w:pPr>
              <w:jc w:val="center"/>
              <w:rPr>
                <w:rFonts w:ascii="Arial" w:eastAsia="Map Symbols" w:hAnsi="Arial" w:cs="Arial"/>
                <w:b/>
                <w:bCs/>
                <w:color w:val="auto"/>
                <w:sz w:val="18"/>
                <w:szCs w:val="18"/>
              </w:rPr>
            </w:pPr>
            <w:r w:rsidRPr="00695D5B">
              <w:rPr>
                <w:rFonts w:ascii="Arial" w:eastAsia="Map Symbols" w:hAnsi="Arial" w:cs="Arial"/>
                <w:b/>
                <w:bCs/>
                <w:color w:val="auto"/>
                <w:sz w:val="18"/>
                <w:szCs w:val="18"/>
              </w:rPr>
              <w:t>Consolidated</w:t>
            </w:r>
          </w:p>
          <w:p w14:paraId="400751AD" w14:textId="77777777" w:rsidR="00F748A4" w:rsidRPr="00695D5B" w:rsidRDefault="00F748A4" w:rsidP="009503C1">
            <w:pPr>
              <w:jc w:val="center"/>
              <w:rPr>
                <w:rFonts w:ascii="Arial" w:eastAsia="Map Symbols" w:hAnsi="Arial" w:cs="Arial"/>
                <w:b/>
                <w:bCs/>
                <w:color w:val="auto"/>
                <w:sz w:val="18"/>
                <w:szCs w:val="18"/>
                <w:cs/>
              </w:rPr>
            </w:pPr>
            <w:r w:rsidRPr="00695D5B">
              <w:rPr>
                <w:rFonts w:ascii="Arial" w:eastAsia="Map Symbols"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73D53183" w14:textId="77777777" w:rsidR="00F748A4" w:rsidRPr="00695D5B" w:rsidRDefault="00F748A4" w:rsidP="009503C1">
            <w:pPr>
              <w:jc w:val="center"/>
              <w:rPr>
                <w:rFonts w:ascii="Arial" w:eastAsia="Map Symbols" w:hAnsi="Arial" w:cs="Arial"/>
                <w:b/>
                <w:bCs/>
                <w:color w:val="auto"/>
                <w:sz w:val="18"/>
                <w:szCs w:val="18"/>
              </w:rPr>
            </w:pPr>
            <w:r w:rsidRPr="00695D5B">
              <w:rPr>
                <w:rFonts w:ascii="Arial" w:eastAsia="Map Symbols" w:hAnsi="Arial" w:cs="Arial"/>
                <w:b/>
                <w:bCs/>
                <w:color w:val="auto"/>
                <w:sz w:val="18"/>
                <w:szCs w:val="18"/>
              </w:rPr>
              <w:t>Separate</w:t>
            </w:r>
          </w:p>
          <w:p w14:paraId="54D95C5C" w14:textId="77777777" w:rsidR="00F748A4" w:rsidRPr="00695D5B" w:rsidRDefault="00F748A4" w:rsidP="009503C1">
            <w:pPr>
              <w:jc w:val="center"/>
              <w:rPr>
                <w:rFonts w:ascii="Arial" w:eastAsia="Map Symbols" w:hAnsi="Arial" w:cs="Arial"/>
                <w:b/>
                <w:bCs/>
                <w:color w:val="auto"/>
                <w:sz w:val="18"/>
                <w:szCs w:val="18"/>
                <w:cs/>
              </w:rPr>
            </w:pPr>
            <w:r w:rsidRPr="00695D5B">
              <w:rPr>
                <w:rFonts w:ascii="Arial" w:eastAsia="Map Symbols" w:hAnsi="Arial" w:cs="Arial"/>
                <w:b/>
                <w:bCs/>
                <w:color w:val="auto"/>
                <w:sz w:val="18"/>
                <w:szCs w:val="18"/>
              </w:rPr>
              <w:t>financial statements</w:t>
            </w:r>
          </w:p>
        </w:tc>
      </w:tr>
      <w:tr w:rsidR="00C202BE" w:rsidRPr="00695D5B" w14:paraId="080851EA" w14:textId="77777777" w:rsidTr="00337680">
        <w:tc>
          <w:tcPr>
            <w:tcW w:w="4392" w:type="dxa"/>
            <w:tcBorders>
              <w:top w:val="nil"/>
              <w:left w:val="nil"/>
              <w:bottom w:val="nil"/>
              <w:right w:val="nil"/>
            </w:tcBorders>
            <w:vAlign w:val="center"/>
          </w:tcPr>
          <w:p w14:paraId="24268808" w14:textId="77777777" w:rsidR="00F748A4" w:rsidRPr="00695D5B" w:rsidRDefault="00F748A4" w:rsidP="009503C1">
            <w:pPr>
              <w:tabs>
                <w:tab w:val="left" w:pos="1800"/>
              </w:tabs>
              <w:rPr>
                <w:rFonts w:ascii="Arial" w:hAnsi="Arial" w:cs="Arial"/>
                <w:color w:val="auto"/>
                <w:sz w:val="18"/>
                <w:szCs w:val="18"/>
              </w:rPr>
            </w:pPr>
          </w:p>
        </w:tc>
        <w:tc>
          <w:tcPr>
            <w:tcW w:w="1296" w:type="dxa"/>
            <w:tcBorders>
              <w:top w:val="single" w:sz="4" w:space="0" w:color="auto"/>
              <w:left w:val="nil"/>
              <w:right w:val="nil"/>
            </w:tcBorders>
            <w:vAlign w:val="center"/>
          </w:tcPr>
          <w:p w14:paraId="753D5592" w14:textId="77777777" w:rsidR="00F748A4" w:rsidRPr="00695D5B" w:rsidRDefault="006E38A6" w:rsidP="009503C1">
            <w:pPr>
              <w:jc w:val="right"/>
              <w:rPr>
                <w:rFonts w:ascii="Arial" w:eastAsia="Map Symbols" w:hAnsi="Arial" w:cs="Arial"/>
                <w:b/>
                <w:bCs/>
                <w:color w:val="auto"/>
                <w:sz w:val="18"/>
                <w:szCs w:val="18"/>
                <w:cs/>
              </w:rPr>
            </w:pPr>
            <w:r w:rsidRPr="00695D5B">
              <w:rPr>
                <w:rFonts w:ascii="Arial" w:eastAsia="Map Symbols" w:hAnsi="Arial" w:cs="Arial"/>
                <w:b/>
                <w:bCs/>
                <w:color w:val="auto"/>
                <w:sz w:val="18"/>
                <w:szCs w:val="18"/>
              </w:rPr>
              <w:t>2020</w:t>
            </w:r>
          </w:p>
        </w:tc>
        <w:tc>
          <w:tcPr>
            <w:tcW w:w="1296" w:type="dxa"/>
            <w:tcBorders>
              <w:top w:val="single" w:sz="4" w:space="0" w:color="auto"/>
              <w:left w:val="nil"/>
              <w:right w:val="nil"/>
            </w:tcBorders>
            <w:vAlign w:val="center"/>
          </w:tcPr>
          <w:p w14:paraId="4D08CADC" w14:textId="77777777" w:rsidR="00F748A4" w:rsidRPr="00695D5B" w:rsidRDefault="006E38A6" w:rsidP="009503C1">
            <w:pPr>
              <w:jc w:val="right"/>
              <w:rPr>
                <w:rFonts w:ascii="Arial" w:eastAsia="Map Symbols" w:hAnsi="Arial" w:cs="Arial"/>
                <w:b/>
                <w:bCs/>
                <w:color w:val="auto"/>
                <w:sz w:val="18"/>
                <w:szCs w:val="18"/>
                <w:cs/>
              </w:rPr>
            </w:pPr>
            <w:r w:rsidRPr="00695D5B">
              <w:rPr>
                <w:rFonts w:ascii="Arial" w:eastAsia="Map Symbols" w:hAnsi="Arial" w:cs="Arial"/>
                <w:b/>
                <w:bCs/>
                <w:color w:val="auto"/>
                <w:sz w:val="18"/>
                <w:szCs w:val="18"/>
              </w:rPr>
              <w:t>2019</w:t>
            </w:r>
          </w:p>
        </w:tc>
        <w:tc>
          <w:tcPr>
            <w:tcW w:w="1296" w:type="dxa"/>
            <w:tcBorders>
              <w:top w:val="single" w:sz="4" w:space="0" w:color="auto"/>
              <w:left w:val="nil"/>
              <w:right w:val="nil"/>
            </w:tcBorders>
            <w:vAlign w:val="center"/>
          </w:tcPr>
          <w:p w14:paraId="655B2779" w14:textId="77777777" w:rsidR="00F748A4" w:rsidRPr="00695D5B" w:rsidRDefault="006E38A6" w:rsidP="009503C1">
            <w:pPr>
              <w:jc w:val="right"/>
              <w:rPr>
                <w:rFonts w:ascii="Arial" w:eastAsia="Map Symbols" w:hAnsi="Arial" w:cs="Arial"/>
                <w:b/>
                <w:bCs/>
                <w:color w:val="auto"/>
                <w:sz w:val="18"/>
                <w:szCs w:val="18"/>
                <w:cs/>
              </w:rPr>
            </w:pPr>
            <w:r w:rsidRPr="00695D5B">
              <w:rPr>
                <w:rFonts w:ascii="Arial" w:eastAsia="Map Symbols" w:hAnsi="Arial" w:cs="Arial"/>
                <w:b/>
                <w:bCs/>
                <w:color w:val="auto"/>
                <w:sz w:val="18"/>
                <w:szCs w:val="18"/>
              </w:rPr>
              <w:t>2020</w:t>
            </w:r>
          </w:p>
        </w:tc>
        <w:tc>
          <w:tcPr>
            <w:tcW w:w="1296" w:type="dxa"/>
            <w:tcBorders>
              <w:top w:val="single" w:sz="4" w:space="0" w:color="auto"/>
              <w:left w:val="nil"/>
              <w:right w:val="nil"/>
            </w:tcBorders>
            <w:vAlign w:val="center"/>
          </w:tcPr>
          <w:p w14:paraId="750626B8" w14:textId="77777777" w:rsidR="00F748A4" w:rsidRPr="00695D5B" w:rsidRDefault="006E38A6" w:rsidP="009503C1">
            <w:pPr>
              <w:jc w:val="right"/>
              <w:rPr>
                <w:rFonts w:ascii="Arial" w:eastAsia="Map Symbols" w:hAnsi="Arial" w:cs="Arial"/>
                <w:b/>
                <w:bCs/>
                <w:color w:val="auto"/>
                <w:sz w:val="18"/>
                <w:szCs w:val="18"/>
                <w:cs/>
              </w:rPr>
            </w:pPr>
            <w:r w:rsidRPr="00695D5B">
              <w:rPr>
                <w:rFonts w:ascii="Arial" w:eastAsia="Map Symbols" w:hAnsi="Arial" w:cs="Arial"/>
                <w:b/>
                <w:bCs/>
                <w:color w:val="auto"/>
                <w:sz w:val="18"/>
                <w:szCs w:val="18"/>
              </w:rPr>
              <w:t>2019</w:t>
            </w:r>
          </w:p>
        </w:tc>
      </w:tr>
      <w:tr w:rsidR="00C202BE" w:rsidRPr="00695D5B" w14:paraId="570A2FE2" w14:textId="77777777" w:rsidTr="00337680">
        <w:tc>
          <w:tcPr>
            <w:tcW w:w="4392" w:type="dxa"/>
            <w:tcBorders>
              <w:top w:val="nil"/>
              <w:left w:val="nil"/>
              <w:bottom w:val="nil"/>
              <w:right w:val="nil"/>
            </w:tcBorders>
            <w:vAlign w:val="center"/>
          </w:tcPr>
          <w:p w14:paraId="423B353B" w14:textId="77777777" w:rsidR="00F748A4" w:rsidRPr="00695D5B" w:rsidRDefault="00F748A4" w:rsidP="009503C1">
            <w:pPr>
              <w:tabs>
                <w:tab w:val="left" w:pos="1800"/>
              </w:tabs>
              <w:rPr>
                <w:rFonts w:ascii="Arial" w:hAnsi="Arial" w:cs="Arial"/>
                <w:color w:val="auto"/>
                <w:sz w:val="18"/>
                <w:szCs w:val="18"/>
              </w:rPr>
            </w:pPr>
          </w:p>
        </w:tc>
        <w:tc>
          <w:tcPr>
            <w:tcW w:w="1296" w:type="dxa"/>
            <w:tcBorders>
              <w:top w:val="nil"/>
              <w:left w:val="nil"/>
              <w:bottom w:val="single" w:sz="4" w:space="0" w:color="auto"/>
              <w:right w:val="nil"/>
            </w:tcBorders>
            <w:vAlign w:val="center"/>
          </w:tcPr>
          <w:p w14:paraId="7475ED40" w14:textId="77777777" w:rsidR="00F748A4" w:rsidRPr="00695D5B" w:rsidRDefault="00F748A4" w:rsidP="009503C1">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14:paraId="6B1BA1C4" w14:textId="77777777" w:rsidR="00F748A4" w:rsidRPr="00695D5B" w:rsidRDefault="00F748A4" w:rsidP="009503C1">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14:paraId="1E19BD3D" w14:textId="77777777" w:rsidR="00F748A4" w:rsidRPr="00695D5B" w:rsidRDefault="00F748A4" w:rsidP="009503C1">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14:paraId="5C7D8953" w14:textId="77777777" w:rsidR="00F748A4" w:rsidRPr="00695D5B" w:rsidRDefault="00F748A4" w:rsidP="009503C1">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r>
      <w:tr w:rsidR="00C202BE" w:rsidRPr="00695D5B" w14:paraId="1A8862DC" w14:textId="77777777" w:rsidTr="00337680">
        <w:tc>
          <w:tcPr>
            <w:tcW w:w="4392" w:type="dxa"/>
            <w:tcBorders>
              <w:top w:val="nil"/>
              <w:left w:val="nil"/>
              <w:bottom w:val="nil"/>
              <w:right w:val="nil"/>
            </w:tcBorders>
            <w:vAlign w:val="center"/>
          </w:tcPr>
          <w:p w14:paraId="3CDBDF2C" w14:textId="77777777" w:rsidR="00F748A4" w:rsidRPr="00695D5B" w:rsidRDefault="00F748A4" w:rsidP="009503C1">
            <w:pPr>
              <w:tabs>
                <w:tab w:val="left" w:pos="1800"/>
              </w:tabs>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5A0D6E4E" w14:textId="77777777" w:rsidR="00F748A4" w:rsidRPr="00695D5B" w:rsidRDefault="00F748A4" w:rsidP="009503C1">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504D7F93" w14:textId="77777777" w:rsidR="00F748A4" w:rsidRPr="00695D5B" w:rsidRDefault="00F748A4" w:rsidP="009503C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4824110E" w14:textId="77777777" w:rsidR="00F748A4" w:rsidRPr="00695D5B" w:rsidRDefault="00F748A4" w:rsidP="009503C1">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2AAF1A15" w14:textId="77777777" w:rsidR="00F748A4" w:rsidRPr="00695D5B" w:rsidRDefault="00F748A4" w:rsidP="009503C1">
            <w:pPr>
              <w:jc w:val="right"/>
              <w:rPr>
                <w:rFonts w:ascii="Arial" w:hAnsi="Arial" w:cs="Arial"/>
                <w:color w:val="auto"/>
                <w:sz w:val="18"/>
                <w:szCs w:val="18"/>
              </w:rPr>
            </w:pPr>
          </w:p>
        </w:tc>
      </w:tr>
      <w:tr w:rsidR="007B7A1F" w:rsidRPr="00695D5B" w14:paraId="7879DF3F" w14:textId="77777777" w:rsidTr="00337680">
        <w:tc>
          <w:tcPr>
            <w:tcW w:w="4392" w:type="dxa"/>
            <w:tcBorders>
              <w:top w:val="nil"/>
              <w:left w:val="nil"/>
              <w:bottom w:val="nil"/>
              <w:right w:val="nil"/>
            </w:tcBorders>
          </w:tcPr>
          <w:p w14:paraId="7D45537B" w14:textId="77777777" w:rsidR="007B7A1F" w:rsidRPr="00695D5B" w:rsidRDefault="007B7A1F" w:rsidP="007B7A1F">
            <w:pPr>
              <w:rPr>
                <w:rFonts w:ascii="Arial" w:hAnsi="Arial" w:cs="Arial"/>
                <w:color w:val="auto"/>
                <w:sz w:val="18"/>
                <w:szCs w:val="18"/>
                <w:cs/>
              </w:rPr>
            </w:pPr>
            <w:r w:rsidRPr="00695D5B">
              <w:rPr>
                <w:rFonts w:ascii="Arial" w:hAnsi="Arial" w:cs="Arial"/>
                <w:color w:val="auto"/>
                <w:sz w:val="18"/>
                <w:szCs w:val="18"/>
              </w:rPr>
              <w:t>Not yet due</w:t>
            </w:r>
          </w:p>
        </w:tc>
        <w:tc>
          <w:tcPr>
            <w:tcW w:w="1296" w:type="dxa"/>
            <w:tcBorders>
              <w:top w:val="nil"/>
              <w:left w:val="nil"/>
              <w:bottom w:val="nil"/>
              <w:right w:val="nil"/>
            </w:tcBorders>
            <w:shd w:val="clear" w:color="auto" w:fill="FAFAFA"/>
            <w:vAlign w:val="bottom"/>
          </w:tcPr>
          <w:p w14:paraId="67A09369" w14:textId="77777777" w:rsidR="007B7A1F" w:rsidRPr="00695D5B" w:rsidRDefault="007B7A1F" w:rsidP="007B7A1F">
            <w:pPr>
              <w:jc w:val="right"/>
              <w:rPr>
                <w:rFonts w:ascii="Arial" w:hAnsi="Arial" w:cs="Arial"/>
                <w:sz w:val="18"/>
                <w:szCs w:val="18"/>
              </w:rPr>
            </w:pPr>
            <w:r w:rsidRPr="00695D5B">
              <w:rPr>
                <w:rFonts w:ascii="Arial" w:eastAsia="Arial Unicode MS" w:hAnsi="Arial" w:cs="Arial"/>
                <w:sz w:val="18"/>
                <w:szCs w:val="18"/>
              </w:rPr>
              <w:t>167,345,311</w:t>
            </w:r>
          </w:p>
        </w:tc>
        <w:tc>
          <w:tcPr>
            <w:tcW w:w="1296" w:type="dxa"/>
            <w:tcBorders>
              <w:top w:val="nil"/>
              <w:left w:val="nil"/>
              <w:bottom w:val="nil"/>
              <w:right w:val="nil"/>
            </w:tcBorders>
            <w:vAlign w:val="bottom"/>
          </w:tcPr>
          <w:p w14:paraId="16441B8F" w14:textId="77777777" w:rsidR="007B7A1F" w:rsidRPr="00695D5B" w:rsidRDefault="007B7A1F" w:rsidP="007B7A1F">
            <w:pPr>
              <w:jc w:val="right"/>
              <w:rPr>
                <w:rFonts w:ascii="Arial" w:hAnsi="Arial" w:cs="Arial"/>
                <w:color w:val="auto"/>
                <w:sz w:val="18"/>
                <w:szCs w:val="18"/>
              </w:rPr>
            </w:pPr>
            <w:r w:rsidRPr="00695D5B">
              <w:rPr>
                <w:rFonts w:ascii="Arial" w:hAnsi="Arial" w:cs="Arial"/>
                <w:color w:val="auto"/>
                <w:sz w:val="18"/>
                <w:szCs w:val="18"/>
              </w:rPr>
              <w:t>98,519,673</w:t>
            </w:r>
          </w:p>
        </w:tc>
        <w:tc>
          <w:tcPr>
            <w:tcW w:w="1296" w:type="dxa"/>
            <w:tcBorders>
              <w:top w:val="nil"/>
              <w:left w:val="nil"/>
              <w:bottom w:val="nil"/>
              <w:right w:val="nil"/>
            </w:tcBorders>
            <w:shd w:val="clear" w:color="auto" w:fill="FAFAFA"/>
            <w:vAlign w:val="bottom"/>
          </w:tcPr>
          <w:p w14:paraId="4DE1EC74" w14:textId="77777777" w:rsidR="007B7A1F" w:rsidRPr="00695D5B" w:rsidRDefault="007B7A1F" w:rsidP="007B7A1F">
            <w:pPr>
              <w:jc w:val="right"/>
              <w:rPr>
                <w:rFonts w:ascii="Arial" w:hAnsi="Arial" w:cs="Arial"/>
                <w:sz w:val="18"/>
                <w:szCs w:val="18"/>
              </w:rPr>
            </w:pPr>
            <w:r w:rsidRPr="00695D5B">
              <w:rPr>
                <w:rFonts w:ascii="Arial" w:eastAsia="Arial Unicode MS" w:hAnsi="Arial" w:cs="Arial"/>
                <w:sz w:val="18"/>
                <w:szCs w:val="18"/>
              </w:rPr>
              <w:t>167,816,519</w:t>
            </w:r>
          </w:p>
        </w:tc>
        <w:tc>
          <w:tcPr>
            <w:tcW w:w="1296" w:type="dxa"/>
            <w:tcBorders>
              <w:top w:val="nil"/>
              <w:left w:val="nil"/>
              <w:bottom w:val="nil"/>
              <w:right w:val="nil"/>
            </w:tcBorders>
            <w:vAlign w:val="bottom"/>
          </w:tcPr>
          <w:p w14:paraId="6F38FE1F" w14:textId="77777777" w:rsidR="007B7A1F" w:rsidRPr="00695D5B" w:rsidRDefault="007B7A1F" w:rsidP="007B7A1F">
            <w:pPr>
              <w:jc w:val="right"/>
              <w:rPr>
                <w:rFonts w:ascii="Arial" w:hAnsi="Arial" w:cs="Arial"/>
                <w:color w:val="auto"/>
                <w:sz w:val="18"/>
                <w:szCs w:val="18"/>
              </w:rPr>
            </w:pPr>
            <w:r w:rsidRPr="00695D5B">
              <w:rPr>
                <w:rFonts w:ascii="Arial" w:hAnsi="Arial" w:cs="Arial"/>
                <w:color w:val="auto"/>
                <w:sz w:val="18"/>
                <w:szCs w:val="18"/>
              </w:rPr>
              <w:t>98,661,192</w:t>
            </w:r>
          </w:p>
        </w:tc>
      </w:tr>
      <w:tr w:rsidR="007B7A1F" w:rsidRPr="00695D5B" w14:paraId="539B4501" w14:textId="77777777" w:rsidTr="00337680">
        <w:tc>
          <w:tcPr>
            <w:tcW w:w="4392" w:type="dxa"/>
            <w:tcBorders>
              <w:top w:val="nil"/>
              <w:left w:val="nil"/>
              <w:bottom w:val="nil"/>
              <w:right w:val="nil"/>
            </w:tcBorders>
          </w:tcPr>
          <w:p w14:paraId="76767AFB" w14:textId="77777777" w:rsidR="007B7A1F" w:rsidRPr="00695D5B" w:rsidRDefault="007B7A1F" w:rsidP="007B7A1F">
            <w:pPr>
              <w:rPr>
                <w:rFonts w:ascii="Arial" w:hAnsi="Arial" w:cs="Arial"/>
                <w:color w:val="auto"/>
                <w:sz w:val="18"/>
                <w:szCs w:val="18"/>
                <w:cs/>
              </w:rPr>
            </w:pPr>
            <w:r w:rsidRPr="00695D5B">
              <w:rPr>
                <w:rFonts w:ascii="Arial" w:hAnsi="Arial" w:cs="Arial"/>
                <w:color w:val="auto"/>
                <w:sz w:val="18"/>
                <w:szCs w:val="18"/>
              </w:rPr>
              <w:t>Overdue:</w:t>
            </w:r>
          </w:p>
        </w:tc>
        <w:tc>
          <w:tcPr>
            <w:tcW w:w="1296" w:type="dxa"/>
            <w:tcBorders>
              <w:top w:val="nil"/>
              <w:left w:val="nil"/>
              <w:bottom w:val="nil"/>
              <w:right w:val="nil"/>
            </w:tcBorders>
            <w:shd w:val="clear" w:color="auto" w:fill="FAFAFA"/>
            <w:vAlign w:val="bottom"/>
          </w:tcPr>
          <w:p w14:paraId="3A58DC34" w14:textId="77777777" w:rsidR="007B7A1F" w:rsidRPr="00695D5B" w:rsidRDefault="007B7A1F" w:rsidP="007B7A1F">
            <w:pPr>
              <w:jc w:val="right"/>
              <w:rPr>
                <w:rFonts w:ascii="Arial" w:hAnsi="Arial" w:cs="Arial"/>
                <w:sz w:val="18"/>
                <w:szCs w:val="18"/>
              </w:rPr>
            </w:pPr>
          </w:p>
        </w:tc>
        <w:tc>
          <w:tcPr>
            <w:tcW w:w="1296" w:type="dxa"/>
            <w:tcBorders>
              <w:top w:val="nil"/>
              <w:left w:val="nil"/>
              <w:bottom w:val="nil"/>
              <w:right w:val="nil"/>
            </w:tcBorders>
            <w:vAlign w:val="bottom"/>
          </w:tcPr>
          <w:p w14:paraId="7E049BD1" w14:textId="77777777" w:rsidR="007B7A1F" w:rsidRPr="00695D5B" w:rsidRDefault="007B7A1F" w:rsidP="007B7A1F">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11DA9478" w14:textId="77777777" w:rsidR="007B7A1F" w:rsidRPr="00695D5B" w:rsidRDefault="007B7A1F" w:rsidP="007B7A1F">
            <w:pPr>
              <w:jc w:val="right"/>
              <w:rPr>
                <w:rFonts w:ascii="Arial" w:hAnsi="Arial" w:cs="Arial"/>
                <w:sz w:val="18"/>
                <w:szCs w:val="18"/>
              </w:rPr>
            </w:pPr>
          </w:p>
        </w:tc>
        <w:tc>
          <w:tcPr>
            <w:tcW w:w="1296" w:type="dxa"/>
            <w:tcBorders>
              <w:top w:val="nil"/>
              <w:left w:val="nil"/>
              <w:bottom w:val="nil"/>
              <w:right w:val="nil"/>
            </w:tcBorders>
            <w:vAlign w:val="bottom"/>
          </w:tcPr>
          <w:p w14:paraId="097E76AB" w14:textId="77777777" w:rsidR="007B7A1F" w:rsidRPr="00695D5B" w:rsidRDefault="007B7A1F" w:rsidP="007B7A1F">
            <w:pPr>
              <w:jc w:val="right"/>
              <w:rPr>
                <w:rFonts w:ascii="Arial" w:hAnsi="Arial" w:cs="Arial"/>
                <w:color w:val="auto"/>
                <w:sz w:val="18"/>
                <w:szCs w:val="18"/>
              </w:rPr>
            </w:pPr>
          </w:p>
        </w:tc>
      </w:tr>
      <w:tr w:rsidR="007B7A1F" w:rsidRPr="00695D5B" w14:paraId="24C29831" w14:textId="77777777" w:rsidTr="00337680">
        <w:tc>
          <w:tcPr>
            <w:tcW w:w="4392" w:type="dxa"/>
            <w:tcBorders>
              <w:top w:val="nil"/>
              <w:left w:val="nil"/>
              <w:bottom w:val="nil"/>
              <w:right w:val="nil"/>
            </w:tcBorders>
          </w:tcPr>
          <w:p w14:paraId="06B30AC3" w14:textId="77777777" w:rsidR="007B7A1F" w:rsidRPr="00695D5B" w:rsidRDefault="007B7A1F" w:rsidP="007B7A1F">
            <w:pPr>
              <w:rPr>
                <w:rFonts w:ascii="Arial" w:hAnsi="Arial" w:cs="Arial"/>
                <w:color w:val="auto"/>
                <w:sz w:val="18"/>
                <w:szCs w:val="18"/>
              </w:rPr>
            </w:pPr>
            <w:r w:rsidRPr="00695D5B">
              <w:rPr>
                <w:rFonts w:ascii="Arial" w:hAnsi="Arial" w:cs="Arial"/>
                <w:color w:val="auto"/>
                <w:sz w:val="18"/>
                <w:szCs w:val="18"/>
              </w:rPr>
              <w:t xml:space="preserve">   Not over 3 months</w:t>
            </w:r>
          </w:p>
        </w:tc>
        <w:tc>
          <w:tcPr>
            <w:tcW w:w="1296" w:type="dxa"/>
            <w:tcBorders>
              <w:top w:val="nil"/>
              <w:left w:val="nil"/>
              <w:bottom w:val="nil"/>
              <w:right w:val="nil"/>
            </w:tcBorders>
            <w:shd w:val="clear" w:color="auto" w:fill="FAFAFA"/>
            <w:vAlign w:val="bottom"/>
          </w:tcPr>
          <w:p w14:paraId="1DB094B0" w14:textId="77777777" w:rsidR="007B7A1F" w:rsidRPr="00695D5B" w:rsidRDefault="007B7A1F" w:rsidP="007B7A1F">
            <w:pPr>
              <w:jc w:val="right"/>
              <w:rPr>
                <w:rFonts w:ascii="Arial" w:hAnsi="Arial" w:cs="Arial"/>
                <w:sz w:val="18"/>
                <w:szCs w:val="18"/>
              </w:rPr>
            </w:pPr>
            <w:r w:rsidRPr="00695D5B">
              <w:rPr>
                <w:rFonts w:ascii="Arial" w:eastAsia="Arial Unicode MS" w:hAnsi="Arial" w:cs="Arial"/>
                <w:sz w:val="18"/>
                <w:szCs w:val="18"/>
              </w:rPr>
              <w:t>58,670,852</w:t>
            </w:r>
          </w:p>
        </w:tc>
        <w:tc>
          <w:tcPr>
            <w:tcW w:w="1296" w:type="dxa"/>
            <w:tcBorders>
              <w:top w:val="nil"/>
              <w:left w:val="nil"/>
              <w:bottom w:val="nil"/>
              <w:right w:val="nil"/>
            </w:tcBorders>
          </w:tcPr>
          <w:p w14:paraId="1A44E01C" w14:textId="77777777" w:rsidR="007B7A1F" w:rsidRPr="00695D5B" w:rsidRDefault="007B7A1F" w:rsidP="007B7A1F">
            <w:pPr>
              <w:jc w:val="right"/>
              <w:rPr>
                <w:rFonts w:ascii="Arial" w:hAnsi="Arial" w:cs="Arial"/>
                <w:color w:val="auto"/>
                <w:sz w:val="18"/>
                <w:szCs w:val="18"/>
              </w:rPr>
            </w:pPr>
            <w:r w:rsidRPr="00695D5B">
              <w:rPr>
                <w:rFonts w:ascii="Arial" w:hAnsi="Arial" w:cs="Arial"/>
                <w:color w:val="auto"/>
                <w:sz w:val="18"/>
                <w:szCs w:val="18"/>
              </w:rPr>
              <w:t xml:space="preserve">47,459,528 </w:t>
            </w:r>
          </w:p>
        </w:tc>
        <w:tc>
          <w:tcPr>
            <w:tcW w:w="1296" w:type="dxa"/>
            <w:tcBorders>
              <w:top w:val="nil"/>
              <w:left w:val="nil"/>
              <w:bottom w:val="nil"/>
              <w:right w:val="nil"/>
            </w:tcBorders>
            <w:shd w:val="clear" w:color="auto" w:fill="FAFAFA"/>
            <w:vAlign w:val="bottom"/>
          </w:tcPr>
          <w:p w14:paraId="5F56402D" w14:textId="77777777" w:rsidR="007B7A1F" w:rsidRPr="00695D5B" w:rsidRDefault="007B7A1F" w:rsidP="007B7A1F">
            <w:pPr>
              <w:jc w:val="right"/>
              <w:rPr>
                <w:rFonts w:ascii="Arial" w:hAnsi="Arial" w:cs="Arial"/>
                <w:sz w:val="18"/>
                <w:szCs w:val="18"/>
              </w:rPr>
            </w:pPr>
            <w:r w:rsidRPr="00695D5B">
              <w:rPr>
                <w:rFonts w:ascii="Arial" w:eastAsia="Arial Unicode MS" w:hAnsi="Arial" w:cs="Arial"/>
                <w:sz w:val="18"/>
                <w:szCs w:val="18"/>
              </w:rPr>
              <w:t>56,969,528</w:t>
            </w:r>
          </w:p>
        </w:tc>
        <w:tc>
          <w:tcPr>
            <w:tcW w:w="1296" w:type="dxa"/>
            <w:tcBorders>
              <w:top w:val="nil"/>
              <w:left w:val="nil"/>
              <w:bottom w:val="nil"/>
              <w:right w:val="nil"/>
            </w:tcBorders>
          </w:tcPr>
          <w:p w14:paraId="0AE8EC6C" w14:textId="77777777" w:rsidR="007B7A1F" w:rsidRPr="00695D5B" w:rsidRDefault="007B7A1F" w:rsidP="007B7A1F">
            <w:pPr>
              <w:jc w:val="right"/>
              <w:rPr>
                <w:rFonts w:ascii="Arial" w:hAnsi="Arial" w:cs="Arial"/>
                <w:color w:val="auto"/>
                <w:sz w:val="18"/>
                <w:szCs w:val="18"/>
              </w:rPr>
            </w:pPr>
            <w:r w:rsidRPr="00695D5B">
              <w:rPr>
                <w:rFonts w:ascii="Arial" w:hAnsi="Arial" w:cs="Arial"/>
                <w:color w:val="auto"/>
                <w:sz w:val="18"/>
                <w:szCs w:val="18"/>
              </w:rPr>
              <w:t>46,105,763</w:t>
            </w:r>
          </w:p>
        </w:tc>
      </w:tr>
      <w:tr w:rsidR="007B7A1F" w:rsidRPr="00695D5B" w14:paraId="0C491AA9" w14:textId="77777777" w:rsidTr="00337680">
        <w:tc>
          <w:tcPr>
            <w:tcW w:w="4392" w:type="dxa"/>
            <w:tcBorders>
              <w:top w:val="nil"/>
              <w:left w:val="nil"/>
              <w:bottom w:val="nil"/>
              <w:right w:val="nil"/>
            </w:tcBorders>
          </w:tcPr>
          <w:p w14:paraId="5855690A" w14:textId="77777777" w:rsidR="007B7A1F" w:rsidRPr="00695D5B" w:rsidRDefault="007B7A1F" w:rsidP="007B7A1F">
            <w:pPr>
              <w:rPr>
                <w:rFonts w:ascii="Arial" w:hAnsi="Arial" w:cs="Arial"/>
                <w:color w:val="auto"/>
                <w:sz w:val="18"/>
                <w:szCs w:val="18"/>
              </w:rPr>
            </w:pPr>
            <w:r w:rsidRPr="00695D5B">
              <w:rPr>
                <w:rFonts w:ascii="Arial" w:hAnsi="Arial" w:cs="Arial"/>
                <w:color w:val="auto"/>
                <w:sz w:val="18"/>
                <w:szCs w:val="18"/>
              </w:rPr>
              <w:t xml:space="preserve">   3 - 6 months</w:t>
            </w:r>
          </w:p>
        </w:tc>
        <w:tc>
          <w:tcPr>
            <w:tcW w:w="1296" w:type="dxa"/>
            <w:tcBorders>
              <w:top w:val="nil"/>
              <w:left w:val="nil"/>
              <w:bottom w:val="nil"/>
              <w:right w:val="nil"/>
            </w:tcBorders>
            <w:shd w:val="clear" w:color="auto" w:fill="FAFAFA"/>
            <w:vAlign w:val="bottom"/>
          </w:tcPr>
          <w:p w14:paraId="5FAB8B48" w14:textId="77777777" w:rsidR="007B7A1F" w:rsidRPr="00695D5B" w:rsidRDefault="007B7A1F" w:rsidP="007B7A1F">
            <w:pPr>
              <w:jc w:val="right"/>
              <w:rPr>
                <w:rFonts w:ascii="Arial" w:hAnsi="Arial" w:cs="Arial"/>
                <w:sz w:val="18"/>
                <w:szCs w:val="18"/>
              </w:rPr>
            </w:pPr>
            <w:r w:rsidRPr="00695D5B">
              <w:rPr>
                <w:rFonts w:ascii="Arial" w:eastAsia="Arial Unicode MS" w:hAnsi="Arial" w:cs="Arial"/>
                <w:sz w:val="18"/>
                <w:szCs w:val="18"/>
              </w:rPr>
              <w:t>212,935</w:t>
            </w:r>
          </w:p>
        </w:tc>
        <w:tc>
          <w:tcPr>
            <w:tcW w:w="1296" w:type="dxa"/>
            <w:tcBorders>
              <w:top w:val="nil"/>
              <w:left w:val="nil"/>
              <w:bottom w:val="nil"/>
              <w:right w:val="nil"/>
            </w:tcBorders>
          </w:tcPr>
          <w:p w14:paraId="530B4383" w14:textId="77777777" w:rsidR="007B7A1F" w:rsidRPr="00695D5B" w:rsidRDefault="007B7A1F" w:rsidP="007B7A1F">
            <w:pPr>
              <w:jc w:val="right"/>
              <w:rPr>
                <w:rFonts w:ascii="Arial" w:hAnsi="Arial" w:cs="Arial"/>
                <w:color w:val="auto"/>
                <w:sz w:val="18"/>
                <w:szCs w:val="18"/>
              </w:rPr>
            </w:pPr>
            <w:r w:rsidRPr="00695D5B">
              <w:rPr>
                <w:rFonts w:ascii="Arial" w:hAnsi="Arial" w:cs="Arial"/>
                <w:color w:val="auto"/>
                <w:sz w:val="18"/>
                <w:szCs w:val="18"/>
              </w:rPr>
              <w:t xml:space="preserve">4,226,169 </w:t>
            </w:r>
          </w:p>
        </w:tc>
        <w:tc>
          <w:tcPr>
            <w:tcW w:w="1296" w:type="dxa"/>
            <w:tcBorders>
              <w:top w:val="nil"/>
              <w:left w:val="nil"/>
              <w:bottom w:val="nil"/>
              <w:right w:val="nil"/>
            </w:tcBorders>
            <w:shd w:val="clear" w:color="auto" w:fill="FAFAFA"/>
            <w:vAlign w:val="bottom"/>
          </w:tcPr>
          <w:p w14:paraId="7229EA2E" w14:textId="77777777" w:rsidR="007B7A1F" w:rsidRPr="00695D5B" w:rsidRDefault="007B7A1F" w:rsidP="007B7A1F">
            <w:pPr>
              <w:jc w:val="right"/>
              <w:rPr>
                <w:rFonts w:ascii="Arial" w:hAnsi="Arial" w:cs="Arial"/>
                <w:sz w:val="18"/>
                <w:szCs w:val="18"/>
              </w:rPr>
            </w:pPr>
            <w:r w:rsidRPr="00695D5B">
              <w:rPr>
                <w:rFonts w:ascii="Arial" w:eastAsia="Arial Unicode MS" w:hAnsi="Arial" w:cs="Arial"/>
                <w:sz w:val="18"/>
                <w:szCs w:val="18"/>
              </w:rPr>
              <w:t>199,882</w:t>
            </w:r>
          </w:p>
        </w:tc>
        <w:tc>
          <w:tcPr>
            <w:tcW w:w="1296" w:type="dxa"/>
            <w:tcBorders>
              <w:top w:val="nil"/>
              <w:left w:val="nil"/>
              <w:bottom w:val="nil"/>
              <w:right w:val="nil"/>
            </w:tcBorders>
          </w:tcPr>
          <w:p w14:paraId="4D09CEA3" w14:textId="77777777" w:rsidR="007B7A1F" w:rsidRPr="00695D5B" w:rsidRDefault="007B7A1F" w:rsidP="007B7A1F">
            <w:pPr>
              <w:jc w:val="right"/>
              <w:rPr>
                <w:rFonts w:ascii="Arial" w:hAnsi="Arial" w:cs="Arial"/>
                <w:color w:val="auto"/>
                <w:sz w:val="18"/>
                <w:szCs w:val="18"/>
              </w:rPr>
            </w:pPr>
            <w:r w:rsidRPr="00695D5B">
              <w:rPr>
                <w:rFonts w:ascii="Arial" w:hAnsi="Arial" w:cs="Arial"/>
                <w:color w:val="auto"/>
                <w:sz w:val="18"/>
                <w:szCs w:val="18"/>
              </w:rPr>
              <w:t>4,126,695</w:t>
            </w:r>
          </w:p>
        </w:tc>
      </w:tr>
      <w:tr w:rsidR="007B7A1F" w:rsidRPr="00695D5B" w14:paraId="278C89E0" w14:textId="77777777" w:rsidTr="00337680">
        <w:tc>
          <w:tcPr>
            <w:tcW w:w="4392" w:type="dxa"/>
            <w:tcBorders>
              <w:top w:val="nil"/>
              <w:left w:val="nil"/>
              <w:bottom w:val="nil"/>
              <w:right w:val="nil"/>
            </w:tcBorders>
          </w:tcPr>
          <w:p w14:paraId="6B9077E5" w14:textId="77777777" w:rsidR="007B7A1F" w:rsidRPr="00695D5B" w:rsidRDefault="007B7A1F" w:rsidP="007B7A1F">
            <w:pPr>
              <w:rPr>
                <w:rFonts w:ascii="Arial" w:hAnsi="Arial" w:cs="Arial"/>
                <w:color w:val="auto"/>
                <w:sz w:val="18"/>
                <w:szCs w:val="18"/>
              </w:rPr>
            </w:pPr>
            <w:r w:rsidRPr="00695D5B">
              <w:rPr>
                <w:rFonts w:ascii="Arial" w:hAnsi="Arial" w:cs="Arial"/>
                <w:color w:val="auto"/>
                <w:sz w:val="18"/>
                <w:szCs w:val="18"/>
              </w:rPr>
              <w:t xml:space="preserve">   6 - 12 months</w:t>
            </w:r>
          </w:p>
        </w:tc>
        <w:tc>
          <w:tcPr>
            <w:tcW w:w="1296" w:type="dxa"/>
            <w:tcBorders>
              <w:top w:val="nil"/>
              <w:left w:val="nil"/>
              <w:right w:val="nil"/>
            </w:tcBorders>
            <w:shd w:val="clear" w:color="auto" w:fill="FAFAFA"/>
            <w:vAlign w:val="bottom"/>
          </w:tcPr>
          <w:p w14:paraId="2054765E" w14:textId="77777777" w:rsidR="007B7A1F" w:rsidRPr="00695D5B" w:rsidRDefault="007B7A1F" w:rsidP="007B7A1F">
            <w:pPr>
              <w:jc w:val="right"/>
              <w:rPr>
                <w:rFonts w:ascii="Arial" w:hAnsi="Arial" w:cs="Arial"/>
                <w:sz w:val="18"/>
                <w:szCs w:val="18"/>
              </w:rPr>
            </w:pPr>
            <w:r w:rsidRPr="00695D5B">
              <w:rPr>
                <w:rFonts w:ascii="Arial" w:eastAsia="Arial Unicode MS" w:hAnsi="Arial" w:cs="Arial"/>
                <w:sz w:val="18"/>
                <w:szCs w:val="18"/>
              </w:rPr>
              <w:t>3,220,602</w:t>
            </w:r>
          </w:p>
        </w:tc>
        <w:tc>
          <w:tcPr>
            <w:tcW w:w="1296" w:type="dxa"/>
            <w:tcBorders>
              <w:top w:val="nil"/>
              <w:left w:val="nil"/>
              <w:right w:val="nil"/>
            </w:tcBorders>
          </w:tcPr>
          <w:p w14:paraId="634DB675" w14:textId="77777777" w:rsidR="007B7A1F" w:rsidRPr="00695D5B" w:rsidRDefault="007B7A1F" w:rsidP="007B7A1F">
            <w:pPr>
              <w:jc w:val="right"/>
              <w:rPr>
                <w:rFonts w:ascii="Arial" w:hAnsi="Arial" w:cs="Arial"/>
                <w:color w:val="auto"/>
                <w:sz w:val="18"/>
                <w:szCs w:val="18"/>
              </w:rPr>
            </w:pPr>
            <w:r w:rsidRPr="00695D5B">
              <w:rPr>
                <w:rFonts w:ascii="Arial" w:hAnsi="Arial" w:cs="Arial"/>
                <w:color w:val="auto"/>
                <w:sz w:val="18"/>
                <w:szCs w:val="18"/>
              </w:rPr>
              <w:t xml:space="preserve">460,011 </w:t>
            </w:r>
          </w:p>
        </w:tc>
        <w:tc>
          <w:tcPr>
            <w:tcW w:w="1296" w:type="dxa"/>
            <w:tcBorders>
              <w:top w:val="nil"/>
              <w:left w:val="nil"/>
              <w:right w:val="nil"/>
            </w:tcBorders>
            <w:shd w:val="clear" w:color="auto" w:fill="FAFAFA"/>
            <w:vAlign w:val="bottom"/>
          </w:tcPr>
          <w:p w14:paraId="375D9D31" w14:textId="77777777" w:rsidR="007B7A1F" w:rsidRPr="00695D5B" w:rsidRDefault="007B7A1F" w:rsidP="007B7A1F">
            <w:pPr>
              <w:jc w:val="right"/>
              <w:rPr>
                <w:rFonts w:ascii="Arial" w:hAnsi="Arial" w:cs="Arial"/>
                <w:sz w:val="18"/>
                <w:szCs w:val="18"/>
              </w:rPr>
            </w:pPr>
            <w:r w:rsidRPr="00695D5B">
              <w:rPr>
                <w:rFonts w:ascii="Arial" w:eastAsia="Arial Unicode MS" w:hAnsi="Arial" w:cs="Arial"/>
                <w:sz w:val="18"/>
                <w:szCs w:val="18"/>
              </w:rPr>
              <w:t>3,194,397</w:t>
            </w:r>
          </w:p>
        </w:tc>
        <w:tc>
          <w:tcPr>
            <w:tcW w:w="1296" w:type="dxa"/>
            <w:tcBorders>
              <w:top w:val="nil"/>
              <w:left w:val="nil"/>
              <w:right w:val="nil"/>
            </w:tcBorders>
          </w:tcPr>
          <w:p w14:paraId="1D642FDA" w14:textId="77777777" w:rsidR="007B7A1F" w:rsidRPr="00695D5B" w:rsidRDefault="007B7A1F" w:rsidP="007B7A1F">
            <w:pPr>
              <w:jc w:val="right"/>
              <w:rPr>
                <w:rFonts w:ascii="Arial" w:hAnsi="Arial" w:cs="Arial"/>
                <w:color w:val="auto"/>
                <w:sz w:val="18"/>
                <w:szCs w:val="18"/>
              </w:rPr>
            </w:pPr>
            <w:r w:rsidRPr="00695D5B">
              <w:rPr>
                <w:rFonts w:ascii="Arial" w:hAnsi="Arial" w:cs="Arial"/>
                <w:color w:val="auto"/>
                <w:sz w:val="18"/>
                <w:szCs w:val="18"/>
              </w:rPr>
              <w:t>450,715</w:t>
            </w:r>
          </w:p>
        </w:tc>
      </w:tr>
      <w:tr w:rsidR="007B7A1F" w:rsidRPr="00695D5B" w14:paraId="0E705403" w14:textId="77777777" w:rsidTr="00337680">
        <w:tc>
          <w:tcPr>
            <w:tcW w:w="4392" w:type="dxa"/>
            <w:tcBorders>
              <w:top w:val="nil"/>
              <w:left w:val="nil"/>
              <w:bottom w:val="nil"/>
              <w:right w:val="nil"/>
            </w:tcBorders>
          </w:tcPr>
          <w:p w14:paraId="55921B62" w14:textId="77777777" w:rsidR="007B7A1F" w:rsidRPr="00695D5B" w:rsidRDefault="007B7A1F" w:rsidP="007B7A1F">
            <w:pPr>
              <w:rPr>
                <w:rFonts w:ascii="Arial" w:hAnsi="Arial" w:cs="Arial"/>
                <w:color w:val="auto"/>
                <w:sz w:val="18"/>
                <w:szCs w:val="18"/>
              </w:rPr>
            </w:pPr>
            <w:r w:rsidRPr="00695D5B">
              <w:rPr>
                <w:rFonts w:ascii="Arial" w:hAnsi="Arial" w:cs="Arial"/>
                <w:color w:val="auto"/>
                <w:sz w:val="18"/>
                <w:szCs w:val="18"/>
              </w:rPr>
              <w:t xml:space="preserve">   Over 12 months</w:t>
            </w:r>
          </w:p>
        </w:tc>
        <w:tc>
          <w:tcPr>
            <w:tcW w:w="1296" w:type="dxa"/>
            <w:tcBorders>
              <w:top w:val="nil"/>
              <w:left w:val="nil"/>
              <w:bottom w:val="single" w:sz="4" w:space="0" w:color="auto"/>
              <w:right w:val="nil"/>
            </w:tcBorders>
            <w:shd w:val="clear" w:color="auto" w:fill="FAFAFA"/>
            <w:vAlign w:val="bottom"/>
          </w:tcPr>
          <w:p w14:paraId="6131639A" w14:textId="77777777" w:rsidR="007B7A1F" w:rsidRPr="00695D5B" w:rsidRDefault="007B7A1F" w:rsidP="007B7A1F">
            <w:pPr>
              <w:jc w:val="right"/>
              <w:rPr>
                <w:rFonts w:ascii="Arial" w:hAnsi="Arial" w:cs="Arial"/>
                <w:sz w:val="18"/>
                <w:szCs w:val="18"/>
              </w:rPr>
            </w:pPr>
            <w:r w:rsidRPr="00695D5B">
              <w:rPr>
                <w:rFonts w:ascii="Arial" w:eastAsia="Arial Unicode MS" w:hAnsi="Arial" w:cs="Arial"/>
                <w:sz w:val="18"/>
                <w:szCs w:val="18"/>
              </w:rPr>
              <w:t>9,250,814</w:t>
            </w:r>
          </w:p>
        </w:tc>
        <w:tc>
          <w:tcPr>
            <w:tcW w:w="1296" w:type="dxa"/>
            <w:tcBorders>
              <w:top w:val="nil"/>
              <w:left w:val="nil"/>
              <w:bottom w:val="single" w:sz="4" w:space="0" w:color="auto"/>
              <w:right w:val="nil"/>
            </w:tcBorders>
            <w:vAlign w:val="bottom"/>
          </w:tcPr>
          <w:p w14:paraId="3EC70574" w14:textId="77777777" w:rsidR="007B7A1F" w:rsidRPr="00695D5B" w:rsidRDefault="007B7A1F" w:rsidP="007B7A1F">
            <w:pPr>
              <w:jc w:val="right"/>
              <w:rPr>
                <w:rFonts w:ascii="Arial" w:hAnsi="Arial" w:cs="Arial"/>
                <w:color w:val="auto"/>
                <w:sz w:val="18"/>
                <w:szCs w:val="18"/>
              </w:rPr>
            </w:pPr>
            <w:r w:rsidRPr="00695D5B">
              <w:rPr>
                <w:rFonts w:ascii="Arial" w:hAnsi="Arial" w:cs="Arial"/>
                <w:color w:val="auto"/>
                <w:sz w:val="18"/>
                <w:szCs w:val="18"/>
              </w:rPr>
              <w:t>8,727,516</w:t>
            </w:r>
          </w:p>
        </w:tc>
        <w:tc>
          <w:tcPr>
            <w:tcW w:w="1296" w:type="dxa"/>
            <w:tcBorders>
              <w:top w:val="nil"/>
              <w:left w:val="nil"/>
              <w:bottom w:val="single" w:sz="4" w:space="0" w:color="auto"/>
              <w:right w:val="nil"/>
            </w:tcBorders>
            <w:shd w:val="clear" w:color="auto" w:fill="FAFAFA"/>
            <w:vAlign w:val="bottom"/>
          </w:tcPr>
          <w:p w14:paraId="74290C4D" w14:textId="77777777" w:rsidR="007B7A1F" w:rsidRPr="00695D5B" w:rsidRDefault="007B7A1F" w:rsidP="007B7A1F">
            <w:pPr>
              <w:jc w:val="right"/>
              <w:rPr>
                <w:rFonts w:ascii="Arial" w:hAnsi="Arial" w:cs="Arial"/>
                <w:sz w:val="18"/>
                <w:szCs w:val="18"/>
              </w:rPr>
            </w:pPr>
            <w:r w:rsidRPr="00695D5B">
              <w:rPr>
                <w:rFonts w:ascii="Arial" w:eastAsia="Arial Unicode MS" w:hAnsi="Arial" w:cs="Arial"/>
                <w:sz w:val="18"/>
                <w:szCs w:val="18"/>
              </w:rPr>
              <w:t>9,141,448</w:t>
            </w:r>
          </w:p>
        </w:tc>
        <w:tc>
          <w:tcPr>
            <w:tcW w:w="1296" w:type="dxa"/>
            <w:tcBorders>
              <w:top w:val="nil"/>
              <w:left w:val="nil"/>
              <w:bottom w:val="single" w:sz="4" w:space="0" w:color="auto"/>
              <w:right w:val="nil"/>
            </w:tcBorders>
            <w:vAlign w:val="bottom"/>
          </w:tcPr>
          <w:p w14:paraId="65C9EC04" w14:textId="77777777" w:rsidR="007B7A1F" w:rsidRPr="00695D5B" w:rsidRDefault="007B7A1F" w:rsidP="007B7A1F">
            <w:pPr>
              <w:jc w:val="right"/>
              <w:rPr>
                <w:rFonts w:ascii="Arial" w:hAnsi="Arial" w:cs="Arial"/>
                <w:color w:val="auto"/>
                <w:sz w:val="18"/>
                <w:szCs w:val="18"/>
              </w:rPr>
            </w:pPr>
            <w:r w:rsidRPr="00695D5B">
              <w:rPr>
                <w:rFonts w:ascii="Arial" w:hAnsi="Arial" w:cs="Arial"/>
                <w:color w:val="auto"/>
                <w:sz w:val="18"/>
                <w:szCs w:val="18"/>
              </w:rPr>
              <w:t>8,635,244</w:t>
            </w:r>
          </w:p>
        </w:tc>
      </w:tr>
      <w:tr w:rsidR="00FD581C" w:rsidRPr="00695D5B" w14:paraId="26E36241" w14:textId="77777777" w:rsidTr="00337680">
        <w:tc>
          <w:tcPr>
            <w:tcW w:w="4392" w:type="dxa"/>
            <w:tcBorders>
              <w:top w:val="nil"/>
              <w:left w:val="nil"/>
              <w:bottom w:val="nil"/>
              <w:right w:val="nil"/>
            </w:tcBorders>
            <w:vAlign w:val="center"/>
          </w:tcPr>
          <w:p w14:paraId="0653A28D" w14:textId="77777777" w:rsidR="00FD581C" w:rsidRPr="00695D5B" w:rsidRDefault="00FD581C" w:rsidP="00FD581C">
            <w:pPr>
              <w:tabs>
                <w:tab w:val="left" w:pos="1800"/>
              </w:tabs>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518FBC2F" w14:textId="77777777" w:rsidR="00FD581C" w:rsidRPr="00695D5B" w:rsidRDefault="00FD581C" w:rsidP="00FD581C">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1233436C" w14:textId="77777777" w:rsidR="00FD581C" w:rsidRPr="00695D5B" w:rsidRDefault="00FD581C" w:rsidP="00FD581C">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53AE52BC" w14:textId="77777777" w:rsidR="00FD581C" w:rsidRPr="00695D5B" w:rsidRDefault="00FD581C" w:rsidP="00FD581C">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61A8E198" w14:textId="77777777" w:rsidR="00FD581C" w:rsidRPr="00695D5B" w:rsidRDefault="00FD581C" w:rsidP="00FD581C">
            <w:pPr>
              <w:jc w:val="right"/>
              <w:rPr>
                <w:rFonts w:ascii="Arial" w:hAnsi="Arial" w:cs="Arial"/>
                <w:color w:val="auto"/>
                <w:sz w:val="18"/>
                <w:szCs w:val="18"/>
              </w:rPr>
            </w:pPr>
          </w:p>
        </w:tc>
      </w:tr>
      <w:tr w:rsidR="00FD581C" w:rsidRPr="00695D5B" w14:paraId="7614C0A2" w14:textId="77777777" w:rsidTr="00337680">
        <w:trPr>
          <w:trHeight w:val="198"/>
        </w:trPr>
        <w:tc>
          <w:tcPr>
            <w:tcW w:w="4392" w:type="dxa"/>
            <w:tcBorders>
              <w:top w:val="nil"/>
              <w:left w:val="nil"/>
              <w:bottom w:val="nil"/>
              <w:right w:val="nil"/>
            </w:tcBorders>
          </w:tcPr>
          <w:p w14:paraId="7C3D2FE0" w14:textId="77777777" w:rsidR="00FD581C" w:rsidRPr="00695D5B" w:rsidRDefault="00FD581C" w:rsidP="00FD581C">
            <w:pPr>
              <w:rPr>
                <w:rFonts w:ascii="Arial" w:hAnsi="Arial" w:cs="Arial"/>
                <w:color w:val="auto"/>
                <w:sz w:val="18"/>
                <w:szCs w:val="18"/>
              </w:rPr>
            </w:pPr>
            <w:r w:rsidRPr="00695D5B">
              <w:rPr>
                <w:rFonts w:ascii="Arial" w:hAnsi="Arial" w:cs="Arial"/>
                <w:color w:val="auto"/>
                <w:sz w:val="18"/>
                <w:szCs w:val="18"/>
              </w:rPr>
              <w:t>Total</w:t>
            </w:r>
          </w:p>
        </w:tc>
        <w:tc>
          <w:tcPr>
            <w:tcW w:w="1296" w:type="dxa"/>
            <w:tcBorders>
              <w:top w:val="nil"/>
              <w:left w:val="nil"/>
              <w:bottom w:val="nil"/>
              <w:right w:val="nil"/>
            </w:tcBorders>
            <w:shd w:val="clear" w:color="auto" w:fill="FAFAFA"/>
            <w:vAlign w:val="bottom"/>
          </w:tcPr>
          <w:p w14:paraId="5262A387" w14:textId="77777777" w:rsidR="00FD581C" w:rsidRPr="00695D5B" w:rsidRDefault="007B7A1F" w:rsidP="00FD581C">
            <w:pPr>
              <w:jc w:val="right"/>
              <w:rPr>
                <w:rFonts w:ascii="Arial" w:hAnsi="Arial" w:cs="Arial"/>
                <w:color w:val="auto"/>
                <w:sz w:val="18"/>
                <w:szCs w:val="18"/>
              </w:rPr>
            </w:pPr>
            <w:r w:rsidRPr="00695D5B">
              <w:rPr>
                <w:rFonts w:ascii="Arial" w:eastAsia="Arial Unicode MS" w:hAnsi="Arial" w:cs="Arial"/>
                <w:sz w:val="18"/>
                <w:szCs w:val="18"/>
              </w:rPr>
              <w:t>238,700,514</w:t>
            </w:r>
          </w:p>
        </w:tc>
        <w:tc>
          <w:tcPr>
            <w:tcW w:w="1296" w:type="dxa"/>
            <w:tcBorders>
              <w:top w:val="nil"/>
              <w:left w:val="nil"/>
              <w:bottom w:val="nil"/>
              <w:right w:val="nil"/>
            </w:tcBorders>
            <w:vAlign w:val="bottom"/>
          </w:tcPr>
          <w:p w14:paraId="2D285553"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159,392,897</w:t>
            </w:r>
          </w:p>
        </w:tc>
        <w:tc>
          <w:tcPr>
            <w:tcW w:w="1296" w:type="dxa"/>
            <w:tcBorders>
              <w:top w:val="nil"/>
              <w:left w:val="nil"/>
              <w:bottom w:val="nil"/>
              <w:right w:val="nil"/>
            </w:tcBorders>
            <w:shd w:val="clear" w:color="auto" w:fill="FAFAFA"/>
            <w:vAlign w:val="bottom"/>
          </w:tcPr>
          <w:p w14:paraId="7F5E1E7A" w14:textId="77777777" w:rsidR="00FD581C" w:rsidRPr="00695D5B" w:rsidRDefault="007B7A1F" w:rsidP="00FD581C">
            <w:pPr>
              <w:jc w:val="right"/>
              <w:rPr>
                <w:rFonts w:ascii="Arial" w:hAnsi="Arial" w:cs="Arial"/>
                <w:color w:val="auto"/>
                <w:sz w:val="18"/>
                <w:szCs w:val="18"/>
              </w:rPr>
            </w:pPr>
            <w:r w:rsidRPr="00695D5B">
              <w:rPr>
                <w:rFonts w:ascii="Arial" w:eastAsia="Arial Unicode MS" w:hAnsi="Arial" w:cs="Arial"/>
                <w:sz w:val="18"/>
                <w:szCs w:val="18"/>
              </w:rPr>
              <w:t>237,321,774</w:t>
            </w:r>
          </w:p>
        </w:tc>
        <w:tc>
          <w:tcPr>
            <w:tcW w:w="1296" w:type="dxa"/>
            <w:tcBorders>
              <w:top w:val="nil"/>
              <w:left w:val="nil"/>
              <w:bottom w:val="nil"/>
              <w:right w:val="nil"/>
            </w:tcBorders>
            <w:vAlign w:val="bottom"/>
          </w:tcPr>
          <w:p w14:paraId="58C4198B"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157,979,609</w:t>
            </w:r>
          </w:p>
        </w:tc>
      </w:tr>
      <w:tr w:rsidR="00FD581C" w:rsidRPr="00695D5B" w14:paraId="549784C4" w14:textId="77777777" w:rsidTr="00337680">
        <w:tc>
          <w:tcPr>
            <w:tcW w:w="4392" w:type="dxa"/>
            <w:tcBorders>
              <w:top w:val="nil"/>
              <w:left w:val="nil"/>
              <w:bottom w:val="nil"/>
              <w:right w:val="nil"/>
            </w:tcBorders>
            <w:vAlign w:val="center"/>
          </w:tcPr>
          <w:p w14:paraId="152F1093" w14:textId="77777777" w:rsidR="00FD581C" w:rsidRPr="00695D5B" w:rsidRDefault="00FD581C" w:rsidP="00FD581C">
            <w:pPr>
              <w:tabs>
                <w:tab w:val="left" w:pos="1800"/>
              </w:tabs>
              <w:rPr>
                <w:rFonts w:ascii="Arial" w:hAnsi="Arial" w:cs="Arial"/>
                <w:color w:val="auto"/>
                <w:sz w:val="18"/>
                <w:szCs w:val="18"/>
              </w:rPr>
            </w:pPr>
          </w:p>
        </w:tc>
        <w:tc>
          <w:tcPr>
            <w:tcW w:w="1296" w:type="dxa"/>
            <w:tcBorders>
              <w:top w:val="nil"/>
              <w:left w:val="nil"/>
              <w:right w:val="nil"/>
            </w:tcBorders>
            <w:shd w:val="clear" w:color="auto" w:fill="FAFAFA"/>
            <w:vAlign w:val="center"/>
          </w:tcPr>
          <w:p w14:paraId="499B857C" w14:textId="77777777" w:rsidR="00FD581C" w:rsidRPr="00695D5B" w:rsidRDefault="00FD581C" w:rsidP="00FD581C">
            <w:pPr>
              <w:jc w:val="right"/>
              <w:rPr>
                <w:rFonts w:ascii="Arial" w:hAnsi="Arial" w:cs="Arial"/>
                <w:color w:val="auto"/>
                <w:sz w:val="18"/>
                <w:szCs w:val="18"/>
              </w:rPr>
            </w:pPr>
          </w:p>
        </w:tc>
        <w:tc>
          <w:tcPr>
            <w:tcW w:w="1296" w:type="dxa"/>
            <w:tcBorders>
              <w:top w:val="nil"/>
              <w:left w:val="nil"/>
              <w:right w:val="nil"/>
            </w:tcBorders>
            <w:vAlign w:val="center"/>
          </w:tcPr>
          <w:p w14:paraId="6E5CB4B8" w14:textId="77777777" w:rsidR="00FD581C" w:rsidRPr="00695D5B" w:rsidRDefault="00FD581C" w:rsidP="00FD581C">
            <w:pPr>
              <w:jc w:val="right"/>
              <w:rPr>
                <w:rFonts w:ascii="Arial" w:hAnsi="Arial" w:cs="Arial"/>
                <w:color w:val="auto"/>
                <w:sz w:val="18"/>
                <w:szCs w:val="18"/>
              </w:rPr>
            </w:pPr>
          </w:p>
        </w:tc>
        <w:tc>
          <w:tcPr>
            <w:tcW w:w="1296" w:type="dxa"/>
            <w:tcBorders>
              <w:top w:val="nil"/>
              <w:left w:val="nil"/>
              <w:right w:val="nil"/>
            </w:tcBorders>
            <w:shd w:val="clear" w:color="auto" w:fill="FAFAFA"/>
            <w:vAlign w:val="center"/>
          </w:tcPr>
          <w:p w14:paraId="758DEC67" w14:textId="77777777" w:rsidR="00FD581C" w:rsidRPr="00695D5B" w:rsidRDefault="00FD581C" w:rsidP="00FD581C">
            <w:pPr>
              <w:jc w:val="right"/>
              <w:rPr>
                <w:rFonts w:ascii="Arial" w:hAnsi="Arial" w:cs="Arial"/>
                <w:color w:val="auto"/>
                <w:sz w:val="18"/>
                <w:szCs w:val="18"/>
              </w:rPr>
            </w:pPr>
          </w:p>
        </w:tc>
        <w:tc>
          <w:tcPr>
            <w:tcW w:w="1296" w:type="dxa"/>
            <w:tcBorders>
              <w:top w:val="nil"/>
              <w:left w:val="nil"/>
              <w:right w:val="nil"/>
            </w:tcBorders>
            <w:vAlign w:val="center"/>
          </w:tcPr>
          <w:p w14:paraId="60B32B78" w14:textId="77777777" w:rsidR="00FD581C" w:rsidRPr="00695D5B" w:rsidRDefault="00FD581C" w:rsidP="00FD581C">
            <w:pPr>
              <w:jc w:val="right"/>
              <w:rPr>
                <w:rFonts w:ascii="Arial" w:hAnsi="Arial" w:cs="Arial"/>
                <w:color w:val="auto"/>
                <w:sz w:val="18"/>
                <w:szCs w:val="18"/>
              </w:rPr>
            </w:pPr>
          </w:p>
        </w:tc>
      </w:tr>
      <w:tr w:rsidR="007B7A1F" w:rsidRPr="00695D5B" w14:paraId="3E8E38C2" w14:textId="77777777" w:rsidTr="00337680">
        <w:tc>
          <w:tcPr>
            <w:tcW w:w="4392" w:type="dxa"/>
            <w:tcBorders>
              <w:top w:val="nil"/>
              <w:left w:val="nil"/>
              <w:bottom w:val="nil"/>
              <w:right w:val="nil"/>
            </w:tcBorders>
          </w:tcPr>
          <w:p w14:paraId="53CD3BCD" w14:textId="77777777" w:rsidR="007B7A1F" w:rsidRPr="00695D5B" w:rsidRDefault="007B7A1F" w:rsidP="007B7A1F">
            <w:pPr>
              <w:tabs>
                <w:tab w:val="left" w:pos="990"/>
              </w:tabs>
              <w:rPr>
                <w:rFonts w:ascii="Arial" w:hAnsi="Arial" w:cs="Arial"/>
                <w:color w:val="auto"/>
                <w:sz w:val="18"/>
                <w:szCs w:val="18"/>
              </w:rPr>
            </w:pPr>
            <w:r w:rsidRPr="00695D5B">
              <w:rPr>
                <w:rFonts w:ascii="Arial" w:hAnsi="Arial" w:cs="Arial"/>
                <w:color w:val="auto"/>
                <w:sz w:val="18"/>
                <w:szCs w:val="18"/>
                <w:u w:val="single"/>
              </w:rPr>
              <w:t>Less</w:t>
            </w:r>
            <w:r w:rsidR="00BC0A37" w:rsidRPr="00695D5B">
              <w:rPr>
                <w:rFonts w:ascii="Arial" w:hAnsi="Arial" w:cs="Arial"/>
                <w:color w:val="auto"/>
                <w:sz w:val="18"/>
                <w:szCs w:val="18"/>
              </w:rPr>
              <w:t xml:space="preserve"> </w:t>
            </w:r>
            <w:r w:rsidR="00BC0A37" w:rsidRPr="00695D5B">
              <w:rPr>
                <w:rFonts w:ascii="Arial" w:hAnsi="Arial" w:cs="Arial"/>
                <w:spacing w:val="-10"/>
                <w:sz w:val="18"/>
                <w:szCs w:val="18"/>
                <w:lang w:val="en-US"/>
              </w:rPr>
              <w:t>Loss allowance</w:t>
            </w:r>
          </w:p>
        </w:tc>
        <w:tc>
          <w:tcPr>
            <w:tcW w:w="1296" w:type="dxa"/>
            <w:tcBorders>
              <w:top w:val="nil"/>
              <w:left w:val="nil"/>
              <w:bottom w:val="single" w:sz="4" w:space="0" w:color="auto"/>
              <w:right w:val="nil"/>
            </w:tcBorders>
            <w:shd w:val="clear" w:color="auto" w:fill="FAFAFA"/>
            <w:vAlign w:val="bottom"/>
          </w:tcPr>
          <w:p w14:paraId="037C1732" w14:textId="77777777" w:rsidR="007B7A1F" w:rsidRPr="00695D5B" w:rsidRDefault="007B7A1F" w:rsidP="007B7A1F">
            <w:pPr>
              <w:jc w:val="right"/>
              <w:rPr>
                <w:rFonts w:ascii="Arial" w:hAnsi="Arial" w:cs="Arial"/>
                <w:sz w:val="18"/>
                <w:szCs w:val="18"/>
              </w:rPr>
            </w:pPr>
            <w:r w:rsidRPr="00695D5B">
              <w:rPr>
                <w:rFonts w:ascii="Arial" w:eastAsia="Arial Unicode MS" w:hAnsi="Arial" w:cs="Arial"/>
                <w:sz w:val="18"/>
                <w:szCs w:val="18"/>
              </w:rPr>
              <w:t>(9,742,919)</w:t>
            </w:r>
          </w:p>
        </w:tc>
        <w:tc>
          <w:tcPr>
            <w:tcW w:w="1296" w:type="dxa"/>
            <w:tcBorders>
              <w:top w:val="nil"/>
              <w:left w:val="nil"/>
              <w:bottom w:val="single" w:sz="4" w:space="0" w:color="auto"/>
              <w:right w:val="nil"/>
            </w:tcBorders>
            <w:vAlign w:val="bottom"/>
          </w:tcPr>
          <w:p w14:paraId="4A9285F9" w14:textId="77777777" w:rsidR="007B7A1F" w:rsidRPr="00695D5B" w:rsidRDefault="007B7A1F" w:rsidP="007B7A1F">
            <w:pPr>
              <w:jc w:val="right"/>
              <w:rPr>
                <w:rFonts w:ascii="Arial" w:hAnsi="Arial" w:cs="Arial"/>
                <w:color w:val="auto"/>
                <w:sz w:val="18"/>
                <w:szCs w:val="18"/>
              </w:rPr>
            </w:pPr>
            <w:r w:rsidRPr="00695D5B">
              <w:rPr>
                <w:rFonts w:ascii="Arial" w:hAnsi="Arial" w:cs="Arial"/>
                <w:color w:val="auto"/>
                <w:sz w:val="18"/>
                <w:szCs w:val="18"/>
              </w:rPr>
              <w:t>(8,586,459)</w:t>
            </w:r>
          </w:p>
        </w:tc>
        <w:tc>
          <w:tcPr>
            <w:tcW w:w="1296" w:type="dxa"/>
            <w:tcBorders>
              <w:top w:val="nil"/>
              <w:left w:val="nil"/>
              <w:bottom w:val="single" w:sz="4" w:space="0" w:color="auto"/>
              <w:right w:val="nil"/>
            </w:tcBorders>
            <w:shd w:val="clear" w:color="auto" w:fill="FAFAFA"/>
            <w:vAlign w:val="bottom"/>
          </w:tcPr>
          <w:p w14:paraId="722A6CC2" w14:textId="77777777" w:rsidR="007B7A1F" w:rsidRPr="00695D5B" w:rsidRDefault="007B7A1F" w:rsidP="007B7A1F">
            <w:pPr>
              <w:jc w:val="right"/>
              <w:rPr>
                <w:rFonts w:ascii="Arial" w:hAnsi="Arial" w:cs="Arial"/>
                <w:color w:val="auto"/>
                <w:sz w:val="18"/>
                <w:szCs w:val="18"/>
              </w:rPr>
            </w:pPr>
            <w:r w:rsidRPr="00695D5B">
              <w:rPr>
                <w:rFonts w:ascii="Arial" w:eastAsia="Arial Unicode MS" w:hAnsi="Arial" w:cs="Arial"/>
                <w:sz w:val="18"/>
                <w:szCs w:val="18"/>
              </w:rPr>
              <w:t>(9,564,734)</w:t>
            </w:r>
          </w:p>
        </w:tc>
        <w:tc>
          <w:tcPr>
            <w:tcW w:w="1296" w:type="dxa"/>
            <w:tcBorders>
              <w:top w:val="nil"/>
              <w:left w:val="nil"/>
              <w:bottom w:val="single" w:sz="4" w:space="0" w:color="auto"/>
              <w:right w:val="nil"/>
            </w:tcBorders>
            <w:vAlign w:val="bottom"/>
          </w:tcPr>
          <w:p w14:paraId="609B3D5E" w14:textId="77777777" w:rsidR="007B7A1F" w:rsidRPr="00695D5B" w:rsidRDefault="007B7A1F" w:rsidP="007B7A1F">
            <w:pPr>
              <w:jc w:val="right"/>
              <w:rPr>
                <w:rFonts w:ascii="Arial" w:hAnsi="Arial" w:cs="Arial"/>
                <w:color w:val="auto"/>
                <w:sz w:val="18"/>
                <w:szCs w:val="18"/>
              </w:rPr>
            </w:pPr>
            <w:r w:rsidRPr="00695D5B">
              <w:rPr>
                <w:rFonts w:ascii="Arial" w:hAnsi="Arial" w:cs="Arial"/>
                <w:color w:val="auto"/>
                <w:sz w:val="18"/>
                <w:szCs w:val="18"/>
              </w:rPr>
              <w:t>(8,494,187)</w:t>
            </w:r>
          </w:p>
        </w:tc>
      </w:tr>
      <w:tr w:rsidR="007B7A1F" w:rsidRPr="00695D5B" w14:paraId="311C9AA5" w14:textId="77777777" w:rsidTr="00337680">
        <w:tc>
          <w:tcPr>
            <w:tcW w:w="4392" w:type="dxa"/>
            <w:tcBorders>
              <w:top w:val="nil"/>
              <w:left w:val="nil"/>
              <w:bottom w:val="nil"/>
              <w:right w:val="nil"/>
            </w:tcBorders>
            <w:vAlign w:val="center"/>
          </w:tcPr>
          <w:p w14:paraId="71243CBF" w14:textId="77777777" w:rsidR="007B7A1F" w:rsidRPr="00695D5B" w:rsidRDefault="007B7A1F" w:rsidP="007B7A1F">
            <w:pPr>
              <w:tabs>
                <w:tab w:val="left" w:pos="1800"/>
              </w:tabs>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163B562A" w14:textId="77777777" w:rsidR="007B7A1F" w:rsidRPr="00695D5B" w:rsidRDefault="007B7A1F" w:rsidP="007B7A1F">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7D653696" w14:textId="77777777" w:rsidR="007B7A1F" w:rsidRPr="00695D5B" w:rsidRDefault="007B7A1F" w:rsidP="007B7A1F">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2EEC1493" w14:textId="77777777" w:rsidR="007B7A1F" w:rsidRPr="00695D5B" w:rsidRDefault="007B7A1F" w:rsidP="007B7A1F">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31DE1D73" w14:textId="77777777" w:rsidR="007B7A1F" w:rsidRPr="00695D5B" w:rsidRDefault="007B7A1F" w:rsidP="007B7A1F">
            <w:pPr>
              <w:jc w:val="right"/>
              <w:rPr>
                <w:rFonts w:ascii="Arial" w:hAnsi="Arial" w:cs="Arial"/>
                <w:color w:val="auto"/>
                <w:sz w:val="18"/>
                <w:szCs w:val="18"/>
              </w:rPr>
            </w:pPr>
          </w:p>
        </w:tc>
      </w:tr>
      <w:tr w:rsidR="007B7A1F" w:rsidRPr="00695D5B" w14:paraId="0D491D7E" w14:textId="77777777" w:rsidTr="00337680">
        <w:tc>
          <w:tcPr>
            <w:tcW w:w="4392" w:type="dxa"/>
            <w:tcBorders>
              <w:top w:val="nil"/>
              <w:left w:val="nil"/>
              <w:bottom w:val="nil"/>
              <w:right w:val="nil"/>
            </w:tcBorders>
          </w:tcPr>
          <w:p w14:paraId="31658BED" w14:textId="77777777" w:rsidR="007B7A1F" w:rsidRPr="00695D5B" w:rsidRDefault="007B7A1F" w:rsidP="007B7A1F">
            <w:pPr>
              <w:rPr>
                <w:rFonts w:ascii="Arial" w:hAnsi="Arial" w:cs="Arial"/>
                <w:color w:val="auto"/>
                <w:sz w:val="18"/>
                <w:szCs w:val="18"/>
                <w:cs/>
              </w:rPr>
            </w:pPr>
            <w:r w:rsidRPr="00695D5B">
              <w:rPr>
                <w:rFonts w:ascii="Arial" w:hAnsi="Arial" w:cs="Arial"/>
                <w:color w:val="auto"/>
                <w:sz w:val="18"/>
                <w:szCs w:val="18"/>
              </w:rPr>
              <w:t>Trade receivables, net</w:t>
            </w:r>
          </w:p>
        </w:tc>
        <w:tc>
          <w:tcPr>
            <w:tcW w:w="1296" w:type="dxa"/>
            <w:tcBorders>
              <w:top w:val="nil"/>
              <w:left w:val="nil"/>
              <w:bottom w:val="single" w:sz="4" w:space="0" w:color="auto"/>
              <w:right w:val="nil"/>
            </w:tcBorders>
            <w:shd w:val="clear" w:color="auto" w:fill="FAFAFA"/>
            <w:vAlign w:val="bottom"/>
          </w:tcPr>
          <w:p w14:paraId="1FB5D0BA" w14:textId="77777777" w:rsidR="007B7A1F" w:rsidRPr="00695D5B" w:rsidRDefault="007B7A1F" w:rsidP="007B7A1F">
            <w:pPr>
              <w:jc w:val="right"/>
              <w:rPr>
                <w:rFonts w:ascii="Arial" w:hAnsi="Arial" w:cs="Arial"/>
                <w:color w:val="auto"/>
                <w:sz w:val="18"/>
                <w:szCs w:val="18"/>
              </w:rPr>
            </w:pPr>
            <w:r w:rsidRPr="00695D5B">
              <w:rPr>
                <w:rFonts w:ascii="Arial" w:hAnsi="Arial" w:cs="Arial"/>
                <w:sz w:val="18"/>
                <w:szCs w:val="18"/>
              </w:rPr>
              <w:t>228,957,595</w:t>
            </w:r>
          </w:p>
        </w:tc>
        <w:tc>
          <w:tcPr>
            <w:tcW w:w="1296" w:type="dxa"/>
            <w:tcBorders>
              <w:top w:val="nil"/>
              <w:left w:val="nil"/>
              <w:bottom w:val="single" w:sz="4" w:space="0" w:color="auto"/>
              <w:right w:val="nil"/>
            </w:tcBorders>
            <w:vAlign w:val="bottom"/>
          </w:tcPr>
          <w:p w14:paraId="1D1529F1" w14:textId="77777777" w:rsidR="007B7A1F" w:rsidRPr="00695D5B" w:rsidRDefault="007B7A1F" w:rsidP="007B7A1F">
            <w:pPr>
              <w:jc w:val="right"/>
              <w:rPr>
                <w:rFonts w:ascii="Arial" w:hAnsi="Arial" w:cs="Arial"/>
                <w:color w:val="auto"/>
                <w:sz w:val="18"/>
                <w:szCs w:val="18"/>
              </w:rPr>
            </w:pPr>
            <w:r w:rsidRPr="00695D5B">
              <w:rPr>
                <w:rFonts w:ascii="Arial" w:hAnsi="Arial" w:cs="Arial"/>
                <w:color w:val="auto"/>
                <w:sz w:val="18"/>
                <w:szCs w:val="18"/>
              </w:rPr>
              <w:t>150,806,438</w:t>
            </w:r>
          </w:p>
        </w:tc>
        <w:tc>
          <w:tcPr>
            <w:tcW w:w="1296" w:type="dxa"/>
            <w:tcBorders>
              <w:top w:val="nil"/>
              <w:left w:val="nil"/>
              <w:bottom w:val="single" w:sz="4" w:space="0" w:color="auto"/>
              <w:right w:val="nil"/>
            </w:tcBorders>
            <w:shd w:val="clear" w:color="auto" w:fill="FAFAFA"/>
            <w:vAlign w:val="bottom"/>
          </w:tcPr>
          <w:p w14:paraId="4FF6C922" w14:textId="77777777" w:rsidR="007B7A1F" w:rsidRPr="00695D5B" w:rsidRDefault="007B7A1F" w:rsidP="007B7A1F">
            <w:pPr>
              <w:jc w:val="right"/>
              <w:rPr>
                <w:rFonts w:ascii="Arial" w:hAnsi="Arial" w:cs="Arial"/>
                <w:color w:val="auto"/>
                <w:sz w:val="18"/>
                <w:szCs w:val="18"/>
              </w:rPr>
            </w:pPr>
            <w:r w:rsidRPr="00695D5B">
              <w:rPr>
                <w:rFonts w:ascii="Arial" w:hAnsi="Arial" w:cs="Arial"/>
                <w:sz w:val="18"/>
                <w:szCs w:val="18"/>
              </w:rPr>
              <w:t>227,757,040</w:t>
            </w:r>
          </w:p>
        </w:tc>
        <w:tc>
          <w:tcPr>
            <w:tcW w:w="1296" w:type="dxa"/>
            <w:tcBorders>
              <w:top w:val="nil"/>
              <w:left w:val="nil"/>
              <w:bottom w:val="single" w:sz="4" w:space="0" w:color="auto"/>
              <w:right w:val="nil"/>
            </w:tcBorders>
            <w:vAlign w:val="bottom"/>
          </w:tcPr>
          <w:p w14:paraId="498EFB3D" w14:textId="77777777" w:rsidR="007B7A1F" w:rsidRPr="00695D5B" w:rsidRDefault="007B7A1F" w:rsidP="007B7A1F">
            <w:pPr>
              <w:jc w:val="right"/>
              <w:rPr>
                <w:rFonts w:ascii="Arial" w:hAnsi="Arial" w:cs="Arial"/>
                <w:color w:val="auto"/>
                <w:sz w:val="18"/>
                <w:szCs w:val="18"/>
              </w:rPr>
            </w:pPr>
            <w:r w:rsidRPr="00695D5B">
              <w:rPr>
                <w:rFonts w:ascii="Arial" w:hAnsi="Arial" w:cs="Arial"/>
                <w:color w:val="auto"/>
                <w:sz w:val="18"/>
                <w:szCs w:val="18"/>
              </w:rPr>
              <w:t>149,485,422</w:t>
            </w:r>
          </w:p>
        </w:tc>
      </w:tr>
    </w:tbl>
    <w:p w14:paraId="2301A403" w14:textId="77777777" w:rsidR="007F5E22" w:rsidRPr="00695D5B" w:rsidRDefault="007F5E22">
      <w:pPr>
        <w:ind w:right="0"/>
        <w:rPr>
          <w:rFonts w:ascii="Arial" w:hAnsi="Arial" w:cs="Arial"/>
          <w:color w:val="auto"/>
          <w:sz w:val="18"/>
          <w:szCs w:val="18"/>
        </w:rPr>
      </w:pPr>
    </w:p>
    <w:p w14:paraId="7C3E7E54" w14:textId="66DA4908" w:rsidR="007F5E22" w:rsidRPr="00695D5B" w:rsidRDefault="007F5E22" w:rsidP="007F5E22">
      <w:pPr>
        <w:jc w:val="both"/>
        <w:rPr>
          <w:rFonts w:ascii="Arial" w:hAnsi="Arial" w:cs="Arial"/>
          <w:sz w:val="18"/>
          <w:szCs w:val="18"/>
        </w:rPr>
      </w:pPr>
      <w:r w:rsidRPr="00695D5B">
        <w:rPr>
          <w:rFonts w:ascii="Arial" w:hAnsi="Arial" w:cs="Arial"/>
          <w:sz w:val="18"/>
          <w:szCs w:val="18"/>
        </w:rPr>
        <w:t>Loss allowance is mainly of trade receivables in which aging over 300 days.</w:t>
      </w:r>
    </w:p>
    <w:p w14:paraId="48FD2571" w14:textId="187386A8" w:rsidR="009503C1" w:rsidRPr="00695D5B" w:rsidRDefault="009503C1">
      <w:pPr>
        <w:ind w:right="0"/>
        <w:rPr>
          <w:rFonts w:ascii="Arial" w:hAnsi="Arial" w:cs="Arial"/>
          <w:color w:val="auto"/>
          <w:sz w:val="18"/>
          <w:szCs w:val="18"/>
        </w:rPr>
      </w:pPr>
      <w:r w:rsidRPr="00695D5B">
        <w:rPr>
          <w:rFonts w:ascii="Arial" w:hAnsi="Arial" w:cs="Arial"/>
          <w:color w:val="auto"/>
          <w:sz w:val="18"/>
          <w:szCs w:val="18"/>
        </w:rPr>
        <w:br w:type="page"/>
      </w:r>
    </w:p>
    <w:p w14:paraId="32924282" w14:textId="77777777" w:rsidR="006A4536" w:rsidRPr="00695D5B" w:rsidRDefault="006A4536">
      <w:pPr>
        <w:ind w:right="0"/>
        <w:rPr>
          <w:rFonts w:ascii="Arial" w:hAnsi="Arial" w:cs="Arial"/>
          <w:color w:val="auto"/>
          <w:sz w:val="18"/>
          <w:szCs w:val="18"/>
        </w:rPr>
      </w:pPr>
    </w:p>
    <w:p w14:paraId="300E42A1" w14:textId="26FEC99F" w:rsidR="006A4536" w:rsidRPr="00695D5B" w:rsidRDefault="006A4536" w:rsidP="00646055">
      <w:pPr>
        <w:ind w:right="-18"/>
        <w:jc w:val="both"/>
        <w:rPr>
          <w:rFonts w:ascii="Arial" w:eastAsia="Times New Roman" w:hAnsi="Arial" w:cs="Arial"/>
          <w:sz w:val="18"/>
          <w:szCs w:val="18"/>
        </w:rPr>
      </w:pPr>
      <w:r w:rsidRPr="00695D5B">
        <w:rPr>
          <w:rFonts w:ascii="Arial" w:eastAsia="Times New Roman" w:hAnsi="Arial" w:cs="Arial"/>
          <w:sz w:val="18"/>
          <w:szCs w:val="18"/>
        </w:rPr>
        <w:t>The reconciliation of loss allowance for trade receivables and contract assets for the year ended 31 December</w:t>
      </w:r>
      <w:r w:rsidR="00C9461C" w:rsidRPr="00695D5B">
        <w:rPr>
          <w:rFonts w:ascii="Arial" w:eastAsia="Times New Roman" w:hAnsi="Arial" w:cs="Arial"/>
          <w:sz w:val="18"/>
          <w:szCs w:val="18"/>
        </w:rPr>
        <w:t xml:space="preserve"> </w:t>
      </w:r>
      <w:r w:rsidR="00340D66" w:rsidRPr="00695D5B">
        <w:rPr>
          <w:rFonts w:ascii="Arial" w:eastAsia="Times New Roman" w:hAnsi="Arial" w:cs="Arial"/>
          <w:sz w:val="18"/>
          <w:szCs w:val="18"/>
        </w:rPr>
        <w:t>is</w:t>
      </w:r>
      <w:r w:rsidRPr="00695D5B">
        <w:rPr>
          <w:rFonts w:ascii="Arial" w:eastAsia="Times New Roman" w:hAnsi="Arial" w:cs="Arial"/>
          <w:sz w:val="18"/>
          <w:szCs w:val="18"/>
        </w:rPr>
        <w:t xml:space="preserve"> as follow</w:t>
      </w:r>
      <w:r w:rsidR="00340D66" w:rsidRPr="00695D5B">
        <w:rPr>
          <w:rFonts w:ascii="Arial" w:eastAsia="Times New Roman" w:hAnsi="Arial" w:cs="Arial"/>
          <w:sz w:val="18"/>
          <w:szCs w:val="18"/>
        </w:rPr>
        <w:t>s</w:t>
      </w:r>
      <w:r w:rsidRPr="00695D5B">
        <w:rPr>
          <w:rFonts w:ascii="Arial" w:eastAsia="Times New Roman" w:hAnsi="Arial" w:cs="Arial"/>
          <w:sz w:val="18"/>
          <w:szCs w:val="18"/>
        </w:rPr>
        <w:t>:</w:t>
      </w:r>
    </w:p>
    <w:p w14:paraId="2E1EE651" w14:textId="77777777" w:rsidR="006A4536" w:rsidRPr="00695D5B" w:rsidRDefault="006A4536" w:rsidP="00646055">
      <w:pPr>
        <w:jc w:val="both"/>
        <w:rPr>
          <w:rFonts w:ascii="Arial" w:eastAsia="Times New Roman" w:hAnsi="Arial" w:cs="Arial"/>
          <w:sz w:val="18"/>
          <w:szCs w:val="18"/>
        </w:rPr>
      </w:pPr>
    </w:p>
    <w:tbl>
      <w:tblPr>
        <w:tblW w:w="9536" w:type="dxa"/>
        <w:tblInd w:w="18" w:type="dxa"/>
        <w:tblLook w:val="04A0" w:firstRow="1" w:lastRow="0" w:firstColumn="1" w:lastColumn="0" w:noHBand="0" w:noVBand="1"/>
      </w:tblPr>
      <w:tblGrid>
        <w:gridCol w:w="6422"/>
        <w:gridCol w:w="1489"/>
        <w:gridCol w:w="1625"/>
      </w:tblGrid>
      <w:tr w:rsidR="005A48C5" w:rsidRPr="00695D5B" w14:paraId="2A63CB0C" w14:textId="77777777" w:rsidTr="002D7DB4">
        <w:tc>
          <w:tcPr>
            <w:tcW w:w="6422" w:type="dxa"/>
            <w:shd w:val="clear" w:color="auto" w:fill="auto"/>
          </w:tcPr>
          <w:p w14:paraId="54270B79" w14:textId="77777777" w:rsidR="005A48C5" w:rsidRPr="00695D5B" w:rsidRDefault="005A48C5" w:rsidP="002D7DB4">
            <w:pPr>
              <w:jc w:val="both"/>
              <w:rPr>
                <w:rFonts w:ascii="Arial" w:eastAsia="Times New Roman" w:hAnsi="Arial" w:cs="Arial"/>
                <w:sz w:val="18"/>
                <w:szCs w:val="18"/>
              </w:rPr>
            </w:pPr>
          </w:p>
        </w:tc>
        <w:tc>
          <w:tcPr>
            <w:tcW w:w="3114" w:type="dxa"/>
            <w:gridSpan w:val="2"/>
            <w:tcBorders>
              <w:top w:val="single" w:sz="4" w:space="0" w:color="auto"/>
              <w:left w:val="nil"/>
              <w:bottom w:val="single" w:sz="4" w:space="0" w:color="auto"/>
              <w:right w:val="nil"/>
            </w:tcBorders>
            <w:shd w:val="clear" w:color="auto" w:fill="auto"/>
          </w:tcPr>
          <w:p w14:paraId="78F00103" w14:textId="77777777" w:rsidR="005A48C5" w:rsidRPr="00695D5B" w:rsidRDefault="005A48C5" w:rsidP="00646055">
            <w:pPr>
              <w:jc w:val="center"/>
              <w:rPr>
                <w:rFonts w:ascii="Arial" w:eastAsia="Times New Roman" w:hAnsi="Arial" w:cs="Arial"/>
                <w:b/>
                <w:bCs/>
                <w:sz w:val="18"/>
                <w:szCs w:val="18"/>
              </w:rPr>
            </w:pPr>
            <w:r w:rsidRPr="00695D5B">
              <w:rPr>
                <w:rFonts w:ascii="Arial" w:eastAsia="Times New Roman" w:hAnsi="Arial" w:cs="Arial"/>
                <w:b/>
                <w:bCs/>
                <w:sz w:val="18"/>
                <w:szCs w:val="18"/>
              </w:rPr>
              <w:t>Consolidated financial statements</w:t>
            </w:r>
          </w:p>
        </w:tc>
      </w:tr>
      <w:tr w:rsidR="005A48C5" w:rsidRPr="00695D5B" w14:paraId="4D438DD1" w14:textId="77777777" w:rsidTr="002D7DB4">
        <w:tc>
          <w:tcPr>
            <w:tcW w:w="6422" w:type="dxa"/>
            <w:shd w:val="clear" w:color="auto" w:fill="auto"/>
          </w:tcPr>
          <w:p w14:paraId="4ED0F54D" w14:textId="77777777" w:rsidR="005A48C5" w:rsidRPr="00695D5B" w:rsidRDefault="005A48C5" w:rsidP="002D7DB4">
            <w:pPr>
              <w:jc w:val="both"/>
              <w:rPr>
                <w:rFonts w:ascii="Arial" w:eastAsia="Times New Roman" w:hAnsi="Arial" w:cs="Arial"/>
                <w:sz w:val="18"/>
                <w:szCs w:val="18"/>
              </w:rPr>
            </w:pPr>
          </w:p>
        </w:tc>
        <w:tc>
          <w:tcPr>
            <w:tcW w:w="1489" w:type="dxa"/>
            <w:tcBorders>
              <w:top w:val="single" w:sz="4" w:space="0" w:color="auto"/>
              <w:left w:val="nil"/>
              <w:bottom w:val="single" w:sz="4" w:space="0" w:color="auto"/>
              <w:right w:val="nil"/>
            </w:tcBorders>
            <w:shd w:val="clear" w:color="auto" w:fill="auto"/>
            <w:vAlign w:val="bottom"/>
            <w:hideMark/>
          </w:tcPr>
          <w:p w14:paraId="415F6A5B" w14:textId="77777777" w:rsidR="005A48C5" w:rsidRPr="00695D5B" w:rsidRDefault="005A48C5" w:rsidP="00646055">
            <w:pPr>
              <w:jc w:val="right"/>
              <w:rPr>
                <w:rFonts w:ascii="Arial" w:eastAsia="Times New Roman" w:hAnsi="Arial" w:cs="Arial"/>
                <w:b/>
                <w:bCs/>
                <w:sz w:val="18"/>
                <w:szCs w:val="18"/>
              </w:rPr>
            </w:pPr>
            <w:r w:rsidRPr="00695D5B">
              <w:rPr>
                <w:rFonts w:ascii="Arial" w:eastAsia="Times New Roman" w:hAnsi="Arial" w:cs="Arial"/>
                <w:b/>
                <w:bCs/>
                <w:sz w:val="18"/>
                <w:szCs w:val="18"/>
              </w:rPr>
              <w:t>2020</w:t>
            </w:r>
          </w:p>
          <w:p w14:paraId="048007AB" w14:textId="77777777" w:rsidR="005A48C5" w:rsidRPr="00695D5B" w:rsidRDefault="005A48C5" w:rsidP="00646055">
            <w:pPr>
              <w:jc w:val="right"/>
              <w:rPr>
                <w:rFonts w:ascii="Arial" w:eastAsia="Times New Roman" w:hAnsi="Arial" w:cs="Arial"/>
                <w:b/>
                <w:bCs/>
                <w:sz w:val="18"/>
                <w:szCs w:val="18"/>
              </w:rPr>
            </w:pPr>
            <w:r w:rsidRPr="00695D5B">
              <w:rPr>
                <w:rFonts w:ascii="Arial" w:eastAsia="Times New Roman" w:hAnsi="Arial" w:cs="Arial"/>
                <w:b/>
                <w:bCs/>
                <w:sz w:val="18"/>
                <w:szCs w:val="18"/>
              </w:rPr>
              <w:t>Baht</w:t>
            </w:r>
          </w:p>
        </w:tc>
        <w:tc>
          <w:tcPr>
            <w:tcW w:w="1625" w:type="dxa"/>
            <w:tcBorders>
              <w:top w:val="single" w:sz="4" w:space="0" w:color="auto"/>
              <w:left w:val="nil"/>
              <w:bottom w:val="single" w:sz="4" w:space="0" w:color="auto"/>
              <w:right w:val="nil"/>
            </w:tcBorders>
            <w:shd w:val="clear" w:color="auto" w:fill="auto"/>
            <w:vAlign w:val="bottom"/>
            <w:hideMark/>
          </w:tcPr>
          <w:p w14:paraId="3EB2E019" w14:textId="77777777" w:rsidR="005A48C5" w:rsidRPr="00695D5B" w:rsidRDefault="005A48C5" w:rsidP="00646055">
            <w:pPr>
              <w:jc w:val="right"/>
              <w:rPr>
                <w:rFonts w:ascii="Arial" w:eastAsia="Times New Roman" w:hAnsi="Arial" w:cs="Arial"/>
                <w:b/>
                <w:bCs/>
                <w:sz w:val="18"/>
                <w:szCs w:val="18"/>
              </w:rPr>
            </w:pPr>
            <w:r w:rsidRPr="00695D5B">
              <w:rPr>
                <w:rFonts w:ascii="Arial" w:eastAsia="Times New Roman" w:hAnsi="Arial" w:cs="Arial"/>
                <w:b/>
                <w:bCs/>
                <w:sz w:val="18"/>
                <w:szCs w:val="18"/>
              </w:rPr>
              <w:t>2019</w:t>
            </w:r>
          </w:p>
          <w:p w14:paraId="6F4BE2AA" w14:textId="77777777" w:rsidR="005A48C5" w:rsidRPr="00695D5B" w:rsidRDefault="005A48C5" w:rsidP="00646055">
            <w:pPr>
              <w:jc w:val="right"/>
              <w:rPr>
                <w:rFonts w:ascii="Arial" w:eastAsia="Times New Roman" w:hAnsi="Arial" w:cs="Arial"/>
                <w:b/>
                <w:bCs/>
                <w:sz w:val="18"/>
                <w:szCs w:val="18"/>
              </w:rPr>
            </w:pPr>
            <w:r w:rsidRPr="00695D5B">
              <w:rPr>
                <w:rFonts w:ascii="Arial" w:eastAsia="Times New Roman" w:hAnsi="Arial" w:cs="Arial"/>
                <w:b/>
                <w:bCs/>
                <w:sz w:val="18"/>
                <w:szCs w:val="18"/>
              </w:rPr>
              <w:t>Baht</w:t>
            </w:r>
          </w:p>
        </w:tc>
      </w:tr>
      <w:tr w:rsidR="000D05E4" w:rsidRPr="00695D5B" w14:paraId="528F687A" w14:textId="77777777" w:rsidTr="002D7DB4">
        <w:tc>
          <w:tcPr>
            <w:tcW w:w="6422" w:type="dxa"/>
          </w:tcPr>
          <w:p w14:paraId="33A460B8" w14:textId="6223C885" w:rsidR="000D05E4" w:rsidRPr="00695D5B" w:rsidRDefault="000D05E4" w:rsidP="002D7DB4">
            <w:pPr>
              <w:rPr>
                <w:rFonts w:ascii="Arial" w:eastAsia="Times New Roman" w:hAnsi="Arial" w:cs="Arial"/>
                <w:b/>
                <w:bCs/>
                <w:sz w:val="18"/>
                <w:szCs w:val="18"/>
              </w:rPr>
            </w:pPr>
          </w:p>
        </w:tc>
        <w:tc>
          <w:tcPr>
            <w:tcW w:w="1489" w:type="dxa"/>
            <w:shd w:val="clear" w:color="auto" w:fill="FAFAFA"/>
          </w:tcPr>
          <w:p w14:paraId="441F4BDC" w14:textId="59E5DB88" w:rsidR="000D05E4" w:rsidRPr="00695D5B" w:rsidRDefault="000D05E4" w:rsidP="00646055">
            <w:pPr>
              <w:jc w:val="right"/>
              <w:rPr>
                <w:rFonts w:ascii="Arial" w:eastAsia="Times New Roman" w:hAnsi="Arial" w:cs="Arial"/>
                <w:b/>
                <w:bCs/>
                <w:sz w:val="18"/>
                <w:szCs w:val="18"/>
              </w:rPr>
            </w:pPr>
          </w:p>
        </w:tc>
        <w:tc>
          <w:tcPr>
            <w:tcW w:w="1625" w:type="dxa"/>
          </w:tcPr>
          <w:p w14:paraId="7FAE08AA" w14:textId="2BCC5BAE" w:rsidR="000D05E4" w:rsidRPr="00695D5B" w:rsidRDefault="000D05E4" w:rsidP="00646055">
            <w:pPr>
              <w:jc w:val="right"/>
              <w:rPr>
                <w:rFonts w:ascii="Arial" w:eastAsia="Times New Roman" w:hAnsi="Arial" w:cs="Arial"/>
                <w:b/>
                <w:bCs/>
                <w:sz w:val="18"/>
                <w:szCs w:val="18"/>
              </w:rPr>
            </w:pPr>
          </w:p>
        </w:tc>
      </w:tr>
      <w:tr w:rsidR="00646055" w:rsidRPr="00695D5B" w14:paraId="27C9D70C" w14:textId="77777777" w:rsidTr="002D7DB4">
        <w:tc>
          <w:tcPr>
            <w:tcW w:w="6422" w:type="dxa"/>
          </w:tcPr>
          <w:p w14:paraId="4BF20D9F" w14:textId="3C6651A6" w:rsidR="00646055" w:rsidRPr="00695D5B" w:rsidRDefault="00646055" w:rsidP="002D7DB4">
            <w:pPr>
              <w:rPr>
                <w:rFonts w:ascii="Arial" w:eastAsia="Times New Roman" w:hAnsi="Arial" w:cs="Arial"/>
                <w:b/>
                <w:bCs/>
                <w:sz w:val="18"/>
                <w:szCs w:val="18"/>
              </w:rPr>
            </w:pPr>
            <w:r w:rsidRPr="00695D5B">
              <w:rPr>
                <w:rFonts w:ascii="Arial" w:eastAsia="Times New Roman" w:hAnsi="Arial" w:cs="Arial"/>
                <w:b/>
                <w:bCs/>
                <w:sz w:val="18"/>
                <w:szCs w:val="18"/>
              </w:rPr>
              <w:t xml:space="preserve">1 January </w:t>
            </w:r>
          </w:p>
        </w:tc>
        <w:tc>
          <w:tcPr>
            <w:tcW w:w="1489" w:type="dxa"/>
            <w:shd w:val="clear" w:color="auto" w:fill="FAFAFA"/>
          </w:tcPr>
          <w:p w14:paraId="20017630" w14:textId="0D82B4D9" w:rsidR="00646055" w:rsidRPr="00695D5B" w:rsidRDefault="00646055" w:rsidP="00646055">
            <w:pPr>
              <w:jc w:val="right"/>
              <w:rPr>
                <w:rFonts w:ascii="Arial" w:eastAsia="Times New Roman" w:hAnsi="Arial" w:cs="Arial"/>
                <w:b/>
                <w:bCs/>
                <w:sz w:val="18"/>
                <w:szCs w:val="18"/>
              </w:rPr>
            </w:pPr>
            <w:r w:rsidRPr="00695D5B">
              <w:rPr>
                <w:rFonts w:ascii="Arial" w:eastAsia="Times New Roman" w:hAnsi="Arial" w:cs="Arial"/>
                <w:b/>
                <w:bCs/>
                <w:sz w:val="18"/>
                <w:szCs w:val="18"/>
              </w:rPr>
              <w:t>8,586,459</w:t>
            </w:r>
          </w:p>
        </w:tc>
        <w:tc>
          <w:tcPr>
            <w:tcW w:w="1625" w:type="dxa"/>
          </w:tcPr>
          <w:p w14:paraId="731FD8B7" w14:textId="6A60AC7D" w:rsidR="00646055" w:rsidRPr="00695D5B" w:rsidRDefault="00646055" w:rsidP="00646055">
            <w:pPr>
              <w:jc w:val="right"/>
              <w:rPr>
                <w:rFonts w:ascii="Arial" w:eastAsia="Times New Roman" w:hAnsi="Arial" w:cs="Arial"/>
                <w:b/>
                <w:bCs/>
                <w:sz w:val="18"/>
                <w:szCs w:val="18"/>
              </w:rPr>
            </w:pPr>
            <w:r w:rsidRPr="00695D5B">
              <w:rPr>
                <w:rFonts w:ascii="Arial" w:eastAsia="Times New Roman" w:hAnsi="Arial" w:cs="Arial"/>
                <w:b/>
                <w:bCs/>
                <w:sz w:val="18"/>
                <w:szCs w:val="18"/>
              </w:rPr>
              <w:t>8,750,159</w:t>
            </w:r>
          </w:p>
        </w:tc>
      </w:tr>
      <w:tr w:rsidR="00646055" w:rsidRPr="00695D5B" w14:paraId="48CF140B" w14:textId="77777777" w:rsidTr="002D7DB4">
        <w:tc>
          <w:tcPr>
            <w:tcW w:w="6422" w:type="dxa"/>
            <w:hideMark/>
          </w:tcPr>
          <w:p w14:paraId="62A800F0" w14:textId="67108BF3" w:rsidR="00646055" w:rsidRPr="00695D5B" w:rsidRDefault="00646055" w:rsidP="002D7DB4">
            <w:pPr>
              <w:rPr>
                <w:rFonts w:ascii="Arial" w:eastAsia="Times New Roman" w:hAnsi="Arial" w:cs="Arial"/>
                <w:sz w:val="18"/>
                <w:szCs w:val="18"/>
              </w:rPr>
            </w:pPr>
            <w:r w:rsidRPr="00695D5B">
              <w:rPr>
                <w:rFonts w:ascii="Arial" w:eastAsia="Times New Roman" w:hAnsi="Arial" w:cs="Arial"/>
                <w:sz w:val="18"/>
                <w:szCs w:val="18"/>
              </w:rPr>
              <w:t>Amounts restated through opening retained earnings</w:t>
            </w:r>
            <w:r w:rsidR="00C9461C" w:rsidRPr="00695D5B">
              <w:rPr>
                <w:rFonts w:ascii="Arial" w:eastAsia="Times New Roman" w:hAnsi="Arial" w:cs="Arial"/>
                <w:sz w:val="18"/>
                <w:szCs w:val="18"/>
              </w:rPr>
              <w:t xml:space="preserve"> under TFRS 9</w:t>
            </w:r>
          </w:p>
        </w:tc>
        <w:tc>
          <w:tcPr>
            <w:tcW w:w="1489" w:type="dxa"/>
            <w:tcBorders>
              <w:bottom w:val="single" w:sz="4" w:space="0" w:color="auto"/>
            </w:tcBorders>
            <w:shd w:val="clear" w:color="auto" w:fill="FAFAFA"/>
            <w:vAlign w:val="bottom"/>
            <w:hideMark/>
          </w:tcPr>
          <w:p w14:paraId="6238D140" w14:textId="77777777" w:rsidR="00646055" w:rsidRPr="00695D5B" w:rsidRDefault="00646055" w:rsidP="00646055">
            <w:pPr>
              <w:jc w:val="right"/>
              <w:rPr>
                <w:rFonts w:ascii="Arial" w:eastAsia="Times New Roman" w:hAnsi="Arial" w:cs="Arial"/>
                <w:sz w:val="18"/>
                <w:szCs w:val="18"/>
              </w:rPr>
            </w:pPr>
            <w:r w:rsidRPr="00695D5B">
              <w:rPr>
                <w:rFonts w:ascii="Arial" w:eastAsia="Times New Roman" w:hAnsi="Arial" w:cs="Arial"/>
                <w:sz w:val="18"/>
                <w:szCs w:val="18"/>
              </w:rPr>
              <w:t>726,544</w:t>
            </w:r>
          </w:p>
        </w:tc>
        <w:tc>
          <w:tcPr>
            <w:tcW w:w="1625" w:type="dxa"/>
            <w:tcBorders>
              <w:bottom w:val="single" w:sz="4" w:space="0" w:color="auto"/>
            </w:tcBorders>
            <w:vAlign w:val="bottom"/>
            <w:hideMark/>
          </w:tcPr>
          <w:p w14:paraId="38C06AD4" w14:textId="77777777" w:rsidR="00646055" w:rsidRPr="00695D5B" w:rsidRDefault="00646055" w:rsidP="00646055">
            <w:pPr>
              <w:jc w:val="right"/>
              <w:rPr>
                <w:rFonts w:ascii="Arial" w:eastAsia="Times New Roman" w:hAnsi="Arial" w:cs="Arial"/>
                <w:sz w:val="18"/>
                <w:szCs w:val="18"/>
              </w:rPr>
            </w:pPr>
            <w:r w:rsidRPr="00695D5B">
              <w:rPr>
                <w:rFonts w:ascii="Arial" w:eastAsia="Times New Roman" w:hAnsi="Arial" w:cs="Arial"/>
                <w:sz w:val="18"/>
                <w:szCs w:val="18"/>
              </w:rPr>
              <w:t>-</w:t>
            </w:r>
          </w:p>
        </w:tc>
      </w:tr>
      <w:tr w:rsidR="00646055" w:rsidRPr="00695D5B" w14:paraId="0B166265" w14:textId="77777777" w:rsidTr="002D7DB4">
        <w:tc>
          <w:tcPr>
            <w:tcW w:w="6422" w:type="dxa"/>
          </w:tcPr>
          <w:p w14:paraId="4B40B958" w14:textId="77777777" w:rsidR="00646055" w:rsidRPr="00695D5B" w:rsidRDefault="00646055" w:rsidP="002D7DB4">
            <w:pPr>
              <w:rPr>
                <w:rFonts w:ascii="Arial" w:eastAsia="Times New Roman" w:hAnsi="Arial" w:cs="Arial"/>
                <w:sz w:val="18"/>
                <w:szCs w:val="18"/>
              </w:rPr>
            </w:pPr>
          </w:p>
        </w:tc>
        <w:tc>
          <w:tcPr>
            <w:tcW w:w="1489" w:type="dxa"/>
            <w:tcBorders>
              <w:top w:val="nil"/>
              <w:left w:val="nil"/>
              <w:right w:val="nil"/>
            </w:tcBorders>
            <w:shd w:val="clear" w:color="auto" w:fill="FAFAFA"/>
            <w:vAlign w:val="bottom"/>
          </w:tcPr>
          <w:p w14:paraId="0D134C86" w14:textId="77777777" w:rsidR="00646055" w:rsidRPr="00695D5B" w:rsidRDefault="00646055" w:rsidP="00646055">
            <w:pPr>
              <w:jc w:val="right"/>
              <w:rPr>
                <w:rFonts w:ascii="Arial" w:eastAsia="Times New Roman" w:hAnsi="Arial" w:cs="Arial"/>
                <w:sz w:val="18"/>
                <w:szCs w:val="18"/>
              </w:rPr>
            </w:pPr>
          </w:p>
        </w:tc>
        <w:tc>
          <w:tcPr>
            <w:tcW w:w="1625" w:type="dxa"/>
            <w:tcBorders>
              <w:top w:val="nil"/>
              <w:left w:val="nil"/>
              <w:right w:val="nil"/>
            </w:tcBorders>
            <w:vAlign w:val="bottom"/>
          </w:tcPr>
          <w:p w14:paraId="386B6535" w14:textId="77777777" w:rsidR="00646055" w:rsidRPr="00695D5B" w:rsidRDefault="00646055" w:rsidP="00646055">
            <w:pPr>
              <w:jc w:val="right"/>
              <w:rPr>
                <w:rFonts w:ascii="Arial" w:eastAsia="Times New Roman" w:hAnsi="Arial" w:cs="Arial"/>
                <w:sz w:val="18"/>
                <w:szCs w:val="18"/>
              </w:rPr>
            </w:pPr>
          </w:p>
        </w:tc>
      </w:tr>
      <w:tr w:rsidR="00646055" w:rsidRPr="00695D5B" w14:paraId="2722768B" w14:textId="77777777" w:rsidTr="002D7DB4">
        <w:tc>
          <w:tcPr>
            <w:tcW w:w="6422" w:type="dxa"/>
            <w:hideMark/>
          </w:tcPr>
          <w:p w14:paraId="74C982BF" w14:textId="5A49C8F3" w:rsidR="00646055" w:rsidRPr="00695D5B" w:rsidRDefault="00646055" w:rsidP="002D7DB4">
            <w:pPr>
              <w:rPr>
                <w:rFonts w:ascii="Arial" w:eastAsia="Times New Roman" w:hAnsi="Arial" w:cs="Arial"/>
                <w:sz w:val="18"/>
                <w:szCs w:val="18"/>
              </w:rPr>
            </w:pPr>
            <w:r w:rsidRPr="00695D5B">
              <w:rPr>
                <w:rFonts w:ascii="Arial" w:eastAsia="Times New Roman" w:hAnsi="Arial" w:cs="Arial"/>
                <w:sz w:val="18"/>
                <w:szCs w:val="18"/>
              </w:rPr>
              <w:t xml:space="preserve">Opening loss allowance as at 1 January </w:t>
            </w:r>
          </w:p>
        </w:tc>
        <w:tc>
          <w:tcPr>
            <w:tcW w:w="1489" w:type="dxa"/>
            <w:shd w:val="clear" w:color="auto" w:fill="FAFAFA"/>
            <w:vAlign w:val="bottom"/>
            <w:hideMark/>
          </w:tcPr>
          <w:p w14:paraId="71A9D338" w14:textId="77777777" w:rsidR="00646055" w:rsidRPr="00695D5B" w:rsidRDefault="00646055" w:rsidP="00646055">
            <w:pPr>
              <w:jc w:val="right"/>
              <w:rPr>
                <w:rFonts w:ascii="Arial" w:eastAsia="Times New Roman" w:hAnsi="Arial" w:cs="Arial"/>
                <w:sz w:val="18"/>
                <w:szCs w:val="18"/>
              </w:rPr>
            </w:pPr>
            <w:r w:rsidRPr="00695D5B">
              <w:rPr>
                <w:rFonts w:ascii="Arial" w:eastAsia="Times New Roman" w:hAnsi="Arial" w:cs="Arial"/>
                <w:sz w:val="18"/>
                <w:szCs w:val="18"/>
              </w:rPr>
              <w:t>9,313,003</w:t>
            </w:r>
          </w:p>
        </w:tc>
        <w:tc>
          <w:tcPr>
            <w:tcW w:w="1625" w:type="dxa"/>
            <w:vAlign w:val="bottom"/>
            <w:hideMark/>
          </w:tcPr>
          <w:p w14:paraId="1B18F2AC" w14:textId="77777777" w:rsidR="00646055" w:rsidRPr="00695D5B" w:rsidRDefault="00646055" w:rsidP="00646055">
            <w:pPr>
              <w:jc w:val="right"/>
              <w:rPr>
                <w:rFonts w:ascii="Arial" w:eastAsia="Times New Roman" w:hAnsi="Arial" w:cs="Arial"/>
                <w:sz w:val="18"/>
                <w:szCs w:val="18"/>
              </w:rPr>
            </w:pPr>
            <w:r w:rsidRPr="00695D5B">
              <w:rPr>
                <w:rFonts w:ascii="Arial" w:eastAsia="Times New Roman" w:hAnsi="Arial" w:cs="Arial"/>
                <w:sz w:val="18"/>
                <w:szCs w:val="18"/>
              </w:rPr>
              <w:t>8,750,159</w:t>
            </w:r>
          </w:p>
        </w:tc>
      </w:tr>
      <w:tr w:rsidR="00646055" w:rsidRPr="00695D5B" w14:paraId="5F3367EA" w14:textId="77777777" w:rsidTr="002D7DB4">
        <w:tc>
          <w:tcPr>
            <w:tcW w:w="6422" w:type="dxa"/>
            <w:hideMark/>
          </w:tcPr>
          <w:p w14:paraId="702A85F7" w14:textId="77777777" w:rsidR="00646055" w:rsidRPr="00695D5B" w:rsidRDefault="00646055" w:rsidP="002D7DB4">
            <w:pPr>
              <w:rPr>
                <w:rFonts w:ascii="Arial" w:eastAsia="Times New Roman" w:hAnsi="Arial" w:cs="Arial"/>
                <w:sz w:val="18"/>
                <w:szCs w:val="18"/>
              </w:rPr>
            </w:pPr>
            <w:r w:rsidRPr="00695D5B">
              <w:rPr>
                <w:rFonts w:ascii="Arial" w:eastAsia="Times New Roman" w:hAnsi="Arial" w:cs="Arial"/>
                <w:sz w:val="18"/>
                <w:szCs w:val="18"/>
              </w:rPr>
              <w:t>Increase in loss allowance recognised in profit or loss during the year</w:t>
            </w:r>
          </w:p>
        </w:tc>
        <w:tc>
          <w:tcPr>
            <w:tcW w:w="1489" w:type="dxa"/>
            <w:shd w:val="clear" w:color="auto" w:fill="FAFAFA"/>
            <w:vAlign w:val="bottom"/>
            <w:hideMark/>
          </w:tcPr>
          <w:p w14:paraId="2A623BE9" w14:textId="634EF20B" w:rsidR="00646055" w:rsidRPr="00695D5B" w:rsidRDefault="00C9461C" w:rsidP="00646055">
            <w:pPr>
              <w:jc w:val="right"/>
              <w:rPr>
                <w:rFonts w:ascii="Arial" w:eastAsia="Times New Roman" w:hAnsi="Arial" w:cs="Arial"/>
                <w:sz w:val="18"/>
                <w:szCs w:val="18"/>
              </w:rPr>
            </w:pPr>
            <w:r w:rsidRPr="00695D5B">
              <w:rPr>
                <w:rFonts w:ascii="Arial" w:eastAsia="Times New Roman" w:hAnsi="Arial" w:cs="Arial"/>
                <w:sz w:val="18"/>
                <w:szCs w:val="18"/>
              </w:rPr>
              <w:t>436,065</w:t>
            </w:r>
          </w:p>
        </w:tc>
        <w:tc>
          <w:tcPr>
            <w:tcW w:w="1625" w:type="dxa"/>
            <w:vAlign w:val="bottom"/>
            <w:hideMark/>
          </w:tcPr>
          <w:p w14:paraId="15A111C5" w14:textId="68FEE53C" w:rsidR="00646055" w:rsidRPr="00695D5B" w:rsidRDefault="00C9461C" w:rsidP="00646055">
            <w:pPr>
              <w:jc w:val="right"/>
              <w:rPr>
                <w:rFonts w:ascii="Arial" w:eastAsia="Times New Roman" w:hAnsi="Arial" w:cs="Arial"/>
                <w:sz w:val="18"/>
                <w:szCs w:val="18"/>
              </w:rPr>
            </w:pPr>
            <w:r w:rsidRPr="00695D5B">
              <w:rPr>
                <w:rFonts w:ascii="Arial" w:eastAsia="Times New Roman" w:hAnsi="Arial" w:cs="Arial"/>
                <w:sz w:val="18"/>
                <w:szCs w:val="18"/>
              </w:rPr>
              <w:t>-</w:t>
            </w:r>
          </w:p>
        </w:tc>
      </w:tr>
      <w:tr w:rsidR="00646055" w:rsidRPr="00695D5B" w14:paraId="7BEE12E6" w14:textId="77777777" w:rsidTr="002D7DB4">
        <w:tc>
          <w:tcPr>
            <w:tcW w:w="6422" w:type="dxa"/>
            <w:hideMark/>
          </w:tcPr>
          <w:p w14:paraId="5226626F" w14:textId="77777777" w:rsidR="00646055" w:rsidRPr="00695D5B" w:rsidRDefault="00646055" w:rsidP="002D7DB4">
            <w:pPr>
              <w:rPr>
                <w:rFonts w:ascii="Arial" w:eastAsia="Times New Roman" w:hAnsi="Arial" w:cs="Arial"/>
                <w:sz w:val="18"/>
                <w:szCs w:val="18"/>
              </w:rPr>
            </w:pPr>
            <w:r w:rsidRPr="00695D5B">
              <w:rPr>
                <w:rFonts w:ascii="Arial" w:eastAsia="Times New Roman" w:hAnsi="Arial" w:cs="Arial"/>
                <w:sz w:val="18"/>
                <w:szCs w:val="18"/>
              </w:rPr>
              <w:t>Receivable written off during the year as uncollectible</w:t>
            </w:r>
          </w:p>
        </w:tc>
        <w:tc>
          <w:tcPr>
            <w:tcW w:w="1489" w:type="dxa"/>
            <w:shd w:val="clear" w:color="auto" w:fill="FAFAFA"/>
            <w:vAlign w:val="bottom"/>
            <w:hideMark/>
          </w:tcPr>
          <w:p w14:paraId="259B21C7" w14:textId="77777777" w:rsidR="00646055" w:rsidRPr="00695D5B" w:rsidRDefault="00646055" w:rsidP="00646055">
            <w:pPr>
              <w:jc w:val="right"/>
              <w:rPr>
                <w:rFonts w:ascii="Arial" w:eastAsia="Times New Roman" w:hAnsi="Arial" w:cs="Arial"/>
                <w:sz w:val="18"/>
                <w:szCs w:val="18"/>
              </w:rPr>
            </w:pPr>
            <w:r w:rsidRPr="00695D5B">
              <w:rPr>
                <w:rFonts w:ascii="Arial" w:eastAsia="Times New Roman" w:hAnsi="Arial" w:cs="Arial"/>
                <w:sz w:val="18"/>
                <w:szCs w:val="18"/>
              </w:rPr>
              <w:t>(6,149)</w:t>
            </w:r>
          </w:p>
        </w:tc>
        <w:tc>
          <w:tcPr>
            <w:tcW w:w="1625" w:type="dxa"/>
            <w:vAlign w:val="bottom"/>
            <w:hideMark/>
          </w:tcPr>
          <w:p w14:paraId="4B6BA6E2" w14:textId="77777777" w:rsidR="00646055" w:rsidRPr="00695D5B" w:rsidRDefault="00646055" w:rsidP="00646055">
            <w:pPr>
              <w:jc w:val="right"/>
              <w:rPr>
                <w:rFonts w:ascii="Arial" w:eastAsia="Times New Roman" w:hAnsi="Arial" w:cs="Arial"/>
                <w:sz w:val="18"/>
                <w:szCs w:val="18"/>
              </w:rPr>
            </w:pPr>
            <w:r w:rsidRPr="00695D5B">
              <w:rPr>
                <w:rFonts w:ascii="Arial" w:eastAsia="Times New Roman" w:hAnsi="Arial" w:cs="Arial"/>
                <w:sz w:val="18"/>
                <w:szCs w:val="18"/>
              </w:rPr>
              <w:t>(97,582)</w:t>
            </w:r>
          </w:p>
        </w:tc>
      </w:tr>
      <w:tr w:rsidR="00646055" w:rsidRPr="00695D5B" w14:paraId="49A5F40D" w14:textId="77777777" w:rsidTr="002D7DB4">
        <w:tc>
          <w:tcPr>
            <w:tcW w:w="6422" w:type="dxa"/>
            <w:hideMark/>
          </w:tcPr>
          <w:p w14:paraId="775809D9" w14:textId="42903F1A" w:rsidR="00646055" w:rsidRPr="00695D5B" w:rsidRDefault="00340D66" w:rsidP="002D7DB4">
            <w:pPr>
              <w:rPr>
                <w:rFonts w:ascii="Arial" w:eastAsia="Times New Roman" w:hAnsi="Arial" w:cs="Arial"/>
                <w:sz w:val="18"/>
                <w:szCs w:val="18"/>
              </w:rPr>
            </w:pPr>
            <w:r w:rsidRPr="00695D5B">
              <w:rPr>
                <w:rFonts w:ascii="Arial" w:eastAsia="Times New Roman" w:hAnsi="Arial" w:cs="Arial"/>
                <w:sz w:val="18"/>
                <w:szCs w:val="18"/>
              </w:rPr>
              <w:t>Reversal of loss allownace</w:t>
            </w:r>
          </w:p>
        </w:tc>
        <w:tc>
          <w:tcPr>
            <w:tcW w:w="1489" w:type="dxa"/>
            <w:tcBorders>
              <w:bottom w:val="single" w:sz="4" w:space="0" w:color="auto"/>
            </w:tcBorders>
            <w:shd w:val="clear" w:color="auto" w:fill="FAFAFA"/>
            <w:hideMark/>
          </w:tcPr>
          <w:p w14:paraId="077EB343" w14:textId="27890BF4" w:rsidR="00646055" w:rsidRPr="00695D5B" w:rsidRDefault="00C9461C" w:rsidP="00646055">
            <w:pPr>
              <w:jc w:val="right"/>
              <w:rPr>
                <w:rFonts w:ascii="Arial" w:eastAsia="Times New Roman" w:hAnsi="Arial" w:cs="Arial"/>
                <w:sz w:val="18"/>
                <w:szCs w:val="18"/>
              </w:rPr>
            </w:pPr>
            <w:r w:rsidRPr="00695D5B">
              <w:rPr>
                <w:rFonts w:ascii="Arial" w:eastAsia="Times New Roman" w:hAnsi="Arial" w:cs="Arial"/>
                <w:sz w:val="18"/>
                <w:szCs w:val="18"/>
              </w:rPr>
              <w:t>-</w:t>
            </w:r>
          </w:p>
        </w:tc>
        <w:tc>
          <w:tcPr>
            <w:tcW w:w="1625" w:type="dxa"/>
            <w:tcBorders>
              <w:bottom w:val="single" w:sz="4" w:space="0" w:color="auto"/>
            </w:tcBorders>
            <w:hideMark/>
          </w:tcPr>
          <w:p w14:paraId="22AFB455" w14:textId="70C71948" w:rsidR="00646055" w:rsidRPr="00695D5B" w:rsidRDefault="00646055" w:rsidP="00646055">
            <w:pPr>
              <w:jc w:val="right"/>
              <w:rPr>
                <w:rFonts w:ascii="Arial" w:eastAsia="Times New Roman" w:hAnsi="Arial" w:cs="Arial"/>
                <w:sz w:val="18"/>
                <w:szCs w:val="18"/>
              </w:rPr>
            </w:pPr>
            <w:r w:rsidRPr="00695D5B">
              <w:rPr>
                <w:rFonts w:ascii="Arial" w:eastAsia="Times New Roman" w:hAnsi="Arial" w:cs="Arial"/>
                <w:sz w:val="18"/>
                <w:szCs w:val="18"/>
              </w:rPr>
              <w:t>(</w:t>
            </w:r>
            <w:r w:rsidR="00C9461C" w:rsidRPr="00695D5B">
              <w:rPr>
                <w:rFonts w:ascii="Arial" w:eastAsia="Times New Roman" w:hAnsi="Arial" w:cs="Arial"/>
                <w:sz w:val="18"/>
                <w:szCs w:val="18"/>
              </w:rPr>
              <w:t>66</w:t>
            </w:r>
            <w:r w:rsidRPr="00695D5B">
              <w:rPr>
                <w:rFonts w:ascii="Arial" w:eastAsia="Times New Roman" w:hAnsi="Arial" w:cs="Arial"/>
                <w:sz w:val="18"/>
                <w:szCs w:val="18"/>
              </w:rPr>
              <w:t>,</w:t>
            </w:r>
            <w:r w:rsidR="00C9461C" w:rsidRPr="00695D5B">
              <w:rPr>
                <w:rFonts w:ascii="Arial" w:eastAsia="Times New Roman" w:hAnsi="Arial" w:cs="Arial"/>
                <w:sz w:val="18"/>
                <w:szCs w:val="18"/>
              </w:rPr>
              <w:t>118</w:t>
            </w:r>
            <w:r w:rsidRPr="00695D5B">
              <w:rPr>
                <w:rFonts w:ascii="Arial" w:eastAsia="Times New Roman" w:hAnsi="Arial" w:cs="Arial"/>
                <w:sz w:val="18"/>
                <w:szCs w:val="18"/>
              </w:rPr>
              <w:t>)</w:t>
            </w:r>
          </w:p>
        </w:tc>
      </w:tr>
      <w:tr w:rsidR="00646055" w:rsidRPr="00695D5B" w14:paraId="2DCB2714" w14:textId="77777777" w:rsidTr="002D7DB4">
        <w:tc>
          <w:tcPr>
            <w:tcW w:w="6422" w:type="dxa"/>
          </w:tcPr>
          <w:p w14:paraId="7E906206" w14:textId="77777777" w:rsidR="00646055" w:rsidRPr="00695D5B" w:rsidRDefault="00646055" w:rsidP="002D7DB4">
            <w:pPr>
              <w:rPr>
                <w:rFonts w:ascii="Arial" w:eastAsia="Times New Roman" w:hAnsi="Arial" w:cs="Arial"/>
                <w:b/>
                <w:bCs/>
                <w:sz w:val="18"/>
                <w:szCs w:val="18"/>
              </w:rPr>
            </w:pPr>
          </w:p>
        </w:tc>
        <w:tc>
          <w:tcPr>
            <w:tcW w:w="1489" w:type="dxa"/>
            <w:tcBorders>
              <w:top w:val="single" w:sz="4" w:space="0" w:color="auto"/>
              <w:left w:val="nil"/>
              <w:right w:val="nil"/>
            </w:tcBorders>
            <w:shd w:val="clear" w:color="auto" w:fill="FAFAFA"/>
          </w:tcPr>
          <w:p w14:paraId="040D6F14" w14:textId="77777777" w:rsidR="00646055" w:rsidRPr="00695D5B" w:rsidRDefault="00646055" w:rsidP="00646055">
            <w:pPr>
              <w:jc w:val="right"/>
              <w:rPr>
                <w:rFonts w:ascii="Arial" w:eastAsia="Times New Roman" w:hAnsi="Arial" w:cs="Arial"/>
                <w:b/>
                <w:bCs/>
                <w:sz w:val="18"/>
                <w:szCs w:val="18"/>
              </w:rPr>
            </w:pPr>
          </w:p>
        </w:tc>
        <w:tc>
          <w:tcPr>
            <w:tcW w:w="1625" w:type="dxa"/>
            <w:tcBorders>
              <w:top w:val="single" w:sz="4" w:space="0" w:color="auto"/>
              <w:left w:val="nil"/>
              <w:right w:val="nil"/>
            </w:tcBorders>
          </w:tcPr>
          <w:p w14:paraId="126AFF27" w14:textId="77777777" w:rsidR="00646055" w:rsidRPr="00695D5B" w:rsidRDefault="00646055" w:rsidP="00646055">
            <w:pPr>
              <w:jc w:val="right"/>
              <w:rPr>
                <w:rFonts w:ascii="Arial" w:eastAsia="Times New Roman" w:hAnsi="Arial" w:cs="Arial"/>
                <w:b/>
                <w:bCs/>
                <w:sz w:val="18"/>
                <w:szCs w:val="18"/>
              </w:rPr>
            </w:pPr>
          </w:p>
        </w:tc>
      </w:tr>
      <w:tr w:rsidR="00646055" w:rsidRPr="00695D5B" w14:paraId="44A4CE23" w14:textId="77777777" w:rsidTr="002D7DB4">
        <w:tc>
          <w:tcPr>
            <w:tcW w:w="6422" w:type="dxa"/>
            <w:hideMark/>
          </w:tcPr>
          <w:p w14:paraId="65A6EEAC" w14:textId="4F9C4AAF" w:rsidR="00646055" w:rsidRPr="00695D5B" w:rsidRDefault="00646055" w:rsidP="002D7DB4">
            <w:pPr>
              <w:rPr>
                <w:rFonts w:ascii="Arial" w:eastAsia="Times New Roman" w:hAnsi="Arial" w:cs="Arial"/>
                <w:b/>
                <w:bCs/>
                <w:sz w:val="18"/>
                <w:szCs w:val="18"/>
              </w:rPr>
            </w:pPr>
            <w:r w:rsidRPr="00695D5B">
              <w:rPr>
                <w:rFonts w:ascii="Arial" w:eastAsia="Times New Roman" w:hAnsi="Arial" w:cs="Arial"/>
                <w:b/>
                <w:bCs/>
                <w:sz w:val="18"/>
                <w:szCs w:val="18"/>
              </w:rPr>
              <w:t xml:space="preserve">As of 31 December </w:t>
            </w:r>
          </w:p>
        </w:tc>
        <w:tc>
          <w:tcPr>
            <w:tcW w:w="1489" w:type="dxa"/>
            <w:tcBorders>
              <w:bottom w:val="single" w:sz="4" w:space="0" w:color="auto"/>
            </w:tcBorders>
            <w:shd w:val="clear" w:color="auto" w:fill="FAFAFA"/>
            <w:hideMark/>
          </w:tcPr>
          <w:p w14:paraId="501F3678" w14:textId="77777777" w:rsidR="00646055" w:rsidRPr="00695D5B" w:rsidRDefault="00646055" w:rsidP="00646055">
            <w:pPr>
              <w:jc w:val="right"/>
              <w:rPr>
                <w:rFonts w:ascii="Arial" w:eastAsia="Times New Roman" w:hAnsi="Arial" w:cs="Arial"/>
                <w:b/>
                <w:bCs/>
                <w:sz w:val="18"/>
                <w:szCs w:val="18"/>
              </w:rPr>
            </w:pPr>
            <w:r w:rsidRPr="00695D5B">
              <w:rPr>
                <w:rFonts w:ascii="Arial" w:eastAsia="Times New Roman" w:hAnsi="Arial" w:cs="Arial"/>
                <w:b/>
                <w:bCs/>
                <w:sz w:val="18"/>
                <w:szCs w:val="18"/>
              </w:rPr>
              <w:t>9,742,919</w:t>
            </w:r>
          </w:p>
        </w:tc>
        <w:tc>
          <w:tcPr>
            <w:tcW w:w="1625" w:type="dxa"/>
            <w:tcBorders>
              <w:bottom w:val="single" w:sz="4" w:space="0" w:color="auto"/>
            </w:tcBorders>
            <w:hideMark/>
          </w:tcPr>
          <w:p w14:paraId="58796858" w14:textId="77777777" w:rsidR="00646055" w:rsidRPr="00695D5B" w:rsidRDefault="00646055" w:rsidP="00646055">
            <w:pPr>
              <w:jc w:val="right"/>
              <w:rPr>
                <w:rFonts w:ascii="Arial" w:eastAsia="Times New Roman" w:hAnsi="Arial" w:cs="Arial"/>
                <w:b/>
                <w:bCs/>
                <w:sz w:val="18"/>
                <w:szCs w:val="18"/>
              </w:rPr>
            </w:pPr>
            <w:r w:rsidRPr="00695D5B">
              <w:rPr>
                <w:rFonts w:ascii="Arial" w:eastAsia="Times New Roman" w:hAnsi="Arial" w:cs="Arial"/>
                <w:b/>
                <w:bCs/>
                <w:sz w:val="18"/>
                <w:szCs w:val="18"/>
              </w:rPr>
              <w:t>8,586,459</w:t>
            </w:r>
          </w:p>
        </w:tc>
      </w:tr>
    </w:tbl>
    <w:p w14:paraId="0184EA36" w14:textId="77777777" w:rsidR="006A4536" w:rsidRPr="00695D5B" w:rsidRDefault="006A4536" w:rsidP="00337680">
      <w:pPr>
        <w:jc w:val="both"/>
        <w:rPr>
          <w:rFonts w:ascii="Arial" w:eastAsia="Times New Roman" w:hAnsi="Arial" w:cs="Arial"/>
          <w:sz w:val="18"/>
          <w:szCs w:val="18"/>
        </w:rPr>
      </w:pPr>
    </w:p>
    <w:tbl>
      <w:tblPr>
        <w:tblW w:w="9590" w:type="dxa"/>
        <w:tblInd w:w="18" w:type="dxa"/>
        <w:tblLook w:val="04A0" w:firstRow="1" w:lastRow="0" w:firstColumn="1" w:lastColumn="0" w:noHBand="0" w:noVBand="1"/>
      </w:tblPr>
      <w:tblGrid>
        <w:gridCol w:w="6480"/>
        <w:gridCol w:w="1487"/>
        <w:gridCol w:w="1623"/>
      </w:tblGrid>
      <w:tr w:rsidR="005A48C5" w:rsidRPr="00695D5B" w14:paraId="180E1709" w14:textId="77777777" w:rsidTr="002D7DB4">
        <w:tc>
          <w:tcPr>
            <w:tcW w:w="6480" w:type="dxa"/>
          </w:tcPr>
          <w:p w14:paraId="3FE4B414" w14:textId="77777777" w:rsidR="005A48C5" w:rsidRPr="00695D5B" w:rsidRDefault="005A48C5" w:rsidP="002D7DB4">
            <w:pPr>
              <w:jc w:val="both"/>
              <w:rPr>
                <w:rFonts w:ascii="Arial" w:eastAsia="Times New Roman" w:hAnsi="Arial" w:cs="Arial"/>
                <w:sz w:val="18"/>
                <w:szCs w:val="18"/>
              </w:rPr>
            </w:pPr>
          </w:p>
        </w:tc>
        <w:tc>
          <w:tcPr>
            <w:tcW w:w="3110" w:type="dxa"/>
            <w:gridSpan w:val="2"/>
            <w:tcBorders>
              <w:top w:val="single" w:sz="4" w:space="0" w:color="auto"/>
              <w:left w:val="nil"/>
              <w:bottom w:val="single" w:sz="4" w:space="0" w:color="auto"/>
              <w:right w:val="nil"/>
            </w:tcBorders>
            <w:shd w:val="clear" w:color="auto" w:fill="auto"/>
          </w:tcPr>
          <w:p w14:paraId="43DD3384" w14:textId="77777777" w:rsidR="005A48C5" w:rsidRPr="00695D5B" w:rsidRDefault="005A48C5" w:rsidP="00646055">
            <w:pPr>
              <w:jc w:val="center"/>
              <w:rPr>
                <w:rFonts w:ascii="Arial" w:eastAsia="Times New Roman" w:hAnsi="Arial" w:cs="Arial"/>
                <w:b/>
                <w:bCs/>
                <w:sz w:val="18"/>
                <w:szCs w:val="18"/>
              </w:rPr>
            </w:pPr>
            <w:r w:rsidRPr="00695D5B">
              <w:rPr>
                <w:rFonts w:ascii="Arial" w:eastAsia="Times New Roman" w:hAnsi="Arial" w:cs="Arial"/>
                <w:b/>
                <w:bCs/>
                <w:sz w:val="18"/>
                <w:szCs w:val="18"/>
              </w:rPr>
              <w:t>Separate financial statements</w:t>
            </w:r>
          </w:p>
        </w:tc>
      </w:tr>
      <w:tr w:rsidR="005A48C5" w:rsidRPr="00695D5B" w14:paraId="7DC77544" w14:textId="77777777" w:rsidTr="002D7DB4">
        <w:tc>
          <w:tcPr>
            <w:tcW w:w="6480" w:type="dxa"/>
          </w:tcPr>
          <w:p w14:paraId="5A45E70D" w14:textId="77777777" w:rsidR="005A48C5" w:rsidRPr="00695D5B" w:rsidRDefault="005A48C5" w:rsidP="002D7DB4">
            <w:pPr>
              <w:jc w:val="both"/>
              <w:rPr>
                <w:rFonts w:ascii="Arial" w:eastAsia="Times New Roman" w:hAnsi="Arial" w:cs="Arial"/>
                <w:sz w:val="18"/>
                <w:szCs w:val="18"/>
              </w:rPr>
            </w:pPr>
          </w:p>
        </w:tc>
        <w:tc>
          <w:tcPr>
            <w:tcW w:w="1487" w:type="dxa"/>
            <w:tcBorders>
              <w:top w:val="single" w:sz="4" w:space="0" w:color="auto"/>
              <w:left w:val="nil"/>
              <w:bottom w:val="single" w:sz="4" w:space="0" w:color="auto"/>
              <w:right w:val="nil"/>
            </w:tcBorders>
            <w:shd w:val="clear" w:color="auto" w:fill="auto"/>
            <w:vAlign w:val="bottom"/>
            <w:hideMark/>
          </w:tcPr>
          <w:p w14:paraId="46BDBC0F" w14:textId="77777777" w:rsidR="005A48C5" w:rsidRPr="00695D5B" w:rsidRDefault="005A48C5" w:rsidP="00646055">
            <w:pPr>
              <w:jc w:val="right"/>
              <w:rPr>
                <w:rFonts w:ascii="Arial" w:eastAsia="Times New Roman" w:hAnsi="Arial" w:cs="Arial"/>
                <w:b/>
                <w:bCs/>
                <w:sz w:val="18"/>
                <w:szCs w:val="18"/>
              </w:rPr>
            </w:pPr>
            <w:r w:rsidRPr="00695D5B">
              <w:rPr>
                <w:rFonts w:ascii="Arial" w:eastAsia="Times New Roman" w:hAnsi="Arial" w:cs="Arial"/>
                <w:b/>
                <w:bCs/>
                <w:sz w:val="18"/>
                <w:szCs w:val="18"/>
              </w:rPr>
              <w:t>2020</w:t>
            </w:r>
          </w:p>
          <w:p w14:paraId="77E45939" w14:textId="77777777" w:rsidR="005A48C5" w:rsidRPr="00695D5B" w:rsidRDefault="005A48C5" w:rsidP="00646055">
            <w:pPr>
              <w:jc w:val="right"/>
              <w:rPr>
                <w:rFonts w:ascii="Arial" w:eastAsia="Times New Roman" w:hAnsi="Arial" w:cs="Arial"/>
                <w:b/>
                <w:bCs/>
                <w:sz w:val="18"/>
                <w:szCs w:val="18"/>
              </w:rPr>
            </w:pPr>
            <w:r w:rsidRPr="00695D5B">
              <w:rPr>
                <w:rFonts w:ascii="Arial" w:eastAsia="Times New Roman" w:hAnsi="Arial" w:cs="Arial"/>
                <w:b/>
                <w:bCs/>
                <w:sz w:val="18"/>
                <w:szCs w:val="18"/>
              </w:rPr>
              <w:t>Baht</w:t>
            </w:r>
          </w:p>
        </w:tc>
        <w:tc>
          <w:tcPr>
            <w:tcW w:w="1623" w:type="dxa"/>
            <w:tcBorders>
              <w:top w:val="single" w:sz="4" w:space="0" w:color="auto"/>
              <w:left w:val="nil"/>
              <w:bottom w:val="single" w:sz="4" w:space="0" w:color="auto"/>
              <w:right w:val="nil"/>
            </w:tcBorders>
            <w:shd w:val="clear" w:color="auto" w:fill="auto"/>
            <w:vAlign w:val="bottom"/>
            <w:hideMark/>
          </w:tcPr>
          <w:p w14:paraId="0E3FCE61" w14:textId="77777777" w:rsidR="005A48C5" w:rsidRPr="00695D5B" w:rsidRDefault="005A48C5" w:rsidP="00646055">
            <w:pPr>
              <w:jc w:val="right"/>
              <w:rPr>
                <w:rFonts w:ascii="Arial" w:eastAsia="Times New Roman" w:hAnsi="Arial" w:cs="Arial"/>
                <w:b/>
                <w:bCs/>
                <w:sz w:val="18"/>
                <w:szCs w:val="18"/>
              </w:rPr>
            </w:pPr>
            <w:r w:rsidRPr="00695D5B">
              <w:rPr>
                <w:rFonts w:ascii="Arial" w:eastAsia="Times New Roman" w:hAnsi="Arial" w:cs="Arial"/>
                <w:b/>
                <w:bCs/>
                <w:sz w:val="18"/>
                <w:szCs w:val="18"/>
              </w:rPr>
              <w:t>2019</w:t>
            </w:r>
          </w:p>
          <w:p w14:paraId="40DD1DA7" w14:textId="77777777" w:rsidR="005A48C5" w:rsidRPr="00695D5B" w:rsidRDefault="005A48C5" w:rsidP="00646055">
            <w:pPr>
              <w:jc w:val="right"/>
              <w:rPr>
                <w:rFonts w:ascii="Arial" w:eastAsia="Times New Roman" w:hAnsi="Arial" w:cs="Arial"/>
                <w:b/>
                <w:bCs/>
                <w:sz w:val="18"/>
                <w:szCs w:val="18"/>
              </w:rPr>
            </w:pPr>
            <w:r w:rsidRPr="00695D5B">
              <w:rPr>
                <w:rFonts w:ascii="Arial" w:eastAsia="Times New Roman" w:hAnsi="Arial" w:cs="Arial"/>
                <w:b/>
                <w:bCs/>
                <w:sz w:val="18"/>
                <w:szCs w:val="18"/>
              </w:rPr>
              <w:t>Baht</w:t>
            </w:r>
          </w:p>
        </w:tc>
      </w:tr>
      <w:tr w:rsidR="000D05E4" w:rsidRPr="00695D5B" w14:paraId="2BBF3EA8" w14:textId="77777777" w:rsidTr="002D7DB4">
        <w:tc>
          <w:tcPr>
            <w:tcW w:w="6480" w:type="dxa"/>
          </w:tcPr>
          <w:p w14:paraId="67EABD98" w14:textId="4974365C" w:rsidR="000D05E4" w:rsidRPr="00695D5B" w:rsidRDefault="000D05E4" w:rsidP="002D7DB4">
            <w:pPr>
              <w:rPr>
                <w:rFonts w:ascii="Arial" w:eastAsia="Times New Roman" w:hAnsi="Arial" w:cs="Arial"/>
                <w:b/>
                <w:bCs/>
                <w:sz w:val="18"/>
                <w:szCs w:val="18"/>
              </w:rPr>
            </w:pPr>
          </w:p>
        </w:tc>
        <w:tc>
          <w:tcPr>
            <w:tcW w:w="1487" w:type="dxa"/>
            <w:shd w:val="clear" w:color="auto" w:fill="FAFAFA"/>
          </w:tcPr>
          <w:p w14:paraId="33784EDB" w14:textId="55DAE446" w:rsidR="000D05E4" w:rsidRPr="00695D5B" w:rsidRDefault="000D05E4" w:rsidP="00646055">
            <w:pPr>
              <w:jc w:val="right"/>
              <w:rPr>
                <w:rFonts w:ascii="Arial" w:eastAsia="Times New Roman" w:hAnsi="Arial" w:cs="Arial"/>
                <w:b/>
                <w:bCs/>
                <w:sz w:val="18"/>
                <w:szCs w:val="18"/>
              </w:rPr>
            </w:pPr>
          </w:p>
        </w:tc>
        <w:tc>
          <w:tcPr>
            <w:tcW w:w="1623" w:type="dxa"/>
          </w:tcPr>
          <w:p w14:paraId="2975EAD9" w14:textId="78B1BE35" w:rsidR="000D05E4" w:rsidRPr="00695D5B" w:rsidRDefault="000D05E4" w:rsidP="00646055">
            <w:pPr>
              <w:jc w:val="right"/>
              <w:rPr>
                <w:rFonts w:ascii="Arial" w:eastAsia="Times New Roman" w:hAnsi="Arial" w:cs="Arial"/>
                <w:b/>
                <w:bCs/>
                <w:sz w:val="18"/>
                <w:szCs w:val="18"/>
              </w:rPr>
            </w:pPr>
          </w:p>
        </w:tc>
      </w:tr>
      <w:tr w:rsidR="00646055" w:rsidRPr="00695D5B" w14:paraId="5AFF11C4" w14:textId="77777777" w:rsidTr="002D7DB4">
        <w:tc>
          <w:tcPr>
            <w:tcW w:w="6480" w:type="dxa"/>
          </w:tcPr>
          <w:p w14:paraId="35BC9B78" w14:textId="0C4B1480" w:rsidR="00646055" w:rsidRPr="00695D5B" w:rsidRDefault="00646055" w:rsidP="002D7DB4">
            <w:pPr>
              <w:rPr>
                <w:rFonts w:ascii="Arial" w:eastAsia="Times New Roman" w:hAnsi="Arial" w:cs="Arial"/>
                <w:b/>
                <w:bCs/>
                <w:sz w:val="18"/>
                <w:szCs w:val="18"/>
              </w:rPr>
            </w:pPr>
            <w:r w:rsidRPr="00695D5B">
              <w:rPr>
                <w:rFonts w:ascii="Arial" w:eastAsia="Times New Roman" w:hAnsi="Arial" w:cs="Arial"/>
                <w:b/>
                <w:bCs/>
                <w:sz w:val="18"/>
                <w:szCs w:val="18"/>
              </w:rPr>
              <w:t xml:space="preserve">1 January </w:t>
            </w:r>
          </w:p>
        </w:tc>
        <w:tc>
          <w:tcPr>
            <w:tcW w:w="1487" w:type="dxa"/>
            <w:shd w:val="clear" w:color="auto" w:fill="FAFAFA"/>
          </w:tcPr>
          <w:p w14:paraId="1FA514DA" w14:textId="5A2B68D8" w:rsidR="00646055" w:rsidRPr="00695D5B" w:rsidRDefault="00646055" w:rsidP="00646055">
            <w:pPr>
              <w:jc w:val="right"/>
              <w:rPr>
                <w:rFonts w:ascii="Arial" w:eastAsia="Times New Roman" w:hAnsi="Arial" w:cs="Arial"/>
                <w:b/>
                <w:bCs/>
                <w:sz w:val="18"/>
                <w:szCs w:val="18"/>
              </w:rPr>
            </w:pPr>
            <w:r w:rsidRPr="00695D5B">
              <w:rPr>
                <w:rFonts w:ascii="Arial" w:eastAsia="Times New Roman" w:hAnsi="Arial" w:cs="Arial"/>
                <w:b/>
                <w:bCs/>
                <w:sz w:val="18"/>
                <w:szCs w:val="18"/>
              </w:rPr>
              <w:t>8,494,187</w:t>
            </w:r>
          </w:p>
        </w:tc>
        <w:tc>
          <w:tcPr>
            <w:tcW w:w="1623" w:type="dxa"/>
          </w:tcPr>
          <w:p w14:paraId="1B1DA2E6" w14:textId="4E61FDC2" w:rsidR="00646055" w:rsidRPr="00695D5B" w:rsidRDefault="00646055" w:rsidP="00646055">
            <w:pPr>
              <w:jc w:val="right"/>
              <w:rPr>
                <w:rFonts w:ascii="Arial" w:eastAsia="Times New Roman" w:hAnsi="Arial" w:cs="Arial"/>
                <w:b/>
                <w:bCs/>
                <w:sz w:val="18"/>
                <w:szCs w:val="18"/>
              </w:rPr>
            </w:pPr>
            <w:r w:rsidRPr="00695D5B">
              <w:rPr>
                <w:rFonts w:ascii="Arial" w:eastAsia="Times New Roman" w:hAnsi="Arial" w:cs="Arial"/>
                <w:b/>
                <w:bCs/>
                <w:sz w:val="18"/>
                <w:szCs w:val="18"/>
              </w:rPr>
              <w:t>8,570,078</w:t>
            </w:r>
          </w:p>
        </w:tc>
      </w:tr>
      <w:tr w:rsidR="00646055" w:rsidRPr="00695D5B" w14:paraId="21B97D99" w14:textId="77777777" w:rsidTr="002D7DB4">
        <w:tc>
          <w:tcPr>
            <w:tcW w:w="6480" w:type="dxa"/>
            <w:hideMark/>
          </w:tcPr>
          <w:p w14:paraId="62D372DE" w14:textId="02EA416A" w:rsidR="00646055" w:rsidRPr="00695D5B" w:rsidRDefault="00646055" w:rsidP="002D7DB4">
            <w:pPr>
              <w:rPr>
                <w:rFonts w:ascii="Arial" w:eastAsia="Times New Roman" w:hAnsi="Arial" w:cs="Arial"/>
                <w:sz w:val="18"/>
                <w:szCs w:val="18"/>
              </w:rPr>
            </w:pPr>
            <w:r w:rsidRPr="00695D5B">
              <w:rPr>
                <w:rFonts w:ascii="Arial" w:eastAsia="Times New Roman" w:hAnsi="Arial" w:cs="Arial"/>
                <w:sz w:val="18"/>
                <w:szCs w:val="18"/>
              </w:rPr>
              <w:t>Amounts restated through opening retained earnings</w:t>
            </w:r>
            <w:r w:rsidR="00C9461C" w:rsidRPr="00695D5B">
              <w:rPr>
                <w:rFonts w:ascii="Arial" w:eastAsia="Times New Roman" w:hAnsi="Arial" w:cs="Arial"/>
                <w:sz w:val="18"/>
                <w:szCs w:val="18"/>
              </w:rPr>
              <w:t xml:space="preserve"> under TFRS 9</w:t>
            </w:r>
          </w:p>
        </w:tc>
        <w:tc>
          <w:tcPr>
            <w:tcW w:w="1487" w:type="dxa"/>
            <w:tcBorders>
              <w:bottom w:val="single" w:sz="4" w:space="0" w:color="auto"/>
            </w:tcBorders>
            <w:shd w:val="clear" w:color="auto" w:fill="FAFAFA"/>
            <w:vAlign w:val="bottom"/>
            <w:hideMark/>
          </w:tcPr>
          <w:p w14:paraId="64EAA58F" w14:textId="77777777" w:rsidR="00646055" w:rsidRPr="00695D5B" w:rsidRDefault="00646055" w:rsidP="00646055">
            <w:pPr>
              <w:jc w:val="right"/>
              <w:rPr>
                <w:rFonts w:ascii="Arial" w:eastAsia="Times New Roman" w:hAnsi="Arial" w:cs="Arial"/>
                <w:sz w:val="18"/>
                <w:szCs w:val="18"/>
              </w:rPr>
            </w:pPr>
            <w:r w:rsidRPr="00695D5B">
              <w:rPr>
                <w:rFonts w:ascii="Arial" w:eastAsia="Times New Roman" w:hAnsi="Arial" w:cs="Arial"/>
                <w:sz w:val="18"/>
                <w:szCs w:val="18"/>
              </w:rPr>
              <w:t>622,710</w:t>
            </w:r>
          </w:p>
        </w:tc>
        <w:tc>
          <w:tcPr>
            <w:tcW w:w="1623" w:type="dxa"/>
            <w:tcBorders>
              <w:bottom w:val="single" w:sz="4" w:space="0" w:color="auto"/>
            </w:tcBorders>
            <w:vAlign w:val="bottom"/>
            <w:hideMark/>
          </w:tcPr>
          <w:p w14:paraId="18DE42E8" w14:textId="77777777" w:rsidR="00646055" w:rsidRPr="00695D5B" w:rsidRDefault="00646055" w:rsidP="00646055">
            <w:pPr>
              <w:jc w:val="right"/>
              <w:rPr>
                <w:rFonts w:ascii="Arial" w:eastAsia="Times New Roman" w:hAnsi="Arial" w:cs="Arial"/>
                <w:sz w:val="18"/>
                <w:szCs w:val="18"/>
              </w:rPr>
            </w:pPr>
            <w:r w:rsidRPr="00695D5B">
              <w:rPr>
                <w:rFonts w:ascii="Arial" w:eastAsia="Times New Roman" w:hAnsi="Arial" w:cs="Arial"/>
                <w:sz w:val="18"/>
                <w:szCs w:val="18"/>
              </w:rPr>
              <w:t>-</w:t>
            </w:r>
          </w:p>
        </w:tc>
      </w:tr>
      <w:tr w:rsidR="00646055" w:rsidRPr="00695D5B" w14:paraId="26042889" w14:textId="77777777" w:rsidTr="002D7DB4">
        <w:tc>
          <w:tcPr>
            <w:tcW w:w="6480" w:type="dxa"/>
          </w:tcPr>
          <w:p w14:paraId="64141CB7" w14:textId="77777777" w:rsidR="00646055" w:rsidRPr="00695D5B" w:rsidRDefault="00646055" w:rsidP="002D7DB4">
            <w:pPr>
              <w:rPr>
                <w:rFonts w:ascii="Arial" w:eastAsia="Times New Roman" w:hAnsi="Arial" w:cs="Arial"/>
                <w:sz w:val="18"/>
                <w:szCs w:val="18"/>
              </w:rPr>
            </w:pPr>
          </w:p>
        </w:tc>
        <w:tc>
          <w:tcPr>
            <w:tcW w:w="1487" w:type="dxa"/>
            <w:tcBorders>
              <w:top w:val="single" w:sz="4" w:space="0" w:color="auto"/>
              <w:left w:val="nil"/>
              <w:right w:val="nil"/>
            </w:tcBorders>
            <w:shd w:val="clear" w:color="auto" w:fill="FAFAFA"/>
            <w:vAlign w:val="bottom"/>
          </w:tcPr>
          <w:p w14:paraId="729E72EB" w14:textId="77777777" w:rsidR="00646055" w:rsidRPr="00695D5B" w:rsidRDefault="00646055" w:rsidP="00646055">
            <w:pPr>
              <w:jc w:val="right"/>
              <w:rPr>
                <w:rFonts w:ascii="Arial" w:eastAsia="Times New Roman" w:hAnsi="Arial" w:cs="Arial"/>
                <w:sz w:val="18"/>
                <w:szCs w:val="18"/>
              </w:rPr>
            </w:pPr>
          </w:p>
        </w:tc>
        <w:tc>
          <w:tcPr>
            <w:tcW w:w="1623" w:type="dxa"/>
            <w:tcBorders>
              <w:top w:val="single" w:sz="4" w:space="0" w:color="auto"/>
              <w:left w:val="nil"/>
              <w:right w:val="nil"/>
            </w:tcBorders>
            <w:vAlign w:val="bottom"/>
          </w:tcPr>
          <w:p w14:paraId="43AB846D" w14:textId="77777777" w:rsidR="00646055" w:rsidRPr="00695D5B" w:rsidRDefault="00646055" w:rsidP="00646055">
            <w:pPr>
              <w:jc w:val="right"/>
              <w:rPr>
                <w:rFonts w:ascii="Arial" w:eastAsia="Times New Roman" w:hAnsi="Arial" w:cs="Arial"/>
                <w:sz w:val="18"/>
                <w:szCs w:val="18"/>
              </w:rPr>
            </w:pPr>
          </w:p>
        </w:tc>
      </w:tr>
      <w:tr w:rsidR="00646055" w:rsidRPr="00695D5B" w14:paraId="3CB0823A" w14:textId="77777777" w:rsidTr="002D7DB4">
        <w:tc>
          <w:tcPr>
            <w:tcW w:w="6480" w:type="dxa"/>
            <w:hideMark/>
          </w:tcPr>
          <w:p w14:paraId="0893C892" w14:textId="6FDC2B57" w:rsidR="00646055" w:rsidRPr="00695D5B" w:rsidRDefault="00646055" w:rsidP="002D7DB4">
            <w:pPr>
              <w:rPr>
                <w:rFonts w:ascii="Arial" w:eastAsia="Times New Roman" w:hAnsi="Arial" w:cs="Arial"/>
                <w:sz w:val="18"/>
                <w:szCs w:val="18"/>
              </w:rPr>
            </w:pPr>
            <w:r w:rsidRPr="00695D5B">
              <w:rPr>
                <w:rFonts w:ascii="Arial" w:eastAsia="Times New Roman" w:hAnsi="Arial" w:cs="Arial"/>
                <w:sz w:val="18"/>
                <w:szCs w:val="18"/>
              </w:rPr>
              <w:t xml:space="preserve">Opening loss allowance as at 1 January </w:t>
            </w:r>
          </w:p>
        </w:tc>
        <w:tc>
          <w:tcPr>
            <w:tcW w:w="1487" w:type="dxa"/>
            <w:shd w:val="clear" w:color="auto" w:fill="FAFAFA"/>
            <w:vAlign w:val="bottom"/>
            <w:hideMark/>
          </w:tcPr>
          <w:p w14:paraId="28823061" w14:textId="77777777" w:rsidR="00646055" w:rsidRPr="00695D5B" w:rsidRDefault="00646055" w:rsidP="00646055">
            <w:pPr>
              <w:jc w:val="right"/>
              <w:rPr>
                <w:rFonts w:ascii="Arial" w:eastAsia="Times New Roman" w:hAnsi="Arial" w:cs="Arial"/>
                <w:sz w:val="18"/>
                <w:szCs w:val="18"/>
              </w:rPr>
            </w:pPr>
            <w:r w:rsidRPr="00695D5B">
              <w:rPr>
                <w:rFonts w:ascii="Arial" w:eastAsia="Times New Roman" w:hAnsi="Arial" w:cs="Arial"/>
                <w:sz w:val="18"/>
                <w:szCs w:val="18"/>
              </w:rPr>
              <w:t>9,116,897</w:t>
            </w:r>
          </w:p>
        </w:tc>
        <w:tc>
          <w:tcPr>
            <w:tcW w:w="1623" w:type="dxa"/>
            <w:vAlign w:val="bottom"/>
            <w:hideMark/>
          </w:tcPr>
          <w:p w14:paraId="2586BA94" w14:textId="77777777" w:rsidR="00646055" w:rsidRPr="00695D5B" w:rsidRDefault="00646055" w:rsidP="00646055">
            <w:pPr>
              <w:jc w:val="right"/>
              <w:rPr>
                <w:rFonts w:ascii="Arial" w:eastAsia="Times New Roman" w:hAnsi="Arial" w:cs="Arial"/>
                <w:sz w:val="18"/>
                <w:szCs w:val="18"/>
              </w:rPr>
            </w:pPr>
            <w:r w:rsidRPr="00695D5B">
              <w:rPr>
                <w:rFonts w:ascii="Arial" w:eastAsia="Times New Roman" w:hAnsi="Arial" w:cs="Arial"/>
                <w:sz w:val="18"/>
                <w:szCs w:val="18"/>
              </w:rPr>
              <w:t>8,570,078</w:t>
            </w:r>
          </w:p>
        </w:tc>
      </w:tr>
      <w:tr w:rsidR="00646055" w:rsidRPr="00695D5B" w14:paraId="2F28981E" w14:textId="77777777" w:rsidTr="002D7DB4">
        <w:tc>
          <w:tcPr>
            <w:tcW w:w="6480" w:type="dxa"/>
            <w:hideMark/>
          </w:tcPr>
          <w:p w14:paraId="5A80C954" w14:textId="77777777" w:rsidR="00646055" w:rsidRPr="00695D5B" w:rsidRDefault="00646055" w:rsidP="002D7DB4">
            <w:pPr>
              <w:rPr>
                <w:rFonts w:ascii="Arial" w:eastAsia="Times New Roman" w:hAnsi="Arial" w:cs="Arial"/>
                <w:sz w:val="18"/>
                <w:szCs w:val="18"/>
              </w:rPr>
            </w:pPr>
            <w:r w:rsidRPr="00695D5B">
              <w:rPr>
                <w:rFonts w:ascii="Arial" w:eastAsia="Times New Roman" w:hAnsi="Arial" w:cs="Arial"/>
                <w:sz w:val="18"/>
                <w:szCs w:val="18"/>
              </w:rPr>
              <w:t>Increase in loss allowance recognised in profit or loss during the year</w:t>
            </w:r>
          </w:p>
        </w:tc>
        <w:tc>
          <w:tcPr>
            <w:tcW w:w="1487" w:type="dxa"/>
            <w:shd w:val="clear" w:color="auto" w:fill="FAFAFA"/>
            <w:vAlign w:val="bottom"/>
            <w:hideMark/>
          </w:tcPr>
          <w:p w14:paraId="19B888B0" w14:textId="78815802" w:rsidR="00646055" w:rsidRPr="00695D5B" w:rsidRDefault="00C9461C" w:rsidP="00646055">
            <w:pPr>
              <w:jc w:val="right"/>
              <w:rPr>
                <w:rFonts w:ascii="Arial" w:eastAsia="Times New Roman" w:hAnsi="Arial" w:cs="Arial"/>
                <w:sz w:val="18"/>
                <w:szCs w:val="18"/>
              </w:rPr>
            </w:pPr>
            <w:r w:rsidRPr="00695D5B">
              <w:rPr>
                <w:rFonts w:ascii="Arial" w:eastAsia="Times New Roman" w:hAnsi="Arial" w:cs="Arial"/>
                <w:sz w:val="18"/>
                <w:szCs w:val="18"/>
              </w:rPr>
              <w:t>453,986</w:t>
            </w:r>
          </w:p>
        </w:tc>
        <w:tc>
          <w:tcPr>
            <w:tcW w:w="1623" w:type="dxa"/>
            <w:vAlign w:val="bottom"/>
            <w:hideMark/>
          </w:tcPr>
          <w:p w14:paraId="5760945D" w14:textId="4850B683" w:rsidR="00646055" w:rsidRPr="00695D5B" w:rsidRDefault="00C9461C" w:rsidP="00646055">
            <w:pPr>
              <w:jc w:val="right"/>
              <w:rPr>
                <w:rFonts w:ascii="Arial" w:eastAsia="Times New Roman" w:hAnsi="Arial" w:cs="Arial"/>
                <w:sz w:val="18"/>
                <w:szCs w:val="18"/>
              </w:rPr>
            </w:pPr>
            <w:r w:rsidRPr="00695D5B">
              <w:rPr>
                <w:rFonts w:ascii="Arial" w:eastAsia="Times New Roman" w:hAnsi="Arial" w:cs="Arial"/>
                <w:sz w:val="18"/>
                <w:szCs w:val="18"/>
              </w:rPr>
              <w:t>21,691</w:t>
            </w:r>
          </w:p>
        </w:tc>
      </w:tr>
      <w:tr w:rsidR="00646055" w:rsidRPr="00695D5B" w14:paraId="156115FC" w14:textId="77777777" w:rsidTr="002D7DB4">
        <w:tc>
          <w:tcPr>
            <w:tcW w:w="6480" w:type="dxa"/>
            <w:hideMark/>
          </w:tcPr>
          <w:p w14:paraId="436072B1" w14:textId="32D1ADF9" w:rsidR="00646055" w:rsidRPr="00695D5B" w:rsidRDefault="00646055" w:rsidP="002D7DB4">
            <w:pPr>
              <w:rPr>
                <w:rFonts w:ascii="Arial" w:eastAsia="Times New Roman" w:hAnsi="Arial" w:cs="Arial"/>
                <w:sz w:val="18"/>
                <w:szCs w:val="18"/>
              </w:rPr>
            </w:pPr>
            <w:r w:rsidRPr="00695D5B">
              <w:rPr>
                <w:rFonts w:ascii="Arial" w:eastAsia="Times New Roman" w:hAnsi="Arial" w:cs="Arial"/>
                <w:sz w:val="18"/>
                <w:szCs w:val="18"/>
              </w:rPr>
              <w:t>Receivable</w:t>
            </w:r>
            <w:r w:rsidR="00340D66" w:rsidRPr="00695D5B">
              <w:rPr>
                <w:rFonts w:ascii="Arial" w:eastAsia="Times New Roman" w:hAnsi="Arial" w:cs="Arial"/>
                <w:sz w:val="18"/>
                <w:szCs w:val="18"/>
              </w:rPr>
              <w:t>s</w:t>
            </w:r>
            <w:r w:rsidRPr="00695D5B">
              <w:rPr>
                <w:rFonts w:ascii="Arial" w:eastAsia="Times New Roman" w:hAnsi="Arial" w:cs="Arial"/>
                <w:sz w:val="18"/>
                <w:szCs w:val="18"/>
              </w:rPr>
              <w:t xml:space="preserve"> written off during the year as uncollectible</w:t>
            </w:r>
          </w:p>
        </w:tc>
        <w:tc>
          <w:tcPr>
            <w:tcW w:w="1487" w:type="dxa"/>
            <w:shd w:val="clear" w:color="auto" w:fill="FAFAFA"/>
            <w:vAlign w:val="bottom"/>
            <w:hideMark/>
          </w:tcPr>
          <w:p w14:paraId="661CC831" w14:textId="77777777" w:rsidR="00646055" w:rsidRPr="00695D5B" w:rsidRDefault="00646055" w:rsidP="00646055">
            <w:pPr>
              <w:jc w:val="right"/>
              <w:rPr>
                <w:rFonts w:ascii="Arial" w:eastAsia="Times New Roman" w:hAnsi="Arial" w:cs="Arial"/>
                <w:sz w:val="18"/>
                <w:szCs w:val="18"/>
              </w:rPr>
            </w:pPr>
            <w:r w:rsidRPr="00695D5B">
              <w:rPr>
                <w:rFonts w:ascii="Arial" w:eastAsia="Times New Roman" w:hAnsi="Arial" w:cs="Arial"/>
                <w:sz w:val="18"/>
                <w:szCs w:val="18"/>
              </w:rPr>
              <w:t>(6,149)</w:t>
            </w:r>
          </w:p>
        </w:tc>
        <w:tc>
          <w:tcPr>
            <w:tcW w:w="1623" w:type="dxa"/>
            <w:hideMark/>
          </w:tcPr>
          <w:p w14:paraId="7938DC1C" w14:textId="77777777" w:rsidR="00646055" w:rsidRPr="00695D5B" w:rsidRDefault="00646055" w:rsidP="00646055">
            <w:pPr>
              <w:jc w:val="right"/>
              <w:rPr>
                <w:rFonts w:ascii="Arial" w:hAnsi="Arial" w:cs="Arial"/>
                <w:sz w:val="18"/>
                <w:szCs w:val="18"/>
              </w:rPr>
            </w:pPr>
            <w:r w:rsidRPr="00695D5B">
              <w:rPr>
                <w:rFonts w:ascii="Arial" w:hAnsi="Arial" w:cs="Arial"/>
                <w:sz w:val="18"/>
                <w:szCs w:val="18"/>
              </w:rPr>
              <w:t>(97,582)</w:t>
            </w:r>
          </w:p>
        </w:tc>
      </w:tr>
      <w:tr w:rsidR="00646055" w:rsidRPr="00695D5B" w14:paraId="238B025E" w14:textId="77777777" w:rsidTr="002D7DB4">
        <w:tc>
          <w:tcPr>
            <w:tcW w:w="6480" w:type="dxa"/>
          </w:tcPr>
          <w:p w14:paraId="59B725BA" w14:textId="77777777" w:rsidR="00646055" w:rsidRPr="00695D5B" w:rsidRDefault="00646055" w:rsidP="002D7DB4">
            <w:pPr>
              <w:rPr>
                <w:rFonts w:ascii="Arial" w:eastAsia="Times New Roman" w:hAnsi="Arial" w:cs="Arial"/>
                <w:sz w:val="18"/>
                <w:szCs w:val="18"/>
              </w:rPr>
            </w:pPr>
          </w:p>
        </w:tc>
        <w:tc>
          <w:tcPr>
            <w:tcW w:w="1487" w:type="dxa"/>
            <w:tcBorders>
              <w:top w:val="single" w:sz="4" w:space="0" w:color="auto"/>
              <w:left w:val="nil"/>
              <w:right w:val="nil"/>
            </w:tcBorders>
            <w:shd w:val="clear" w:color="auto" w:fill="FAFAFA"/>
          </w:tcPr>
          <w:p w14:paraId="622F313A" w14:textId="77777777" w:rsidR="00646055" w:rsidRPr="00695D5B" w:rsidRDefault="00646055" w:rsidP="00646055">
            <w:pPr>
              <w:jc w:val="right"/>
              <w:rPr>
                <w:rFonts w:ascii="Arial" w:eastAsia="Times New Roman" w:hAnsi="Arial" w:cs="Arial"/>
                <w:b/>
                <w:bCs/>
                <w:sz w:val="18"/>
                <w:szCs w:val="18"/>
              </w:rPr>
            </w:pPr>
          </w:p>
        </w:tc>
        <w:tc>
          <w:tcPr>
            <w:tcW w:w="1623" w:type="dxa"/>
            <w:tcBorders>
              <w:top w:val="single" w:sz="4" w:space="0" w:color="auto"/>
              <w:left w:val="nil"/>
              <w:right w:val="nil"/>
            </w:tcBorders>
          </w:tcPr>
          <w:p w14:paraId="4780640C" w14:textId="77777777" w:rsidR="00646055" w:rsidRPr="00695D5B" w:rsidRDefault="00646055" w:rsidP="00646055">
            <w:pPr>
              <w:jc w:val="right"/>
              <w:rPr>
                <w:rFonts w:ascii="Arial" w:eastAsia="Times New Roman" w:hAnsi="Arial" w:cs="Arial"/>
                <w:b/>
                <w:bCs/>
                <w:sz w:val="18"/>
                <w:szCs w:val="18"/>
              </w:rPr>
            </w:pPr>
          </w:p>
        </w:tc>
      </w:tr>
      <w:tr w:rsidR="00646055" w:rsidRPr="00695D5B" w14:paraId="09D0CAA2" w14:textId="77777777" w:rsidTr="002D7DB4">
        <w:tc>
          <w:tcPr>
            <w:tcW w:w="6480" w:type="dxa"/>
            <w:hideMark/>
          </w:tcPr>
          <w:p w14:paraId="26E69A1B" w14:textId="710855B3" w:rsidR="00646055" w:rsidRPr="00695D5B" w:rsidRDefault="00646055" w:rsidP="002D7DB4">
            <w:pPr>
              <w:rPr>
                <w:rFonts w:ascii="Arial" w:eastAsia="Times New Roman" w:hAnsi="Arial" w:cs="Arial"/>
                <w:b/>
                <w:bCs/>
                <w:sz w:val="18"/>
                <w:szCs w:val="18"/>
              </w:rPr>
            </w:pPr>
            <w:r w:rsidRPr="00695D5B">
              <w:rPr>
                <w:rFonts w:ascii="Arial" w:eastAsia="Times New Roman" w:hAnsi="Arial" w:cs="Arial"/>
                <w:b/>
                <w:bCs/>
                <w:sz w:val="18"/>
                <w:szCs w:val="18"/>
              </w:rPr>
              <w:t>As of 31 December</w:t>
            </w:r>
          </w:p>
        </w:tc>
        <w:tc>
          <w:tcPr>
            <w:tcW w:w="1487" w:type="dxa"/>
            <w:tcBorders>
              <w:bottom w:val="single" w:sz="4" w:space="0" w:color="auto"/>
            </w:tcBorders>
            <w:shd w:val="clear" w:color="auto" w:fill="FAFAFA"/>
            <w:hideMark/>
          </w:tcPr>
          <w:p w14:paraId="77B2BBFF" w14:textId="77777777" w:rsidR="00646055" w:rsidRPr="00695D5B" w:rsidRDefault="00646055" w:rsidP="00646055">
            <w:pPr>
              <w:jc w:val="right"/>
              <w:rPr>
                <w:rFonts w:ascii="Arial" w:eastAsia="Times New Roman" w:hAnsi="Arial" w:cs="Arial"/>
                <w:b/>
                <w:bCs/>
                <w:sz w:val="18"/>
                <w:szCs w:val="18"/>
              </w:rPr>
            </w:pPr>
            <w:r w:rsidRPr="00695D5B">
              <w:rPr>
                <w:rFonts w:ascii="Arial" w:eastAsia="Times New Roman" w:hAnsi="Arial" w:cs="Arial"/>
                <w:b/>
                <w:bCs/>
                <w:sz w:val="18"/>
                <w:szCs w:val="18"/>
              </w:rPr>
              <w:t>9,564,734</w:t>
            </w:r>
          </w:p>
        </w:tc>
        <w:tc>
          <w:tcPr>
            <w:tcW w:w="1623" w:type="dxa"/>
            <w:tcBorders>
              <w:bottom w:val="single" w:sz="4" w:space="0" w:color="auto"/>
            </w:tcBorders>
            <w:hideMark/>
          </w:tcPr>
          <w:p w14:paraId="1EE31CB3" w14:textId="77777777" w:rsidR="00646055" w:rsidRPr="00695D5B" w:rsidRDefault="00646055" w:rsidP="00646055">
            <w:pPr>
              <w:jc w:val="right"/>
              <w:rPr>
                <w:rFonts w:ascii="Arial" w:eastAsia="Times New Roman" w:hAnsi="Arial" w:cs="Arial"/>
                <w:b/>
                <w:bCs/>
                <w:sz w:val="18"/>
                <w:szCs w:val="18"/>
              </w:rPr>
            </w:pPr>
            <w:r w:rsidRPr="00695D5B">
              <w:rPr>
                <w:rFonts w:ascii="Arial" w:eastAsia="Times New Roman" w:hAnsi="Arial" w:cs="Arial"/>
                <w:b/>
                <w:bCs/>
                <w:sz w:val="18"/>
                <w:szCs w:val="18"/>
              </w:rPr>
              <w:t>8,494,187</w:t>
            </w:r>
          </w:p>
        </w:tc>
      </w:tr>
    </w:tbl>
    <w:p w14:paraId="29FA66E5" w14:textId="734F4E3F" w:rsidR="006A4536" w:rsidRPr="00695D5B" w:rsidRDefault="006A4536" w:rsidP="00646055">
      <w:pPr>
        <w:ind w:right="0"/>
        <w:rPr>
          <w:rFonts w:ascii="Arial" w:hAnsi="Arial" w:cs="Arial"/>
          <w:color w:val="auto"/>
          <w:sz w:val="18"/>
          <w:szCs w:val="18"/>
        </w:rPr>
      </w:pPr>
    </w:p>
    <w:p w14:paraId="4479BDA6" w14:textId="77777777" w:rsidR="00646055" w:rsidRPr="00695D5B" w:rsidRDefault="00646055" w:rsidP="00646055">
      <w:pPr>
        <w:ind w:right="0"/>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775B7B" w:rsidRPr="00695D5B" w14:paraId="1A76D5D5" w14:textId="77777777" w:rsidTr="00337680">
        <w:trPr>
          <w:trHeight w:val="380"/>
        </w:trPr>
        <w:tc>
          <w:tcPr>
            <w:tcW w:w="9461" w:type="dxa"/>
            <w:shd w:val="clear" w:color="auto" w:fill="FFA543"/>
            <w:vAlign w:val="center"/>
            <w:hideMark/>
          </w:tcPr>
          <w:p w14:paraId="65056169" w14:textId="6CC236D7" w:rsidR="00775B7B" w:rsidRPr="00695D5B" w:rsidRDefault="00775B7B" w:rsidP="00646055">
            <w:pPr>
              <w:pStyle w:val="Heading1"/>
              <w:tabs>
                <w:tab w:val="left" w:pos="536"/>
              </w:tabs>
              <w:rPr>
                <w:rFonts w:ascii="Arial" w:hAnsi="Arial" w:cs="Arial"/>
                <w:sz w:val="18"/>
                <w:szCs w:val="18"/>
                <w:lang w:val="en-GB"/>
              </w:rPr>
            </w:pPr>
            <w:bookmarkStart w:id="25" w:name="_Toc48736074"/>
            <w:r w:rsidRPr="00695D5B">
              <w:rPr>
                <w:rFonts w:ascii="Arial" w:hAnsi="Arial" w:cs="Arial"/>
                <w:color w:val="FFFFFF" w:themeColor="background1"/>
                <w:sz w:val="18"/>
                <w:szCs w:val="18"/>
              </w:rPr>
              <w:t>1</w:t>
            </w:r>
            <w:r w:rsidR="007865E0" w:rsidRPr="00695D5B">
              <w:rPr>
                <w:rFonts w:ascii="Arial" w:hAnsi="Arial" w:cs="Arial"/>
                <w:color w:val="FFFFFF" w:themeColor="background1"/>
                <w:sz w:val="18"/>
                <w:szCs w:val="18"/>
                <w:lang w:val="en-GB"/>
              </w:rPr>
              <w:t>5</w:t>
            </w:r>
            <w:r w:rsidRPr="00695D5B">
              <w:rPr>
                <w:rFonts w:ascii="Arial" w:hAnsi="Arial" w:cs="Arial"/>
                <w:color w:val="FFFFFF" w:themeColor="background1"/>
                <w:sz w:val="18"/>
                <w:szCs w:val="18"/>
              </w:rPr>
              <w:tab/>
              <w:t>Financial assets</w:t>
            </w:r>
            <w:bookmarkEnd w:id="25"/>
            <w:r w:rsidRPr="00695D5B">
              <w:rPr>
                <w:rFonts w:ascii="Arial" w:hAnsi="Arial" w:cs="Arial"/>
                <w:color w:val="FFFFFF" w:themeColor="background1"/>
                <w:sz w:val="18"/>
                <w:szCs w:val="18"/>
              </w:rPr>
              <w:t xml:space="preserve"> </w:t>
            </w:r>
            <w:r w:rsidR="00EE67B9" w:rsidRPr="00695D5B">
              <w:rPr>
                <w:rFonts w:ascii="Arial" w:hAnsi="Arial" w:cs="Arial"/>
                <w:color w:val="FFFFFF" w:themeColor="background1"/>
                <w:sz w:val="18"/>
                <w:szCs w:val="18"/>
                <w:lang w:val="en-GB"/>
              </w:rPr>
              <w:t>and liabilities</w:t>
            </w:r>
          </w:p>
        </w:tc>
      </w:tr>
    </w:tbl>
    <w:p w14:paraId="5BF61A4E" w14:textId="77777777" w:rsidR="00775B7B" w:rsidRPr="00695D5B" w:rsidRDefault="00775B7B" w:rsidP="00646055">
      <w:pPr>
        <w:jc w:val="thaiDistribute"/>
        <w:rPr>
          <w:rFonts w:ascii="Arial" w:hAnsi="Arial" w:cs="Arial"/>
          <w:sz w:val="18"/>
          <w:szCs w:val="18"/>
        </w:rPr>
      </w:pPr>
    </w:p>
    <w:p w14:paraId="0B5BF895" w14:textId="77777777" w:rsidR="00775B7B" w:rsidRPr="00695D5B" w:rsidRDefault="00775B7B" w:rsidP="00646055">
      <w:pPr>
        <w:jc w:val="thaiDistribute"/>
        <w:rPr>
          <w:rFonts w:ascii="Arial" w:hAnsi="Arial" w:cs="Arial"/>
          <w:sz w:val="18"/>
          <w:szCs w:val="18"/>
        </w:rPr>
      </w:pPr>
      <w:r w:rsidRPr="00695D5B">
        <w:rPr>
          <w:rFonts w:ascii="Arial" w:hAnsi="Arial" w:cs="Arial"/>
          <w:sz w:val="18"/>
          <w:szCs w:val="18"/>
        </w:rPr>
        <w:t>As at 31 December 2020, classification of the Group’s financial assets and financial liabilities are as follows:</w:t>
      </w:r>
    </w:p>
    <w:p w14:paraId="625C223A" w14:textId="77777777" w:rsidR="00775B7B" w:rsidRPr="00695D5B" w:rsidRDefault="00775B7B" w:rsidP="00646055">
      <w:pPr>
        <w:jc w:val="thaiDistribute"/>
        <w:rPr>
          <w:rFonts w:ascii="Arial" w:hAnsi="Arial" w:cs="Arial"/>
          <w:sz w:val="18"/>
          <w:szCs w:val="18"/>
        </w:rPr>
      </w:pPr>
    </w:p>
    <w:tbl>
      <w:tblPr>
        <w:tblW w:w="9576" w:type="dxa"/>
        <w:tblLayout w:type="fixed"/>
        <w:tblLook w:val="0600" w:firstRow="0" w:lastRow="0" w:firstColumn="0" w:lastColumn="0" w:noHBand="1" w:noVBand="1"/>
      </w:tblPr>
      <w:tblGrid>
        <w:gridCol w:w="4968"/>
        <w:gridCol w:w="1440"/>
        <w:gridCol w:w="1440"/>
        <w:gridCol w:w="1688"/>
        <w:gridCol w:w="40"/>
      </w:tblGrid>
      <w:tr w:rsidR="00DF1E54" w:rsidRPr="00695D5B" w14:paraId="7EDAE8B9" w14:textId="77777777" w:rsidTr="002D7DB4">
        <w:trPr>
          <w:trHeight w:val="20"/>
        </w:trPr>
        <w:tc>
          <w:tcPr>
            <w:tcW w:w="4968" w:type="dxa"/>
          </w:tcPr>
          <w:p w14:paraId="0399EA75" w14:textId="77777777" w:rsidR="00DF1E54" w:rsidRPr="00695D5B" w:rsidRDefault="00DF1E54" w:rsidP="00337680">
            <w:pPr>
              <w:rPr>
                <w:rFonts w:ascii="Arial" w:hAnsi="Arial" w:cs="Arial"/>
                <w:sz w:val="18"/>
                <w:szCs w:val="18"/>
              </w:rPr>
            </w:pPr>
          </w:p>
        </w:tc>
        <w:tc>
          <w:tcPr>
            <w:tcW w:w="4608" w:type="dxa"/>
            <w:gridSpan w:val="4"/>
            <w:tcBorders>
              <w:left w:val="nil"/>
              <w:bottom w:val="single" w:sz="4" w:space="0" w:color="auto"/>
              <w:right w:val="nil"/>
            </w:tcBorders>
            <w:hideMark/>
          </w:tcPr>
          <w:p w14:paraId="1C37F7D6" w14:textId="5149CA8E" w:rsidR="00DF1E54" w:rsidRPr="00695D5B" w:rsidRDefault="00DF1E54" w:rsidP="00646055">
            <w:pPr>
              <w:jc w:val="center"/>
              <w:rPr>
                <w:rFonts w:ascii="Arial" w:hAnsi="Arial" w:cs="Arial"/>
                <w:b/>
                <w:bCs/>
                <w:sz w:val="18"/>
                <w:szCs w:val="18"/>
              </w:rPr>
            </w:pPr>
            <w:r w:rsidRPr="00695D5B">
              <w:rPr>
                <w:rFonts w:ascii="Arial" w:hAnsi="Arial" w:cs="Arial"/>
                <w:b/>
                <w:bCs/>
                <w:sz w:val="18"/>
                <w:szCs w:val="18"/>
              </w:rPr>
              <w:t>Consolidated financial statements</w:t>
            </w:r>
          </w:p>
        </w:tc>
      </w:tr>
      <w:tr w:rsidR="00DF1E54" w:rsidRPr="00695D5B" w14:paraId="24461371" w14:textId="77777777" w:rsidTr="002D7DB4">
        <w:trPr>
          <w:gridAfter w:val="1"/>
          <w:wAfter w:w="40" w:type="dxa"/>
          <w:trHeight w:val="20"/>
        </w:trPr>
        <w:tc>
          <w:tcPr>
            <w:tcW w:w="4968" w:type="dxa"/>
            <w:vAlign w:val="bottom"/>
          </w:tcPr>
          <w:p w14:paraId="2F1EEB28" w14:textId="77777777" w:rsidR="00DF1E54" w:rsidRPr="00695D5B" w:rsidRDefault="00DF1E54" w:rsidP="00337680">
            <w:pPr>
              <w:rPr>
                <w:rFonts w:ascii="Arial" w:hAnsi="Arial" w:cs="Arial"/>
                <w:sz w:val="18"/>
                <w:szCs w:val="18"/>
              </w:rPr>
            </w:pPr>
          </w:p>
        </w:tc>
        <w:tc>
          <w:tcPr>
            <w:tcW w:w="1440" w:type="dxa"/>
            <w:vAlign w:val="bottom"/>
            <w:hideMark/>
          </w:tcPr>
          <w:p w14:paraId="50303160" w14:textId="77777777" w:rsidR="00DF1E54" w:rsidRPr="00695D5B" w:rsidRDefault="00DF1E54" w:rsidP="00646055">
            <w:pPr>
              <w:jc w:val="right"/>
              <w:rPr>
                <w:rFonts w:ascii="Arial" w:hAnsi="Arial" w:cs="Arial"/>
                <w:b/>
                <w:bCs/>
                <w:sz w:val="18"/>
                <w:szCs w:val="18"/>
              </w:rPr>
            </w:pPr>
            <w:r w:rsidRPr="00695D5B">
              <w:rPr>
                <w:rFonts w:ascii="Arial" w:hAnsi="Arial" w:cs="Arial"/>
                <w:b/>
                <w:bCs/>
                <w:sz w:val="18"/>
                <w:szCs w:val="18"/>
              </w:rPr>
              <w:t>FVPL</w:t>
            </w:r>
          </w:p>
        </w:tc>
        <w:tc>
          <w:tcPr>
            <w:tcW w:w="1440" w:type="dxa"/>
            <w:vAlign w:val="bottom"/>
            <w:hideMark/>
          </w:tcPr>
          <w:p w14:paraId="63E31387" w14:textId="77777777" w:rsidR="00DF1E54" w:rsidRPr="00695D5B" w:rsidRDefault="00DF1E54" w:rsidP="00646055">
            <w:pPr>
              <w:jc w:val="right"/>
              <w:rPr>
                <w:rFonts w:ascii="Arial" w:hAnsi="Arial" w:cs="Arial"/>
                <w:b/>
                <w:bCs/>
                <w:sz w:val="18"/>
                <w:szCs w:val="18"/>
              </w:rPr>
            </w:pPr>
            <w:r w:rsidRPr="00695D5B">
              <w:rPr>
                <w:rFonts w:ascii="Arial" w:hAnsi="Arial" w:cs="Arial"/>
                <w:b/>
                <w:bCs/>
                <w:sz w:val="18"/>
                <w:szCs w:val="18"/>
              </w:rPr>
              <w:t>FVOCI</w:t>
            </w:r>
          </w:p>
        </w:tc>
        <w:tc>
          <w:tcPr>
            <w:tcW w:w="1688" w:type="dxa"/>
            <w:vAlign w:val="bottom"/>
            <w:hideMark/>
          </w:tcPr>
          <w:p w14:paraId="19711237" w14:textId="77777777" w:rsidR="00DF1E54" w:rsidRPr="00695D5B" w:rsidRDefault="00DF1E54" w:rsidP="00646055">
            <w:pPr>
              <w:jc w:val="right"/>
              <w:rPr>
                <w:rFonts w:ascii="Arial" w:hAnsi="Arial" w:cs="Arial"/>
                <w:b/>
                <w:bCs/>
                <w:sz w:val="18"/>
                <w:szCs w:val="18"/>
              </w:rPr>
            </w:pPr>
            <w:r w:rsidRPr="00695D5B">
              <w:rPr>
                <w:rFonts w:ascii="Arial" w:hAnsi="Arial" w:cs="Arial"/>
                <w:b/>
                <w:bCs/>
                <w:sz w:val="18"/>
                <w:szCs w:val="18"/>
              </w:rPr>
              <w:t>Amortised cost</w:t>
            </w:r>
          </w:p>
        </w:tc>
      </w:tr>
      <w:tr w:rsidR="00DF1E54" w:rsidRPr="00695D5B" w14:paraId="3F313CAC" w14:textId="77777777" w:rsidTr="002D7DB4">
        <w:trPr>
          <w:gridAfter w:val="1"/>
          <w:wAfter w:w="40" w:type="dxa"/>
          <w:trHeight w:val="20"/>
        </w:trPr>
        <w:tc>
          <w:tcPr>
            <w:tcW w:w="4968" w:type="dxa"/>
          </w:tcPr>
          <w:p w14:paraId="409ABF18" w14:textId="77777777" w:rsidR="00DF1E54" w:rsidRPr="00695D5B" w:rsidRDefault="00DF1E54" w:rsidP="00337680">
            <w:pPr>
              <w:rPr>
                <w:rFonts w:ascii="Arial" w:hAnsi="Arial" w:cs="Arial"/>
                <w:sz w:val="18"/>
                <w:szCs w:val="18"/>
              </w:rPr>
            </w:pPr>
          </w:p>
        </w:tc>
        <w:tc>
          <w:tcPr>
            <w:tcW w:w="1440" w:type="dxa"/>
            <w:tcBorders>
              <w:top w:val="nil"/>
              <w:left w:val="nil"/>
              <w:bottom w:val="single" w:sz="4" w:space="0" w:color="auto"/>
              <w:right w:val="nil"/>
            </w:tcBorders>
            <w:hideMark/>
          </w:tcPr>
          <w:p w14:paraId="0BA1C321" w14:textId="77777777" w:rsidR="00DF1E54" w:rsidRPr="00695D5B" w:rsidRDefault="00DF1E54" w:rsidP="00646055">
            <w:pPr>
              <w:jc w:val="right"/>
              <w:rPr>
                <w:rFonts w:ascii="Arial" w:hAnsi="Arial" w:cs="Arial"/>
                <w:b/>
                <w:bCs/>
                <w:sz w:val="18"/>
                <w:szCs w:val="18"/>
              </w:rPr>
            </w:pPr>
            <w:r w:rsidRPr="00695D5B">
              <w:rPr>
                <w:rFonts w:ascii="Arial" w:hAnsi="Arial" w:cs="Arial"/>
                <w:b/>
                <w:bCs/>
                <w:sz w:val="18"/>
                <w:szCs w:val="18"/>
              </w:rPr>
              <w:t>Baht</w:t>
            </w:r>
          </w:p>
        </w:tc>
        <w:tc>
          <w:tcPr>
            <w:tcW w:w="1440" w:type="dxa"/>
            <w:tcBorders>
              <w:top w:val="nil"/>
              <w:left w:val="nil"/>
              <w:bottom w:val="single" w:sz="4" w:space="0" w:color="auto"/>
              <w:right w:val="nil"/>
            </w:tcBorders>
            <w:hideMark/>
          </w:tcPr>
          <w:p w14:paraId="57C7806F" w14:textId="77777777" w:rsidR="00DF1E54" w:rsidRPr="00695D5B" w:rsidRDefault="00DF1E54" w:rsidP="00646055">
            <w:pPr>
              <w:jc w:val="right"/>
              <w:rPr>
                <w:rFonts w:ascii="Arial" w:hAnsi="Arial" w:cs="Arial"/>
                <w:b/>
                <w:bCs/>
                <w:sz w:val="18"/>
                <w:szCs w:val="18"/>
              </w:rPr>
            </w:pPr>
            <w:r w:rsidRPr="00695D5B">
              <w:rPr>
                <w:rFonts w:ascii="Arial" w:hAnsi="Arial" w:cs="Arial"/>
                <w:b/>
                <w:bCs/>
                <w:sz w:val="18"/>
                <w:szCs w:val="18"/>
              </w:rPr>
              <w:t>Baht</w:t>
            </w:r>
          </w:p>
        </w:tc>
        <w:tc>
          <w:tcPr>
            <w:tcW w:w="1688" w:type="dxa"/>
            <w:tcBorders>
              <w:top w:val="nil"/>
              <w:left w:val="nil"/>
              <w:bottom w:val="single" w:sz="4" w:space="0" w:color="auto"/>
              <w:right w:val="nil"/>
            </w:tcBorders>
            <w:hideMark/>
          </w:tcPr>
          <w:p w14:paraId="1B970C0D" w14:textId="77777777" w:rsidR="00DF1E54" w:rsidRPr="00695D5B" w:rsidRDefault="00DF1E54" w:rsidP="00646055">
            <w:pPr>
              <w:jc w:val="right"/>
              <w:rPr>
                <w:rFonts w:ascii="Arial" w:hAnsi="Arial" w:cs="Arial"/>
                <w:b/>
                <w:bCs/>
                <w:sz w:val="18"/>
                <w:szCs w:val="18"/>
              </w:rPr>
            </w:pPr>
            <w:r w:rsidRPr="00695D5B">
              <w:rPr>
                <w:rFonts w:ascii="Arial" w:hAnsi="Arial" w:cs="Arial"/>
                <w:b/>
                <w:bCs/>
                <w:sz w:val="18"/>
                <w:szCs w:val="18"/>
              </w:rPr>
              <w:t>Baht</w:t>
            </w:r>
          </w:p>
        </w:tc>
      </w:tr>
      <w:tr w:rsidR="00DF1E54" w:rsidRPr="00695D5B" w14:paraId="76D7EBE8" w14:textId="77777777" w:rsidTr="002D7DB4">
        <w:trPr>
          <w:gridAfter w:val="1"/>
          <w:wAfter w:w="40" w:type="dxa"/>
          <w:trHeight w:val="20"/>
        </w:trPr>
        <w:tc>
          <w:tcPr>
            <w:tcW w:w="4968" w:type="dxa"/>
          </w:tcPr>
          <w:p w14:paraId="5EF16368" w14:textId="77777777" w:rsidR="00DF1E54" w:rsidRPr="00695D5B" w:rsidRDefault="00DF1E54" w:rsidP="00337680">
            <w:pPr>
              <w:rPr>
                <w:rFonts w:ascii="Arial" w:hAnsi="Arial" w:cs="Arial"/>
                <w:sz w:val="18"/>
                <w:szCs w:val="18"/>
              </w:rPr>
            </w:pPr>
            <w:r w:rsidRPr="00695D5B">
              <w:rPr>
                <w:rFonts w:ascii="Arial" w:hAnsi="Arial" w:cs="Arial"/>
                <w:b/>
                <w:bCs/>
                <w:sz w:val="18"/>
                <w:szCs w:val="18"/>
              </w:rPr>
              <w:t>Financial assets</w:t>
            </w:r>
          </w:p>
        </w:tc>
        <w:tc>
          <w:tcPr>
            <w:tcW w:w="1440" w:type="dxa"/>
            <w:tcBorders>
              <w:top w:val="single" w:sz="4" w:space="0" w:color="auto"/>
              <w:left w:val="nil"/>
              <w:bottom w:val="nil"/>
              <w:right w:val="nil"/>
            </w:tcBorders>
            <w:shd w:val="clear" w:color="auto" w:fill="FAFAFA"/>
          </w:tcPr>
          <w:p w14:paraId="6D7F6D36" w14:textId="5930F21A" w:rsidR="00DF1E54" w:rsidRPr="00695D5B" w:rsidRDefault="00DF1E54" w:rsidP="00646055">
            <w:pPr>
              <w:rPr>
                <w:rFonts w:ascii="Arial" w:hAnsi="Arial" w:cs="Arial"/>
                <w:sz w:val="18"/>
                <w:szCs w:val="18"/>
              </w:rPr>
            </w:pPr>
          </w:p>
        </w:tc>
        <w:tc>
          <w:tcPr>
            <w:tcW w:w="1440" w:type="dxa"/>
            <w:tcBorders>
              <w:top w:val="single" w:sz="4" w:space="0" w:color="auto"/>
              <w:left w:val="nil"/>
              <w:bottom w:val="nil"/>
              <w:right w:val="nil"/>
            </w:tcBorders>
            <w:shd w:val="clear" w:color="auto" w:fill="FAFAFA"/>
            <w:hideMark/>
          </w:tcPr>
          <w:p w14:paraId="4C8DA80D" w14:textId="77777777" w:rsidR="00DF1E54" w:rsidRPr="00695D5B" w:rsidRDefault="00DF1E54" w:rsidP="00646055">
            <w:pPr>
              <w:rPr>
                <w:rFonts w:ascii="Arial" w:hAnsi="Arial" w:cs="Arial"/>
                <w:sz w:val="18"/>
                <w:szCs w:val="18"/>
              </w:rPr>
            </w:pPr>
            <w:r w:rsidRPr="00695D5B">
              <w:rPr>
                <w:rFonts w:ascii="Arial" w:hAnsi="Arial" w:cs="Arial"/>
                <w:sz w:val="18"/>
                <w:szCs w:val="18"/>
              </w:rPr>
              <w:t xml:space="preserve"> </w:t>
            </w:r>
          </w:p>
        </w:tc>
        <w:tc>
          <w:tcPr>
            <w:tcW w:w="1688" w:type="dxa"/>
            <w:tcBorders>
              <w:top w:val="single" w:sz="4" w:space="0" w:color="auto"/>
              <w:left w:val="nil"/>
              <w:bottom w:val="nil"/>
              <w:right w:val="nil"/>
            </w:tcBorders>
            <w:shd w:val="clear" w:color="auto" w:fill="FAFAFA"/>
            <w:hideMark/>
          </w:tcPr>
          <w:p w14:paraId="7174E93D" w14:textId="77777777" w:rsidR="00DF1E54" w:rsidRPr="00695D5B" w:rsidRDefault="00DF1E54" w:rsidP="00646055">
            <w:pPr>
              <w:rPr>
                <w:rFonts w:ascii="Arial" w:hAnsi="Arial" w:cs="Arial"/>
                <w:sz w:val="18"/>
                <w:szCs w:val="18"/>
              </w:rPr>
            </w:pPr>
            <w:r w:rsidRPr="00695D5B">
              <w:rPr>
                <w:rFonts w:ascii="Arial" w:hAnsi="Arial" w:cs="Arial"/>
                <w:sz w:val="18"/>
                <w:szCs w:val="18"/>
              </w:rPr>
              <w:t xml:space="preserve"> </w:t>
            </w:r>
          </w:p>
        </w:tc>
      </w:tr>
      <w:tr w:rsidR="00DF1E54" w:rsidRPr="00695D5B" w14:paraId="7980E23B" w14:textId="77777777" w:rsidTr="002D7DB4">
        <w:trPr>
          <w:gridAfter w:val="1"/>
          <w:wAfter w:w="40" w:type="dxa"/>
          <w:trHeight w:val="20"/>
        </w:trPr>
        <w:tc>
          <w:tcPr>
            <w:tcW w:w="4968" w:type="dxa"/>
            <w:vAlign w:val="bottom"/>
            <w:hideMark/>
          </w:tcPr>
          <w:p w14:paraId="54821A1E" w14:textId="77777777" w:rsidR="00DF1E54" w:rsidRPr="00695D5B" w:rsidRDefault="00DF1E54" w:rsidP="00337680">
            <w:pPr>
              <w:rPr>
                <w:rFonts w:ascii="Arial" w:hAnsi="Arial" w:cs="Arial"/>
                <w:sz w:val="18"/>
                <w:szCs w:val="18"/>
              </w:rPr>
            </w:pPr>
            <w:r w:rsidRPr="00695D5B">
              <w:rPr>
                <w:rFonts w:ascii="Arial" w:hAnsi="Arial" w:cs="Arial"/>
                <w:sz w:val="18"/>
                <w:szCs w:val="18"/>
              </w:rPr>
              <w:t>Cash and cash equivalents</w:t>
            </w:r>
          </w:p>
        </w:tc>
        <w:tc>
          <w:tcPr>
            <w:tcW w:w="1440" w:type="dxa"/>
            <w:shd w:val="clear" w:color="auto" w:fill="FAFAFA"/>
          </w:tcPr>
          <w:p w14:paraId="1E30CE09" w14:textId="77777777" w:rsidR="00DF1E54" w:rsidRPr="00695D5B" w:rsidRDefault="00DF1E54" w:rsidP="00646055">
            <w:pPr>
              <w:jc w:val="right"/>
              <w:rPr>
                <w:rFonts w:ascii="Arial" w:hAnsi="Arial" w:cs="Arial"/>
                <w:sz w:val="18"/>
                <w:szCs w:val="18"/>
              </w:rPr>
            </w:pPr>
            <w:r w:rsidRPr="00695D5B">
              <w:rPr>
                <w:rFonts w:ascii="Arial" w:hAnsi="Arial" w:cs="Arial"/>
                <w:sz w:val="18"/>
                <w:szCs w:val="18"/>
              </w:rPr>
              <w:t>-</w:t>
            </w:r>
          </w:p>
        </w:tc>
        <w:tc>
          <w:tcPr>
            <w:tcW w:w="1440" w:type="dxa"/>
            <w:shd w:val="clear" w:color="auto" w:fill="FAFAFA"/>
          </w:tcPr>
          <w:p w14:paraId="515D00A4" w14:textId="77777777" w:rsidR="00DF1E54" w:rsidRPr="00695D5B" w:rsidRDefault="00DF1E54" w:rsidP="00646055">
            <w:pPr>
              <w:jc w:val="right"/>
              <w:rPr>
                <w:rFonts w:ascii="Arial" w:hAnsi="Arial" w:cs="Arial"/>
                <w:sz w:val="18"/>
                <w:szCs w:val="18"/>
              </w:rPr>
            </w:pPr>
            <w:r w:rsidRPr="00695D5B">
              <w:rPr>
                <w:rFonts w:ascii="Arial" w:hAnsi="Arial" w:cs="Arial"/>
                <w:sz w:val="18"/>
                <w:szCs w:val="18"/>
              </w:rPr>
              <w:t>-</w:t>
            </w:r>
          </w:p>
        </w:tc>
        <w:tc>
          <w:tcPr>
            <w:tcW w:w="1688" w:type="dxa"/>
            <w:shd w:val="clear" w:color="auto" w:fill="FAFAFA"/>
          </w:tcPr>
          <w:p w14:paraId="77EE7774" w14:textId="77777777" w:rsidR="00DF1E54" w:rsidRPr="00695D5B" w:rsidRDefault="00DF1E54" w:rsidP="00646055">
            <w:pPr>
              <w:jc w:val="right"/>
              <w:rPr>
                <w:rFonts w:ascii="Arial" w:hAnsi="Arial" w:cs="Arial"/>
                <w:sz w:val="18"/>
                <w:szCs w:val="18"/>
              </w:rPr>
            </w:pPr>
            <w:r w:rsidRPr="00695D5B">
              <w:rPr>
                <w:rFonts w:ascii="Arial" w:hAnsi="Arial" w:cs="Arial"/>
                <w:sz w:val="18"/>
                <w:szCs w:val="18"/>
              </w:rPr>
              <w:t>37,835,673</w:t>
            </w:r>
          </w:p>
        </w:tc>
      </w:tr>
      <w:tr w:rsidR="00DF1E54" w:rsidRPr="00695D5B" w14:paraId="5467B43C" w14:textId="77777777" w:rsidTr="002D7DB4">
        <w:trPr>
          <w:gridAfter w:val="1"/>
          <w:wAfter w:w="40" w:type="dxa"/>
          <w:trHeight w:val="20"/>
        </w:trPr>
        <w:tc>
          <w:tcPr>
            <w:tcW w:w="4968" w:type="dxa"/>
            <w:vAlign w:val="bottom"/>
          </w:tcPr>
          <w:p w14:paraId="6073F1DC" w14:textId="77777777" w:rsidR="00DF1E54" w:rsidRPr="00695D5B" w:rsidRDefault="00DF1E54" w:rsidP="00337680">
            <w:pPr>
              <w:rPr>
                <w:rFonts w:ascii="Arial" w:hAnsi="Arial" w:cs="Arial"/>
                <w:sz w:val="18"/>
                <w:szCs w:val="18"/>
              </w:rPr>
            </w:pPr>
            <w:r w:rsidRPr="00695D5B">
              <w:rPr>
                <w:rFonts w:ascii="Arial" w:hAnsi="Arial" w:cs="Arial"/>
                <w:sz w:val="18"/>
                <w:szCs w:val="18"/>
              </w:rPr>
              <w:t>Short term investment</w:t>
            </w:r>
          </w:p>
        </w:tc>
        <w:tc>
          <w:tcPr>
            <w:tcW w:w="1440" w:type="dxa"/>
            <w:shd w:val="clear" w:color="auto" w:fill="FAFAFA"/>
          </w:tcPr>
          <w:p w14:paraId="5B126BA6" w14:textId="77777777" w:rsidR="00DF1E54" w:rsidRPr="00695D5B" w:rsidRDefault="00DF1E54" w:rsidP="00646055">
            <w:pPr>
              <w:jc w:val="right"/>
              <w:rPr>
                <w:rFonts w:ascii="Arial" w:hAnsi="Arial" w:cs="Arial"/>
                <w:sz w:val="18"/>
                <w:szCs w:val="18"/>
              </w:rPr>
            </w:pPr>
            <w:r w:rsidRPr="00695D5B">
              <w:rPr>
                <w:rFonts w:ascii="Arial" w:hAnsi="Arial" w:cs="Arial"/>
                <w:sz w:val="18"/>
                <w:szCs w:val="18"/>
              </w:rPr>
              <w:t>-</w:t>
            </w:r>
          </w:p>
        </w:tc>
        <w:tc>
          <w:tcPr>
            <w:tcW w:w="1440" w:type="dxa"/>
            <w:shd w:val="clear" w:color="auto" w:fill="FAFAFA"/>
          </w:tcPr>
          <w:p w14:paraId="6CB89A44" w14:textId="77777777" w:rsidR="00DF1E54" w:rsidRPr="00695D5B" w:rsidRDefault="00DF1E54" w:rsidP="00646055">
            <w:pPr>
              <w:jc w:val="right"/>
              <w:rPr>
                <w:rFonts w:ascii="Arial" w:hAnsi="Arial" w:cs="Arial"/>
                <w:sz w:val="18"/>
                <w:szCs w:val="18"/>
              </w:rPr>
            </w:pPr>
            <w:r w:rsidRPr="00695D5B">
              <w:rPr>
                <w:rFonts w:ascii="Arial" w:hAnsi="Arial" w:cs="Arial"/>
                <w:sz w:val="18"/>
                <w:szCs w:val="18"/>
              </w:rPr>
              <w:t>-</w:t>
            </w:r>
          </w:p>
        </w:tc>
        <w:tc>
          <w:tcPr>
            <w:tcW w:w="1688" w:type="dxa"/>
            <w:shd w:val="clear" w:color="auto" w:fill="FAFAFA"/>
          </w:tcPr>
          <w:p w14:paraId="0103102D" w14:textId="77777777" w:rsidR="00DF1E54" w:rsidRPr="00695D5B" w:rsidRDefault="00DF1E54" w:rsidP="00646055">
            <w:pPr>
              <w:jc w:val="right"/>
              <w:rPr>
                <w:rFonts w:ascii="Arial" w:hAnsi="Arial" w:cs="Arial"/>
                <w:sz w:val="18"/>
                <w:szCs w:val="18"/>
              </w:rPr>
            </w:pPr>
            <w:r w:rsidRPr="00695D5B">
              <w:rPr>
                <w:rFonts w:ascii="Arial" w:hAnsi="Arial" w:cs="Arial"/>
                <w:sz w:val="18"/>
                <w:szCs w:val="18"/>
              </w:rPr>
              <w:t>200,000,000</w:t>
            </w:r>
          </w:p>
        </w:tc>
      </w:tr>
      <w:tr w:rsidR="00DF1E54" w:rsidRPr="00695D5B" w14:paraId="3D3A3A5F" w14:textId="77777777" w:rsidTr="002D7DB4">
        <w:trPr>
          <w:gridAfter w:val="1"/>
          <w:wAfter w:w="40" w:type="dxa"/>
          <w:trHeight w:val="20"/>
        </w:trPr>
        <w:tc>
          <w:tcPr>
            <w:tcW w:w="4968" w:type="dxa"/>
            <w:vAlign w:val="bottom"/>
          </w:tcPr>
          <w:p w14:paraId="297A4CDF" w14:textId="18377408" w:rsidR="00DF1E54" w:rsidRPr="00695D5B" w:rsidRDefault="00DF1E54" w:rsidP="002D7DB4">
            <w:pPr>
              <w:rPr>
                <w:rFonts w:ascii="Arial" w:hAnsi="Arial" w:cs="Arial"/>
                <w:sz w:val="18"/>
                <w:szCs w:val="18"/>
              </w:rPr>
            </w:pPr>
            <w:r w:rsidRPr="00695D5B">
              <w:rPr>
                <w:rFonts w:ascii="Arial" w:hAnsi="Arial" w:cs="Arial"/>
                <w:sz w:val="18"/>
                <w:szCs w:val="18"/>
              </w:rPr>
              <w:t>Financial assets measured at fair value through profit or loss</w:t>
            </w:r>
          </w:p>
        </w:tc>
        <w:tc>
          <w:tcPr>
            <w:tcW w:w="1440" w:type="dxa"/>
            <w:shd w:val="clear" w:color="auto" w:fill="FAFAFA"/>
          </w:tcPr>
          <w:p w14:paraId="65B4D9B4" w14:textId="77777777" w:rsidR="00DF1E54" w:rsidRPr="00695D5B" w:rsidRDefault="00DF1E54" w:rsidP="00646055">
            <w:pPr>
              <w:jc w:val="right"/>
              <w:rPr>
                <w:rFonts w:ascii="Arial" w:hAnsi="Arial" w:cs="Arial"/>
                <w:sz w:val="18"/>
                <w:szCs w:val="18"/>
              </w:rPr>
            </w:pPr>
            <w:r w:rsidRPr="00695D5B">
              <w:rPr>
                <w:rFonts w:ascii="Arial" w:hAnsi="Arial" w:cs="Arial"/>
                <w:sz w:val="18"/>
                <w:szCs w:val="18"/>
              </w:rPr>
              <w:t>180,309,356</w:t>
            </w:r>
          </w:p>
        </w:tc>
        <w:tc>
          <w:tcPr>
            <w:tcW w:w="1440" w:type="dxa"/>
            <w:shd w:val="clear" w:color="auto" w:fill="FAFAFA"/>
          </w:tcPr>
          <w:p w14:paraId="2D7F12A4" w14:textId="77777777" w:rsidR="00DF1E54" w:rsidRPr="00695D5B" w:rsidRDefault="00DF1E54" w:rsidP="00646055">
            <w:pPr>
              <w:jc w:val="right"/>
              <w:rPr>
                <w:rFonts w:ascii="Arial" w:hAnsi="Arial" w:cs="Arial"/>
                <w:sz w:val="18"/>
                <w:szCs w:val="18"/>
              </w:rPr>
            </w:pPr>
            <w:r w:rsidRPr="00695D5B">
              <w:rPr>
                <w:rFonts w:ascii="Arial" w:hAnsi="Arial" w:cs="Arial"/>
                <w:sz w:val="18"/>
                <w:szCs w:val="18"/>
              </w:rPr>
              <w:t>-</w:t>
            </w:r>
          </w:p>
        </w:tc>
        <w:tc>
          <w:tcPr>
            <w:tcW w:w="1688" w:type="dxa"/>
            <w:shd w:val="clear" w:color="auto" w:fill="FAFAFA"/>
          </w:tcPr>
          <w:p w14:paraId="7D8AEEAF" w14:textId="77777777" w:rsidR="00DF1E54" w:rsidRPr="00695D5B" w:rsidRDefault="00DF1E54" w:rsidP="00646055">
            <w:pPr>
              <w:jc w:val="right"/>
              <w:rPr>
                <w:rFonts w:ascii="Arial" w:hAnsi="Arial" w:cs="Arial"/>
                <w:sz w:val="18"/>
                <w:szCs w:val="18"/>
              </w:rPr>
            </w:pPr>
            <w:r w:rsidRPr="00695D5B">
              <w:rPr>
                <w:rFonts w:ascii="Arial" w:hAnsi="Arial" w:cs="Arial"/>
                <w:sz w:val="18"/>
                <w:szCs w:val="18"/>
              </w:rPr>
              <w:t>-</w:t>
            </w:r>
          </w:p>
        </w:tc>
      </w:tr>
      <w:tr w:rsidR="00DF1E54" w:rsidRPr="00695D5B" w14:paraId="0637AD00" w14:textId="77777777" w:rsidTr="002D7DB4">
        <w:trPr>
          <w:gridAfter w:val="1"/>
          <w:wAfter w:w="40" w:type="dxa"/>
          <w:trHeight w:val="20"/>
        </w:trPr>
        <w:tc>
          <w:tcPr>
            <w:tcW w:w="4968" w:type="dxa"/>
            <w:vAlign w:val="bottom"/>
            <w:hideMark/>
          </w:tcPr>
          <w:p w14:paraId="7DDE2B32" w14:textId="77777777" w:rsidR="00DF1E54" w:rsidRPr="00695D5B" w:rsidRDefault="00DF1E54" w:rsidP="00337680">
            <w:pPr>
              <w:rPr>
                <w:rFonts w:ascii="Arial" w:hAnsi="Arial" w:cs="Arial"/>
                <w:sz w:val="18"/>
                <w:szCs w:val="18"/>
              </w:rPr>
            </w:pPr>
            <w:r w:rsidRPr="00695D5B">
              <w:rPr>
                <w:rFonts w:ascii="Arial" w:hAnsi="Arial" w:cs="Arial"/>
                <w:sz w:val="18"/>
                <w:szCs w:val="18"/>
              </w:rPr>
              <w:t>Trade and other receivables, net</w:t>
            </w:r>
          </w:p>
        </w:tc>
        <w:tc>
          <w:tcPr>
            <w:tcW w:w="1440" w:type="dxa"/>
            <w:shd w:val="clear" w:color="auto" w:fill="FAFAFA"/>
          </w:tcPr>
          <w:p w14:paraId="4F2C2875" w14:textId="77777777" w:rsidR="00DF1E54" w:rsidRPr="00695D5B" w:rsidRDefault="00DF1E54" w:rsidP="00646055">
            <w:pPr>
              <w:jc w:val="right"/>
              <w:rPr>
                <w:rFonts w:ascii="Arial" w:hAnsi="Arial" w:cs="Arial"/>
                <w:sz w:val="18"/>
                <w:szCs w:val="18"/>
              </w:rPr>
            </w:pPr>
            <w:r w:rsidRPr="00695D5B">
              <w:rPr>
                <w:rFonts w:ascii="Arial" w:hAnsi="Arial" w:cs="Arial"/>
                <w:sz w:val="18"/>
                <w:szCs w:val="18"/>
              </w:rPr>
              <w:t>-</w:t>
            </w:r>
          </w:p>
        </w:tc>
        <w:tc>
          <w:tcPr>
            <w:tcW w:w="1440" w:type="dxa"/>
            <w:shd w:val="clear" w:color="auto" w:fill="FAFAFA"/>
          </w:tcPr>
          <w:p w14:paraId="6C18DDC1" w14:textId="77777777" w:rsidR="00DF1E54" w:rsidRPr="00695D5B" w:rsidRDefault="00DF1E54" w:rsidP="00646055">
            <w:pPr>
              <w:jc w:val="right"/>
              <w:rPr>
                <w:rFonts w:ascii="Arial" w:hAnsi="Arial" w:cs="Arial"/>
                <w:sz w:val="18"/>
                <w:szCs w:val="18"/>
              </w:rPr>
            </w:pPr>
            <w:r w:rsidRPr="00695D5B">
              <w:rPr>
                <w:rFonts w:ascii="Arial" w:hAnsi="Arial" w:cs="Arial"/>
                <w:sz w:val="18"/>
                <w:szCs w:val="18"/>
              </w:rPr>
              <w:t>-</w:t>
            </w:r>
          </w:p>
        </w:tc>
        <w:tc>
          <w:tcPr>
            <w:tcW w:w="1688" w:type="dxa"/>
            <w:shd w:val="clear" w:color="auto" w:fill="FAFAFA"/>
          </w:tcPr>
          <w:p w14:paraId="1100195F" w14:textId="77777777" w:rsidR="00DF1E54" w:rsidRPr="00695D5B" w:rsidRDefault="00DF1E54" w:rsidP="00646055">
            <w:pPr>
              <w:jc w:val="right"/>
              <w:rPr>
                <w:rFonts w:ascii="Arial" w:hAnsi="Arial" w:cs="Arial"/>
                <w:sz w:val="18"/>
                <w:szCs w:val="18"/>
              </w:rPr>
            </w:pPr>
            <w:r w:rsidRPr="00695D5B">
              <w:rPr>
                <w:rFonts w:ascii="Arial" w:hAnsi="Arial" w:cs="Arial"/>
                <w:sz w:val="18"/>
                <w:szCs w:val="18"/>
              </w:rPr>
              <w:t>288,194,486</w:t>
            </w:r>
          </w:p>
        </w:tc>
      </w:tr>
      <w:tr w:rsidR="002D7DB4" w:rsidRPr="00695D5B" w14:paraId="1C437336" w14:textId="77777777" w:rsidTr="002D7DB4">
        <w:trPr>
          <w:gridAfter w:val="1"/>
          <w:wAfter w:w="40" w:type="dxa"/>
          <w:trHeight w:val="162"/>
        </w:trPr>
        <w:tc>
          <w:tcPr>
            <w:tcW w:w="4968" w:type="dxa"/>
            <w:vAlign w:val="bottom"/>
          </w:tcPr>
          <w:p w14:paraId="1DB9D7B4" w14:textId="77777777" w:rsidR="002D7DB4" w:rsidRPr="00695D5B" w:rsidRDefault="002D7DB4" w:rsidP="002D7DB4">
            <w:pPr>
              <w:rPr>
                <w:rFonts w:ascii="Arial" w:hAnsi="Arial" w:cs="Arial"/>
                <w:sz w:val="18"/>
                <w:szCs w:val="18"/>
              </w:rPr>
            </w:pPr>
            <w:r w:rsidRPr="00695D5B">
              <w:rPr>
                <w:rFonts w:ascii="Arial" w:hAnsi="Arial" w:cs="Arial"/>
                <w:sz w:val="18"/>
                <w:szCs w:val="18"/>
              </w:rPr>
              <w:t xml:space="preserve">Financial assets measured at fair value through </w:t>
            </w:r>
          </w:p>
          <w:p w14:paraId="6E1DE1A6" w14:textId="50A1B75D" w:rsidR="002D7DB4" w:rsidRPr="00695D5B" w:rsidRDefault="002D7DB4" w:rsidP="00337680">
            <w:pPr>
              <w:rPr>
                <w:rFonts w:ascii="Arial" w:hAnsi="Arial" w:cs="Arial"/>
                <w:sz w:val="18"/>
                <w:szCs w:val="18"/>
              </w:rPr>
            </w:pPr>
            <w:r w:rsidRPr="00695D5B">
              <w:rPr>
                <w:rFonts w:ascii="Arial" w:hAnsi="Arial" w:cs="Arial"/>
                <w:sz w:val="18"/>
                <w:szCs w:val="18"/>
              </w:rPr>
              <w:t xml:space="preserve">   other comprehensive income</w:t>
            </w:r>
          </w:p>
        </w:tc>
        <w:tc>
          <w:tcPr>
            <w:tcW w:w="1440" w:type="dxa"/>
            <w:shd w:val="clear" w:color="auto" w:fill="FAFAFA"/>
          </w:tcPr>
          <w:p w14:paraId="46B07EEC" w14:textId="77777777" w:rsidR="002D7DB4" w:rsidRPr="00695D5B" w:rsidRDefault="002D7DB4" w:rsidP="00646055">
            <w:pPr>
              <w:jc w:val="right"/>
              <w:rPr>
                <w:rFonts w:ascii="Arial" w:hAnsi="Arial" w:cs="Arial"/>
                <w:sz w:val="18"/>
                <w:szCs w:val="18"/>
              </w:rPr>
            </w:pPr>
          </w:p>
          <w:p w14:paraId="0B667DBE" w14:textId="7C01FFE5" w:rsidR="002D7DB4" w:rsidRPr="00695D5B" w:rsidRDefault="002D7DB4" w:rsidP="00646055">
            <w:pPr>
              <w:jc w:val="right"/>
              <w:rPr>
                <w:rFonts w:ascii="Arial" w:hAnsi="Arial" w:cs="Arial"/>
                <w:sz w:val="18"/>
                <w:szCs w:val="18"/>
              </w:rPr>
            </w:pPr>
            <w:r w:rsidRPr="00695D5B">
              <w:rPr>
                <w:rFonts w:ascii="Arial" w:hAnsi="Arial" w:cs="Arial"/>
                <w:sz w:val="18"/>
                <w:szCs w:val="18"/>
              </w:rPr>
              <w:t>-</w:t>
            </w:r>
          </w:p>
        </w:tc>
        <w:tc>
          <w:tcPr>
            <w:tcW w:w="1440" w:type="dxa"/>
            <w:shd w:val="clear" w:color="auto" w:fill="FAFAFA"/>
          </w:tcPr>
          <w:p w14:paraId="15CDFEFB" w14:textId="77777777" w:rsidR="002D7DB4" w:rsidRPr="00695D5B" w:rsidRDefault="002D7DB4" w:rsidP="002D7DB4">
            <w:pPr>
              <w:jc w:val="right"/>
              <w:rPr>
                <w:rFonts w:ascii="Arial" w:hAnsi="Arial" w:cs="Arial"/>
                <w:sz w:val="18"/>
                <w:szCs w:val="18"/>
              </w:rPr>
            </w:pPr>
          </w:p>
          <w:p w14:paraId="75F28CCE" w14:textId="1ABB9DB5" w:rsidR="002D7DB4" w:rsidRPr="00695D5B" w:rsidRDefault="002D7DB4" w:rsidP="002D7DB4">
            <w:pPr>
              <w:jc w:val="right"/>
              <w:rPr>
                <w:rFonts w:ascii="Arial" w:hAnsi="Arial" w:cs="Arial"/>
                <w:sz w:val="18"/>
                <w:szCs w:val="18"/>
              </w:rPr>
            </w:pPr>
            <w:r w:rsidRPr="00695D5B">
              <w:rPr>
                <w:rFonts w:ascii="Arial" w:hAnsi="Arial" w:cs="Arial"/>
                <w:sz w:val="18"/>
                <w:szCs w:val="18"/>
              </w:rPr>
              <w:t>47,801,000</w:t>
            </w:r>
          </w:p>
        </w:tc>
        <w:tc>
          <w:tcPr>
            <w:tcW w:w="1688" w:type="dxa"/>
            <w:shd w:val="clear" w:color="auto" w:fill="FAFAFA"/>
          </w:tcPr>
          <w:p w14:paraId="044A7E4B" w14:textId="77777777" w:rsidR="002D7DB4" w:rsidRPr="00695D5B" w:rsidRDefault="002D7DB4" w:rsidP="00646055">
            <w:pPr>
              <w:jc w:val="right"/>
              <w:rPr>
                <w:rFonts w:ascii="Arial" w:hAnsi="Arial" w:cs="Arial"/>
                <w:sz w:val="18"/>
                <w:szCs w:val="18"/>
              </w:rPr>
            </w:pPr>
          </w:p>
          <w:p w14:paraId="7510B02C" w14:textId="38DBA7F6" w:rsidR="002D7DB4" w:rsidRPr="00695D5B" w:rsidRDefault="002D7DB4" w:rsidP="00646055">
            <w:pPr>
              <w:jc w:val="right"/>
              <w:rPr>
                <w:rFonts w:ascii="Arial" w:hAnsi="Arial" w:cs="Arial"/>
                <w:sz w:val="18"/>
                <w:szCs w:val="18"/>
              </w:rPr>
            </w:pPr>
            <w:r w:rsidRPr="00695D5B">
              <w:rPr>
                <w:rFonts w:ascii="Arial" w:hAnsi="Arial" w:cs="Arial"/>
                <w:sz w:val="18"/>
                <w:szCs w:val="18"/>
              </w:rPr>
              <w:t>-</w:t>
            </w:r>
          </w:p>
        </w:tc>
      </w:tr>
      <w:tr w:rsidR="002D7DB4" w:rsidRPr="00695D5B" w14:paraId="63730B5A" w14:textId="77777777" w:rsidTr="002D7DB4">
        <w:trPr>
          <w:gridAfter w:val="1"/>
          <w:wAfter w:w="40" w:type="dxa"/>
          <w:trHeight w:val="162"/>
        </w:trPr>
        <w:tc>
          <w:tcPr>
            <w:tcW w:w="4968" w:type="dxa"/>
            <w:vAlign w:val="bottom"/>
          </w:tcPr>
          <w:p w14:paraId="4F007DB4" w14:textId="60783CAB" w:rsidR="002D7DB4" w:rsidRPr="00695D5B" w:rsidRDefault="002D7DB4" w:rsidP="002D7DB4">
            <w:pPr>
              <w:rPr>
                <w:rFonts w:ascii="Arial" w:hAnsi="Arial" w:cs="Arial"/>
                <w:sz w:val="18"/>
                <w:szCs w:val="18"/>
              </w:rPr>
            </w:pPr>
            <w:r w:rsidRPr="00695D5B">
              <w:rPr>
                <w:rFonts w:ascii="Arial" w:hAnsi="Arial" w:cs="Arial"/>
                <w:sz w:val="18"/>
                <w:szCs w:val="18"/>
              </w:rPr>
              <w:t>Deposit</w:t>
            </w:r>
          </w:p>
        </w:tc>
        <w:tc>
          <w:tcPr>
            <w:tcW w:w="1440" w:type="dxa"/>
            <w:shd w:val="clear" w:color="auto" w:fill="FAFAFA"/>
          </w:tcPr>
          <w:p w14:paraId="60E351E2" w14:textId="4901C960" w:rsidR="002D7DB4" w:rsidRPr="00695D5B" w:rsidRDefault="002D7DB4" w:rsidP="00646055">
            <w:pPr>
              <w:jc w:val="right"/>
              <w:rPr>
                <w:rFonts w:ascii="Arial" w:hAnsi="Arial" w:cs="Arial"/>
                <w:sz w:val="18"/>
                <w:szCs w:val="18"/>
              </w:rPr>
            </w:pPr>
            <w:r w:rsidRPr="00695D5B">
              <w:rPr>
                <w:rFonts w:ascii="Arial" w:hAnsi="Arial" w:cs="Arial"/>
                <w:sz w:val="18"/>
                <w:szCs w:val="18"/>
              </w:rPr>
              <w:t>-</w:t>
            </w:r>
          </w:p>
        </w:tc>
        <w:tc>
          <w:tcPr>
            <w:tcW w:w="1440" w:type="dxa"/>
            <w:shd w:val="clear" w:color="auto" w:fill="FAFAFA"/>
          </w:tcPr>
          <w:p w14:paraId="0BC92FBC" w14:textId="03DCCF1A" w:rsidR="002D7DB4" w:rsidRPr="00695D5B" w:rsidRDefault="002D7DB4" w:rsidP="002D7DB4">
            <w:pPr>
              <w:jc w:val="right"/>
              <w:rPr>
                <w:rFonts w:ascii="Arial" w:hAnsi="Arial" w:cs="Arial"/>
                <w:sz w:val="18"/>
                <w:szCs w:val="18"/>
              </w:rPr>
            </w:pPr>
            <w:r w:rsidRPr="00695D5B">
              <w:rPr>
                <w:rFonts w:ascii="Arial" w:hAnsi="Arial" w:cs="Arial"/>
                <w:sz w:val="18"/>
                <w:szCs w:val="18"/>
              </w:rPr>
              <w:t>-</w:t>
            </w:r>
          </w:p>
        </w:tc>
        <w:tc>
          <w:tcPr>
            <w:tcW w:w="1688" w:type="dxa"/>
            <w:shd w:val="clear" w:color="auto" w:fill="FAFAFA"/>
          </w:tcPr>
          <w:p w14:paraId="4038F09A" w14:textId="74E1573E" w:rsidR="002D7DB4" w:rsidRPr="00695D5B" w:rsidRDefault="002D7DB4" w:rsidP="002D7DB4">
            <w:pPr>
              <w:jc w:val="right"/>
              <w:rPr>
                <w:rFonts w:ascii="Arial" w:hAnsi="Arial" w:cs="Arial"/>
                <w:sz w:val="18"/>
                <w:szCs w:val="18"/>
              </w:rPr>
            </w:pPr>
            <w:r w:rsidRPr="00695D5B">
              <w:rPr>
                <w:rFonts w:ascii="Arial" w:hAnsi="Arial" w:cs="Arial"/>
                <w:sz w:val="18"/>
                <w:szCs w:val="18"/>
              </w:rPr>
              <w:t>12,833,109</w:t>
            </w:r>
          </w:p>
        </w:tc>
      </w:tr>
      <w:tr w:rsidR="00DF1E54" w:rsidRPr="00695D5B" w14:paraId="2568C320" w14:textId="77777777" w:rsidTr="002D7DB4">
        <w:trPr>
          <w:gridAfter w:val="1"/>
          <w:wAfter w:w="40" w:type="dxa"/>
          <w:trHeight w:val="20"/>
        </w:trPr>
        <w:tc>
          <w:tcPr>
            <w:tcW w:w="4968" w:type="dxa"/>
            <w:hideMark/>
          </w:tcPr>
          <w:p w14:paraId="2004FFA1" w14:textId="2B187E57" w:rsidR="009B5A2F" w:rsidRPr="00695D5B" w:rsidRDefault="009B5A2F" w:rsidP="00337680">
            <w:pPr>
              <w:rPr>
                <w:rFonts w:ascii="Arial" w:hAnsi="Arial" w:cs="Arial"/>
                <w:sz w:val="18"/>
                <w:szCs w:val="18"/>
              </w:rPr>
            </w:pPr>
            <w:r w:rsidRPr="00695D5B">
              <w:rPr>
                <w:rFonts w:ascii="Arial" w:hAnsi="Arial" w:cs="Arial"/>
                <w:sz w:val="18"/>
                <w:szCs w:val="18"/>
              </w:rPr>
              <w:t>Restricted deposits at financial institutions</w:t>
            </w:r>
          </w:p>
        </w:tc>
        <w:tc>
          <w:tcPr>
            <w:tcW w:w="1440" w:type="dxa"/>
            <w:shd w:val="clear" w:color="auto" w:fill="FAFAFA"/>
          </w:tcPr>
          <w:p w14:paraId="093B180C" w14:textId="65B38C5F" w:rsidR="009B5A2F" w:rsidRPr="00695D5B" w:rsidRDefault="009B5A2F" w:rsidP="00337680">
            <w:pPr>
              <w:jc w:val="right"/>
              <w:rPr>
                <w:rFonts w:ascii="Arial" w:hAnsi="Arial" w:cs="Arial"/>
                <w:sz w:val="18"/>
                <w:szCs w:val="18"/>
              </w:rPr>
            </w:pPr>
            <w:r w:rsidRPr="00695D5B">
              <w:rPr>
                <w:rFonts w:ascii="Arial" w:hAnsi="Arial" w:cs="Arial"/>
                <w:sz w:val="18"/>
                <w:szCs w:val="18"/>
              </w:rPr>
              <w:t>-</w:t>
            </w:r>
          </w:p>
        </w:tc>
        <w:tc>
          <w:tcPr>
            <w:tcW w:w="1440" w:type="dxa"/>
            <w:shd w:val="clear" w:color="auto" w:fill="FAFAFA"/>
          </w:tcPr>
          <w:p w14:paraId="5C97335D" w14:textId="1FDFA679" w:rsidR="00874F92" w:rsidRPr="00695D5B" w:rsidRDefault="00874F92" w:rsidP="00646055">
            <w:pPr>
              <w:jc w:val="right"/>
              <w:rPr>
                <w:rFonts w:ascii="Arial" w:hAnsi="Arial" w:cs="Arial"/>
                <w:sz w:val="18"/>
                <w:szCs w:val="18"/>
              </w:rPr>
            </w:pPr>
            <w:r w:rsidRPr="00695D5B">
              <w:rPr>
                <w:rFonts w:ascii="Arial" w:hAnsi="Arial" w:cs="Arial"/>
                <w:sz w:val="18"/>
                <w:szCs w:val="18"/>
              </w:rPr>
              <w:t>-</w:t>
            </w:r>
          </w:p>
        </w:tc>
        <w:tc>
          <w:tcPr>
            <w:tcW w:w="1688" w:type="dxa"/>
            <w:shd w:val="clear" w:color="auto" w:fill="FAFAFA"/>
          </w:tcPr>
          <w:p w14:paraId="5052C1EE" w14:textId="08624D68" w:rsidR="00874F92" w:rsidRPr="00695D5B" w:rsidRDefault="00874F92" w:rsidP="00646055">
            <w:pPr>
              <w:jc w:val="right"/>
              <w:rPr>
                <w:rFonts w:ascii="Arial" w:hAnsi="Arial" w:cs="Arial"/>
                <w:sz w:val="18"/>
                <w:szCs w:val="18"/>
              </w:rPr>
            </w:pPr>
            <w:r w:rsidRPr="00695D5B">
              <w:rPr>
                <w:rFonts w:ascii="Arial" w:hAnsi="Arial" w:cs="Arial"/>
                <w:sz w:val="18"/>
                <w:szCs w:val="18"/>
              </w:rPr>
              <w:t>15,279,233</w:t>
            </w:r>
          </w:p>
        </w:tc>
      </w:tr>
    </w:tbl>
    <w:p w14:paraId="62E3FC13" w14:textId="2F840DDD" w:rsidR="00646055" w:rsidRPr="00695D5B" w:rsidRDefault="00646055">
      <w:pPr>
        <w:rPr>
          <w:rFonts w:ascii="Arial" w:hAnsi="Arial" w:cs="Arial"/>
          <w:sz w:val="18"/>
          <w:szCs w:val="18"/>
        </w:rPr>
      </w:pPr>
    </w:p>
    <w:tbl>
      <w:tblPr>
        <w:tblW w:w="9471" w:type="dxa"/>
        <w:tblInd w:w="108" w:type="dxa"/>
        <w:tblLayout w:type="fixed"/>
        <w:tblLook w:val="04A0" w:firstRow="1" w:lastRow="0" w:firstColumn="1" w:lastColumn="0" w:noHBand="0" w:noVBand="1"/>
      </w:tblPr>
      <w:tblGrid>
        <w:gridCol w:w="6106"/>
        <w:gridCol w:w="1682"/>
        <w:gridCol w:w="1683"/>
      </w:tblGrid>
      <w:tr w:rsidR="00EA00F0" w:rsidRPr="00695D5B" w14:paraId="6191187D" w14:textId="77777777" w:rsidTr="00337680">
        <w:trPr>
          <w:trHeight w:val="20"/>
        </w:trPr>
        <w:tc>
          <w:tcPr>
            <w:tcW w:w="6106" w:type="dxa"/>
          </w:tcPr>
          <w:p w14:paraId="370AC93E" w14:textId="77777777" w:rsidR="00EA00F0" w:rsidRPr="00695D5B" w:rsidRDefault="00EA00F0" w:rsidP="002D7DB4">
            <w:pPr>
              <w:ind w:left="-105"/>
              <w:rPr>
                <w:rFonts w:ascii="Arial" w:hAnsi="Arial" w:cs="Arial"/>
                <w:sz w:val="18"/>
                <w:szCs w:val="18"/>
              </w:rPr>
            </w:pPr>
          </w:p>
        </w:tc>
        <w:tc>
          <w:tcPr>
            <w:tcW w:w="3365" w:type="dxa"/>
            <w:gridSpan w:val="2"/>
            <w:tcBorders>
              <w:left w:val="nil"/>
              <w:bottom w:val="single" w:sz="4" w:space="0" w:color="auto"/>
              <w:right w:val="nil"/>
            </w:tcBorders>
            <w:hideMark/>
          </w:tcPr>
          <w:p w14:paraId="37E8D131" w14:textId="30B09DF8" w:rsidR="00EA00F0" w:rsidRPr="00695D5B" w:rsidRDefault="00EA00F0" w:rsidP="00646055">
            <w:pPr>
              <w:jc w:val="center"/>
              <w:rPr>
                <w:rFonts w:ascii="Arial" w:hAnsi="Arial" w:cs="Arial"/>
                <w:b/>
                <w:bCs/>
                <w:sz w:val="18"/>
                <w:szCs w:val="18"/>
              </w:rPr>
            </w:pPr>
            <w:r w:rsidRPr="00695D5B">
              <w:rPr>
                <w:rFonts w:ascii="Arial" w:hAnsi="Arial" w:cs="Arial"/>
                <w:b/>
                <w:bCs/>
                <w:sz w:val="18"/>
                <w:szCs w:val="18"/>
              </w:rPr>
              <w:t>Consolidated financial statements</w:t>
            </w:r>
          </w:p>
        </w:tc>
      </w:tr>
      <w:tr w:rsidR="00EA00F0" w:rsidRPr="00695D5B" w14:paraId="5C34DCDC" w14:textId="77777777" w:rsidTr="00337680">
        <w:trPr>
          <w:trHeight w:val="20"/>
        </w:trPr>
        <w:tc>
          <w:tcPr>
            <w:tcW w:w="6106" w:type="dxa"/>
            <w:hideMark/>
          </w:tcPr>
          <w:p w14:paraId="700815CB" w14:textId="77777777" w:rsidR="00EA00F0" w:rsidRPr="00695D5B" w:rsidRDefault="00EA00F0" w:rsidP="002D7DB4">
            <w:pPr>
              <w:ind w:left="-105"/>
              <w:rPr>
                <w:rFonts w:ascii="Arial" w:hAnsi="Arial" w:cs="Arial"/>
                <w:b/>
                <w:bCs/>
                <w:sz w:val="18"/>
                <w:szCs w:val="18"/>
              </w:rPr>
            </w:pPr>
          </w:p>
        </w:tc>
        <w:tc>
          <w:tcPr>
            <w:tcW w:w="1682" w:type="dxa"/>
            <w:tcBorders>
              <w:top w:val="nil"/>
              <w:left w:val="nil"/>
              <w:bottom w:val="single" w:sz="4" w:space="0" w:color="auto"/>
              <w:right w:val="nil"/>
            </w:tcBorders>
            <w:hideMark/>
          </w:tcPr>
          <w:p w14:paraId="755C5CEA" w14:textId="3D507356" w:rsidR="00EA00F0" w:rsidRPr="00695D5B" w:rsidRDefault="00EA00F0" w:rsidP="00EA00F0">
            <w:pPr>
              <w:jc w:val="right"/>
              <w:rPr>
                <w:rFonts w:ascii="Arial" w:hAnsi="Arial" w:cs="Arial"/>
                <w:b/>
                <w:bCs/>
                <w:sz w:val="18"/>
                <w:szCs w:val="18"/>
              </w:rPr>
            </w:pPr>
            <w:r w:rsidRPr="00695D5B">
              <w:rPr>
                <w:rFonts w:ascii="Arial" w:hAnsi="Arial" w:cs="Arial"/>
                <w:b/>
                <w:bCs/>
                <w:sz w:val="18"/>
                <w:szCs w:val="18"/>
              </w:rPr>
              <w:t>FVPL</w:t>
            </w:r>
          </w:p>
          <w:p w14:paraId="0138F2CD" w14:textId="7DF32EEE" w:rsidR="00EA00F0" w:rsidRPr="00695D5B" w:rsidRDefault="00EA00F0" w:rsidP="00EA00F0">
            <w:pPr>
              <w:jc w:val="right"/>
              <w:rPr>
                <w:rFonts w:ascii="Arial" w:hAnsi="Arial" w:cs="Arial"/>
                <w:b/>
                <w:bCs/>
                <w:sz w:val="18"/>
                <w:szCs w:val="18"/>
              </w:rPr>
            </w:pPr>
            <w:r w:rsidRPr="00695D5B">
              <w:rPr>
                <w:rFonts w:ascii="Arial" w:hAnsi="Arial" w:cs="Arial"/>
                <w:b/>
                <w:bCs/>
                <w:sz w:val="18"/>
                <w:szCs w:val="18"/>
              </w:rPr>
              <w:t>Baht</w:t>
            </w:r>
          </w:p>
        </w:tc>
        <w:tc>
          <w:tcPr>
            <w:tcW w:w="1683" w:type="dxa"/>
            <w:tcBorders>
              <w:top w:val="nil"/>
              <w:left w:val="nil"/>
              <w:bottom w:val="single" w:sz="4" w:space="0" w:color="auto"/>
              <w:right w:val="nil"/>
            </w:tcBorders>
            <w:hideMark/>
          </w:tcPr>
          <w:p w14:paraId="2AA7AF0C" w14:textId="12672380" w:rsidR="00EA00F0" w:rsidRPr="00695D5B" w:rsidRDefault="00EA00F0" w:rsidP="00EA00F0">
            <w:pPr>
              <w:jc w:val="right"/>
              <w:rPr>
                <w:rFonts w:ascii="Arial" w:hAnsi="Arial" w:cs="Arial"/>
                <w:b/>
                <w:bCs/>
                <w:sz w:val="18"/>
                <w:szCs w:val="18"/>
              </w:rPr>
            </w:pPr>
            <w:r w:rsidRPr="00695D5B">
              <w:rPr>
                <w:rFonts w:ascii="Arial" w:hAnsi="Arial" w:cs="Arial"/>
                <w:b/>
                <w:bCs/>
                <w:sz w:val="18"/>
                <w:szCs w:val="18"/>
              </w:rPr>
              <w:t>Amortised cost</w:t>
            </w:r>
          </w:p>
          <w:p w14:paraId="00C7653D" w14:textId="533B7295" w:rsidR="00EA00F0" w:rsidRPr="00695D5B" w:rsidRDefault="00EA00F0" w:rsidP="00EA00F0">
            <w:pPr>
              <w:jc w:val="right"/>
              <w:rPr>
                <w:rFonts w:ascii="Arial" w:hAnsi="Arial" w:cs="Arial"/>
                <w:b/>
                <w:bCs/>
                <w:sz w:val="18"/>
                <w:szCs w:val="18"/>
              </w:rPr>
            </w:pPr>
            <w:r w:rsidRPr="00695D5B">
              <w:rPr>
                <w:rFonts w:ascii="Arial" w:hAnsi="Arial" w:cs="Arial"/>
                <w:b/>
                <w:bCs/>
                <w:sz w:val="18"/>
                <w:szCs w:val="18"/>
              </w:rPr>
              <w:t>Baht</w:t>
            </w:r>
          </w:p>
        </w:tc>
      </w:tr>
      <w:tr w:rsidR="00EA00F0" w:rsidRPr="00695D5B" w14:paraId="1C8D4759" w14:textId="77777777" w:rsidTr="00337680">
        <w:trPr>
          <w:trHeight w:val="20"/>
        </w:trPr>
        <w:tc>
          <w:tcPr>
            <w:tcW w:w="6106" w:type="dxa"/>
            <w:hideMark/>
          </w:tcPr>
          <w:p w14:paraId="7309CFE4" w14:textId="54605C3E" w:rsidR="00EA00F0" w:rsidRPr="00695D5B" w:rsidRDefault="00EA00F0" w:rsidP="002D7DB4">
            <w:pPr>
              <w:ind w:left="-105"/>
              <w:rPr>
                <w:rFonts w:ascii="Arial" w:hAnsi="Arial" w:cs="Arial"/>
                <w:sz w:val="18"/>
                <w:szCs w:val="18"/>
              </w:rPr>
            </w:pPr>
            <w:r w:rsidRPr="00695D5B">
              <w:rPr>
                <w:rFonts w:ascii="Arial" w:hAnsi="Arial" w:cs="Arial"/>
                <w:b/>
                <w:bCs/>
                <w:sz w:val="18"/>
                <w:szCs w:val="18"/>
              </w:rPr>
              <w:t>Financial liabilities</w:t>
            </w:r>
          </w:p>
        </w:tc>
        <w:tc>
          <w:tcPr>
            <w:tcW w:w="1682" w:type="dxa"/>
            <w:tcBorders>
              <w:top w:val="single" w:sz="4" w:space="0" w:color="auto"/>
              <w:left w:val="nil"/>
              <w:bottom w:val="nil"/>
              <w:right w:val="nil"/>
            </w:tcBorders>
            <w:shd w:val="clear" w:color="auto" w:fill="FAFAFA"/>
          </w:tcPr>
          <w:p w14:paraId="5A795437" w14:textId="625321F8" w:rsidR="00EA00F0" w:rsidRPr="00695D5B" w:rsidRDefault="00EA00F0" w:rsidP="00EA00F0">
            <w:pPr>
              <w:rPr>
                <w:rFonts w:ascii="Arial" w:hAnsi="Arial" w:cs="Arial"/>
                <w:sz w:val="18"/>
                <w:szCs w:val="18"/>
              </w:rPr>
            </w:pPr>
          </w:p>
        </w:tc>
        <w:tc>
          <w:tcPr>
            <w:tcW w:w="1683" w:type="dxa"/>
            <w:tcBorders>
              <w:top w:val="single" w:sz="4" w:space="0" w:color="auto"/>
              <w:left w:val="nil"/>
              <w:bottom w:val="nil"/>
              <w:right w:val="nil"/>
            </w:tcBorders>
            <w:shd w:val="clear" w:color="auto" w:fill="FAFAFA"/>
          </w:tcPr>
          <w:p w14:paraId="7BA09B84" w14:textId="7A59CE7A" w:rsidR="00EA00F0" w:rsidRPr="00695D5B" w:rsidRDefault="00EA00F0" w:rsidP="00EA00F0">
            <w:pPr>
              <w:rPr>
                <w:rFonts w:ascii="Arial" w:hAnsi="Arial" w:cs="Arial"/>
                <w:sz w:val="18"/>
                <w:szCs w:val="18"/>
              </w:rPr>
            </w:pPr>
          </w:p>
        </w:tc>
      </w:tr>
      <w:tr w:rsidR="00EA00F0" w:rsidRPr="00695D5B" w14:paraId="6C0716A5" w14:textId="77777777" w:rsidTr="00337680">
        <w:trPr>
          <w:trHeight w:val="20"/>
        </w:trPr>
        <w:tc>
          <w:tcPr>
            <w:tcW w:w="6106" w:type="dxa"/>
            <w:vAlign w:val="bottom"/>
            <w:hideMark/>
          </w:tcPr>
          <w:p w14:paraId="72F6D5A1" w14:textId="77777777" w:rsidR="00EA00F0" w:rsidRPr="00695D5B" w:rsidRDefault="00EA00F0" w:rsidP="002D7DB4">
            <w:pPr>
              <w:ind w:left="-105"/>
              <w:rPr>
                <w:rFonts w:ascii="Arial" w:hAnsi="Arial" w:cs="Arial"/>
                <w:sz w:val="18"/>
                <w:szCs w:val="18"/>
              </w:rPr>
            </w:pPr>
            <w:r w:rsidRPr="00695D5B">
              <w:rPr>
                <w:rFonts w:ascii="Arial" w:hAnsi="Arial" w:cs="Arial"/>
                <w:sz w:val="18"/>
                <w:szCs w:val="18"/>
              </w:rPr>
              <w:t>Bank overdrafts and short-term borrowings from financial institutions</w:t>
            </w:r>
          </w:p>
        </w:tc>
        <w:tc>
          <w:tcPr>
            <w:tcW w:w="1682" w:type="dxa"/>
            <w:shd w:val="clear" w:color="auto" w:fill="FAFAFA"/>
          </w:tcPr>
          <w:p w14:paraId="026E7974" w14:textId="661632E1" w:rsidR="00EA00F0" w:rsidRPr="00695D5B" w:rsidRDefault="00EA00F0" w:rsidP="00EA00F0">
            <w:pPr>
              <w:jc w:val="right"/>
              <w:rPr>
                <w:rFonts w:ascii="Arial" w:hAnsi="Arial" w:cs="Arial"/>
                <w:sz w:val="18"/>
                <w:szCs w:val="18"/>
              </w:rPr>
            </w:pPr>
            <w:r w:rsidRPr="00695D5B">
              <w:rPr>
                <w:rFonts w:ascii="Arial" w:hAnsi="Arial" w:cs="Arial"/>
                <w:sz w:val="18"/>
                <w:szCs w:val="18"/>
              </w:rPr>
              <w:t>-</w:t>
            </w:r>
          </w:p>
        </w:tc>
        <w:tc>
          <w:tcPr>
            <w:tcW w:w="1683" w:type="dxa"/>
            <w:shd w:val="clear" w:color="auto" w:fill="FAFAFA"/>
          </w:tcPr>
          <w:p w14:paraId="63360346" w14:textId="422C31EA" w:rsidR="00EA00F0" w:rsidRPr="00695D5B" w:rsidRDefault="00EA00F0" w:rsidP="00EA00F0">
            <w:pPr>
              <w:jc w:val="right"/>
              <w:rPr>
                <w:rFonts w:ascii="Arial" w:hAnsi="Arial" w:cs="Arial"/>
                <w:sz w:val="18"/>
                <w:szCs w:val="18"/>
              </w:rPr>
            </w:pPr>
            <w:r w:rsidRPr="00695D5B">
              <w:rPr>
                <w:rFonts w:ascii="Arial" w:hAnsi="Arial" w:cs="Arial"/>
                <w:sz w:val="18"/>
                <w:szCs w:val="18"/>
              </w:rPr>
              <w:t>1,382,480</w:t>
            </w:r>
          </w:p>
        </w:tc>
      </w:tr>
      <w:tr w:rsidR="00EA00F0" w:rsidRPr="00695D5B" w14:paraId="61942875" w14:textId="77777777" w:rsidTr="00337680">
        <w:trPr>
          <w:trHeight w:val="20"/>
        </w:trPr>
        <w:tc>
          <w:tcPr>
            <w:tcW w:w="6106" w:type="dxa"/>
            <w:vAlign w:val="bottom"/>
            <w:hideMark/>
          </w:tcPr>
          <w:p w14:paraId="66FCA51C" w14:textId="77777777" w:rsidR="00EA00F0" w:rsidRPr="00695D5B" w:rsidRDefault="00EA00F0" w:rsidP="002D7DB4">
            <w:pPr>
              <w:ind w:left="-105"/>
              <w:rPr>
                <w:rFonts w:ascii="Arial" w:hAnsi="Arial" w:cs="Arial"/>
                <w:sz w:val="18"/>
                <w:szCs w:val="18"/>
              </w:rPr>
            </w:pPr>
            <w:r w:rsidRPr="00695D5B">
              <w:rPr>
                <w:rFonts w:ascii="Arial" w:hAnsi="Arial" w:cs="Arial"/>
                <w:sz w:val="18"/>
                <w:szCs w:val="18"/>
              </w:rPr>
              <w:t>Trade and other payables</w:t>
            </w:r>
          </w:p>
        </w:tc>
        <w:tc>
          <w:tcPr>
            <w:tcW w:w="1682" w:type="dxa"/>
            <w:shd w:val="clear" w:color="auto" w:fill="FAFAFA"/>
          </w:tcPr>
          <w:p w14:paraId="0557160A" w14:textId="77777777" w:rsidR="00EA00F0" w:rsidRPr="00695D5B" w:rsidRDefault="00EA00F0" w:rsidP="00EA00F0">
            <w:pPr>
              <w:jc w:val="right"/>
              <w:rPr>
                <w:rFonts w:ascii="Arial" w:hAnsi="Arial" w:cs="Arial"/>
                <w:sz w:val="18"/>
                <w:szCs w:val="18"/>
              </w:rPr>
            </w:pPr>
            <w:r w:rsidRPr="00695D5B">
              <w:rPr>
                <w:rFonts w:ascii="Arial" w:hAnsi="Arial" w:cs="Arial"/>
                <w:sz w:val="18"/>
                <w:szCs w:val="18"/>
              </w:rPr>
              <w:t>-</w:t>
            </w:r>
          </w:p>
        </w:tc>
        <w:tc>
          <w:tcPr>
            <w:tcW w:w="1683" w:type="dxa"/>
            <w:shd w:val="clear" w:color="auto" w:fill="FAFAFA"/>
          </w:tcPr>
          <w:p w14:paraId="78F54290" w14:textId="77777777" w:rsidR="00EA00F0" w:rsidRPr="00695D5B" w:rsidRDefault="00EA00F0" w:rsidP="00EA00F0">
            <w:pPr>
              <w:jc w:val="right"/>
              <w:rPr>
                <w:rFonts w:ascii="Arial" w:hAnsi="Arial" w:cs="Arial"/>
                <w:sz w:val="18"/>
                <w:szCs w:val="18"/>
              </w:rPr>
            </w:pPr>
            <w:r w:rsidRPr="00695D5B">
              <w:rPr>
                <w:rFonts w:ascii="Arial" w:hAnsi="Arial" w:cs="Arial"/>
                <w:sz w:val="18"/>
                <w:szCs w:val="18"/>
              </w:rPr>
              <w:t>196,550,373</w:t>
            </w:r>
          </w:p>
        </w:tc>
      </w:tr>
      <w:tr w:rsidR="00EA00F0" w:rsidRPr="00695D5B" w14:paraId="1A805610" w14:textId="77777777" w:rsidTr="00337680">
        <w:trPr>
          <w:trHeight w:val="20"/>
        </w:trPr>
        <w:tc>
          <w:tcPr>
            <w:tcW w:w="6106" w:type="dxa"/>
            <w:vAlign w:val="bottom"/>
            <w:hideMark/>
          </w:tcPr>
          <w:p w14:paraId="0BE0F057" w14:textId="77777777" w:rsidR="00EA00F0" w:rsidRPr="00695D5B" w:rsidRDefault="00EA00F0" w:rsidP="002D7DB4">
            <w:pPr>
              <w:ind w:left="-105"/>
              <w:rPr>
                <w:rFonts w:ascii="Arial" w:hAnsi="Arial" w:cs="Arial"/>
                <w:sz w:val="18"/>
                <w:szCs w:val="18"/>
              </w:rPr>
            </w:pPr>
            <w:r w:rsidRPr="00695D5B">
              <w:rPr>
                <w:rFonts w:ascii="Arial" w:hAnsi="Arial" w:cs="Arial"/>
                <w:sz w:val="18"/>
                <w:szCs w:val="18"/>
              </w:rPr>
              <w:t>Lease liabilities</w:t>
            </w:r>
          </w:p>
        </w:tc>
        <w:tc>
          <w:tcPr>
            <w:tcW w:w="1682" w:type="dxa"/>
            <w:shd w:val="clear" w:color="auto" w:fill="FAFAFA"/>
          </w:tcPr>
          <w:p w14:paraId="4F70F94B" w14:textId="77777777" w:rsidR="00EA00F0" w:rsidRPr="00695D5B" w:rsidRDefault="00EA00F0" w:rsidP="00EA00F0">
            <w:pPr>
              <w:jc w:val="right"/>
              <w:rPr>
                <w:rFonts w:ascii="Arial" w:hAnsi="Arial" w:cs="Arial"/>
                <w:sz w:val="18"/>
                <w:szCs w:val="18"/>
              </w:rPr>
            </w:pPr>
            <w:r w:rsidRPr="00695D5B">
              <w:rPr>
                <w:rFonts w:ascii="Arial" w:hAnsi="Arial" w:cs="Arial"/>
                <w:sz w:val="18"/>
                <w:szCs w:val="18"/>
              </w:rPr>
              <w:t>-</w:t>
            </w:r>
          </w:p>
        </w:tc>
        <w:tc>
          <w:tcPr>
            <w:tcW w:w="1683" w:type="dxa"/>
            <w:shd w:val="clear" w:color="auto" w:fill="FAFAFA"/>
          </w:tcPr>
          <w:p w14:paraId="3C189B39" w14:textId="77777777" w:rsidR="00EA00F0" w:rsidRPr="00695D5B" w:rsidRDefault="00EA00F0" w:rsidP="00EA00F0">
            <w:pPr>
              <w:jc w:val="right"/>
              <w:rPr>
                <w:rFonts w:ascii="Arial" w:hAnsi="Arial" w:cs="Arial"/>
                <w:sz w:val="18"/>
                <w:szCs w:val="18"/>
              </w:rPr>
            </w:pPr>
            <w:r w:rsidRPr="00695D5B">
              <w:rPr>
                <w:rFonts w:ascii="Arial" w:hAnsi="Arial" w:cs="Arial"/>
                <w:sz w:val="18"/>
                <w:szCs w:val="18"/>
              </w:rPr>
              <w:t>68,394,458</w:t>
            </w:r>
          </w:p>
        </w:tc>
      </w:tr>
      <w:tr w:rsidR="00EA00F0" w:rsidRPr="00695D5B" w14:paraId="775A1DC7" w14:textId="77777777" w:rsidTr="00337680">
        <w:trPr>
          <w:trHeight w:val="20"/>
        </w:trPr>
        <w:tc>
          <w:tcPr>
            <w:tcW w:w="6106" w:type="dxa"/>
            <w:vAlign w:val="bottom"/>
          </w:tcPr>
          <w:p w14:paraId="06A3A14C" w14:textId="4ED284BE" w:rsidR="00EA00F0" w:rsidRPr="00695D5B" w:rsidRDefault="00B1044C" w:rsidP="002D7DB4">
            <w:pPr>
              <w:ind w:left="-105"/>
              <w:rPr>
                <w:rFonts w:ascii="Arial" w:hAnsi="Arial" w:cs="Arial"/>
                <w:sz w:val="18"/>
                <w:szCs w:val="18"/>
              </w:rPr>
            </w:pPr>
            <w:r w:rsidRPr="00695D5B">
              <w:rPr>
                <w:rFonts w:ascii="Arial" w:eastAsia="Arial Unicode MS" w:hAnsi="Arial" w:cs="Arial"/>
                <w:sz w:val="18"/>
                <w:szCs w:val="18"/>
              </w:rPr>
              <w:t>Forward f</w:t>
            </w:r>
            <w:r w:rsidR="00F35B41" w:rsidRPr="00695D5B">
              <w:rPr>
                <w:rFonts w:ascii="Arial" w:eastAsia="Arial Unicode MS" w:hAnsi="Arial" w:cs="Arial"/>
                <w:sz w:val="18"/>
                <w:szCs w:val="18"/>
              </w:rPr>
              <w:t>oreign exchange contracts</w:t>
            </w:r>
            <w:r w:rsidRPr="00695D5B">
              <w:rPr>
                <w:rFonts w:ascii="Arial" w:eastAsia="Arial Unicode MS" w:hAnsi="Arial" w:cs="Arial"/>
                <w:sz w:val="18"/>
                <w:szCs w:val="18"/>
              </w:rPr>
              <w:t xml:space="preserve"> </w:t>
            </w:r>
          </w:p>
        </w:tc>
        <w:tc>
          <w:tcPr>
            <w:tcW w:w="1682" w:type="dxa"/>
            <w:shd w:val="clear" w:color="auto" w:fill="FAFAFA"/>
          </w:tcPr>
          <w:p w14:paraId="4E6F8D57" w14:textId="77777777" w:rsidR="00EA00F0" w:rsidRPr="00695D5B" w:rsidRDefault="00EA00F0" w:rsidP="00EA00F0">
            <w:pPr>
              <w:jc w:val="right"/>
              <w:rPr>
                <w:rFonts w:ascii="Arial" w:hAnsi="Arial" w:cs="Arial"/>
                <w:sz w:val="18"/>
                <w:szCs w:val="18"/>
              </w:rPr>
            </w:pPr>
            <w:r w:rsidRPr="00695D5B">
              <w:rPr>
                <w:rFonts w:ascii="Arial" w:hAnsi="Arial" w:cs="Arial"/>
                <w:sz w:val="18"/>
                <w:szCs w:val="18"/>
              </w:rPr>
              <w:t>226,448</w:t>
            </w:r>
          </w:p>
        </w:tc>
        <w:tc>
          <w:tcPr>
            <w:tcW w:w="1683" w:type="dxa"/>
            <w:shd w:val="clear" w:color="auto" w:fill="FAFAFA"/>
          </w:tcPr>
          <w:p w14:paraId="288E2D4E" w14:textId="77777777" w:rsidR="00EA00F0" w:rsidRPr="00695D5B" w:rsidRDefault="00EA00F0" w:rsidP="00EA00F0">
            <w:pPr>
              <w:jc w:val="right"/>
              <w:rPr>
                <w:rFonts w:ascii="Arial" w:hAnsi="Arial" w:cs="Arial"/>
                <w:sz w:val="18"/>
                <w:szCs w:val="18"/>
              </w:rPr>
            </w:pPr>
            <w:r w:rsidRPr="00695D5B">
              <w:rPr>
                <w:rFonts w:ascii="Arial" w:hAnsi="Arial" w:cs="Arial"/>
                <w:sz w:val="18"/>
                <w:szCs w:val="18"/>
              </w:rPr>
              <w:t>-</w:t>
            </w:r>
          </w:p>
        </w:tc>
      </w:tr>
      <w:tr w:rsidR="00EA00F0" w:rsidRPr="00695D5B" w14:paraId="0CB4AB66" w14:textId="77777777" w:rsidTr="00337680">
        <w:trPr>
          <w:trHeight w:val="20"/>
        </w:trPr>
        <w:tc>
          <w:tcPr>
            <w:tcW w:w="6106" w:type="dxa"/>
            <w:vAlign w:val="bottom"/>
            <w:hideMark/>
          </w:tcPr>
          <w:p w14:paraId="57355799" w14:textId="77777777" w:rsidR="00EA00F0" w:rsidRPr="00695D5B" w:rsidRDefault="00EA00F0" w:rsidP="002D7DB4">
            <w:pPr>
              <w:ind w:left="-105"/>
              <w:rPr>
                <w:rFonts w:ascii="Arial" w:hAnsi="Arial" w:cs="Arial"/>
                <w:sz w:val="18"/>
                <w:szCs w:val="18"/>
              </w:rPr>
            </w:pPr>
            <w:r w:rsidRPr="00695D5B">
              <w:rPr>
                <w:rFonts w:ascii="Arial" w:hAnsi="Arial" w:cs="Arial"/>
                <w:sz w:val="18"/>
                <w:szCs w:val="18"/>
              </w:rPr>
              <w:t>Long-term borrowings from financial institutions</w:t>
            </w:r>
          </w:p>
        </w:tc>
        <w:tc>
          <w:tcPr>
            <w:tcW w:w="1682" w:type="dxa"/>
            <w:shd w:val="clear" w:color="auto" w:fill="FAFAFA"/>
          </w:tcPr>
          <w:p w14:paraId="346E6F9C" w14:textId="77777777" w:rsidR="00EA00F0" w:rsidRPr="00695D5B" w:rsidRDefault="00EA00F0" w:rsidP="00EA00F0">
            <w:pPr>
              <w:jc w:val="right"/>
              <w:rPr>
                <w:rFonts w:ascii="Arial" w:hAnsi="Arial" w:cs="Arial"/>
                <w:sz w:val="18"/>
                <w:szCs w:val="18"/>
              </w:rPr>
            </w:pPr>
            <w:r w:rsidRPr="00695D5B">
              <w:rPr>
                <w:rFonts w:ascii="Arial" w:hAnsi="Arial" w:cs="Arial"/>
                <w:sz w:val="18"/>
                <w:szCs w:val="18"/>
              </w:rPr>
              <w:t>-</w:t>
            </w:r>
          </w:p>
        </w:tc>
        <w:tc>
          <w:tcPr>
            <w:tcW w:w="1683" w:type="dxa"/>
            <w:shd w:val="clear" w:color="auto" w:fill="FAFAFA"/>
          </w:tcPr>
          <w:p w14:paraId="0BBC8426" w14:textId="77777777" w:rsidR="00EA00F0" w:rsidRPr="00695D5B" w:rsidRDefault="00EA00F0" w:rsidP="00EA00F0">
            <w:pPr>
              <w:jc w:val="right"/>
              <w:rPr>
                <w:rFonts w:ascii="Arial" w:hAnsi="Arial" w:cs="Arial"/>
                <w:sz w:val="18"/>
                <w:szCs w:val="18"/>
              </w:rPr>
            </w:pPr>
            <w:r w:rsidRPr="00695D5B">
              <w:rPr>
                <w:rFonts w:ascii="Arial" w:hAnsi="Arial" w:cs="Arial"/>
                <w:sz w:val="18"/>
                <w:szCs w:val="18"/>
              </w:rPr>
              <w:t>20,000,000</w:t>
            </w:r>
          </w:p>
        </w:tc>
      </w:tr>
    </w:tbl>
    <w:p w14:paraId="0A202DD1" w14:textId="2EEEC462" w:rsidR="002D7DB4" w:rsidRPr="00695D5B" w:rsidRDefault="002D7DB4" w:rsidP="00646055">
      <w:pPr>
        <w:rPr>
          <w:rFonts w:ascii="Arial" w:hAnsi="Arial" w:cs="Arial"/>
          <w:sz w:val="18"/>
          <w:szCs w:val="18"/>
        </w:rPr>
      </w:pPr>
    </w:p>
    <w:p w14:paraId="18F09EDF" w14:textId="77777777" w:rsidR="002D7DB4" w:rsidRPr="00695D5B" w:rsidRDefault="002D7DB4">
      <w:pPr>
        <w:ind w:right="0"/>
        <w:rPr>
          <w:rFonts w:ascii="Arial" w:hAnsi="Arial" w:cs="Arial"/>
          <w:sz w:val="18"/>
          <w:szCs w:val="18"/>
        </w:rPr>
      </w:pPr>
      <w:r w:rsidRPr="00695D5B">
        <w:rPr>
          <w:rFonts w:ascii="Arial" w:hAnsi="Arial" w:cs="Arial"/>
          <w:sz w:val="18"/>
          <w:szCs w:val="18"/>
        </w:rPr>
        <w:br w:type="page"/>
      </w:r>
    </w:p>
    <w:p w14:paraId="6B8A2D0A" w14:textId="77777777" w:rsidR="00775B7B" w:rsidRPr="00695D5B" w:rsidRDefault="00775B7B" w:rsidP="00646055">
      <w:pPr>
        <w:rPr>
          <w:rFonts w:ascii="Arial" w:hAnsi="Arial" w:cs="Arial"/>
          <w:sz w:val="18"/>
          <w:szCs w:val="18"/>
        </w:rPr>
      </w:pPr>
    </w:p>
    <w:tbl>
      <w:tblPr>
        <w:tblW w:w="9576" w:type="dxa"/>
        <w:tblLayout w:type="fixed"/>
        <w:tblLook w:val="0600" w:firstRow="0" w:lastRow="0" w:firstColumn="0" w:lastColumn="0" w:noHBand="1" w:noVBand="1"/>
      </w:tblPr>
      <w:tblGrid>
        <w:gridCol w:w="4968"/>
        <w:gridCol w:w="1440"/>
        <w:gridCol w:w="1440"/>
        <w:gridCol w:w="1688"/>
        <w:gridCol w:w="40"/>
      </w:tblGrid>
      <w:tr w:rsidR="00BF1696" w:rsidRPr="00695D5B" w14:paraId="0F20D65C" w14:textId="77777777" w:rsidTr="002D7DB4">
        <w:trPr>
          <w:trHeight w:val="180"/>
        </w:trPr>
        <w:tc>
          <w:tcPr>
            <w:tcW w:w="4968" w:type="dxa"/>
          </w:tcPr>
          <w:p w14:paraId="5E42FC89" w14:textId="77777777" w:rsidR="00BF1696" w:rsidRPr="00695D5B" w:rsidRDefault="00BF1696" w:rsidP="00E768F6">
            <w:pPr>
              <w:rPr>
                <w:rFonts w:ascii="Arial" w:hAnsi="Arial" w:cs="Arial"/>
                <w:sz w:val="18"/>
                <w:szCs w:val="18"/>
              </w:rPr>
            </w:pPr>
          </w:p>
        </w:tc>
        <w:tc>
          <w:tcPr>
            <w:tcW w:w="4608" w:type="dxa"/>
            <w:gridSpan w:val="4"/>
            <w:tcBorders>
              <w:left w:val="nil"/>
              <w:bottom w:val="single" w:sz="4" w:space="0" w:color="auto"/>
              <w:right w:val="nil"/>
            </w:tcBorders>
            <w:hideMark/>
          </w:tcPr>
          <w:p w14:paraId="467B9C1D" w14:textId="038216C1" w:rsidR="00BF1696" w:rsidRPr="00695D5B" w:rsidRDefault="00BF1696" w:rsidP="00E768F6">
            <w:pPr>
              <w:jc w:val="center"/>
              <w:rPr>
                <w:rFonts w:ascii="Arial" w:hAnsi="Arial" w:cs="Arial"/>
                <w:b/>
                <w:bCs/>
                <w:sz w:val="18"/>
                <w:szCs w:val="18"/>
              </w:rPr>
            </w:pPr>
            <w:r w:rsidRPr="00695D5B">
              <w:rPr>
                <w:rFonts w:ascii="Arial" w:hAnsi="Arial" w:cs="Arial"/>
                <w:b/>
                <w:bCs/>
                <w:sz w:val="18"/>
                <w:szCs w:val="18"/>
              </w:rPr>
              <w:t>Separate financial statements</w:t>
            </w:r>
          </w:p>
        </w:tc>
      </w:tr>
      <w:tr w:rsidR="00BF1696" w:rsidRPr="00695D5B" w14:paraId="212730AD" w14:textId="77777777" w:rsidTr="002D7DB4">
        <w:trPr>
          <w:gridAfter w:val="1"/>
          <w:wAfter w:w="40" w:type="dxa"/>
          <w:trHeight w:val="233"/>
        </w:trPr>
        <w:tc>
          <w:tcPr>
            <w:tcW w:w="4968" w:type="dxa"/>
            <w:vAlign w:val="bottom"/>
          </w:tcPr>
          <w:p w14:paraId="79CC4862" w14:textId="77777777" w:rsidR="00BF1696" w:rsidRPr="00695D5B" w:rsidRDefault="00BF1696" w:rsidP="00E768F6">
            <w:pPr>
              <w:rPr>
                <w:rFonts w:ascii="Arial" w:hAnsi="Arial" w:cs="Arial"/>
                <w:sz w:val="18"/>
                <w:szCs w:val="18"/>
              </w:rPr>
            </w:pPr>
          </w:p>
        </w:tc>
        <w:tc>
          <w:tcPr>
            <w:tcW w:w="1440" w:type="dxa"/>
            <w:vAlign w:val="bottom"/>
            <w:hideMark/>
          </w:tcPr>
          <w:p w14:paraId="2D01C3F3" w14:textId="77777777" w:rsidR="00BF1696" w:rsidRPr="00695D5B" w:rsidRDefault="00BF1696" w:rsidP="00E768F6">
            <w:pPr>
              <w:jc w:val="right"/>
              <w:rPr>
                <w:rFonts w:ascii="Arial" w:hAnsi="Arial" w:cs="Arial"/>
                <w:b/>
                <w:bCs/>
                <w:sz w:val="18"/>
                <w:szCs w:val="18"/>
              </w:rPr>
            </w:pPr>
            <w:r w:rsidRPr="00695D5B">
              <w:rPr>
                <w:rFonts w:ascii="Arial" w:hAnsi="Arial" w:cs="Arial"/>
                <w:b/>
                <w:bCs/>
                <w:sz w:val="18"/>
                <w:szCs w:val="18"/>
              </w:rPr>
              <w:t>FVPL</w:t>
            </w:r>
          </w:p>
        </w:tc>
        <w:tc>
          <w:tcPr>
            <w:tcW w:w="1440" w:type="dxa"/>
            <w:vAlign w:val="bottom"/>
            <w:hideMark/>
          </w:tcPr>
          <w:p w14:paraId="37C70DEE" w14:textId="77777777" w:rsidR="00BF1696" w:rsidRPr="00695D5B" w:rsidRDefault="00BF1696" w:rsidP="00E768F6">
            <w:pPr>
              <w:jc w:val="right"/>
              <w:rPr>
                <w:rFonts w:ascii="Arial" w:hAnsi="Arial" w:cs="Arial"/>
                <w:b/>
                <w:bCs/>
                <w:sz w:val="18"/>
                <w:szCs w:val="18"/>
              </w:rPr>
            </w:pPr>
            <w:r w:rsidRPr="00695D5B">
              <w:rPr>
                <w:rFonts w:ascii="Arial" w:hAnsi="Arial" w:cs="Arial"/>
                <w:b/>
                <w:bCs/>
                <w:sz w:val="18"/>
                <w:szCs w:val="18"/>
              </w:rPr>
              <w:t>FVOCI</w:t>
            </w:r>
          </w:p>
        </w:tc>
        <w:tc>
          <w:tcPr>
            <w:tcW w:w="1688" w:type="dxa"/>
            <w:vAlign w:val="bottom"/>
            <w:hideMark/>
          </w:tcPr>
          <w:p w14:paraId="6A6E3654" w14:textId="77777777" w:rsidR="00BF1696" w:rsidRPr="00695D5B" w:rsidRDefault="00BF1696" w:rsidP="00E768F6">
            <w:pPr>
              <w:jc w:val="right"/>
              <w:rPr>
                <w:rFonts w:ascii="Arial" w:hAnsi="Arial" w:cs="Arial"/>
                <w:b/>
                <w:bCs/>
                <w:sz w:val="18"/>
                <w:szCs w:val="18"/>
              </w:rPr>
            </w:pPr>
            <w:r w:rsidRPr="00695D5B">
              <w:rPr>
                <w:rFonts w:ascii="Arial" w:hAnsi="Arial" w:cs="Arial"/>
                <w:b/>
                <w:bCs/>
                <w:sz w:val="18"/>
                <w:szCs w:val="18"/>
              </w:rPr>
              <w:t>Amortised cost</w:t>
            </w:r>
          </w:p>
        </w:tc>
      </w:tr>
      <w:tr w:rsidR="00BF1696" w:rsidRPr="00695D5B" w14:paraId="0F26103D" w14:textId="77777777" w:rsidTr="002D7DB4">
        <w:trPr>
          <w:gridAfter w:val="1"/>
          <w:wAfter w:w="40" w:type="dxa"/>
          <w:trHeight w:val="199"/>
        </w:trPr>
        <w:tc>
          <w:tcPr>
            <w:tcW w:w="4968" w:type="dxa"/>
          </w:tcPr>
          <w:p w14:paraId="77830F7F" w14:textId="77777777" w:rsidR="00BF1696" w:rsidRPr="00695D5B" w:rsidRDefault="00BF1696" w:rsidP="00E768F6">
            <w:pPr>
              <w:rPr>
                <w:rFonts w:ascii="Arial" w:hAnsi="Arial" w:cs="Arial"/>
                <w:sz w:val="18"/>
                <w:szCs w:val="18"/>
              </w:rPr>
            </w:pPr>
          </w:p>
        </w:tc>
        <w:tc>
          <w:tcPr>
            <w:tcW w:w="1440" w:type="dxa"/>
            <w:tcBorders>
              <w:top w:val="nil"/>
              <w:left w:val="nil"/>
              <w:bottom w:val="single" w:sz="4" w:space="0" w:color="auto"/>
              <w:right w:val="nil"/>
            </w:tcBorders>
            <w:hideMark/>
          </w:tcPr>
          <w:p w14:paraId="79F6733E" w14:textId="77777777" w:rsidR="00BF1696" w:rsidRPr="00695D5B" w:rsidRDefault="00BF1696" w:rsidP="00E768F6">
            <w:pPr>
              <w:jc w:val="right"/>
              <w:rPr>
                <w:rFonts w:ascii="Arial" w:hAnsi="Arial" w:cs="Arial"/>
                <w:b/>
                <w:bCs/>
                <w:sz w:val="18"/>
                <w:szCs w:val="18"/>
              </w:rPr>
            </w:pPr>
            <w:r w:rsidRPr="00695D5B">
              <w:rPr>
                <w:rFonts w:ascii="Arial" w:hAnsi="Arial" w:cs="Arial"/>
                <w:b/>
                <w:bCs/>
                <w:sz w:val="18"/>
                <w:szCs w:val="18"/>
              </w:rPr>
              <w:t>Baht</w:t>
            </w:r>
          </w:p>
        </w:tc>
        <w:tc>
          <w:tcPr>
            <w:tcW w:w="1440" w:type="dxa"/>
            <w:tcBorders>
              <w:top w:val="nil"/>
              <w:left w:val="nil"/>
              <w:bottom w:val="single" w:sz="4" w:space="0" w:color="auto"/>
              <w:right w:val="nil"/>
            </w:tcBorders>
            <w:hideMark/>
          </w:tcPr>
          <w:p w14:paraId="7EB01851" w14:textId="77777777" w:rsidR="00BF1696" w:rsidRPr="00695D5B" w:rsidRDefault="00BF1696" w:rsidP="00E768F6">
            <w:pPr>
              <w:jc w:val="right"/>
              <w:rPr>
                <w:rFonts w:ascii="Arial" w:hAnsi="Arial" w:cs="Arial"/>
                <w:b/>
                <w:bCs/>
                <w:sz w:val="18"/>
                <w:szCs w:val="18"/>
              </w:rPr>
            </w:pPr>
            <w:r w:rsidRPr="00695D5B">
              <w:rPr>
                <w:rFonts w:ascii="Arial" w:hAnsi="Arial" w:cs="Arial"/>
                <w:b/>
                <w:bCs/>
                <w:sz w:val="18"/>
                <w:szCs w:val="18"/>
              </w:rPr>
              <w:t>Baht</w:t>
            </w:r>
          </w:p>
        </w:tc>
        <w:tc>
          <w:tcPr>
            <w:tcW w:w="1688" w:type="dxa"/>
            <w:tcBorders>
              <w:top w:val="nil"/>
              <w:left w:val="nil"/>
              <w:bottom w:val="single" w:sz="4" w:space="0" w:color="auto"/>
              <w:right w:val="nil"/>
            </w:tcBorders>
            <w:hideMark/>
          </w:tcPr>
          <w:p w14:paraId="44A1D2F0" w14:textId="77777777" w:rsidR="00BF1696" w:rsidRPr="00695D5B" w:rsidRDefault="00BF1696" w:rsidP="00E768F6">
            <w:pPr>
              <w:jc w:val="right"/>
              <w:rPr>
                <w:rFonts w:ascii="Arial" w:hAnsi="Arial" w:cs="Arial"/>
                <w:b/>
                <w:bCs/>
                <w:sz w:val="18"/>
                <w:szCs w:val="18"/>
              </w:rPr>
            </w:pPr>
            <w:r w:rsidRPr="00695D5B">
              <w:rPr>
                <w:rFonts w:ascii="Arial" w:hAnsi="Arial" w:cs="Arial"/>
                <w:b/>
                <w:bCs/>
                <w:sz w:val="18"/>
                <w:szCs w:val="18"/>
              </w:rPr>
              <w:t>Baht</w:t>
            </w:r>
          </w:p>
        </w:tc>
      </w:tr>
      <w:tr w:rsidR="00BF1696" w:rsidRPr="00695D5B" w14:paraId="4BB87BF5" w14:textId="77777777" w:rsidTr="002D7DB4">
        <w:trPr>
          <w:gridAfter w:val="1"/>
          <w:wAfter w:w="40" w:type="dxa"/>
          <w:trHeight w:val="199"/>
        </w:trPr>
        <w:tc>
          <w:tcPr>
            <w:tcW w:w="4968" w:type="dxa"/>
          </w:tcPr>
          <w:p w14:paraId="4249BFD7" w14:textId="77777777" w:rsidR="00BF1696" w:rsidRPr="00695D5B" w:rsidRDefault="00BF1696" w:rsidP="00E768F6">
            <w:pPr>
              <w:rPr>
                <w:rFonts w:ascii="Arial" w:hAnsi="Arial" w:cs="Arial"/>
                <w:sz w:val="18"/>
                <w:szCs w:val="18"/>
              </w:rPr>
            </w:pPr>
            <w:r w:rsidRPr="00695D5B">
              <w:rPr>
                <w:rFonts w:ascii="Arial" w:hAnsi="Arial" w:cs="Arial"/>
                <w:b/>
                <w:bCs/>
                <w:sz w:val="18"/>
                <w:szCs w:val="18"/>
              </w:rPr>
              <w:t>Financial assets</w:t>
            </w:r>
          </w:p>
        </w:tc>
        <w:tc>
          <w:tcPr>
            <w:tcW w:w="1440" w:type="dxa"/>
            <w:tcBorders>
              <w:top w:val="single" w:sz="4" w:space="0" w:color="auto"/>
              <w:left w:val="nil"/>
              <w:bottom w:val="nil"/>
              <w:right w:val="nil"/>
            </w:tcBorders>
            <w:shd w:val="clear" w:color="auto" w:fill="FAFAFA"/>
            <w:hideMark/>
          </w:tcPr>
          <w:p w14:paraId="2251601E" w14:textId="77777777" w:rsidR="00BF1696" w:rsidRPr="00695D5B" w:rsidRDefault="00BF1696" w:rsidP="00E768F6">
            <w:pPr>
              <w:rPr>
                <w:rFonts w:ascii="Arial" w:hAnsi="Arial" w:cs="Arial"/>
                <w:sz w:val="18"/>
                <w:szCs w:val="18"/>
              </w:rPr>
            </w:pPr>
            <w:r w:rsidRPr="00695D5B">
              <w:rPr>
                <w:rFonts w:ascii="Arial" w:hAnsi="Arial" w:cs="Arial"/>
                <w:sz w:val="18"/>
                <w:szCs w:val="18"/>
              </w:rPr>
              <w:t xml:space="preserve"> </w:t>
            </w:r>
          </w:p>
        </w:tc>
        <w:tc>
          <w:tcPr>
            <w:tcW w:w="1440" w:type="dxa"/>
            <w:tcBorders>
              <w:top w:val="single" w:sz="4" w:space="0" w:color="auto"/>
              <w:left w:val="nil"/>
              <w:bottom w:val="nil"/>
              <w:right w:val="nil"/>
            </w:tcBorders>
            <w:shd w:val="clear" w:color="auto" w:fill="FAFAFA"/>
            <w:hideMark/>
          </w:tcPr>
          <w:p w14:paraId="26E11D8A" w14:textId="77777777" w:rsidR="00BF1696" w:rsidRPr="00695D5B" w:rsidRDefault="00BF1696" w:rsidP="00E768F6">
            <w:pPr>
              <w:rPr>
                <w:rFonts w:ascii="Arial" w:hAnsi="Arial" w:cs="Arial"/>
                <w:sz w:val="18"/>
                <w:szCs w:val="18"/>
              </w:rPr>
            </w:pPr>
            <w:r w:rsidRPr="00695D5B">
              <w:rPr>
                <w:rFonts w:ascii="Arial" w:hAnsi="Arial" w:cs="Arial"/>
                <w:sz w:val="18"/>
                <w:szCs w:val="18"/>
              </w:rPr>
              <w:t xml:space="preserve"> </w:t>
            </w:r>
          </w:p>
        </w:tc>
        <w:tc>
          <w:tcPr>
            <w:tcW w:w="1688" w:type="dxa"/>
            <w:tcBorders>
              <w:top w:val="single" w:sz="4" w:space="0" w:color="auto"/>
              <w:left w:val="nil"/>
              <w:bottom w:val="nil"/>
              <w:right w:val="nil"/>
            </w:tcBorders>
            <w:shd w:val="clear" w:color="auto" w:fill="FAFAFA"/>
            <w:hideMark/>
          </w:tcPr>
          <w:p w14:paraId="25370B47" w14:textId="77777777" w:rsidR="00BF1696" w:rsidRPr="00695D5B" w:rsidRDefault="00BF1696" w:rsidP="00E768F6">
            <w:pPr>
              <w:rPr>
                <w:rFonts w:ascii="Arial" w:hAnsi="Arial" w:cs="Arial"/>
                <w:sz w:val="18"/>
                <w:szCs w:val="18"/>
              </w:rPr>
            </w:pPr>
            <w:r w:rsidRPr="00695D5B">
              <w:rPr>
                <w:rFonts w:ascii="Arial" w:hAnsi="Arial" w:cs="Arial"/>
                <w:sz w:val="18"/>
                <w:szCs w:val="18"/>
              </w:rPr>
              <w:t xml:space="preserve"> </w:t>
            </w:r>
          </w:p>
        </w:tc>
      </w:tr>
      <w:tr w:rsidR="00BF1696" w:rsidRPr="00695D5B" w14:paraId="3F31F4D3" w14:textId="77777777" w:rsidTr="002D7DB4">
        <w:trPr>
          <w:gridAfter w:val="1"/>
          <w:wAfter w:w="40" w:type="dxa"/>
          <w:trHeight w:val="211"/>
        </w:trPr>
        <w:tc>
          <w:tcPr>
            <w:tcW w:w="4968" w:type="dxa"/>
            <w:vAlign w:val="bottom"/>
            <w:hideMark/>
          </w:tcPr>
          <w:p w14:paraId="7F7845AF" w14:textId="77777777" w:rsidR="00BF1696" w:rsidRPr="00695D5B" w:rsidRDefault="00BF1696" w:rsidP="00E768F6">
            <w:pPr>
              <w:rPr>
                <w:rFonts w:ascii="Arial" w:hAnsi="Arial" w:cs="Arial"/>
                <w:sz w:val="18"/>
                <w:szCs w:val="18"/>
              </w:rPr>
            </w:pPr>
            <w:r w:rsidRPr="00695D5B">
              <w:rPr>
                <w:rFonts w:ascii="Arial" w:hAnsi="Arial" w:cs="Arial"/>
                <w:sz w:val="18"/>
                <w:szCs w:val="18"/>
              </w:rPr>
              <w:t>Cash and cash equivalents</w:t>
            </w:r>
          </w:p>
        </w:tc>
        <w:tc>
          <w:tcPr>
            <w:tcW w:w="1440" w:type="dxa"/>
            <w:shd w:val="clear" w:color="auto" w:fill="FAFAFA"/>
          </w:tcPr>
          <w:p w14:paraId="4416490E" w14:textId="77777777" w:rsidR="00BF1696" w:rsidRPr="00695D5B" w:rsidRDefault="00BF1696" w:rsidP="00E768F6">
            <w:pPr>
              <w:jc w:val="right"/>
              <w:rPr>
                <w:rFonts w:ascii="Arial" w:hAnsi="Arial" w:cs="Arial"/>
                <w:sz w:val="18"/>
                <w:szCs w:val="18"/>
              </w:rPr>
            </w:pPr>
            <w:r w:rsidRPr="00695D5B">
              <w:rPr>
                <w:rFonts w:ascii="Arial" w:hAnsi="Arial" w:cs="Arial"/>
                <w:sz w:val="18"/>
                <w:szCs w:val="18"/>
              </w:rPr>
              <w:t>-</w:t>
            </w:r>
          </w:p>
        </w:tc>
        <w:tc>
          <w:tcPr>
            <w:tcW w:w="1440" w:type="dxa"/>
            <w:shd w:val="clear" w:color="auto" w:fill="FAFAFA"/>
          </w:tcPr>
          <w:p w14:paraId="25FD68F1" w14:textId="77777777" w:rsidR="00BF1696" w:rsidRPr="00695D5B" w:rsidRDefault="00BF1696" w:rsidP="00E768F6">
            <w:pPr>
              <w:jc w:val="right"/>
              <w:rPr>
                <w:rFonts w:ascii="Arial" w:hAnsi="Arial" w:cs="Arial"/>
                <w:sz w:val="18"/>
                <w:szCs w:val="18"/>
              </w:rPr>
            </w:pPr>
            <w:r w:rsidRPr="00695D5B">
              <w:rPr>
                <w:rFonts w:ascii="Arial" w:hAnsi="Arial" w:cs="Arial"/>
                <w:sz w:val="18"/>
                <w:szCs w:val="18"/>
              </w:rPr>
              <w:t>-</w:t>
            </w:r>
          </w:p>
        </w:tc>
        <w:tc>
          <w:tcPr>
            <w:tcW w:w="1688" w:type="dxa"/>
            <w:shd w:val="clear" w:color="auto" w:fill="FAFAFA"/>
          </w:tcPr>
          <w:p w14:paraId="05AFAAA3" w14:textId="1FC8A849" w:rsidR="00BF1696" w:rsidRPr="00695D5B" w:rsidRDefault="00BF1696" w:rsidP="00E768F6">
            <w:pPr>
              <w:jc w:val="right"/>
              <w:rPr>
                <w:rFonts w:ascii="Arial" w:hAnsi="Arial" w:cs="Arial"/>
                <w:sz w:val="18"/>
                <w:szCs w:val="18"/>
              </w:rPr>
            </w:pPr>
            <w:r w:rsidRPr="00695D5B">
              <w:rPr>
                <w:rFonts w:ascii="Arial" w:hAnsi="Arial" w:cs="Arial"/>
                <w:sz w:val="18"/>
                <w:szCs w:val="18"/>
              </w:rPr>
              <w:t>14,538,776</w:t>
            </w:r>
          </w:p>
        </w:tc>
      </w:tr>
      <w:tr w:rsidR="00BF1696" w:rsidRPr="00695D5B" w14:paraId="6544781E" w14:textId="77777777" w:rsidTr="002D7DB4">
        <w:trPr>
          <w:gridAfter w:val="1"/>
          <w:wAfter w:w="40" w:type="dxa"/>
          <w:trHeight w:val="199"/>
        </w:trPr>
        <w:tc>
          <w:tcPr>
            <w:tcW w:w="4968" w:type="dxa"/>
            <w:vAlign w:val="bottom"/>
          </w:tcPr>
          <w:p w14:paraId="7A8A12AC" w14:textId="77777777" w:rsidR="00BF1696" w:rsidRPr="00695D5B" w:rsidRDefault="00BF1696" w:rsidP="00E768F6">
            <w:pPr>
              <w:rPr>
                <w:rFonts w:ascii="Arial" w:hAnsi="Arial" w:cs="Arial"/>
                <w:sz w:val="18"/>
                <w:szCs w:val="18"/>
              </w:rPr>
            </w:pPr>
            <w:r w:rsidRPr="00695D5B">
              <w:rPr>
                <w:rFonts w:ascii="Arial" w:hAnsi="Arial" w:cs="Arial"/>
                <w:sz w:val="18"/>
                <w:szCs w:val="18"/>
              </w:rPr>
              <w:t>Short term investment</w:t>
            </w:r>
          </w:p>
        </w:tc>
        <w:tc>
          <w:tcPr>
            <w:tcW w:w="1440" w:type="dxa"/>
            <w:shd w:val="clear" w:color="auto" w:fill="FAFAFA"/>
          </w:tcPr>
          <w:p w14:paraId="1DFB5064" w14:textId="77777777" w:rsidR="00BF1696" w:rsidRPr="00695D5B" w:rsidRDefault="00BF1696" w:rsidP="00E768F6">
            <w:pPr>
              <w:jc w:val="right"/>
              <w:rPr>
                <w:rFonts w:ascii="Arial" w:hAnsi="Arial" w:cs="Arial"/>
                <w:sz w:val="18"/>
                <w:szCs w:val="18"/>
              </w:rPr>
            </w:pPr>
            <w:r w:rsidRPr="00695D5B">
              <w:rPr>
                <w:rFonts w:ascii="Arial" w:hAnsi="Arial" w:cs="Arial"/>
                <w:sz w:val="18"/>
                <w:szCs w:val="18"/>
              </w:rPr>
              <w:t>-</w:t>
            </w:r>
          </w:p>
        </w:tc>
        <w:tc>
          <w:tcPr>
            <w:tcW w:w="1440" w:type="dxa"/>
            <w:shd w:val="clear" w:color="auto" w:fill="FAFAFA"/>
          </w:tcPr>
          <w:p w14:paraId="4D47C233" w14:textId="77777777" w:rsidR="00BF1696" w:rsidRPr="00695D5B" w:rsidRDefault="00BF1696" w:rsidP="00E768F6">
            <w:pPr>
              <w:jc w:val="right"/>
              <w:rPr>
                <w:rFonts w:ascii="Arial" w:hAnsi="Arial" w:cs="Arial"/>
                <w:sz w:val="18"/>
                <w:szCs w:val="18"/>
              </w:rPr>
            </w:pPr>
            <w:r w:rsidRPr="00695D5B">
              <w:rPr>
                <w:rFonts w:ascii="Arial" w:hAnsi="Arial" w:cs="Arial"/>
                <w:sz w:val="18"/>
                <w:szCs w:val="18"/>
              </w:rPr>
              <w:t>-</w:t>
            </w:r>
          </w:p>
        </w:tc>
        <w:tc>
          <w:tcPr>
            <w:tcW w:w="1688" w:type="dxa"/>
            <w:shd w:val="clear" w:color="auto" w:fill="FAFAFA"/>
          </w:tcPr>
          <w:p w14:paraId="54F20F5E" w14:textId="77777777" w:rsidR="00BF1696" w:rsidRPr="00695D5B" w:rsidRDefault="00BF1696" w:rsidP="00E768F6">
            <w:pPr>
              <w:jc w:val="right"/>
              <w:rPr>
                <w:rFonts w:ascii="Arial" w:hAnsi="Arial" w:cs="Arial"/>
                <w:sz w:val="18"/>
                <w:szCs w:val="18"/>
              </w:rPr>
            </w:pPr>
            <w:r w:rsidRPr="00695D5B">
              <w:rPr>
                <w:rFonts w:ascii="Arial" w:hAnsi="Arial" w:cs="Arial"/>
                <w:sz w:val="18"/>
                <w:szCs w:val="18"/>
              </w:rPr>
              <w:t>200,000,000</w:t>
            </w:r>
          </w:p>
        </w:tc>
      </w:tr>
      <w:tr w:rsidR="00BF1696" w:rsidRPr="00695D5B" w14:paraId="34DCA087" w14:textId="77777777" w:rsidTr="002D7DB4">
        <w:trPr>
          <w:gridAfter w:val="1"/>
          <w:wAfter w:w="40" w:type="dxa"/>
          <w:trHeight w:val="80"/>
        </w:trPr>
        <w:tc>
          <w:tcPr>
            <w:tcW w:w="4968" w:type="dxa"/>
            <w:vAlign w:val="bottom"/>
          </w:tcPr>
          <w:p w14:paraId="0EC0F11E" w14:textId="41104E66" w:rsidR="00BF1696" w:rsidRPr="00695D5B" w:rsidRDefault="00BF1696" w:rsidP="00E768F6">
            <w:pPr>
              <w:ind w:left="142" w:hanging="142"/>
              <w:rPr>
                <w:rFonts w:ascii="Arial" w:hAnsi="Arial" w:cs="Arial"/>
                <w:sz w:val="18"/>
                <w:szCs w:val="18"/>
              </w:rPr>
            </w:pPr>
            <w:r w:rsidRPr="00695D5B">
              <w:rPr>
                <w:rFonts w:ascii="Arial" w:hAnsi="Arial" w:cs="Arial"/>
                <w:sz w:val="18"/>
                <w:szCs w:val="18"/>
              </w:rPr>
              <w:t>Financial assets measured at fair value through profit or loss</w:t>
            </w:r>
          </w:p>
        </w:tc>
        <w:tc>
          <w:tcPr>
            <w:tcW w:w="1440" w:type="dxa"/>
            <w:shd w:val="clear" w:color="auto" w:fill="FAFAFA"/>
          </w:tcPr>
          <w:p w14:paraId="52702BB9" w14:textId="77777777" w:rsidR="00BF1696" w:rsidRPr="00695D5B" w:rsidRDefault="00BF1696" w:rsidP="00E768F6">
            <w:pPr>
              <w:jc w:val="right"/>
              <w:rPr>
                <w:rFonts w:ascii="Arial" w:hAnsi="Arial" w:cs="Arial"/>
                <w:sz w:val="18"/>
                <w:szCs w:val="18"/>
              </w:rPr>
            </w:pPr>
            <w:r w:rsidRPr="00695D5B">
              <w:rPr>
                <w:rFonts w:ascii="Arial" w:hAnsi="Arial" w:cs="Arial"/>
                <w:sz w:val="18"/>
                <w:szCs w:val="18"/>
              </w:rPr>
              <w:t>180,309,356</w:t>
            </w:r>
          </w:p>
        </w:tc>
        <w:tc>
          <w:tcPr>
            <w:tcW w:w="1440" w:type="dxa"/>
            <w:shd w:val="clear" w:color="auto" w:fill="FAFAFA"/>
          </w:tcPr>
          <w:p w14:paraId="1BF918D9" w14:textId="77777777" w:rsidR="00BF1696" w:rsidRPr="00695D5B" w:rsidRDefault="00BF1696" w:rsidP="00E768F6">
            <w:pPr>
              <w:jc w:val="right"/>
              <w:rPr>
                <w:rFonts w:ascii="Arial" w:hAnsi="Arial" w:cs="Arial"/>
                <w:sz w:val="18"/>
                <w:szCs w:val="18"/>
              </w:rPr>
            </w:pPr>
            <w:r w:rsidRPr="00695D5B">
              <w:rPr>
                <w:rFonts w:ascii="Arial" w:hAnsi="Arial" w:cs="Arial"/>
                <w:sz w:val="18"/>
                <w:szCs w:val="18"/>
              </w:rPr>
              <w:t>-</w:t>
            </w:r>
          </w:p>
        </w:tc>
        <w:tc>
          <w:tcPr>
            <w:tcW w:w="1688" w:type="dxa"/>
            <w:shd w:val="clear" w:color="auto" w:fill="FAFAFA"/>
          </w:tcPr>
          <w:p w14:paraId="75DCDB79" w14:textId="77777777" w:rsidR="00BF1696" w:rsidRPr="00695D5B" w:rsidRDefault="00BF1696" w:rsidP="00E768F6">
            <w:pPr>
              <w:jc w:val="right"/>
              <w:rPr>
                <w:rFonts w:ascii="Arial" w:hAnsi="Arial" w:cs="Arial"/>
                <w:sz w:val="18"/>
                <w:szCs w:val="18"/>
              </w:rPr>
            </w:pPr>
            <w:r w:rsidRPr="00695D5B">
              <w:rPr>
                <w:rFonts w:ascii="Arial" w:hAnsi="Arial" w:cs="Arial"/>
                <w:sz w:val="18"/>
                <w:szCs w:val="18"/>
              </w:rPr>
              <w:t>-</w:t>
            </w:r>
          </w:p>
        </w:tc>
      </w:tr>
      <w:tr w:rsidR="00BF1696" w:rsidRPr="00695D5B" w14:paraId="7096E619" w14:textId="77777777" w:rsidTr="002D7DB4">
        <w:trPr>
          <w:gridAfter w:val="1"/>
          <w:wAfter w:w="40" w:type="dxa"/>
          <w:trHeight w:val="211"/>
        </w:trPr>
        <w:tc>
          <w:tcPr>
            <w:tcW w:w="4968" w:type="dxa"/>
            <w:vAlign w:val="bottom"/>
            <w:hideMark/>
          </w:tcPr>
          <w:p w14:paraId="0F07205B" w14:textId="77777777" w:rsidR="00BF1696" w:rsidRPr="00695D5B" w:rsidRDefault="00BF1696" w:rsidP="00E768F6">
            <w:pPr>
              <w:rPr>
                <w:rFonts w:ascii="Arial" w:hAnsi="Arial" w:cs="Arial"/>
                <w:sz w:val="18"/>
                <w:szCs w:val="18"/>
              </w:rPr>
            </w:pPr>
            <w:r w:rsidRPr="00695D5B">
              <w:rPr>
                <w:rFonts w:ascii="Arial" w:hAnsi="Arial" w:cs="Arial"/>
                <w:sz w:val="18"/>
                <w:szCs w:val="18"/>
              </w:rPr>
              <w:t>Trade and other receivables, net</w:t>
            </w:r>
          </w:p>
        </w:tc>
        <w:tc>
          <w:tcPr>
            <w:tcW w:w="1440" w:type="dxa"/>
            <w:shd w:val="clear" w:color="auto" w:fill="FAFAFA"/>
          </w:tcPr>
          <w:p w14:paraId="1F70F736" w14:textId="77777777" w:rsidR="00BF1696" w:rsidRPr="00695D5B" w:rsidRDefault="00BF1696" w:rsidP="00E768F6">
            <w:pPr>
              <w:jc w:val="right"/>
              <w:rPr>
                <w:rFonts w:ascii="Arial" w:hAnsi="Arial" w:cs="Arial"/>
                <w:sz w:val="18"/>
                <w:szCs w:val="18"/>
              </w:rPr>
            </w:pPr>
            <w:r w:rsidRPr="00695D5B">
              <w:rPr>
                <w:rFonts w:ascii="Arial" w:hAnsi="Arial" w:cs="Arial"/>
                <w:sz w:val="18"/>
                <w:szCs w:val="18"/>
              </w:rPr>
              <w:t>-</w:t>
            </w:r>
          </w:p>
        </w:tc>
        <w:tc>
          <w:tcPr>
            <w:tcW w:w="1440" w:type="dxa"/>
            <w:shd w:val="clear" w:color="auto" w:fill="FAFAFA"/>
          </w:tcPr>
          <w:p w14:paraId="4BC89647" w14:textId="77777777" w:rsidR="00BF1696" w:rsidRPr="00695D5B" w:rsidRDefault="00BF1696" w:rsidP="00E768F6">
            <w:pPr>
              <w:jc w:val="right"/>
              <w:rPr>
                <w:rFonts w:ascii="Arial" w:hAnsi="Arial" w:cs="Arial"/>
                <w:sz w:val="18"/>
                <w:szCs w:val="18"/>
              </w:rPr>
            </w:pPr>
            <w:r w:rsidRPr="00695D5B">
              <w:rPr>
                <w:rFonts w:ascii="Arial" w:hAnsi="Arial" w:cs="Arial"/>
                <w:sz w:val="18"/>
                <w:szCs w:val="18"/>
              </w:rPr>
              <w:t>-</w:t>
            </w:r>
          </w:p>
        </w:tc>
        <w:tc>
          <w:tcPr>
            <w:tcW w:w="1688" w:type="dxa"/>
            <w:shd w:val="clear" w:color="auto" w:fill="FAFAFA"/>
          </w:tcPr>
          <w:p w14:paraId="6939FC74" w14:textId="1514C37D" w:rsidR="00BF1696" w:rsidRPr="00695D5B" w:rsidRDefault="00BF1696" w:rsidP="00E768F6">
            <w:pPr>
              <w:jc w:val="right"/>
              <w:rPr>
                <w:rFonts w:ascii="Arial" w:hAnsi="Arial" w:cs="Arial"/>
                <w:sz w:val="18"/>
                <w:szCs w:val="18"/>
              </w:rPr>
            </w:pPr>
            <w:r w:rsidRPr="00695D5B">
              <w:rPr>
                <w:rFonts w:ascii="Arial" w:hAnsi="Arial" w:cs="Arial"/>
                <w:sz w:val="18"/>
                <w:szCs w:val="18"/>
              </w:rPr>
              <w:t>289,645,027</w:t>
            </w:r>
          </w:p>
        </w:tc>
      </w:tr>
      <w:tr w:rsidR="002D7DB4" w:rsidRPr="00695D5B" w14:paraId="70A1F4AA" w14:textId="77777777" w:rsidTr="002D7DB4">
        <w:trPr>
          <w:gridAfter w:val="1"/>
          <w:wAfter w:w="40" w:type="dxa"/>
          <w:trHeight w:val="211"/>
        </w:trPr>
        <w:tc>
          <w:tcPr>
            <w:tcW w:w="4968" w:type="dxa"/>
            <w:vAlign w:val="bottom"/>
          </w:tcPr>
          <w:p w14:paraId="5B9AC281" w14:textId="77777777" w:rsidR="002D7DB4" w:rsidRPr="00695D5B" w:rsidRDefault="002D7DB4" w:rsidP="002D7DB4">
            <w:pPr>
              <w:rPr>
                <w:rFonts w:ascii="Arial" w:hAnsi="Arial" w:cs="Arial"/>
                <w:sz w:val="18"/>
                <w:szCs w:val="18"/>
              </w:rPr>
            </w:pPr>
            <w:r w:rsidRPr="00695D5B">
              <w:rPr>
                <w:rFonts w:ascii="Arial" w:hAnsi="Arial" w:cs="Arial"/>
                <w:sz w:val="18"/>
                <w:szCs w:val="18"/>
              </w:rPr>
              <w:t xml:space="preserve">Financial assets measured at fair value through </w:t>
            </w:r>
          </w:p>
          <w:p w14:paraId="2357BD2A" w14:textId="0DC1C5A4" w:rsidR="002D7DB4" w:rsidRPr="00695D5B" w:rsidRDefault="002D7DB4" w:rsidP="002D7DB4">
            <w:pPr>
              <w:rPr>
                <w:rFonts w:ascii="Arial" w:hAnsi="Arial" w:cs="Arial"/>
                <w:sz w:val="18"/>
                <w:szCs w:val="18"/>
              </w:rPr>
            </w:pPr>
            <w:r w:rsidRPr="00695D5B">
              <w:rPr>
                <w:rFonts w:ascii="Arial" w:hAnsi="Arial" w:cs="Arial"/>
                <w:sz w:val="18"/>
                <w:szCs w:val="18"/>
              </w:rPr>
              <w:t xml:space="preserve">   other comprehensive income</w:t>
            </w:r>
          </w:p>
        </w:tc>
        <w:tc>
          <w:tcPr>
            <w:tcW w:w="1440" w:type="dxa"/>
            <w:shd w:val="clear" w:color="auto" w:fill="FAFAFA"/>
          </w:tcPr>
          <w:p w14:paraId="17E25DAD" w14:textId="77777777" w:rsidR="002D7DB4" w:rsidRPr="00695D5B" w:rsidRDefault="002D7DB4" w:rsidP="00E768F6">
            <w:pPr>
              <w:jc w:val="right"/>
              <w:rPr>
                <w:rFonts w:ascii="Arial" w:hAnsi="Arial" w:cs="Arial"/>
                <w:sz w:val="18"/>
                <w:szCs w:val="18"/>
              </w:rPr>
            </w:pPr>
          </w:p>
          <w:p w14:paraId="7800AEA0" w14:textId="17A108FC" w:rsidR="002D7DB4" w:rsidRPr="00695D5B" w:rsidRDefault="002D7DB4" w:rsidP="00E768F6">
            <w:pPr>
              <w:jc w:val="right"/>
              <w:rPr>
                <w:rFonts w:ascii="Arial" w:hAnsi="Arial" w:cs="Arial"/>
                <w:sz w:val="18"/>
                <w:szCs w:val="18"/>
              </w:rPr>
            </w:pPr>
            <w:r w:rsidRPr="00695D5B">
              <w:rPr>
                <w:rFonts w:ascii="Arial" w:hAnsi="Arial" w:cs="Arial"/>
                <w:sz w:val="18"/>
                <w:szCs w:val="18"/>
              </w:rPr>
              <w:t>-</w:t>
            </w:r>
          </w:p>
        </w:tc>
        <w:tc>
          <w:tcPr>
            <w:tcW w:w="1440" w:type="dxa"/>
            <w:shd w:val="clear" w:color="auto" w:fill="FAFAFA"/>
          </w:tcPr>
          <w:p w14:paraId="793F248D" w14:textId="77777777" w:rsidR="002D7DB4" w:rsidRPr="00695D5B" w:rsidRDefault="002D7DB4" w:rsidP="002D7DB4">
            <w:pPr>
              <w:jc w:val="right"/>
              <w:rPr>
                <w:rFonts w:ascii="Arial" w:hAnsi="Arial" w:cs="Arial"/>
                <w:sz w:val="18"/>
                <w:szCs w:val="18"/>
              </w:rPr>
            </w:pPr>
          </w:p>
          <w:p w14:paraId="4D381D12" w14:textId="62307D2D" w:rsidR="002D7DB4" w:rsidRPr="00695D5B" w:rsidRDefault="002D7DB4" w:rsidP="002D7DB4">
            <w:pPr>
              <w:jc w:val="right"/>
              <w:rPr>
                <w:rFonts w:ascii="Arial" w:hAnsi="Arial" w:cs="Arial"/>
                <w:sz w:val="18"/>
                <w:szCs w:val="18"/>
              </w:rPr>
            </w:pPr>
            <w:r w:rsidRPr="00695D5B">
              <w:rPr>
                <w:rFonts w:ascii="Arial" w:hAnsi="Arial" w:cs="Arial"/>
                <w:sz w:val="18"/>
                <w:szCs w:val="18"/>
              </w:rPr>
              <w:t>47,801,000</w:t>
            </w:r>
          </w:p>
        </w:tc>
        <w:tc>
          <w:tcPr>
            <w:tcW w:w="1688" w:type="dxa"/>
            <w:shd w:val="clear" w:color="auto" w:fill="FAFAFA"/>
          </w:tcPr>
          <w:p w14:paraId="30D0281B" w14:textId="77777777" w:rsidR="002D7DB4" w:rsidRPr="00695D5B" w:rsidRDefault="002D7DB4" w:rsidP="00E768F6">
            <w:pPr>
              <w:jc w:val="right"/>
              <w:rPr>
                <w:rFonts w:ascii="Arial" w:hAnsi="Arial" w:cs="Arial"/>
                <w:sz w:val="18"/>
                <w:szCs w:val="18"/>
              </w:rPr>
            </w:pPr>
          </w:p>
          <w:p w14:paraId="7CC01992" w14:textId="066A2312" w:rsidR="002D7DB4" w:rsidRPr="00695D5B" w:rsidRDefault="002D7DB4" w:rsidP="00E768F6">
            <w:pPr>
              <w:jc w:val="right"/>
              <w:rPr>
                <w:rFonts w:ascii="Arial" w:hAnsi="Arial" w:cs="Arial"/>
                <w:sz w:val="18"/>
                <w:szCs w:val="18"/>
              </w:rPr>
            </w:pPr>
            <w:r w:rsidRPr="00695D5B">
              <w:rPr>
                <w:rFonts w:ascii="Arial" w:hAnsi="Arial" w:cs="Arial"/>
                <w:sz w:val="18"/>
                <w:szCs w:val="18"/>
              </w:rPr>
              <w:t>-</w:t>
            </w:r>
          </w:p>
        </w:tc>
      </w:tr>
      <w:tr w:rsidR="002D7DB4" w:rsidRPr="00695D5B" w14:paraId="740EB7CA" w14:textId="77777777" w:rsidTr="002D7DB4">
        <w:trPr>
          <w:gridAfter w:val="1"/>
          <w:wAfter w:w="40" w:type="dxa"/>
          <w:trHeight w:val="211"/>
        </w:trPr>
        <w:tc>
          <w:tcPr>
            <w:tcW w:w="4968" w:type="dxa"/>
            <w:vAlign w:val="bottom"/>
          </w:tcPr>
          <w:p w14:paraId="61D7A166" w14:textId="2B6D3299" w:rsidR="002D7DB4" w:rsidRPr="00695D5B" w:rsidRDefault="002D7DB4" w:rsidP="002D7DB4">
            <w:pPr>
              <w:rPr>
                <w:rFonts w:ascii="Arial" w:hAnsi="Arial" w:cs="Arial"/>
                <w:sz w:val="18"/>
                <w:szCs w:val="18"/>
              </w:rPr>
            </w:pPr>
            <w:r w:rsidRPr="00695D5B">
              <w:rPr>
                <w:rFonts w:ascii="Arial" w:hAnsi="Arial" w:cs="Arial"/>
                <w:sz w:val="18"/>
                <w:szCs w:val="18"/>
              </w:rPr>
              <w:t>Deposit</w:t>
            </w:r>
          </w:p>
        </w:tc>
        <w:tc>
          <w:tcPr>
            <w:tcW w:w="1440" w:type="dxa"/>
            <w:shd w:val="clear" w:color="auto" w:fill="FAFAFA"/>
          </w:tcPr>
          <w:p w14:paraId="2857B360" w14:textId="173ACF42" w:rsidR="002D7DB4" w:rsidRPr="00695D5B" w:rsidRDefault="002D7DB4" w:rsidP="00E768F6">
            <w:pPr>
              <w:jc w:val="right"/>
              <w:rPr>
                <w:rFonts w:ascii="Arial" w:hAnsi="Arial" w:cs="Arial"/>
                <w:sz w:val="18"/>
                <w:szCs w:val="18"/>
              </w:rPr>
            </w:pPr>
            <w:r w:rsidRPr="00695D5B">
              <w:rPr>
                <w:rFonts w:ascii="Arial" w:hAnsi="Arial" w:cs="Arial"/>
                <w:sz w:val="18"/>
                <w:szCs w:val="18"/>
              </w:rPr>
              <w:t>-</w:t>
            </w:r>
          </w:p>
        </w:tc>
        <w:tc>
          <w:tcPr>
            <w:tcW w:w="1440" w:type="dxa"/>
            <w:shd w:val="clear" w:color="auto" w:fill="FAFAFA"/>
          </w:tcPr>
          <w:p w14:paraId="4789443D" w14:textId="03057641" w:rsidR="002D7DB4" w:rsidRPr="00695D5B" w:rsidRDefault="002D7DB4" w:rsidP="002D7DB4">
            <w:pPr>
              <w:jc w:val="right"/>
              <w:rPr>
                <w:rFonts w:ascii="Arial" w:hAnsi="Arial" w:cs="Arial"/>
                <w:sz w:val="18"/>
                <w:szCs w:val="18"/>
              </w:rPr>
            </w:pPr>
            <w:r w:rsidRPr="00695D5B">
              <w:rPr>
                <w:rFonts w:ascii="Arial" w:hAnsi="Arial" w:cs="Arial"/>
                <w:sz w:val="18"/>
                <w:szCs w:val="18"/>
              </w:rPr>
              <w:t>-</w:t>
            </w:r>
          </w:p>
        </w:tc>
        <w:tc>
          <w:tcPr>
            <w:tcW w:w="1688" w:type="dxa"/>
            <w:shd w:val="clear" w:color="auto" w:fill="FAFAFA"/>
          </w:tcPr>
          <w:p w14:paraId="780BB43E" w14:textId="410FD667" w:rsidR="002D7DB4" w:rsidRPr="00695D5B" w:rsidRDefault="002D7DB4" w:rsidP="002D7DB4">
            <w:pPr>
              <w:jc w:val="right"/>
              <w:rPr>
                <w:rFonts w:ascii="Arial" w:hAnsi="Arial" w:cs="Arial"/>
                <w:sz w:val="18"/>
                <w:szCs w:val="18"/>
              </w:rPr>
            </w:pPr>
            <w:r w:rsidRPr="00695D5B">
              <w:rPr>
                <w:rFonts w:ascii="Arial" w:hAnsi="Arial" w:cs="Arial"/>
                <w:sz w:val="18"/>
                <w:szCs w:val="18"/>
              </w:rPr>
              <w:t>11,622,153</w:t>
            </w:r>
          </w:p>
        </w:tc>
      </w:tr>
      <w:tr w:rsidR="00BF1696" w:rsidRPr="00695D5B" w14:paraId="0E999D89" w14:textId="77777777" w:rsidTr="002D7DB4">
        <w:trPr>
          <w:gridAfter w:val="1"/>
          <w:wAfter w:w="40" w:type="dxa"/>
          <w:trHeight w:val="80"/>
        </w:trPr>
        <w:tc>
          <w:tcPr>
            <w:tcW w:w="4968" w:type="dxa"/>
            <w:hideMark/>
          </w:tcPr>
          <w:p w14:paraId="2BFE7CC4" w14:textId="7B2C6FDC" w:rsidR="00BF1696" w:rsidRPr="00695D5B" w:rsidRDefault="00BF1696" w:rsidP="002D7DB4">
            <w:pPr>
              <w:rPr>
                <w:rFonts w:ascii="Arial" w:hAnsi="Arial" w:cs="Arial"/>
                <w:sz w:val="18"/>
                <w:szCs w:val="18"/>
              </w:rPr>
            </w:pPr>
            <w:r w:rsidRPr="00695D5B">
              <w:rPr>
                <w:rFonts w:ascii="Arial" w:hAnsi="Arial" w:cs="Arial"/>
                <w:sz w:val="18"/>
                <w:szCs w:val="18"/>
              </w:rPr>
              <w:t>Restricted deposits at financial institutions</w:t>
            </w:r>
          </w:p>
        </w:tc>
        <w:tc>
          <w:tcPr>
            <w:tcW w:w="1440" w:type="dxa"/>
            <w:shd w:val="clear" w:color="auto" w:fill="FAFAFA"/>
          </w:tcPr>
          <w:p w14:paraId="62F85641" w14:textId="72CC347E" w:rsidR="00BF1696" w:rsidRPr="00695D5B" w:rsidRDefault="00BF1696" w:rsidP="002D7DB4">
            <w:pPr>
              <w:jc w:val="right"/>
              <w:rPr>
                <w:rFonts w:ascii="Arial" w:hAnsi="Arial" w:cs="Arial"/>
                <w:sz w:val="18"/>
                <w:szCs w:val="18"/>
              </w:rPr>
            </w:pPr>
            <w:r w:rsidRPr="00695D5B">
              <w:rPr>
                <w:rFonts w:ascii="Arial" w:hAnsi="Arial" w:cs="Arial"/>
                <w:sz w:val="18"/>
                <w:szCs w:val="18"/>
              </w:rPr>
              <w:t>-</w:t>
            </w:r>
          </w:p>
        </w:tc>
        <w:tc>
          <w:tcPr>
            <w:tcW w:w="1440" w:type="dxa"/>
            <w:shd w:val="clear" w:color="auto" w:fill="FAFAFA"/>
          </w:tcPr>
          <w:p w14:paraId="16EB5BB3" w14:textId="77777777" w:rsidR="00BF1696" w:rsidRPr="00695D5B" w:rsidRDefault="00BF1696" w:rsidP="00E768F6">
            <w:pPr>
              <w:jc w:val="right"/>
              <w:rPr>
                <w:rFonts w:ascii="Arial" w:hAnsi="Arial" w:cs="Arial"/>
                <w:sz w:val="18"/>
                <w:szCs w:val="18"/>
              </w:rPr>
            </w:pPr>
            <w:r w:rsidRPr="00695D5B">
              <w:rPr>
                <w:rFonts w:ascii="Arial" w:hAnsi="Arial" w:cs="Arial"/>
                <w:sz w:val="18"/>
                <w:szCs w:val="18"/>
              </w:rPr>
              <w:t>-</w:t>
            </w:r>
          </w:p>
        </w:tc>
        <w:tc>
          <w:tcPr>
            <w:tcW w:w="1688" w:type="dxa"/>
            <w:shd w:val="clear" w:color="auto" w:fill="FAFAFA"/>
          </w:tcPr>
          <w:p w14:paraId="157041D1" w14:textId="77777777" w:rsidR="00BF1696" w:rsidRPr="00695D5B" w:rsidRDefault="00BF1696" w:rsidP="00E768F6">
            <w:pPr>
              <w:jc w:val="right"/>
              <w:rPr>
                <w:rFonts w:ascii="Arial" w:hAnsi="Arial" w:cs="Arial"/>
                <w:sz w:val="18"/>
                <w:szCs w:val="18"/>
              </w:rPr>
            </w:pPr>
            <w:r w:rsidRPr="00695D5B">
              <w:rPr>
                <w:rFonts w:ascii="Arial" w:hAnsi="Arial" w:cs="Arial"/>
                <w:sz w:val="18"/>
                <w:szCs w:val="18"/>
              </w:rPr>
              <w:t>15,279,233</w:t>
            </w:r>
          </w:p>
        </w:tc>
      </w:tr>
    </w:tbl>
    <w:p w14:paraId="7B3FEBB8" w14:textId="77777777" w:rsidR="00BF1696" w:rsidRPr="00695D5B" w:rsidRDefault="00BF1696" w:rsidP="00646055">
      <w:pPr>
        <w:rPr>
          <w:rFonts w:ascii="Arial" w:hAnsi="Arial" w:cs="Arial"/>
          <w:sz w:val="18"/>
          <w:szCs w:val="18"/>
        </w:rPr>
      </w:pPr>
    </w:p>
    <w:tbl>
      <w:tblPr>
        <w:tblW w:w="9579" w:type="dxa"/>
        <w:tblLayout w:type="fixed"/>
        <w:tblLook w:val="04A0" w:firstRow="1" w:lastRow="0" w:firstColumn="1" w:lastColumn="0" w:noHBand="0" w:noVBand="1"/>
      </w:tblPr>
      <w:tblGrid>
        <w:gridCol w:w="6221"/>
        <w:gridCol w:w="1679"/>
        <w:gridCol w:w="1679"/>
      </w:tblGrid>
      <w:tr w:rsidR="00C74EAE" w:rsidRPr="00695D5B" w14:paraId="2026E739" w14:textId="77777777" w:rsidTr="00337680">
        <w:trPr>
          <w:trHeight w:val="20"/>
        </w:trPr>
        <w:tc>
          <w:tcPr>
            <w:tcW w:w="6221" w:type="dxa"/>
          </w:tcPr>
          <w:p w14:paraId="1987AB17" w14:textId="77777777" w:rsidR="00C74EAE" w:rsidRPr="00695D5B" w:rsidRDefault="00C74EAE" w:rsidP="00646055">
            <w:pPr>
              <w:rPr>
                <w:rFonts w:ascii="Arial" w:hAnsi="Arial" w:cs="Arial"/>
                <w:sz w:val="18"/>
                <w:szCs w:val="18"/>
              </w:rPr>
            </w:pPr>
          </w:p>
        </w:tc>
        <w:tc>
          <w:tcPr>
            <w:tcW w:w="3358" w:type="dxa"/>
            <w:gridSpan w:val="2"/>
            <w:tcBorders>
              <w:left w:val="nil"/>
              <w:bottom w:val="single" w:sz="4" w:space="0" w:color="auto"/>
              <w:right w:val="nil"/>
            </w:tcBorders>
            <w:hideMark/>
          </w:tcPr>
          <w:p w14:paraId="0593A661" w14:textId="55CD1460" w:rsidR="00C74EAE" w:rsidRPr="00695D5B" w:rsidRDefault="00C74EAE" w:rsidP="00646055">
            <w:pPr>
              <w:jc w:val="center"/>
              <w:rPr>
                <w:rFonts w:ascii="Arial" w:hAnsi="Arial" w:cs="Arial"/>
                <w:b/>
                <w:bCs/>
                <w:sz w:val="18"/>
                <w:szCs w:val="18"/>
              </w:rPr>
            </w:pPr>
            <w:r w:rsidRPr="00695D5B">
              <w:rPr>
                <w:rFonts w:ascii="Arial" w:hAnsi="Arial" w:cs="Arial"/>
                <w:b/>
                <w:bCs/>
                <w:sz w:val="18"/>
                <w:szCs w:val="18"/>
              </w:rPr>
              <w:t>Separate financial statements</w:t>
            </w:r>
          </w:p>
        </w:tc>
      </w:tr>
      <w:tr w:rsidR="00C74EAE" w:rsidRPr="00695D5B" w14:paraId="495131A1" w14:textId="77777777" w:rsidTr="00337680">
        <w:trPr>
          <w:trHeight w:val="20"/>
        </w:trPr>
        <w:tc>
          <w:tcPr>
            <w:tcW w:w="6221" w:type="dxa"/>
            <w:hideMark/>
          </w:tcPr>
          <w:p w14:paraId="61D24F38" w14:textId="77777777" w:rsidR="00C74EAE" w:rsidRPr="00695D5B" w:rsidRDefault="00C74EAE" w:rsidP="00646055">
            <w:pPr>
              <w:rPr>
                <w:rFonts w:ascii="Arial" w:hAnsi="Arial" w:cs="Arial"/>
                <w:b/>
                <w:bCs/>
                <w:sz w:val="18"/>
                <w:szCs w:val="18"/>
              </w:rPr>
            </w:pPr>
          </w:p>
        </w:tc>
        <w:tc>
          <w:tcPr>
            <w:tcW w:w="1679" w:type="dxa"/>
            <w:tcBorders>
              <w:top w:val="nil"/>
              <w:left w:val="nil"/>
              <w:bottom w:val="single" w:sz="4" w:space="0" w:color="auto"/>
              <w:right w:val="nil"/>
            </w:tcBorders>
            <w:hideMark/>
          </w:tcPr>
          <w:p w14:paraId="50C48A3F" w14:textId="2EB13528" w:rsidR="00C74EAE" w:rsidRPr="00695D5B" w:rsidRDefault="00C74EAE" w:rsidP="00646055">
            <w:pPr>
              <w:jc w:val="right"/>
              <w:rPr>
                <w:rFonts w:ascii="Arial" w:hAnsi="Arial" w:cs="Arial"/>
                <w:b/>
                <w:bCs/>
                <w:sz w:val="18"/>
                <w:szCs w:val="18"/>
              </w:rPr>
            </w:pPr>
            <w:r w:rsidRPr="00695D5B">
              <w:rPr>
                <w:rFonts w:ascii="Arial" w:hAnsi="Arial" w:cs="Arial"/>
                <w:b/>
                <w:bCs/>
                <w:sz w:val="18"/>
                <w:szCs w:val="18"/>
              </w:rPr>
              <w:t>FVPL</w:t>
            </w:r>
          </w:p>
          <w:p w14:paraId="5C35F42E" w14:textId="7759F2CD" w:rsidR="00C74EAE" w:rsidRPr="00695D5B" w:rsidRDefault="00C74EAE" w:rsidP="00646055">
            <w:pPr>
              <w:jc w:val="right"/>
              <w:rPr>
                <w:rFonts w:ascii="Arial" w:hAnsi="Arial" w:cs="Arial"/>
                <w:b/>
                <w:bCs/>
                <w:sz w:val="18"/>
                <w:szCs w:val="18"/>
              </w:rPr>
            </w:pPr>
            <w:r w:rsidRPr="00695D5B">
              <w:rPr>
                <w:rFonts w:ascii="Arial" w:hAnsi="Arial" w:cs="Arial"/>
                <w:b/>
                <w:bCs/>
                <w:sz w:val="18"/>
                <w:szCs w:val="18"/>
              </w:rPr>
              <w:t>Baht</w:t>
            </w:r>
          </w:p>
        </w:tc>
        <w:tc>
          <w:tcPr>
            <w:tcW w:w="1679" w:type="dxa"/>
            <w:tcBorders>
              <w:top w:val="nil"/>
              <w:left w:val="nil"/>
              <w:bottom w:val="single" w:sz="4" w:space="0" w:color="auto"/>
              <w:right w:val="nil"/>
            </w:tcBorders>
            <w:hideMark/>
          </w:tcPr>
          <w:p w14:paraId="3EBD0739" w14:textId="3F13CB6F" w:rsidR="00C74EAE" w:rsidRPr="00695D5B" w:rsidRDefault="00C74EAE" w:rsidP="00646055">
            <w:pPr>
              <w:jc w:val="right"/>
              <w:rPr>
                <w:rFonts w:ascii="Arial" w:hAnsi="Arial" w:cs="Arial"/>
                <w:b/>
                <w:bCs/>
                <w:sz w:val="18"/>
                <w:szCs w:val="18"/>
              </w:rPr>
            </w:pPr>
            <w:r w:rsidRPr="00695D5B">
              <w:rPr>
                <w:rFonts w:ascii="Arial" w:hAnsi="Arial" w:cs="Arial"/>
                <w:b/>
                <w:bCs/>
                <w:sz w:val="18"/>
                <w:szCs w:val="18"/>
              </w:rPr>
              <w:t>Amortised cost</w:t>
            </w:r>
          </w:p>
          <w:p w14:paraId="1CE56493" w14:textId="1EF882C2" w:rsidR="00C74EAE" w:rsidRPr="00695D5B" w:rsidRDefault="00C74EAE" w:rsidP="00646055">
            <w:pPr>
              <w:jc w:val="right"/>
              <w:rPr>
                <w:rFonts w:ascii="Arial" w:hAnsi="Arial" w:cs="Arial"/>
                <w:b/>
                <w:bCs/>
                <w:sz w:val="18"/>
                <w:szCs w:val="18"/>
              </w:rPr>
            </w:pPr>
            <w:r w:rsidRPr="00695D5B">
              <w:rPr>
                <w:rFonts w:ascii="Arial" w:hAnsi="Arial" w:cs="Arial"/>
                <w:b/>
                <w:bCs/>
                <w:sz w:val="18"/>
                <w:szCs w:val="18"/>
              </w:rPr>
              <w:t>Baht</w:t>
            </w:r>
          </w:p>
        </w:tc>
      </w:tr>
      <w:tr w:rsidR="00C74EAE" w:rsidRPr="00695D5B" w14:paraId="485202E5" w14:textId="77777777" w:rsidTr="00337680">
        <w:trPr>
          <w:trHeight w:val="20"/>
        </w:trPr>
        <w:tc>
          <w:tcPr>
            <w:tcW w:w="6221" w:type="dxa"/>
            <w:hideMark/>
          </w:tcPr>
          <w:p w14:paraId="4AE9C5D4" w14:textId="4F028F6B" w:rsidR="00C74EAE" w:rsidRPr="00695D5B" w:rsidRDefault="00C74EAE" w:rsidP="00646055">
            <w:pPr>
              <w:rPr>
                <w:rFonts w:ascii="Arial" w:hAnsi="Arial" w:cs="Arial"/>
                <w:sz w:val="18"/>
                <w:szCs w:val="18"/>
              </w:rPr>
            </w:pPr>
            <w:r w:rsidRPr="00695D5B">
              <w:rPr>
                <w:rFonts w:ascii="Arial" w:hAnsi="Arial" w:cs="Arial"/>
                <w:b/>
                <w:bCs/>
                <w:sz w:val="18"/>
                <w:szCs w:val="18"/>
              </w:rPr>
              <w:t>Financial liabilities</w:t>
            </w:r>
          </w:p>
        </w:tc>
        <w:tc>
          <w:tcPr>
            <w:tcW w:w="1679" w:type="dxa"/>
            <w:tcBorders>
              <w:top w:val="single" w:sz="4" w:space="0" w:color="auto"/>
              <w:left w:val="nil"/>
              <w:bottom w:val="nil"/>
              <w:right w:val="nil"/>
            </w:tcBorders>
            <w:shd w:val="clear" w:color="auto" w:fill="FAFAFA"/>
            <w:hideMark/>
          </w:tcPr>
          <w:p w14:paraId="055735C7" w14:textId="77777777" w:rsidR="00C74EAE" w:rsidRPr="00695D5B" w:rsidRDefault="00C74EAE" w:rsidP="00646055">
            <w:pPr>
              <w:rPr>
                <w:rFonts w:ascii="Arial" w:hAnsi="Arial" w:cs="Arial"/>
                <w:sz w:val="18"/>
                <w:szCs w:val="18"/>
              </w:rPr>
            </w:pPr>
            <w:r w:rsidRPr="00695D5B">
              <w:rPr>
                <w:rFonts w:ascii="Arial" w:hAnsi="Arial" w:cs="Arial"/>
                <w:sz w:val="18"/>
                <w:szCs w:val="18"/>
              </w:rPr>
              <w:t xml:space="preserve"> </w:t>
            </w:r>
          </w:p>
        </w:tc>
        <w:tc>
          <w:tcPr>
            <w:tcW w:w="1679" w:type="dxa"/>
            <w:tcBorders>
              <w:top w:val="single" w:sz="4" w:space="0" w:color="auto"/>
              <w:left w:val="nil"/>
              <w:bottom w:val="nil"/>
              <w:right w:val="nil"/>
            </w:tcBorders>
            <w:shd w:val="clear" w:color="auto" w:fill="FAFAFA"/>
            <w:hideMark/>
          </w:tcPr>
          <w:p w14:paraId="7DB6CC03" w14:textId="77777777" w:rsidR="00C74EAE" w:rsidRPr="00695D5B" w:rsidRDefault="00C74EAE" w:rsidP="00646055">
            <w:pPr>
              <w:rPr>
                <w:rFonts w:ascii="Arial" w:hAnsi="Arial" w:cs="Arial"/>
                <w:sz w:val="18"/>
                <w:szCs w:val="18"/>
              </w:rPr>
            </w:pPr>
            <w:r w:rsidRPr="00695D5B">
              <w:rPr>
                <w:rFonts w:ascii="Arial" w:hAnsi="Arial" w:cs="Arial"/>
                <w:sz w:val="18"/>
                <w:szCs w:val="18"/>
              </w:rPr>
              <w:t xml:space="preserve"> </w:t>
            </w:r>
          </w:p>
        </w:tc>
      </w:tr>
      <w:tr w:rsidR="00C74EAE" w:rsidRPr="00695D5B" w14:paraId="070E8F30" w14:textId="77777777" w:rsidTr="00337680">
        <w:trPr>
          <w:trHeight w:val="20"/>
        </w:trPr>
        <w:tc>
          <w:tcPr>
            <w:tcW w:w="6221" w:type="dxa"/>
            <w:vAlign w:val="bottom"/>
            <w:hideMark/>
          </w:tcPr>
          <w:p w14:paraId="0D45F3A5" w14:textId="77777777" w:rsidR="00C74EAE" w:rsidRPr="00695D5B" w:rsidRDefault="00C74EAE" w:rsidP="00646055">
            <w:pPr>
              <w:ind w:left="184" w:hanging="184"/>
              <w:rPr>
                <w:rFonts w:ascii="Arial" w:hAnsi="Arial" w:cs="Arial"/>
                <w:sz w:val="18"/>
                <w:szCs w:val="18"/>
              </w:rPr>
            </w:pPr>
            <w:r w:rsidRPr="00695D5B">
              <w:rPr>
                <w:rFonts w:ascii="Arial" w:hAnsi="Arial" w:cs="Arial"/>
                <w:sz w:val="18"/>
                <w:szCs w:val="18"/>
              </w:rPr>
              <w:t>Bank overdrafts and short-term borrowings from financial institutions</w:t>
            </w:r>
          </w:p>
        </w:tc>
        <w:tc>
          <w:tcPr>
            <w:tcW w:w="1679" w:type="dxa"/>
            <w:shd w:val="clear" w:color="auto" w:fill="FAFAFA"/>
          </w:tcPr>
          <w:p w14:paraId="4FA0BC5C" w14:textId="03FC90BA" w:rsidR="00C74EAE" w:rsidRPr="00695D5B" w:rsidRDefault="00C74EAE" w:rsidP="00646055">
            <w:pPr>
              <w:jc w:val="right"/>
              <w:rPr>
                <w:rFonts w:ascii="Arial" w:hAnsi="Arial" w:cs="Arial"/>
                <w:sz w:val="18"/>
                <w:szCs w:val="18"/>
              </w:rPr>
            </w:pPr>
            <w:r w:rsidRPr="00695D5B">
              <w:rPr>
                <w:rFonts w:ascii="Arial" w:hAnsi="Arial" w:cs="Arial"/>
                <w:sz w:val="18"/>
                <w:szCs w:val="18"/>
              </w:rPr>
              <w:t>-</w:t>
            </w:r>
          </w:p>
        </w:tc>
        <w:tc>
          <w:tcPr>
            <w:tcW w:w="1679" w:type="dxa"/>
            <w:shd w:val="clear" w:color="auto" w:fill="FAFAFA"/>
          </w:tcPr>
          <w:p w14:paraId="6466F0D5" w14:textId="06213633" w:rsidR="00C74EAE" w:rsidRPr="00695D5B" w:rsidRDefault="00C74EAE" w:rsidP="00646055">
            <w:pPr>
              <w:jc w:val="right"/>
              <w:rPr>
                <w:rFonts w:ascii="Arial" w:hAnsi="Arial" w:cs="Arial"/>
                <w:sz w:val="18"/>
                <w:szCs w:val="18"/>
              </w:rPr>
            </w:pPr>
            <w:r w:rsidRPr="00695D5B">
              <w:rPr>
                <w:rFonts w:ascii="Arial" w:hAnsi="Arial" w:cs="Arial"/>
                <w:sz w:val="18"/>
                <w:szCs w:val="18"/>
              </w:rPr>
              <w:t>1,382,480</w:t>
            </w:r>
          </w:p>
        </w:tc>
      </w:tr>
      <w:tr w:rsidR="00C74EAE" w:rsidRPr="00695D5B" w14:paraId="5F00AA6F" w14:textId="77777777" w:rsidTr="00337680">
        <w:trPr>
          <w:trHeight w:val="20"/>
        </w:trPr>
        <w:tc>
          <w:tcPr>
            <w:tcW w:w="6221" w:type="dxa"/>
            <w:vAlign w:val="bottom"/>
            <w:hideMark/>
          </w:tcPr>
          <w:p w14:paraId="5497D42A" w14:textId="77777777" w:rsidR="00C74EAE" w:rsidRPr="00695D5B" w:rsidRDefault="00C74EAE" w:rsidP="00646055">
            <w:pPr>
              <w:rPr>
                <w:rFonts w:ascii="Arial" w:hAnsi="Arial" w:cs="Arial"/>
                <w:sz w:val="18"/>
                <w:szCs w:val="18"/>
              </w:rPr>
            </w:pPr>
            <w:r w:rsidRPr="00695D5B">
              <w:rPr>
                <w:rFonts w:ascii="Arial" w:hAnsi="Arial" w:cs="Arial"/>
                <w:sz w:val="18"/>
                <w:szCs w:val="18"/>
              </w:rPr>
              <w:t>Trade and other payables</w:t>
            </w:r>
          </w:p>
        </w:tc>
        <w:tc>
          <w:tcPr>
            <w:tcW w:w="1679" w:type="dxa"/>
            <w:shd w:val="clear" w:color="auto" w:fill="FAFAFA"/>
          </w:tcPr>
          <w:p w14:paraId="5FB34425" w14:textId="77777777" w:rsidR="00C74EAE" w:rsidRPr="00695D5B" w:rsidRDefault="00C74EAE" w:rsidP="00646055">
            <w:pPr>
              <w:jc w:val="right"/>
              <w:rPr>
                <w:rFonts w:ascii="Arial" w:hAnsi="Arial" w:cs="Arial"/>
                <w:sz w:val="18"/>
                <w:szCs w:val="18"/>
              </w:rPr>
            </w:pPr>
            <w:r w:rsidRPr="00695D5B">
              <w:rPr>
                <w:rFonts w:ascii="Arial" w:hAnsi="Arial" w:cs="Arial"/>
                <w:sz w:val="18"/>
                <w:szCs w:val="18"/>
              </w:rPr>
              <w:t>-</w:t>
            </w:r>
          </w:p>
        </w:tc>
        <w:tc>
          <w:tcPr>
            <w:tcW w:w="1679" w:type="dxa"/>
            <w:shd w:val="clear" w:color="auto" w:fill="FAFAFA"/>
          </w:tcPr>
          <w:p w14:paraId="7B4A2710" w14:textId="77777777" w:rsidR="00C74EAE" w:rsidRPr="00695D5B" w:rsidRDefault="00C74EAE" w:rsidP="00646055">
            <w:pPr>
              <w:jc w:val="right"/>
              <w:rPr>
                <w:rFonts w:ascii="Arial" w:hAnsi="Arial" w:cs="Arial"/>
                <w:sz w:val="18"/>
                <w:szCs w:val="18"/>
              </w:rPr>
            </w:pPr>
            <w:r w:rsidRPr="00695D5B">
              <w:rPr>
                <w:rFonts w:ascii="Arial" w:hAnsi="Arial" w:cs="Arial"/>
                <w:sz w:val="18"/>
                <w:szCs w:val="18"/>
              </w:rPr>
              <w:t>192,377,597</w:t>
            </w:r>
          </w:p>
        </w:tc>
      </w:tr>
      <w:tr w:rsidR="00C74EAE" w:rsidRPr="00695D5B" w14:paraId="04E2480E" w14:textId="77777777" w:rsidTr="00337680">
        <w:trPr>
          <w:trHeight w:val="20"/>
        </w:trPr>
        <w:tc>
          <w:tcPr>
            <w:tcW w:w="6221" w:type="dxa"/>
            <w:vAlign w:val="bottom"/>
            <w:hideMark/>
          </w:tcPr>
          <w:p w14:paraId="37975F0F" w14:textId="77777777" w:rsidR="00C74EAE" w:rsidRPr="00695D5B" w:rsidRDefault="00C74EAE" w:rsidP="00646055">
            <w:pPr>
              <w:rPr>
                <w:rFonts w:ascii="Arial" w:hAnsi="Arial" w:cs="Arial"/>
                <w:sz w:val="18"/>
                <w:szCs w:val="18"/>
              </w:rPr>
            </w:pPr>
            <w:r w:rsidRPr="00695D5B">
              <w:rPr>
                <w:rFonts w:ascii="Arial" w:hAnsi="Arial" w:cs="Arial"/>
                <w:sz w:val="18"/>
                <w:szCs w:val="18"/>
              </w:rPr>
              <w:t>Lease liabilities</w:t>
            </w:r>
          </w:p>
        </w:tc>
        <w:tc>
          <w:tcPr>
            <w:tcW w:w="1679" w:type="dxa"/>
            <w:shd w:val="clear" w:color="auto" w:fill="FAFAFA"/>
          </w:tcPr>
          <w:p w14:paraId="45268A28" w14:textId="77777777" w:rsidR="00C74EAE" w:rsidRPr="00695D5B" w:rsidRDefault="00C74EAE" w:rsidP="00646055">
            <w:pPr>
              <w:jc w:val="right"/>
              <w:rPr>
                <w:rFonts w:ascii="Arial" w:hAnsi="Arial" w:cs="Arial"/>
                <w:sz w:val="18"/>
                <w:szCs w:val="18"/>
              </w:rPr>
            </w:pPr>
            <w:r w:rsidRPr="00695D5B">
              <w:rPr>
                <w:rFonts w:ascii="Arial" w:hAnsi="Arial" w:cs="Arial"/>
                <w:sz w:val="18"/>
                <w:szCs w:val="18"/>
              </w:rPr>
              <w:t>-</w:t>
            </w:r>
          </w:p>
        </w:tc>
        <w:tc>
          <w:tcPr>
            <w:tcW w:w="1679" w:type="dxa"/>
            <w:shd w:val="clear" w:color="auto" w:fill="FAFAFA"/>
          </w:tcPr>
          <w:p w14:paraId="728EF3D9" w14:textId="77777777" w:rsidR="00C74EAE" w:rsidRPr="00695D5B" w:rsidRDefault="00C74EAE" w:rsidP="00646055">
            <w:pPr>
              <w:jc w:val="right"/>
              <w:rPr>
                <w:rFonts w:ascii="Arial" w:hAnsi="Arial" w:cs="Arial"/>
                <w:sz w:val="18"/>
                <w:szCs w:val="18"/>
              </w:rPr>
            </w:pPr>
            <w:r w:rsidRPr="00695D5B">
              <w:rPr>
                <w:rFonts w:ascii="Arial" w:hAnsi="Arial" w:cs="Arial"/>
                <w:sz w:val="18"/>
                <w:szCs w:val="18"/>
              </w:rPr>
              <w:t>19,766,059</w:t>
            </w:r>
          </w:p>
        </w:tc>
      </w:tr>
      <w:tr w:rsidR="00BF1696" w:rsidRPr="00695D5B" w14:paraId="53016071" w14:textId="77777777" w:rsidTr="00337680">
        <w:trPr>
          <w:trHeight w:val="20"/>
        </w:trPr>
        <w:tc>
          <w:tcPr>
            <w:tcW w:w="6221" w:type="dxa"/>
            <w:vAlign w:val="bottom"/>
            <w:hideMark/>
          </w:tcPr>
          <w:p w14:paraId="2BBEED3A" w14:textId="1FD553C5" w:rsidR="00BF1696" w:rsidRPr="00695D5B" w:rsidRDefault="00BF1696" w:rsidP="00BF1696">
            <w:pPr>
              <w:ind w:left="184" w:hanging="142"/>
              <w:rPr>
                <w:rFonts w:ascii="Arial" w:hAnsi="Arial" w:cs="Arial"/>
                <w:sz w:val="18"/>
                <w:szCs w:val="18"/>
              </w:rPr>
            </w:pPr>
            <w:r w:rsidRPr="00695D5B">
              <w:rPr>
                <w:rFonts w:ascii="Arial" w:eastAsia="Arial Unicode MS" w:hAnsi="Arial" w:cs="Arial"/>
                <w:sz w:val="18"/>
                <w:szCs w:val="18"/>
              </w:rPr>
              <w:t xml:space="preserve">Forward foreign exchange contracts </w:t>
            </w:r>
          </w:p>
        </w:tc>
        <w:tc>
          <w:tcPr>
            <w:tcW w:w="1679" w:type="dxa"/>
            <w:shd w:val="clear" w:color="auto" w:fill="FAFAFA"/>
          </w:tcPr>
          <w:p w14:paraId="569F9B84" w14:textId="77777777" w:rsidR="00BF1696" w:rsidRPr="00695D5B" w:rsidRDefault="00BF1696" w:rsidP="00BF1696">
            <w:pPr>
              <w:jc w:val="right"/>
              <w:rPr>
                <w:rFonts w:ascii="Arial" w:hAnsi="Arial" w:cs="Arial"/>
                <w:sz w:val="18"/>
                <w:szCs w:val="18"/>
              </w:rPr>
            </w:pPr>
            <w:r w:rsidRPr="00695D5B">
              <w:rPr>
                <w:rFonts w:ascii="Arial" w:hAnsi="Arial" w:cs="Arial"/>
                <w:sz w:val="18"/>
                <w:szCs w:val="18"/>
              </w:rPr>
              <w:t>226,448</w:t>
            </w:r>
          </w:p>
        </w:tc>
        <w:tc>
          <w:tcPr>
            <w:tcW w:w="1679" w:type="dxa"/>
            <w:shd w:val="clear" w:color="auto" w:fill="FAFAFA"/>
          </w:tcPr>
          <w:p w14:paraId="441E01CD" w14:textId="77777777" w:rsidR="00BF1696" w:rsidRPr="00695D5B" w:rsidRDefault="00BF1696" w:rsidP="00BF1696">
            <w:pPr>
              <w:jc w:val="right"/>
              <w:rPr>
                <w:rFonts w:ascii="Arial" w:hAnsi="Arial" w:cs="Arial"/>
                <w:sz w:val="18"/>
                <w:szCs w:val="18"/>
              </w:rPr>
            </w:pPr>
            <w:r w:rsidRPr="00695D5B">
              <w:rPr>
                <w:rFonts w:ascii="Arial" w:hAnsi="Arial" w:cs="Arial"/>
                <w:sz w:val="18"/>
                <w:szCs w:val="18"/>
              </w:rPr>
              <w:t>-</w:t>
            </w:r>
          </w:p>
        </w:tc>
      </w:tr>
      <w:tr w:rsidR="00C74EAE" w:rsidRPr="00695D5B" w14:paraId="01A6BC63" w14:textId="77777777" w:rsidTr="00337680">
        <w:trPr>
          <w:trHeight w:val="20"/>
        </w:trPr>
        <w:tc>
          <w:tcPr>
            <w:tcW w:w="6221" w:type="dxa"/>
            <w:vAlign w:val="bottom"/>
            <w:hideMark/>
          </w:tcPr>
          <w:p w14:paraId="76DDA597" w14:textId="77777777" w:rsidR="00C74EAE" w:rsidRPr="00695D5B" w:rsidRDefault="00C74EAE" w:rsidP="00646055">
            <w:pPr>
              <w:rPr>
                <w:rFonts w:ascii="Arial" w:hAnsi="Arial" w:cs="Arial"/>
                <w:sz w:val="18"/>
                <w:szCs w:val="18"/>
              </w:rPr>
            </w:pPr>
            <w:r w:rsidRPr="00695D5B">
              <w:rPr>
                <w:rFonts w:ascii="Arial" w:hAnsi="Arial" w:cs="Arial"/>
                <w:sz w:val="18"/>
                <w:szCs w:val="18"/>
              </w:rPr>
              <w:t>Long-term borrowings from financial institutions</w:t>
            </w:r>
          </w:p>
        </w:tc>
        <w:tc>
          <w:tcPr>
            <w:tcW w:w="1679" w:type="dxa"/>
            <w:shd w:val="clear" w:color="auto" w:fill="FAFAFA"/>
          </w:tcPr>
          <w:p w14:paraId="30268A31" w14:textId="77777777" w:rsidR="00C74EAE" w:rsidRPr="00695D5B" w:rsidRDefault="00C74EAE" w:rsidP="00646055">
            <w:pPr>
              <w:jc w:val="right"/>
              <w:rPr>
                <w:rFonts w:ascii="Arial" w:hAnsi="Arial" w:cs="Arial"/>
                <w:sz w:val="18"/>
                <w:szCs w:val="18"/>
              </w:rPr>
            </w:pPr>
            <w:r w:rsidRPr="00695D5B">
              <w:rPr>
                <w:rFonts w:ascii="Arial" w:hAnsi="Arial" w:cs="Arial"/>
                <w:sz w:val="18"/>
                <w:szCs w:val="18"/>
              </w:rPr>
              <w:t>-</w:t>
            </w:r>
          </w:p>
        </w:tc>
        <w:tc>
          <w:tcPr>
            <w:tcW w:w="1679" w:type="dxa"/>
            <w:shd w:val="clear" w:color="auto" w:fill="FAFAFA"/>
          </w:tcPr>
          <w:p w14:paraId="519048D9" w14:textId="77777777" w:rsidR="00C74EAE" w:rsidRPr="00695D5B" w:rsidRDefault="00C74EAE" w:rsidP="00646055">
            <w:pPr>
              <w:jc w:val="right"/>
              <w:rPr>
                <w:rFonts w:ascii="Arial" w:hAnsi="Arial" w:cs="Arial"/>
                <w:sz w:val="18"/>
                <w:szCs w:val="18"/>
              </w:rPr>
            </w:pPr>
            <w:r w:rsidRPr="00695D5B">
              <w:rPr>
                <w:rFonts w:ascii="Arial" w:hAnsi="Arial" w:cs="Arial"/>
                <w:sz w:val="18"/>
                <w:szCs w:val="18"/>
              </w:rPr>
              <w:t>20,000,000</w:t>
            </w:r>
          </w:p>
        </w:tc>
      </w:tr>
    </w:tbl>
    <w:p w14:paraId="7495E09A" w14:textId="77777777" w:rsidR="00775B7B" w:rsidRPr="00695D5B" w:rsidRDefault="00775B7B">
      <w:pPr>
        <w:ind w:right="0"/>
        <w:rPr>
          <w:rFonts w:ascii="Arial" w:hAnsi="Arial" w:cs="Arial"/>
          <w:color w:val="auto"/>
          <w:sz w:val="18"/>
          <w:szCs w:val="18"/>
        </w:rPr>
      </w:pPr>
    </w:p>
    <w:p w14:paraId="21583CEC" w14:textId="77777777" w:rsidR="00D76C3C" w:rsidRPr="00695D5B" w:rsidRDefault="00D76C3C" w:rsidP="00F748A4">
      <w:pPr>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9503C1" w:rsidRPr="00695D5B" w14:paraId="36677DFC" w14:textId="77777777" w:rsidTr="00337680">
        <w:trPr>
          <w:trHeight w:val="386"/>
        </w:trPr>
        <w:tc>
          <w:tcPr>
            <w:tcW w:w="9461" w:type="dxa"/>
            <w:shd w:val="clear" w:color="auto" w:fill="FFA543"/>
            <w:vAlign w:val="center"/>
            <w:hideMark/>
          </w:tcPr>
          <w:p w14:paraId="5125E8F9" w14:textId="3FE015A7" w:rsidR="009503C1" w:rsidRPr="00695D5B" w:rsidRDefault="009503C1" w:rsidP="009503C1">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1</w:t>
            </w:r>
            <w:r w:rsidR="007865E0" w:rsidRPr="00695D5B">
              <w:rPr>
                <w:rFonts w:ascii="Arial" w:eastAsia="Arial Unicode MS" w:hAnsi="Arial" w:cs="Arial"/>
                <w:b/>
                <w:bCs/>
                <w:color w:val="FFFFFF"/>
                <w:sz w:val="18"/>
                <w:szCs w:val="18"/>
                <w:lang w:val="en-US"/>
              </w:rPr>
              <w:t>6</w:t>
            </w:r>
            <w:r w:rsidRPr="00695D5B">
              <w:rPr>
                <w:rFonts w:ascii="Arial" w:eastAsia="Arial Unicode MS" w:hAnsi="Arial" w:cs="Arial"/>
                <w:b/>
                <w:bCs/>
                <w:color w:val="FFFFFF"/>
                <w:sz w:val="18"/>
                <w:szCs w:val="18"/>
                <w:lang w:val="en-US"/>
              </w:rPr>
              <w:tab/>
              <w:t>Restricted deposits at financial institutions</w:t>
            </w:r>
          </w:p>
        </w:tc>
      </w:tr>
    </w:tbl>
    <w:p w14:paraId="3B590B1B" w14:textId="77777777" w:rsidR="009503C1" w:rsidRPr="00695D5B" w:rsidRDefault="009503C1" w:rsidP="00F748A4">
      <w:pPr>
        <w:rPr>
          <w:rFonts w:ascii="Arial" w:hAnsi="Arial" w:cs="Arial"/>
          <w:color w:val="auto"/>
          <w:sz w:val="18"/>
          <w:szCs w:val="18"/>
          <w:lang w:val="en-US"/>
        </w:rPr>
      </w:pPr>
    </w:p>
    <w:p w14:paraId="620BED7D" w14:textId="77777777" w:rsidR="00F748A4" w:rsidRPr="00695D5B" w:rsidRDefault="00F748A4" w:rsidP="009503C1">
      <w:pPr>
        <w:ind w:right="9"/>
        <w:jc w:val="both"/>
        <w:rPr>
          <w:rFonts w:ascii="Arial" w:hAnsi="Arial" w:cs="Arial"/>
          <w:color w:val="auto"/>
          <w:sz w:val="18"/>
          <w:szCs w:val="18"/>
        </w:rPr>
      </w:pPr>
      <w:r w:rsidRPr="00695D5B">
        <w:rPr>
          <w:rFonts w:ascii="Arial" w:hAnsi="Arial" w:cs="Arial"/>
          <w:color w:val="auto"/>
          <w:sz w:val="18"/>
          <w:szCs w:val="18"/>
        </w:rPr>
        <w:t>The fixed deposit</w:t>
      </w:r>
      <w:r w:rsidR="00C13A66" w:rsidRPr="00695D5B">
        <w:rPr>
          <w:rFonts w:ascii="Arial" w:hAnsi="Arial" w:cs="Arial"/>
          <w:color w:val="auto"/>
          <w:sz w:val="18"/>
          <w:szCs w:val="18"/>
        </w:rPr>
        <w:t>s</w:t>
      </w:r>
      <w:r w:rsidRPr="00695D5B">
        <w:rPr>
          <w:rFonts w:ascii="Arial" w:hAnsi="Arial" w:cs="Arial"/>
          <w:color w:val="auto"/>
          <w:sz w:val="18"/>
          <w:szCs w:val="18"/>
        </w:rPr>
        <w:t xml:space="preserve"> at financial institutions of Baht </w:t>
      </w:r>
      <w:r w:rsidR="00775B7B" w:rsidRPr="00695D5B">
        <w:rPr>
          <w:rFonts w:ascii="Arial" w:hAnsi="Arial" w:cs="Arial"/>
          <w:color w:val="auto"/>
          <w:sz w:val="18"/>
          <w:szCs w:val="18"/>
        </w:rPr>
        <w:t>15.28</w:t>
      </w:r>
      <w:r w:rsidR="00FD581C" w:rsidRPr="00695D5B">
        <w:rPr>
          <w:rFonts w:ascii="Arial" w:hAnsi="Arial" w:cs="Arial"/>
          <w:color w:val="auto"/>
          <w:sz w:val="18"/>
          <w:szCs w:val="18"/>
        </w:rPr>
        <w:t xml:space="preserve"> </w:t>
      </w:r>
      <w:r w:rsidRPr="00695D5B">
        <w:rPr>
          <w:rFonts w:ascii="Arial" w:hAnsi="Arial" w:cs="Arial"/>
          <w:color w:val="auto"/>
          <w:sz w:val="18"/>
          <w:szCs w:val="18"/>
        </w:rPr>
        <w:t xml:space="preserve">million </w:t>
      </w:r>
      <w:r w:rsidR="00867102" w:rsidRPr="00695D5B">
        <w:rPr>
          <w:rFonts w:ascii="Arial" w:hAnsi="Arial" w:cs="Arial"/>
          <w:color w:val="auto"/>
          <w:sz w:val="18"/>
          <w:szCs w:val="18"/>
        </w:rPr>
        <w:t>are</w:t>
      </w:r>
      <w:r w:rsidRPr="00695D5B">
        <w:rPr>
          <w:rFonts w:ascii="Arial" w:hAnsi="Arial" w:cs="Arial"/>
          <w:color w:val="auto"/>
          <w:sz w:val="18"/>
          <w:szCs w:val="18"/>
        </w:rPr>
        <w:t xml:space="preserve"> pledged as a collateral for bank guarantees issued by financial institution</w:t>
      </w:r>
      <w:r w:rsidR="0054007B" w:rsidRPr="00695D5B">
        <w:rPr>
          <w:rFonts w:ascii="Arial" w:hAnsi="Arial" w:cs="Arial"/>
          <w:color w:val="auto"/>
          <w:sz w:val="18"/>
          <w:szCs w:val="18"/>
        </w:rPr>
        <w:t>s</w:t>
      </w:r>
      <w:r w:rsidRPr="00695D5B">
        <w:rPr>
          <w:rFonts w:ascii="Arial" w:hAnsi="Arial" w:cs="Arial"/>
          <w:color w:val="auto"/>
          <w:sz w:val="18"/>
          <w:szCs w:val="18"/>
        </w:rPr>
        <w:t xml:space="preserve"> </w:t>
      </w:r>
      <w:r w:rsidR="002B32BB" w:rsidRPr="00695D5B">
        <w:rPr>
          <w:rFonts w:ascii="Arial" w:hAnsi="Arial" w:cs="Arial"/>
          <w:color w:val="auto"/>
          <w:sz w:val="18"/>
          <w:szCs w:val="18"/>
        </w:rPr>
        <w:t>and for bank overdraft</w:t>
      </w:r>
      <w:r w:rsidR="007D7A7A" w:rsidRPr="00695D5B">
        <w:rPr>
          <w:rFonts w:ascii="Arial" w:hAnsi="Arial" w:cs="Arial"/>
          <w:color w:val="auto"/>
          <w:sz w:val="18"/>
          <w:szCs w:val="18"/>
        </w:rPr>
        <w:t>s</w:t>
      </w:r>
      <w:r w:rsidR="002B32BB" w:rsidRPr="00695D5B">
        <w:rPr>
          <w:rFonts w:ascii="Arial" w:hAnsi="Arial" w:cs="Arial"/>
          <w:color w:val="auto"/>
          <w:sz w:val="18"/>
          <w:szCs w:val="18"/>
        </w:rPr>
        <w:t xml:space="preserve"> </w:t>
      </w:r>
      <w:r w:rsidRPr="00695D5B">
        <w:rPr>
          <w:rFonts w:ascii="Arial" w:hAnsi="Arial" w:cs="Arial"/>
          <w:color w:val="auto"/>
          <w:sz w:val="18"/>
          <w:szCs w:val="18"/>
        </w:rPr>
        <w:t>(</w:t>
      </w:r>
      <w:r w:rsidR="006E38A6" w:rsidRPr="00695D5B">
        <w:rPr>
          <w:rFonts w:ascii="Arial" w:hAnsi="Arial" w:cs="Arial"/>
          <w:color w:val="auto"/>
          <w:sz w:val="18"/>
          <w:szCs w:val="18"/>
        </w:rPr>
        <w:t>2019</w:t>
      </w:r>
      <w:r w:rsidRPr="00695D5B">
        <w:rPr>
          <w:rFonts w:ascii="Arial" w:hAnsi="Arial" w:cs="Arial"/>
          <w:color w:val="auto"/>
          <w:sz w:val="18"/>
          <w:szCs w:val="18"/>
        </w:rPr>
        <w:t xml:space="preserve">: Baht </w:t>
      </w:r>
      <w:r w:rsidR="00FD581C" w:rsidRPr="00695D5B">
        <w:rPr>
          <w:rFonts w:ascii="Arial" w:hAnsi="Arial" w:cs="Arial"/>
          <w:color w:val="auto"/>
          <w:sz w:val="18"/>
          <w:szCs w:val="18"/>
        </w:rPr>
        <w:t xml:space="preserve">15.11 </w:t>
      </w:r>
      <w:r w:rsidRPr="00695D5B">
        <w:rPr>
          <w:rFonts w:ascii="Arial" w:hAnsi="Arial" w:cs="Arial"/>
          <w:color w:val="auto"/>
          <w:sz w:val="18"/>
          <w:szCs w:val="18"/>
        </w:rPr>
        <w:t>million).</w:t>
      </w:r>
    </w:p>
    <w:p w14:paraId="5078CC56" w14:textId="7CB33B74" w:rsidR="00D76C3C" w:rsidRPr="00695D5B" w:rsidRDefault="00D76C3C" w:rsidP="005C6611">
      <w:pPr>
        <w:jc w:val="both"/>
        <w:rPr>
          <w:rFonts w:ascii="Arial" w:hAnsi="Arial" w:cs="Arial"/>
          <w:color w:val="auto"/>
          <w:sz w:val="18"/>
          <w:szCs w:val="18"/>
        </w:rPr>
      </w:pPr>
    </w:p>
    <w:p w14:paraId="02FCCA01" w14:textId="77777777" w:rsidR="002D7DB4" w:rsidRPr="00695D5B" w:rsidRDefault="002D7DB4" w:rsidP="005C6611">
      <w:pPr>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5C6611" w:rsidRPr="00695D5B" w14:paraId="59A36D01" w14:textId="77777777" w:rsidTr="005963E5">
        <w:trPr>
          <w:trHeight w:val="386"/>
        </w:trPr>
        <w:tc>
          <w:tcPr>
            <w:tcW w:w="9450" w:type="dxa"/>
            <w:shd w:val="clear" w:color="auto" w:fill="FFA543"/>
            <w:vAlign w:val="center"/>
            <w:hideMark/>
          </w:tcPr>
          <w:p w14:paraId="4543EB37" w14:textId="58212F12" w:rsidR="005C6611" w:rsidRPr="00695D5B" w:rsidRDefault="005C6611" w:rsidP="00907832">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1</w:t>
            </w:r>
            <w:r w:rsidR="007865E0" w:rsidRPr="00695D5B">
              <w:rPr>
                <w:rFonts w:ascii="Arial" w:eastAsia="Arial Unicode MS" w:hAnsi="Arial" w:cs="Arial"/>
                <w:b/>
                <w:bCs/>
                <w:color w:val="FFFFFF"/>
                <w:sz w:val="18"/>
                <w:szCs w:val="18"/>
                <w:lang w:val="en-US"/>
              </w:rPr>
              <w:t>7</w:t>
            </w:r>
            <w:r w:rsidRPr="00695D5B">
              <w:rPr>
                <w:rFonts w:ascii="Arial" w:eastAsia="Arial Unicode MS" w:hAnsi="Arial" w:cs="Arial"/>
                <w:b/>
                <w:bCs/>
                <w:color w:val="FFFFFF"/>
                <w:sz w:val="18"/>
                <w:szCs w:val="18"/>
                <w:lang w:val="en-US"/>
              </w:rPr>
              <w:tab/>
              <w:t>Investments in subsidiaries and associates</w:t>
            </w:r>
          </w:p>
        </w:tc>
      </w:tr>
    </w:tbl>
    <w:p w14:paraId="6D9998E6" w14:textId="77777777" w:rsidR="00F748A4" w:rsidRPr="00695D5B" w:rsidRDefault="00F748A4" w:rsidP="005C6611">
      <w:pPr>
        <w:ind w:right="0"/>
        <w:rPr>
          <w:rFonts w:ascii="Arial" w:hAnsi="Arial" w:cs="Arial"/>
          <w:color w:val="auto"/>
          <w:sz w:val="18"/>
          <w:szCs w:val="18"/>
        </w:rPr>
      </w:pPr>
    </w:p>
    <w:p w14:paraId="388BB215" w14:textId="02EDCB08" w:rsidR="00F748A4" w:rsidRPr="00695D5B" w:rsidRDefault="00C15894" w:rsidP="005C6611">
      <w:pPr>
        <w:ind w:left="540" w:right="0" w:hanging="540"/>
        <w:jc w:val="both"/>
        <w:outlineLvl w:val="0"/>
        <w:rPr>
          <w:rFonts w:ascii="Arial" w:hAnsi="Arial" w:cs="Arial"/>
          <w:b/>
          <w:bCs/>
          <w:color w:val="CF4A02"/>
          <w:sz w:val="18"/>
          <w:szCs w:val="18"/>
        </w:rPr>
      </w:pPr>
      <w:r w:rsidRPr="00695D5B">
        <w:rPr>
          <w:rFonts w:ascii="Arial" w:hAnsi="Arial" w:cs="Arial"/>
          <w:b/>
          <w:bCs/>
          <w:color w:val="CF4A02"/>
          <w:sz w:val="18"/>
          <w:szCs w:val="18"/>
        </w:rPr>
        <w:t>1</w:t>
      </w:r>
      <w:r w:rsidR="007865E0" w:rsidRPr="00695D5B">
        <w:rPr>
          <w:rFonts w:ascii="Arial" w:hAnsi="Arial" w:cs="Arial"/>
          <w:b/>
          <w:bCs/>
          <w:color w:val="CF4A02"/>
          <w:sz w:val="18"/>
          <w:szCs w:val="18"/>
        </w:rPr>
        <w:t>7</w:t>
      </w:r>
      <w:r w:rsidR="00F748A4" w:rsidRPr="00695D5B">
        <w:rPr>
          <w:rFonts w:ascii="Arial" w:hAnsi="Arial" w:cs="Arial"/>
          <w:b/>
          <w:bCs/>
          <w:color w:val="CF4A02"/>
          <w:sz w:val="18"/>
          <w:szCs w:val="18"/>
        </w:rPr>
        <w:t>.1</w:t>
      </w:r>
      <w:r w:rsidR="00F748A4" w:rsidRPr="00695D5B">
        <w:rPr>
          <w:rFonts w:ascii="Arial" w:hAnsi="Arial" w:cs="Arial"/>
          <w:b/>
          <w:bCs/>
          <w:color w:val="CF4A02"/>
          <w:sz w:val="18"/>
          <w:szCs w:val="18"/>
        </w:rPr>
        <w:tab/>
        <w:t>Investments in subsidiaries</w:t>
      </w:r>
    </w:p>
    <w:p w14:paraId="623B934A" w14:textId="77777777" w:rsidR="00F748A4" w:rsidRPr="00695D5B" w:rsidRDefault="00F748A4" w:rsidP="005C6611">
      <w:pPr>
        <w:ind w:left="540"/>
        <w:jc w:val="thaiDistribute"/>
        <w:rPr>
          <w:rFonts w:ascii="Arial" w:hAnsi="Arial" w:cs="Arial"/>
          <w:color w:val="auto"/>
          <w:sz w:val="18"/>
          <w:szCs w:val="18"/>
        </w:rPr>
      </w:pPr>
    </w:p>
    <w:p w14:paraId="228E588C" w14:textId="77777777" w:rsidR="00F748A4" w:rsidRPr="00695D5B" w:rsidRDefault="00494A0F" w:rsidP="005C6611">
      <w:pPr>
        <w:ind w:left="540" w:right="9"/>
        <w:jc w:val="both"/>
        <w:rPr>
          <w:rFonts w:ascii="Arial" w:hAnsi="Arial" w:cs="Arial"/>
          <w:color w:val="auto"/>
          <w:sz w:val="18"/>
          <w:szCs w:val="18"/>
        </w:rPr>
      </w:pPr>
      <w:r w:rsidRPr="00695D5B">
        <w:rPr>
          <w:rFonts w:ascii="Arial" w:hAnsi="Arial" w:cs="Arial"/>
          <w:color w:val="auto"/>
          <w:sz w:val="18"/>
          <w:szCs w:val="18"/>
        </w:rPr>
        <w:t>I</w:t>
      </w:r>
      <w:r w:rsidR="00F748A4" w:rsidRPr="00695D5B">
        <w:rPr>
          <w:rFonts w:ascii="Arial" w:hAnsi="Arial" w:cs="Arial"/>
          <w:color w:val="auto"/>
          <w:sz w:val="18"/>
          <w:szCs w:val="18"/>
        </w:rPr>
        <w:t>nvestments in subsidiaries are as follows:</w:t>
      </w:r>
    </w:p>
    <w:p w14:paraId="49E7C475" w14:textId="77777777" w:rsidR="00DB0BFE" w:rsidRPr="00695D5B" w:rsidRDefault="00DB0BFE" w:rsidP="005C6611">
      <w:pPr>
        <w:ind w:left="540" w:right="9"/>
        <w:jc w:val="both"/>
        <w:rPr>
          <w:rFonts w:ascii="Arial" w:hAnsi="Arial" w:cs="Arial"/>
          <w:color w:val="auto"/>
          <w:sz w:val="18"/>
          <w:szCs w:val="18"/>
        </w:rPr>
      </w:pPr>
    </w:p>
    <w:tbl>
      <w:tblPr>
        <w:tblW w:w="8928" w:type="dxa"/>
        <w:tblInd w:w="621" w:type="dxa"/>
        <w:tblLayout w:type="fixed"/>
        <w:tblLook w:val="0000" w:firstRow="0" w:lastRow="0" w:firstColumn="0" w:lastColumn="0" w:noHBand="0" w:noVBand="0"/>
      </w:tblPr>
      <w:tblGrid>
        <w:gridCol w:w="2520"/>
        <w:gridCol w:w="1858"/>
        <w:gridCol w:w="1094"/>
        <w:gridCol w:w="720"/>
        <w:gridCol w:w="756"/>
        <w:gridCol w:w="972"/>
        <w:gridCol w:w="1008"/>
      </w:tblGrid>
      <w:tr w:rsidR="00C202BE" w:rsidRPr="00695D5B" w14:paraId="53DBE4BC" w14:textId="77777777" w:rsidTr="00337680">
        <w:tc>
          <w:tcPr>
            <w:tcW w:w="2520" w:type="dxa"/>
            <w:vAlign w:val="bottom"/>
          </w:tcPr>
          <w:p w14:paraId="5B688EEC" w14:textId="77777777" w:rsidR="008E226D" w:rsidRPr="00695D5B" w:rsidRDefault="008E226D" w:rsidP="005C6611">
            <w:pPr>
              <w:ind w:left="-83"/>
              <w:jc w:val="center"/>
              <w:rPr>
                <w:rFonts w:ascii="Arial" w:hAnsi="Arial" w:cs="Arial"/>
                <w:b/>
                <w:bCs/>
                <w:noProof/>
                <w:snapToGrid w:val="0"/>
                <w:color w:val="auto"/>
                <w:sz w:val="16"/>
                <w:szCs w:val="16"/>
              </w:rPr>
            </w:pPr>
          </w:p>
        </w:tc>
        <w:tc>
          <w:tcPr>
            <w:tcW w:w="1858" w:type="dxa"/>
          </w:tcPr>
          <w:p w14:paraId="553FEC71" w14:textId="77777777" w:rsidR="008E226D" w:rsidRPr="00695D5B" w:rsidRDefault="008E226D" w:rsidP="005C6611">
            <w:pPr>
              <w:jc w:val="center"/>
              <w:rPr>
                <w:rFonts w:ascii="Arial" w:hAnsi="Arial" w:cs="Arial"/>
                <w:b/>
                <w:bCs/>
                <w:snapToGrid w:val="0"/>
                <w:color w:val="auto"/>
                <w:sz w:val="16"/>
                <w:szCs w:val="16"/>
              </w:rPr>
            </w:pPr>
          </w:p>
        </w:tc>
        <w:tc>
          <w:tcPr>
            <w:tcW w:w="1094" w:type="dxa"/>
          </w:tcPr>
          <w:p w14:paraId="105E9CCC" w14:textId="77777777" w:rsidR="008E226D" w:rsidRPr="00695D5B" w:rsidRDefault="008E226D" w:rsidP="005C6611">
            <w:pPr>
              <w:jc w:val="center"/>
              <w:rPr>
                <w:rFonts w:ascii="Arial" w:hAnsi="Arial" w:cs="Arial"/>
                <w:b/>
                <w:bCs/>
                <w:snapToGrid w:val="0"/>
                <w:color w:val="auto"/>
                <w:sz w:val="16"/>
                <w:szCs w:val="16"/>
              </w:rPr>
            </w:pPr>
          </w:p>
        </w:tc>
        <w:tc>
          <w:tcPr>
            <w:tcW w:w="1476" w:type="dxa"/>
            <w:gridSpan w:val="2"/>
            <w:tcBorders>
              <w:top w:val="single" w:sz="4" w:space="0" w:color="auto"/>
            </w:tcBorders>
            <w:shd w:val="clear" w:color="auto" w:fill="auto"/>
          </w:tcPr>
          <w:p w14:paraId="18B1E73F" w14:textId="77777777" w:rsidR="008E226D" w:rsidRPr="00695D5B" w:rsidRDefault="008E226D" w:rsidP="005C6611">
            <w:pPr>
              <w:jc w:val="center"/>
              <w:rPr>
                <w:rFonts w:ascii="Arial" w:hAnsi="Arial" w:cs="Arial"/>
                <w:b/>
                <w:bCs/>
                <w:snapToGrid w:val="0"/>
                <w:color w:val="auto"/>
                <w:sz w:val="16"/>
                <w:szCs w:val="16"/>
              </w:rPr>
            </w:pPr>
            <w:r w:rsidRPr="00695D5B">
              <w:rPr>
                <w:rFonts w:ascii="Arial" w:hAnsi="Arial" w:cs="Arial"/>
                <w:b/>
                <w:bCs/>
                <w:snapToGrid w:val="0"/>
                <w:color w:val="auto"/>
                <w:sz w:val="16"/>
                <w:szCs w:val="16"/>
              </w:rPr>
              <w:t>Ownership of</w:t>
            </w:r>
          </w:p>
        </w:tc>
        <w:tc>
          <w:tcPr>
            <w:tcW w:w="1980" w:type="dxa"/>
            <w:gridSpan w:val="2"/>
            <w:tcBorders>
              <w:top w:val="single" w:sz="4" w:space="0" w:color="auto"/>
            </w:tcBorders>
            <w:shd w:val="clear" w:color="auto" w:fill="auto"/>
          </w:tcPr>
          <w:p w14:paraId="7C012B02" w14:textId="77777777" w:rsidR="008E226D" w:rsidRPr="00695D5B" w:rsidRDefault="008E226D" w:rsidP="005C6611">
            <w:pPr>
              <w:jc w:val="center"/>
              <w:rPr>
                <w:rFonts w:ascii="Arial" w:eastAsia="Map Symbols" w:hAnsi="Arial" w:cs="Arial"/>
                <w:b/>
                <w:bCs/>
                <w:color w:val="auto"/>
                <w:sz w:val="16"/>
                <w:szCs w:val="16"/>
              </w:rPr>
            </w:pPr>
            <w:r w:rsidRPr="00695D5B">
              <w:rPr>
                <w:rFonts w:ascii="Arial" w:eastAsia="Map Symbols" w:hAnsi="Arial" w:cs="Arial"/>
                <w:b/>
                <w:bCs/>
                <w:color w:val="auto"/>
                <w:sz w:val="16"/>
                <w:szCs w:val="16"/>
              </w:rPr>
              <w:t>Separate</w:t>
            </w:r>
          </w:p>
        </w:tc>
      </w:tr>
      <w:tr w:rsidR="00C202BE" w:rsidRPr="00695D5B" w14:paraId="6742A690" w14:textId="77777777" w:rsidTr="00337680">
        <w:tc>
          <w:tcPr>
            <w:tcW w:w="2520" w:type="dxa"/>
            <w:vAlign w:val="bottom"/>
          </w:tcPr>
          <w:p w14:paraId="35E2E7A0" w14:textId="77777777" w:rsidR="008E226D" w:rsidRPr="00695D5B" w:rsidRDefault="008E226D" w:rsidP="005C6611">
            <w:pPr>
              <w:ind w:left="-83"/>
              <w:jc w:val="center"/>
              <w:rPr>
                <w:rFonts w:ascii="Arial" w:hAnsi="Arial" w:cs="Arial"/>
                <w:b/>
                <w:bCs/>
                <w:noProof/>
                <w:snapToGrid w:val="0"/>
                <w:color w:val="auto"/>
                <w:sz w:val="16"/>
                <w:szCs w:val="16"/>
              </w:rPr>
            </w:pPr>
          </w:p>
        </w:tc>
        <w:tc>
          <w:tcPr>
            <w:tcW w:w="1858" w:type="dxa"/>
          </w:tcPr>
          <w:p w14:paraId="5CDCAB1B" w14:textId="77777777" w:rsidR="008E226D" w:rsidRPr="00695D5B" w:rsidRDefault="008E226D" w:rsidP="005C6611">
            <w:pPr>
              <w:jc w:val="center"/>
              <w:rPr>
                <w:rFonts w:ascii="Arial" w:hAnsi="Arial" w:cs="Arial"/>
                <w:b/>
                <w:bCs/>
                <w:snapToGrid w:val="0"/>
                <w:color w:val="auto"/>
                <w:sz w:val="16"/>
                <w:szCs w:val="16"/>
              </w:rPr>
            </w:pPr>
          </w:p>
        </w:tc>
        <w:tc>
          <w:tcPr>
            <w:tcW w:w="1094" w:type="dxa"/>
          </w:tcPr>
          <w:p w14:paraId="189D1DAD" w14:textId="77777777" w:rsidR="008E226D" w:rsidRPr="00695D5B" w:rsidRDefault="008E226D" w:rsidP="005C6611">
            <w:pPr>
              <w:jc w:val="center"/>
              <w:rPr>
                <w:rFonts w:ascii="Arial" w:hAnsi="Arial" w:cs="Arial"/>
                <w:b/>
                <w:bCs/>
                <w:snapToGrid w:val="0"/>
                <w:color w:val="auto"/>
                <w:sz w:val="16"/>
                <w:szCs w:val="16"/>
              </w:rPr>
            </w:pPr>
          </w:p>
        </w:tc>
        <w:tc>
          <w:tcPr>
            <w:tcW w:w="1476" w:type="dxa"/>
            <w:gridSpan w:val="2"/>
            <w:tcBorders>
              <w:bottom w:val="single" w:sz="4" w:space="0" w:color="auto"/>
            </w:tcBorders>
            <w:shd w:val="clear" w:color="auto" w:fill="auto"/>
          </w:tcPr>
          <w:p w14:paraId="5E883AC8" w14:textId="77777777" w:rsidR="008E226D" w:rsidRPr="00695D5B" w:rsidRDefault="008E226D" w:rsidP="005C6611">
            <w:pPr>
              <w:jc w:val="center"/>
              <w:rPr>
                <w:rFonts w:ascii="Arial" w:hAnsi="Arial" w:cs="Arial"/>
                <w:b/>
                <w:bCs/>
                <w:snapToGrid w:val="0"/>
                <w:color w:val="auto"/>
                <w:sz w:val="16"/>
                <w:szCs w:val="16"/>
              </w:rPr>
            </w:pPr>
            <w:r w:rsidRPr="00695D5B">
              <w:rPr>
                <w:rFonts w:ascii="Arial" w:hAnsi="Arial" w:cs="Arial"/>
                <w:b/>
                <w:bCs/>
                <w:snapToGrid w:val="0"/>
                <w:color w:val="auto"/>
                <w:sz w:val="16"/>
                <w:szCs w:val="16"/>
              </w:rPr>
              <w:t>interest</w:t>
            </w:r>
          </w:p>
        </w:tc>
        <w:tc>
          <w:tcPr>
            <w:tcW w:w="1980" w:type="dxa"/>
            <w:gridSpan w:val="2"/>
            <w:tcBorders>
              <w:bottom w:val="single" w:sz="4" w:space="0" w:color="auto"/>
            </w:tcBorders>
            <w:shd w:val="clear" w:color="auto" w:fill="auto"/>
            <w:vAlign w:val="bottom"/>
          </w:tcPr>
          <w:p w14:paraId="2B43E8B1" w14:textId="77777777" w:rsidR="008E226D" w:rsidRPr="00695D5B" w:rsidRDefault="008E226D" w:rsidP="005C6611">
            <w:pPr>
              <w:jc w:val="center"/>
              <w:rPr>
                <w:rFonts w:ascii="Arial" w:hAnsi="Arial" w:cs="Arial"/>
                <w:color w:val="auto"/>
                <w:sz w:val="16"/>
                <w:szCs w:val="16"/>
              </w:rPr>
            </w:pPr>
            <w:r w:rsidRPr="00695D5B">
              <w:rPr>
                <w:rFonts w:ascii="Arial" w:eastAsia="Map Symbols" w:hAnsi="Arial" w:cs="Arial"/>
                <w:b/>
                <w:bCs/>
                <w:color w:val="auto"/>
                <w:sz w:val="16"/>
                <w:szCs w:val="16"/>
              </w:rPr>
              <w:t>financial statements</w:t>
            </w:r>
          </w:p>
        </w:tc>
      </w:tr>
      <w:tr w:rsidR="00C202BE" w:rsidRPr="00695D5B" w14:paraId="63E89FCB" w14:textId="77777777" w:rsidTr="00337680">
        <w:tc>
          <w:tcPr>
            <w:tcW w:w="2520" w:type="dxa"/>
            <w:vAlign w:val="bottom"/>
          </w:tcPr>
          <w:p w14:paraId="02FCE178" w14:textId="77777777" w:rsidR="00F748A4" w:rsidRPr="00695D5B" w:rsidRDefault="00F748A4" w:rsidP="005C6611">
            <w:pPr>
              <w:ind w:left="-83"/>
              <w:jc w:val="center"/>
              <w:rPr>
                <w:rFonts w:ascii="Arial" w:hAnsi="Arial" w:cs="Arial"/>
                <w:b/>
                <w:bCs/>
                <w:noProof/>
                <w:snapToGrid w:val="0"/>
                <w:color w:val="auto"/>
                <w:sz w:val="16"/>
                <w:szCs w:val="16"/>
              </w:rPr>
            </w:pPr>
          </w:p>
        </w:tc>
        <w:tc>
          <w:tcPr>
            <w:tcW w:w="1858" w:type="dxa"/>
          </w:tcPr>
          <w:p w14:paraId="3A627570" w14:textId="77777777" w:rsidR="00F748A4" w:rsidRPr="00695D5B" w:rsidRDefault="00F748A4" w:rsidP="005C6611">
            <w:pPr>
              <w:jc w:val="center"/>
              <w:rPr>
                <w:rFonts w:ascii="Arial" w:hAnsi="Arial" w:cs="Arial"/>
                <w:b/>
                <w:bCs/>
                <w:snapToGrid w:val="0"/>
                <w:color w:val="auto"/>
                <w:sz w:val="16"/>
                <w:szCs w:val="16"/>
              </w:rPr>
            </w:pPr>
          </w:p>
        </w:tc>
        <w:tc>
          <w:tcPr>
            <w:tcW w:w="1094" w:type="dxa"/>
          </w:tcPr>
          <w:p w14:paraId="6E40100C" w14:textId="77777777" w:rsidR="00F748A4" w:rsidRPr="00695D5B" w:rsidRDefault="008E226D" w:rsidP="005C6611">
            <w:pPr>
              <w:ind w:left="-19"/>
              <w:jc w:val="center"/>
              <w:rPr>
                <w:rFonts w:ascii="Arial" w:hAnsi="Arial" w:cs="Arial"/>
                <w:b/>
                <w:bCs/>
                <w:snapToGrid w:val="0"/>
                <w:color w:val="auto"/>
                <w:spacing w:val="-6"/>
                <w:sz w:val="16"/>
                <w:szCs w:val="16"/>
              </w:rPr>
            </w:pPr>
            <w:r w:rsidRPr="00695D5B">
              <w:rPr>
                <w:rFonts w:ascii="Arial" w:hAnsi="Arial" w:cs="Arial"/>
                <w:b/>
                <w:bCs/>
                <w:snapToGrid w:val="0"/>
                <w:color w:val="auto"/>
                <w:spacing w:val="-6"/>
                <w:sz w:val="16"/>
                <w:szCs w:val="16"/>
              </w:rPr>
              <w:t>I</w:t>
            </w:r>
            <w:r w:rsidR="00494A0F" w:rsidRPr="00695D5B">
              <w:rPr>
                <w:rFonts w:ascii="Arial" w:hAnsi="Arial" w:cs="Arial"/>
                <w:b/>
                <w:bCs/>
                <w:snapToGrid w:val="0"/>
                <w:color w:val="auto"/>
                <w:spacing w:val="-6"/>
                <w:sz w:val="16"/>
                <w:szCs w:val="16"/>
              </w:rPr>
              <w:t>ncorporated</w:t>
            </w:r>
          </w:p>
        </w:tc>
        <w:tc>
          <w:tcPr>
            <w:tcW w:w="720" w:type="dxa"/>
            <w:tcBorders>
              <w:top w:val="single" w:sz="4" w:space="0" w:color="auto"/>
            </w:tcBorders>
          </w:tcPr>
          <w:p w14:paraId="2AB47C58" w14:textId="77777777" w:rsidR="00F748A4" w:rsidRPr="00695D5B" w:rsidRDefault="006E38A6" w:rsidP="005C6611">
            <w:pPr>
              <w:jc w:val="right"/>
              <w:rPr>
                <w:rFonts w:ascii="Arial" w:hAnsi="Arial" w:cs="Arial"/>
                <w:b/>
                <w:bCs/>
                <w:snapToGrid w:val="0"/>
                <w:color w:val="auto"/>
                <w:sz w:val="16"/>
                <w:szCs w:val="16"/>
              </w:rPr>
            </w:pPr>
            <w:r w:rsidRPr="00695D5B">
              <w:rPr>
                <w:rFonts w:ascii="Arial" w:hAnsi="Arial" w:cs="Arial"/>
                <w:b/>
                <w:bCs/>
                <w:snapToGrid w:val="0"/>
                <w:color w:val="auto"/>
                <w:sz w:val="16"/>
                <w:szCs w:val="16"/>
              </w:rPr>
              <w:t>2020</w:t>
            </w:r>
          </w:p>
        </w:tc>
        <w:tc>
          <w:tcPr>
            <w:tcW w:w="756" w:type="dxa"/>
            <w:tcBorders>
              <w:top w:val="single" w:sz="4" w:space="0" w:color="auto"/>
            </w:tcBorders>
          </w:tcPr>
          <w:p w14:paraId="691309AB" w14:textId="77777777" w:rsidR="00F748A4" w:rsidRPr="00695D5B" w:rsidRDefault="006E38A6" w:rsidP="005C6611">
            <w:pPr>
              <w:jc w:val="right"/>
              <w:rPr>
                <w:rFonts w:ascii="Arial" w:hAnsi="Arial" w:cs="Arial"/>
                <w:b/>
                <w:bCs/>
                <w:snapToGrid w:val="0"/>
                <w:color w:val="auto"/>
                <w:sz w:val="16"/>
                <w:szCs w:val="16"/>
              </w:rPr>
            </w:pPr>
            <w:r w:rsidRPr="00695D5B">
              <w:rPr>
                <w:rFonts w:ascii="Arial" w:hAnsi="Arial" w:cs="Arial"/>
                <w:b/>
                <w:bCs/>
                <w:snapToGrid w:val="0"/>
                <w:color w:val="auto"/>
                <w:sz w:val="16"/>
                <w:szCs w:val="16"/>
              </w:rPr>
              <w:t>2019</w:t>
            </w:r>
          </w:p>
        </w:tc>
        <w:tc>
          <w:tcPr>
            <w:tcW w:w="972" w:type="dxa"/>
            <w:tcBorders>
              <w:top w:val="single" w:sz="4" w:space="0" w:color="auto"/>
            </w:tcBorders>
          </w:tcPr>
          <w:p w14:paraId="1A66CCD3" w14:textId="77777777" w:rsidR="00F748A4" w:rsidRPr="00695D5B" w:rsidRDefault="006E38A6" w:rsidP="005C6611">
            <w:pPr>
              <w:jc w:val="right"/>
              <w:rPr>
                <w:rFonts w:ascii="Arial" w:hAnsi="Arial" w:cs="Arial"/>
                <w:b/>
                <w:bCs/>
                <w:snapToGrid w:val="0"/>
                <w:color w:val="auto"/>
                <w:sz w:val="16"/>
                <w:szCs w:val="16"/>
              </w:rPr>
            </w:pPr>
            <w:r w:rsidRPr="00695D5B">
              <w:rPr>
                <w:rFonts w:ascii="Arial" w:hAnsi="Arial" w:cs="Arial"/>
                <w:b/>
                <w:bCs/>
                <w:snapToGrid w:val="0"/>
                <w:color w:val="auto"/>
                <w:sz w:val="16"/>
                <w:szCs w:val="16"/>
              </w:rPr>
              <w:t>2020</w:t>
            </w:r>
          </w:p>
        </w:tc>
        <w:tc>
          <w:tcPr>
            <w:tcW w:w="1008" w:type="dxa"/>
            <w:tcBorders>
              <w:top w:val="single" w:sz="4" w:space="0" w:color="auto"/>
            </w:tcBorders>
          </w:tcPr>
          <w:p w14:paraId="74CC7D1C" w14:textId="77777777" w:rsidR="00F748A4" w:rsidRPr="00695D5B" w:rsidRDefault="006E38A6" w:rsidP="005C6611">
            <w:pPr>
              <w:jc w:val="right"/>
              <w:rPr>
                <w:rFonts w:ascii="Arial" w:hAnsi="Arial" w:cs="Arial"/>
                <w:b/>
                <w:bCs/>
                <w:snapToGrid w:val="0"/>
                <w:color w:val="auto"/>
                <w:sz w:val="16"/>
                <w:szCs w:val="16"/>
              </w:rPr>
            </w:pPr>
            <w:r w:rsidRPr="00695D5B">
              <w:rPr>
                <w:rFonts w:ascii="Arial" w:hAnsi="Arial" w:cs="Arial"/>
                <w:b/>
                <w:bCs/>
                <w:snapToGrid w:val="0"/>
                <w:color w:val="auto"/>
                <w:sz w:val="16"/>
                <w:szCs w:val="16"/>
              </w:rPr>
              <w:t>2019</w:t>
            </w:r>
          </w:p>
        </w:tc>
      </w:tr>
      <w:tr w:rsidR="00C202BE" w:rsidRPr="00695D5B" w14:paraId="5D68BB6B" w14:textId="77777777" w:rsidTr="00337680">
        <w:tc>
          <w:tcPr>
            <w:tcW w:w="2520" w:type="dxa"/>
            <w:tcBorders>
              <w:bottom w:val="single" w:sz="4" w:space="0" w:color="auto"/>
            </w:tcBorders>
            <w:vAlign w:val="bottom"/>
          </w:tcPr>
          <w:p w14:paraId="6E471C10" w14:textId="77777777" w:rsidR="00F748A4" w:rsidRPr="00695D5B" w:rsidRDefault="00F748A4" w:rsidP="005C6611">
            <w:pPr>
              <w:ind w:left="-83"/>
              <w:jc w:val="center"/>
              <w:rPr>
                <w:rFonts w:ascii="Arial" w:hAnsi="Arial" w:cs="Arial"/>
                <w:b/>
                <w:bCs/>
                <w:noProof/>
                <w:snapToGrid w:val="0"/>
                <w:color w:val="auto"/>
                <w:sz w:val="16"/>
                <w:szCs w:val="16"/>
                <w:cs/>
              </w:rPr>
            </w:pPr>
            <w:r w:rsidRPr="00695D5B">
              <w:rPr>
                <w:rFonts w:ascii="Arial" w:hAnsi="Arial" w:cs="Arial"/>
                <w:b/>
                <w:bCs/>
                <w:noProof/>
                <w:snapToGrid w:val="0"/>
                <w:color w:val="auto"/>
                <w:sz w:val="16"/>
                <w:szCs w:val="16"/>
              </w:rPr>
              <w:t>Company’s name</w:t>
            </w:r>
          </w:p>
        </w:tc>
        <w:tc>
          <w:tcPr>
            <w:tcW w:w="1858" w:type="dxa"/>
            <w:tcBorders>
              <w:bottom w:val="single" w:sz="4" w:space="0" w:color="auto"/>
            </w:tcBorders>
          </w:tcPr>
          <w:p w14:paraId="390C928A" w14:textId="77777777" w:rsidR="00F748A4" w:rsidRPr="00695D5B" w:rsidRDefault="00F748A4" w:rsidP="005C6611">
            <w:pPr>
              <w:jc w:val="center"/>
              <w:rPr>
                <w:rFonts w:ascii="Arial" w:hAnsi="Arial" w:cs="Arial"/>
                <w:b/>
                <w:bCs/>
                <w:snapToGrid w:val="0"/>
                <w:color w:val="auto"/>
                <w:sz w:val="16"/>
                <w:szCs w:val="16"/>
                <w:cs/>
              </w:rPr>
            </w:pPr>
            <w:r w:rsidRPr="00695D5B">
              <w:rPr>
                <w:rFonts w:ascii="Arial" w:hAnsi="Arial" w:cs="Arial"/>
                <w:b/>
                <w:bCs/>
                <w:snapToGrid w:val="0"/>
                <w:color w:val="auto"/>
                <w:sz w:val="16"/>
                <w:szCs w:val="16"/>
              </w:rPr>
              <w:t>Nature of business</w:t>
            </w:r>
          </w:p>
        </w:tc>
        <w:tc>
          <w:tcPr>
            <w:tcW w:w="1094" w:type="dxa"/>
            <w:tcBorders>
              <w:bottom w:val="single" w:sz="4" w:space="0" w:color="auto"/>
            </w:tcBorders>
          </w:tcPr>
          <w:p w14:paraId="325E945F" w14:textId="77777777" w:rsidR="00F748A4" w:rsidRPr="00695D5B" w:rsidRDefault="008E226D" w:rsidP="005C6611">
            <w:pPr>
              <w:jc w:val="center"/>
              <w:rPr>
                <w:rFonts w:ascii="Arial" w:hAnsi="Arial" w:cs="Arial"/>
                <w:b/>
                <w:bCs/>
                <w:snapToGrid w:val="0"/>
                <w:color w:val="auto"/>
                <w:sz w:val="16"/>
                <w:szCs w:val="16"/>
                <w:cs/>
              </w:rPr>
            </w:pPr>
            <w:r w:rsidRPr="00695D5B">
              <w:rPr>
                <w:rFonts w:ascii="Arial" w:hAnsi="Arial" w:cs="Arial"/>
                <w:b/>
                <w:bCs/>
                <w:snapToGrid w:val="0"/>
                <w:color w:val="auto"/>
                <w:sz w:val="16"/>
                <w:szCs w:val="16"/>
              </w:rPr>
              <w:t>country</w:t>
            </w:r>
          </w:p>
        </w:tc>
        <w:tc>
          <w:tcPr>
            <w:tcW w:w="720" w:type="dxa"/>
            <w:tcBorders>
              <w:bottom w:val="single" w:sz="4" w:space="0" w:color="auto"/>
            </w:tcBorders>
          </w:tcPr>
          <w:p w14:paraId="716ECAFD" w14:textId="77777777" w:rsidR="00F748A4" w:rsidRPr="00695D5B" w:rsidRDefault="00F748A4" w:rsidP="005C6611">
            <w:pPr>
              <w:jc w:val="right"/>
              <w:rPr>
                <w:rFonts w:ascii="Arial" w:hAnsi="Arial" w:cs="Arial"/>
                <w:b/>
                <w:bCs/>
                <w:snapToGrid w:val="0"/>
                <w:color w:val="auto"/>
                <w:sz w:val="16"/>
                <w:szCs w:val="16"/>
                <w:cs/>
              </w:rPr>
            </w:pPr>
            <w:r w:rsidRPr="00695D5B">
              <w:rPr>
                <w:rFonts w:ascii="Arial" w:hAnsi="Arial" w:cs="Arial"/>
                <w:b/>
                <w:bCs/>
                <w:snapToGrid w:val="0"/>
                <w:color w:val="auto"/>
                <w:sz w:val="16"/>
                <w:szCs w:val="16"/>
              </w:rPr>
              <w:t>%</w:t>
            </w:r>
          </w:p>
        </w:tc>
        <w:tc>
          <w:tcPr>
            <w:tcW w:w="756" w:type="dxa"/>
            <w:tcBorders>
              <w:bottom w:val="single" w:sz="4" w:space="0" w:color="auto"/>
            </w:tcBorders>
          </w:tcPr>
          <w:p w14:paraId="426E3AE1" w14:textId="77777777" w:rsidR="00F748A4" w:rsidRPr="00695D5B" w:rsidRDefault="00F748A4" w:rsidP="005C6611">
            <w:pPr>
              <w:jc w:val="right"/>
              <w:rPr>
                <w:rFonts w:ascii="Arial" w:hAnsi="Arial" w:cs="Arial"/>
                <w:b/>
                <w:bCs/>
                <w:snapToGrid w:val="0"/>
                <w:color w:val="auto"/>
                <w:sz w:val="16"/>
                <w:szCs w:val="16"/>
                <w:cs/>
              </w:rPr>
            </w:pPr>
            <w:r w:rsidRPr="00695D5B">
              <w:rPr>
                <w:rFonts w:ascii="Arial" w:hAnsi="Arial" w:cs="Arial"/>
                <w:b/>
                <w:bCs/>
                <w:snapToGrid w:val="0"/>
                <w:color w:val="auto"/>
                <w:sz w:val="16"/>
                <w:szCs w:val="16"/>
              </w:rPr>
              <w:t>%</w:t>
            </w:r>
          </w:p>
        </w:tc>
        <w:tc>
          <w:tcPr>
            <w:tcW w:w="972" w:type="dxa"/>
            <w:tcBorders>
              <w:bottom w:val="single" w:sz="4" w:space="0" w:color="auto"/>
            </w:tcBorders>
          </w:tcPr>
          <w:p w14:paraId="19D5A408" w14:textId="77777777" w:rsidR="00F748A4" w:rsidRPr="00695D5B" w:rsidRDefault="00F748A4" w:rsidP="005C6611">
            <w:pPr>
              <w:jc w:val="right"/>
              <w:rPr>
                <w:rFonts w:ascii="Arial" w:hAnsi="Arial" w:cs="Arial"/>
                <w:b/>
                <w:bCs/>
                <w:snapToGrid w:val="0"/>
                <w:color w:val="auto"/>
                <w:sz w:val="16"/>
                <w:szCs w:val="16"/>
                <w:cs/>
              </w:rPr>
            </w:pPr>
            <w:r w:rsidRPr="00695D5B">
              <w:rPr>
                <w:rFonts w:ascii="Arial" w:hAnsi="Arial" w:cs="Arial"/>
                <w:b/>
                <w:bCs/>
                <w:snapToGrid w:val="0"/>
                <w:color w:val="auto"/>
                <w:sz w:val="16"/>
                <w:szCs w:val="16"/>
              </w:rPr>
              <w:t>Baht</w:t>
            </w:r>
          </w:p>
        </w:tc>
        <w:tc>
          <w:tcPr>
            <w:tcW w:w="1008" w:type="dxa"/>
            <w:tcBorders>
              <w:bottom w:val="single" w:sz="4" w:space="0" w:color="auto"/>
            </w:tcBorders>
          </w:tcPr>
          <w:p w14:paraId="340275AA" w14:textId="77777777" w:rsidR="00F748A4" w:rsidRPr="00695D5B" w:rsidRDefault="00F748A4" w:rsidP="005C6611">
            <w:pPr>
              <w:jc w:val="right"/>
              <w:rPr>
                <w:rFonts w:ascii="Arial" w:hAnsi="Arial" w:cs="Arial"/>
                <w:b/>
                <w:bCs/>
                <w:snapToGrid w:val="0"/>
                <w:color w:val="auto"/>
                <w:sz w:val="16"/>
                <w:szCs w:val="16"/>
                <w:cs/>
              </w:rPr>
            </w:pPr>
            <w:r w:rsidRPr="00695D5B">
              <w:rPr>
                <w:rFonts w:ascii="Arial" w:hAnsi="Arial" w:cs="Arial"/>
                <w:b/>
                <w:bCs/>
                <w:snapToGrid w:val="0"/>
                <w:color w:val="auto"/>
                <w:sz w:val="16"/>
                <w:szCs w:val="16"/>
              </w:rPr>
              <w:t>Baht</w:t>
            </w:r>
          </w:p>
        </w:tc>
      </w:tr>
      <w:tr w:rsidR="00C202BE" w:rsidRPr="00695D5B" w14:paraId="169CF494" w14:textId="77777777" w:rsidTr="00337680">
        <w:trPr>
          <w:trHeight w:val="104"/>
        </w:trPr>
        <w:tc>
          <w:tcPr>
            <w:tcW w:w="2520" w:type="dxa"/>
            <w:tcBorders>
              <w:top w:val="single" w:sz="4" w:space="0" w:color="auto"/>
            </w:tcBorders>
          </w:tcPr>
          <w:p w14:paraId="15EAEEB6" w14:textId="77777777" w:rsidR="00F748A4" w:rsidRPr="00695D5B" w:rsidRDefault="00F748A4" w:rsidP="005C6611">
            <w:pPr>
              <w:ind w:left="-83"/>
              <w:rPr>
                <w:rFonts w:ascii="Arial" w:hAnsi="Arial" w:cs="Arial"/>
                <w:snapToGrid w:val="0"/>
                <w:color w:val="auto"/>
                <w:sz w:val="16"/>
                <w:szCs w:val="16"/>
                <w:lang w:eastAsia="th-TH"/>
              </w:rPr>
            </w:pPr>
          </w:p>
        </w:tc>
        <w:tc>
          <w:tcPr>
            <w:tcW w:w="1858" w:type="dxa"/>
            <w:tcBorders>
              <w:top w:val="single" w:sz="4" w:space="0" w:color="auto"/>
            </w:tcBorders>
          </w:tcPr>
          <w:p w14:paraId="70D472BD" w14:textId="77777777" w:rsidR="00F748A4" w:rsidRPr="00695D5B" w:rsidRDefault="00F748A4" w:rsidP="005C6611">
            <w:pPr>
              <w:jc w:val="both"/>
              <w:rPr>
                <w:rFonts w:ascii="Arial" w:hAnsi="Arial" w:cs="Arial"/>
                <w:snapToGrid w:val="0"/>
                <w:color w:val="auto"/>
                <w:sz w:val="16"/>
                <w:szCs w:val="16"/>
              </w:rPr>
            </w:pPr>
          </w:p>
        </w:tc>
        <w:tc>
          <w:tcPr>
            <w:tcW w:w="1094" w:type="dxa"/>
            <w:tcBorders>
              <w:top w:val="single" w:sz="4" w:space="0" w:color="auto"/>
            </w:tcBorders>
          </w:tcPr>
          <w:p w14:paraId="2142A676" w14:textId="77777777" w:rsidR="00F748A4" w:rsidRPr="00695D5B" w:rsidRDefault="00F748A4" w:rsidP="005C6611">
            <w:pPr>
              <w:jc w:val="center"/>
              <w:rPr>
                <w:rFonts w:ascii="Arial" w:hAnsi="Arial" w:cs="Arial"/>
                <w:noProof/>
                <w:snapToGrid w:val="0"/>
                <w:color w:val="auto"/>
                <w:sz w:val="16"/>
                <w:szCs w:val="16"/>
                <w:cs/>
              </w:rPr>
            </w:pPr>
          </w:p>
        </w:tc>
        <w:tc>
          <w:tcPr>
            <w:tcW w:w="720" w:type="dxa"/>
            <w:tcBorders>
              <w:top w:val="single" w:sz="4" w:space="0" w:color="auto"/>
            </w:tcBorders>
            <w:shd w:val="clear" w:color="auto" w:fill="FAFAFA"/>
          </w:tcPr>
          <w:p w14:paraId="14F8C2A1" w14:textId="77777777" w:rsidR="00F748A4" w:rsidRPr="00695D5B" w:rsidRDefault="00F748A4" w:rsidP="005C6611">
            <w:pPr>
              <w:jc w:val="right"/>
              <w:rPr>
                <w:rFonts w:ascii="Arial" w:hAnsi="Arial" w:cs="Arial"/>
                <w:snapToGrid w:val="0"/>
                <w:color w:val="auto"/>
                <w:sz w:val="16"/>
                <w:szCs w:val="16"/>
              </w:rPr>
            </w:pPr>
          </w:p>
        </w:tc>
        <w:tc>
          <w:tcPr>
            <w:tcW w:w="756" w:type="dxa"/>
            <w:tcBorders>
              <w:top w:val="single" w:sz="4" w:space="0" w:color="auto"/>
            </w:tcBorders>
          </w:tcPr>
          <w:p w14:paraId="264F5216" w14:textId="77777777" w:rsidR="00F748A4" w:rsidRPr="00695D5B" w:rsidRDefault="00F748A4" w:rsidP="005C6611">
            <w:pPr>
              <w:jc w:val="right"/>
              <w:rPr>
                <w:rFonts w:ascii="Arial" w:hAnsi="Arial" w:cs="Arial"/>
                <w:snapToGrid w:val="0"/>
                <w:color w:val="auto"/>
                <w:sz w:val="16"/>
                <w:szCs w:val="16"/>
              </w:rPr>
            </w:pPr>
          </w:p>
        </w:tc>
        <w:tc>
          <w:tcPr>
            <w:tcW w:w="972" w:type="dxa"/>
            <w:tcBorders>
              <w:top w:val="single" w:sz="4" w:space="0" w:color="auto"/>
            </w:tcBorders>
            <w:shd w:val="clear" w:color="auto" w:fill="FAFAFA"/>
          </w:tcPr>
          <w:p w14:paraId="4C0CE74A" w14:textId="77777777" w:rsidR="00F748A4" w:rsidRPr="00695D5B" w:rsidRDefault="00F748A4" w:rsidP="005C6611">
            <w:pPr>
              <w:jc w:val="right"/>
              <w:rPr>
                <w:rFonts w:ascii="Arial" w:hAnsi="Arial" w:cs="Arial"/>
                <w:snapToGrid w:val="0"/>
                <w:color w:val="auto"/>
                <w:sz w:val="16"/>
                <w:szCs w:val="16"/>
              </w:rPr>
            </w:pPr>
          </w:p>
        </w:tc>
        <w:tc>
          <w:tcPr>
            <w:tcW w:w="1008" w:type="dxa"/>
            <w:tcBorders>
              <w:top w:val="single" w:sz="4" w:space="0" w:color="auto"/>
            </w:tcBorders>
          </w:tcPr>
          <w:p w14:paraId="2611DECC" w14:textId="77777777" w:rsidR="00F748A4" w:rsidRPr="00695D5B" w:rsidRDefault="00F748A4" w:rsidP="005C6611">
            <w:pPr>
              <w:jc w:val="right"/>
              <w:rPr>
                <w:rFonts w:ascii="Arial" w:hAnsi="Arial" w:cs="Arial"/>
                <w:snapToGrid w:val="0"/>
                <w:color w:val="auto"/>
                <w:sz w:val="16"/>
                <w:szCs w:val="16"/>
              </w:rPr>
            </w:pPr>
          </w:p>
        </w:tc>
      </w:tr>
      <w:tr w:rsidR="00FD581C" w:rsidRPr="00695D5B" w14:paraId="699845F7" w14:textId="77777777" w:rsidTr="00337680">
        <w:trPr>
          <w:trHeight w:val="333"/>
        </w:trPr>
        <w:tc>
          <w:tcPr>
            <w:tcW w:w="2520" w:type="dxa"/>
          </w:tcPr>
          <w:p w14:paraId="1E5F9BA6" w14:textId="77777777" w:rsidR="00FD581C" w:rsidRPr="00695D5B" w:rsidRDefault="00FD581C" w:rsidP="00FD581C">
            <w:pPr>
              <w:ind w:left="-83"/>
              <w:rPr>
                <w:rFonts w:ascii="Arial" w:hAnsi="Arial" w:cs="Arial"/>
                <w:color w:val="auto"/>
                <w:spacing w:val="-6"/>
                <w:sz w:val="16"/>
                <w:szCs w:val="16"/>
                <w:cs/>
              </w:rPr>
            </w:pPr>
            <w:r w:rsidRPr="00695D5B">
              <w:rPr>
                <w:rFonts w:ascii="Arial" w:hAnsi="Arial" w:cs="Arial"/>
                <w:snapToGrid w:val="0"/>
                <w:color w:val="auto"/>
                <w:spacing w:val="-6"/>
                <w:sz w:val="16"/>
                <w:szCs w:val="16"/>
                <w:lang w:eastAsia="th-TH"/>
              </w:rPr>
              <w:t>YJC Depot Services Co., Ltd.</w:t>
            </w:r>
          </w:p>
        </w:tc>
        <w:tc>
          <w:tcPr>
            <w:tcW w:w="1858" w:type="dxa"/>
          </w:tcPr>
          <w:p w14:paraId="54E2E687" w14:textId="77777777" w:rsidR="00FD581C" w:rsidRPr="00695D5B" w:rsidRDefault="00FD581C" w:rsidP="00FD581C">
            <w:pPr>
              <w:ind w:left="162" w:hanging="162"/>
              <w:jc w:val="both"/>
              <w:rPr>
                <w:rFonts w:ascii="Arial" w:hAnsi="Arial" w:cs="Arial"/>
                <w:snapToGrid w:val="0"/>
                <w:color w:val="auto"/>
                <w:sz w:val="16"/>
                <w:szCs w:val="16"/>
              </w:rPr>
            </w:pPr>
            <w:r w:rsidRPr="00695D5B">
              <w:rPr>
                <w:rFonts w:ascii="Arial" w:hAnsi="Arial" w:cs="Arial"/>
                <w:snapToGrid w:val="0"/>
                <w:color w:val="auto"/>
                <w:sz w:val="16"/>
                <w:szCs w:val="16"/>
              </w:rPr>
              <w:t xml:space="preserve">Container depot and </w:t>
            </w:r>
          </w:p>
          <w:p w14:paraId="1FB29DDD" w14:textId="77777777" w:rsidR="00FD581C" w:rsidRPr="00695D5B" w:rsidRDefault="00FD581C" w:rsidP="00FD581C">
            <w:pPr>
              <w:ind w:left="162" w:firstLine="13"/>
              <w:rPr>
                <w:rFonts w:ascii="Arial" w:hAnsi="Arial" w:cs="Arial"/>
                <w:snapToGrid w:val="0"/>
                <w:color w:val="auto"/>
                <w:sz w:val="16"/>
                <w:szCs w:val="16"/>
              </w:rPr>
            </w:pPr>
            <w:r w:rsidRPr="00695D5B">
              <w:rPr>
                <w:rFonts w:ascii="Arial" w:hAnsi="Arial" w:cs="Arial"/>
                <w:snapToGrid w:val="0"/>
                <w:color w:val="auto"/>
                <w:sz w:val="16"/>
                <w:szCs w:val="16"/>
              </w:rPr>
              <w:t>repair services</w:t>
            </w:r>
          </w:p>
        </w:tc>
        <w:tc>
          <w:tcPr>
            <w:tcW w:w="1094" w:type="dxa"/>
            <w:vAlign w:val="bottom"/>
          </w:tcPr>
          <w:p w14:paraId="225EF271" w14:textId="77777777" w:rsidR="00FD581C" w:rsidRPr="00695D5B" w:rsidRDefault="00FD581C" w:rsidP="00FD581C">
            <w:pPr>
              <w:jc w:val="center"/>
              <w:rPr>
                <w:rFonts w:ascii="Arial" w:hAnsi="Arial" w:cs="Arial"/>
                <w:noProof/>
                <w:snapToGrid w:val="0"/>
                <w:color w:val="auto"/>
                <w:sz w:val="16"/>
                <w:szCs w:val="16"/>
              </w:rPr>
            </w:pPr>
            <w:r w:rsidRPr="00695D5B">
              <w:rPr>
                <w:rFonts w:ascii="Arial" w:hAnsi="Arial" w:cs="Arial"/>
                <w:noProof/>
                <w:snapToGrid w:val="0"/>
                <w:color w:val="auto"/>
                <w:sz w:val="16"/>
                <w:szCs w:val="16"/>
              </w:rPr>
              <w:t>Thailand</w:t>
            </w:r>
          </w:p>
        </w:tc>
        <w:tc>
          <w:tcPr>
            <w:tcW w:w="720" w:type="dxa"/>
            <w:tcBorders>
              <w:top w:val="nil"/>
              <w:left w:val="nil"/>
              <w:bottom w:val="nil"/>
              <w:right w:val="nil"/>
            </w:tcBorders>
            <w:shd w:val="clear" w:color="auto" w:fill="FAFAFA"/>
            <w:vAlign w:val="bottom"/>
          </w:tcPr>
          <w:p w14:paraId="2F8793A5" w14:textId="77777777" w:rsidR="00FD581C" w:rsidRPr="00695D5B" w:rsidRDefault="00D76C3C" w:rsidP="00FD581C">
            <w:pPr>
              <w:jc w:val="right"/>
              <w:rPr>
                <w:rFonts w:ascii="Arial" w:hAnsi="Arial" w:cs="Arial"/>
                <w:color w:val="auto"/>
                <w:sz w:val="16"/>
                <w:szCs w:val="16"/>
              </w:rPr>
            </w:pPr>
            <w:r w:rsidRPr="00695D5B">
              <w:rPr>
                <w:rFonts w:ascii="Arial" w:hAnsi="Arial" w:cs="Arial"/>
                <w:color w:val="auto"/>
                <w:sz w:val="16"/>
                <w:szCs w:val="16"/>
              </w:rPr>
              <w:t>50.00</w:t>
            </w:r>
          </w:p>
        </w:tc>
        <w:tc>
          <w:tcPr>
            <w:tcW w:w="756" w:type="dxa"/>
            <w:tcBorders>
              <w:top w:val="nil"/>
              <w:left w:val="nil"/>
              <w:bottom w:val="nil"/>
              <w:right w:val="nil"/>
            </w:tcBorders>
            <w:shd w:val="clear" w:color="auto" w:fill="auto"/>
            <w:vAlign w:val="bottom"/>
          </w:tcPr>
          <w:p w14:paraId="7F37FC6D" w14:textId="77777777" w:rsidR="00FD581C" w:rsidRPr="00695D5B" w:rsidRDefault="00FD581C" w:rsidP="00FD581C">
            <w:pPr>
              <w:jc w:val="right"/>
              <w:rPr>
                <w:rFonts w:ascii="Arial" w:hAnsi="Arial" w:cs="Arial"/>
                <w:color w:val="auto"/>
                <w:sz w:val="16"/>
                <w:szCs w:val="16"/>
              </w:rPr>
            </w:pPr>
            <w:r w:rsidRPr="00695D5B">
              <w:rPr>
                <w:rFonts w:ascii="Arial" w:hAnsi="Arial" w:cs="Arial"/>
                <w:color w:val="auto"/>
                <w:sz w:val="16"/>
                <w:szCs w:val="16"/>
              </w:rPr>
              <w:t>50.00</w:t>
            </w:r>
          </w:p>
        </w:tc>
        <w:tc>
          <w:tcPr>
            <w:tcW w:w="972" w:type="dxa"/>
            <w:tcBorders>
              <w:top w:val="nil"/>
              <w:left w:val="nil"/>
              <w:right w:val="nil"/>
            </w:tcBorders>
            <w:shd w:val="clear" w:color="auto" w:fill="FAFAFA"/>
            <w:vAlign w:val="bottom"/>
          </w:tcPr>
          <w:p w14:paraId="21DBD97C" w14:textId="77777777" w:rsidR="00FD581C" w:rsidRPr="00695D5B" w:rsidRDefault="00D76C3C" w:rsidP="00FD581C">
            <w:pPr>
              <w:jc w:val="right"/>
              <w:rPr>
                <w:rFonts w:ascii="Arial" w:hAnsi="Arial" w:cs="Arial"/>
                <w:snapToGrid w:val="0"/>
                <w:color w:val="auto"/>
                <w:sz w:val="16"/>
                <w:szCs w:val="16"/>
              </w:rPr>
            </w:pPr>
            <w:r w:rsidRPr="00695D5B">
              <w:rPr>
                <w:rFonts w:ascii="Arial" w:hAnsi="Arial" w:cs="Arial"/>
                <w:snapToGrid w:val="0"/>
                <w:color w:val="auto"/>
                <w:sz w:val="16"/>
                <w:szCs w:val="16"/>
              </w:rPr>
              <w:t>7,500,000</w:t>
            </w:r>
          </w:p>
        </w:tc>
        <w:tc>
          <w:tcPr>
            <w:tcW w:w="1008" w:type="dxa"/>
            <w:tcBorders>
              <w:top w:val="nil"/>
              <w:left w:val="nil"/>
              <w:right w:val="nil"/>
            </w:tcBorders>
            <w:vAlign w:val="bottom"/>
          </w:tcPr>
          <w:p w14:paraId="0A333581" w14:textId="77777777" w:rsidR="00FD581C" w:rsidRPr="00695D5B" w:rsidRDefault="00FD581C" w:rsidP="00FD581C">
            <w:pPr>
              <w:jc w:val="right"/>
              <w:rPr>
                <w:rFonts w:ascii="Arial" w:hAnsi="Arial" w:cs="Arial"/>
                <w:snapToGrid w:val="0"/>
                <w:color w:val="auto"/>
                <w:sz w:val="16"/>
                <w:szCs w:val="16"/>
              </w:rPr>
            </w:pPr>
            <w:r w:rsidRPr="00695D5B">
              <w:rPr>
                <w:rFonts w:ascii="Arial" w:hAnsi="Arial" w:cs="Arial"/>
                <w:snapToGrid w:val="0"/>
                <w:color w:val="auto"/>
                <w:sz w:val="16"/>
                <w:szCs w:val="16"/>
              </w:rPr>
              <w:t>7,500,000</w:t>
            </w:r>
          </w:p>
        </w:tc>
      </w:tr>
      <w:tr w:rsidR="00FD581C" w:rsidRPr="00695D5B" w14:paraId="02E35122" w14:textId="77777777" w:rsidTr="00337680">
        <w:tc>
          <w:tcPr>
            <w:tcW w:w="2520" w:type="dxa"/>
          </w:tcPr>
          <w:p w14:paraId="11C1061A" w14:textId="77777777" w:rsidR="00FD581C" w:rsidRPr="00695D5B" w:rsidRDefault="00FD581C" w:rsidP="00FD581C">
            <w:pPr>
              <w:ind w:left="-83"/>
              <w:rPr>
                <w:rFonts w:ascii="Arial" w:hAnsi="Arial" w:cs="Arial"/>
                <w:snapToGrid w:val="0"/>
                <w:color w:val="auto"/>
                <w:spacing w:val="-6"/>
                <w:sz w:val="16"/>
                <w:szCs w:val="16"/>
                <w:lang w:eastAsia="th-TH"/>
              </w:rPr>
            </w:pPr>
            <w:r w:rsidRPr="00695D5B">
              <w:rPr>
                <w:rFonts w:ascii="Arial" w:hAnsi="Arial" w:cs="Arial"/>
                <w:snapToGrid w:val="0"/>
                <w:color w:val="auto"/>
                <w:spacing w:val="-6"/>
                <w:sz w:val="16"/>
                <w:szCs w:val="16"/>
                <w:lang w:eastAsia="th-TH"/>
              </w:rPr>
              <w:t>Leo Myanmar Logistics Co., Ltd.</w:t>
            </w:r>
          </w:p>
        </w:tc>
        <w:tc>
          <w:tcPr>
            <w:tcW w:w="1858" w:type="dxa"/>
            <w:vAlign w:val="bottom"/>
          </w:tcPr>
          <w:p w14:paraId="3513C01B" w14:textId="77777777" w:rsidR="00FD581C" w:rsidRPr="00695D5B" w:rsidRDefault="00FD581C" w:rsidP="00FD581C">
            <w:pPr>
              <w:ind w:left="162" w:hanging="162"/>
              <w:rPr>
                <w:rFonts w:ascii="Arial" w:hAnsi="Arial" w:cs="Arial"/>
                <w:snapToGrid w:val="0"/>
                <w:color w:val="auto"/>
                <w:sz w:val="16"/>
                <w:szCs w:val="16"/>
              </w:rPr>
            </w:pPr>
            <w:r w:rsidRPr="00695D5B">
              <w:rPr>
                <w:rFonts w:ascii="Arial" w:hAnsi="Arial" w:cs="Arial"/>
                <w:snapToGrid w:val="0"/>
                <w:color w:val="auto"/>
                <w:sz w:val="16"/>
                <w:szCs w:val="16"/>
              </w:rPr>
              <w:t>International freight forwarding and integrated logistic services provider</w:t>
            </w:r>
          </w:p>
        </w:tc>
        <w:tc>
          <w:tcPr>
            <w:tcW w:w="1094" w:type="dxa"/>
            <w:vAlign w:val="bottom"/>
          </w:tcPr>
          <w:p w14:paraId="51BD892D" w14:textId="77777777" w:rsidR="00FD581C" w:rsidRPr="00695D5B" w:rsidRDefault="00FD581C" w:rsidP="00FD581C">
            <w:pPr>
              <w:jc w:val="center"/>
              <w:rPr>
                <w:rFonts w:ascii="Arial" w:hAnsi="Arial" w:cs="Arial"/>
                <w:noProof/>
                <w:snapToGrid w:val="0"/>
                <w:color w:val="auto"/>
                <w:sz w:val="16"/>
                <w:szCs w:val="16"/>
              </w:rPr>
            </w:pPr>
            <w:r w:rsidRPr="00695D5B">
              <w:rPr>
                <w:rFonts w:ascii="Arial" w:hAnsi="Arial" w:cs="Arial"/>
                <w:noProof/>
                <w:snapToGrid w:val="0"/>
                <w:color w:val="auto"/>
                <w:sz w:val="16"/>
                <w:szCs w:val="16"/>
              </w:rPr>
              <w:t>Myanmar</w:t>
            </w:r>
          </w:p>
        </w:tc>
        <w:tc>
          <w:tcPr>
            <w:tcW w:w="720" w:type="dxa"/>
            <w:tcBorders>
              <w:top w:val="nil"/>
              <w:left w:val="nil"/>
              <w:bottom w:val="nil"/>
              <w:right w:val="nil"/>
            </w:tcBorders>
            <w:shd w:val="clear" w:color="auto" w:fill="FAFAFA"/>
            <w:vAlign w:val="bottom"/>
          </w:tcPr>
          <w:p w14:paraId="6F44541E" w14:textId="77777777" w:rsidR="00FD581C" w:rsidRPr="00695D5B" w:rsidRDefault="00D76C3C" w:rsidP="00FD581C">
            <w:pPr>
              <w:jc w:val="right"/>
              <w:rPr>
                <w:rFonts w:ascii="Arial" w:hAnsi="Arial" w:cs="Arial"/>
                <w:color w:val="auto"/>
                <w:sz w:val="16"/>
                <w:szCs w:val="16"/>
              </w:rPr>
            </w:pPr>
            <w:r w:rsidRPr="00695D5B">
              <w:rPr>
                <w:rFonts w:ascii="Arial" w:hAnsi="Arial" w:cs="Arial"/>
                <w:color w:val="auto"/>
                <w:sz w:val="16"/>
                <w:szCs w:val="16"/>
              </w:rPr>
              <w:t>80.00</w:t>
            </w:r>
          </w:p>
        </w:tc>
        <w:tc>
          <w:tcPr>
            <w:tcW w:w="756" w:type="dxa"/>
            <w:tcBorders>
              <w:top w:val="nil"/>
              <w:left w:val="nil"/>
              <w:bottom w:val="nil"/>
              <w:right w:val="nil"/>
            </w:tcBorders>
            <w:shd w:val="clear" w:color="auto" w:fill="auto"/>
            <w:vAlign w:val="bottom"/>
          </w:tcPr>
          <w:p w14:paraId="2B5BFBC2" w14:textId="77777777" w:rsidR="00FD581C" w:rsidRPr="00695D5B" w:rsidRDefault="00FD581C" w:rsidP="00FD581C">
            <w:pPr>
              <w:jc w:val="right"/>
              <w:rPr>
                <w:rFonts w:ascii="Arial" w:hAnsi="Arial" w:cs="Arial"/>
                <w:color w:val="auto"/>
                <w:sz w:val="16"/>
                <w:szCs w:val="16"/>
              </w:rPr>
            </w:pPr>
            <w:r w:rsidRPr="00695D5B">
              <w:rPr>
                <w:rFonts w:ascii="Arial" w:hAnsi="Arial" w:cs="Arial"/>
                <w:color w:val="auto"/>
                <w:sz w:val="16"/>
                <w:szCs w:val="16"/>
              </w:rPr>
              <w:t>80.00</w:t>
            </w:r>
          </w:p>
        </w:tc>
        <w:tc>
          <w:tcPr>
            <w:tcW w:w="972" w:type="dxa"/>
            <w:tcBorders>
              <w:top w:val="nil"/>
              <w:left w:val="nil"/>
              <w:bottom w:val="single" w:sz="4" w:space="0" w:color="auto"/>
              <w:right w:val="nil"/>
            </w:tcBorders>
            <w:shd w:val="clear" w:color="auto" w:fill="FAFAFA"/>
            <w:vAlign w:val="bottom"/>
          </w:tcPr>
          <w:p w14:paraId="02D61ADF" w14:textId="77777777" w:rsidR="00FD581C" w:rsidRPr="00695D5B" w:rsidRDefault="00D76C3C" w:rsidP="00FD581C">
            <w:pPr>
              <w:jc w:val="right"/>
              <w:rPr>
                <w:rFonts w:ascii="Arial" w:hAnsi="Arial" w:cs="Arial"/>
                <w:snapToGrid w:val="0"/>
                <w:color w:val="auto"/>
                <w:sz w:val="16"/>
                <w:szCs w:val="16"/>
              </w:rPr>
            </w:pPr>
            <w:r w:rsidRPr="00695D5B">
              <w:rPr>
                <w:rFonts w:ascii="Arial" w:hAnsi="Arial" w:cs="Arial"/>
                <w:snapToGrid w:val="0"/>
                <w:color w:val="auto"/>
                <w:sz w:val="16"/>
                <w:szCs w:val="16"/>
              </w:rPr>
              <w:t>2,732,600</w:t>
            </w:r>
          </w:p>
        </w:tc>
        <w:tc>
          <w:tcPr>
            <w:tcW w:w="1008" w:type="dxa"/>
            <w:tcBorders>
              <w:top w:val="nil"/>
              <w:left w:val="nil"/>
              <w:bottom w:val="single" w:sz="4" w:space="0" w:color="auto"/>
              <w:right w:val="nil"/>
            </w:tcBorders>
            <w:vAlign w:val="bottom"/>
          </w:tcPr>
          <w:p w14:paraId="6AD184DF" w14:textId="77777777" w:rsidR="00FD581C" w:rsidRPr="00695D5B" w:rsidRDefault="00FD581C" w:rsidP="00FD581C">
            <w:pPr>
              <w:jc w:val="right"/>
              <w:rPr>
                <w:rFonts w:ascii="Arial" w:hAnsi="Arial" w:cs="Arial"/>
                <w:snapToGrid w:val="0"/>
                <w:color w:val="auto"/>
                <w:sz w:val="16"/>
                <w:szCs w:val="16"/>
              </w:rPr>
            </w:pPr>
            <w:r w:rsidRPr="00695D5B">
              <w:rPr>
                <w:rFonts w:ascii="Arial" w:hAnsi="Arial" w:cs="Arial"/>
                <w:snapToGrid w:val="0"/>
                <w:color w:val="auto"/>
                <w:sz w:val="16"/>
                <w:szCs w:val="16"/>
              </w:rPr>
              <w:t>2,732,600</w:t>
            </w:r>
          </w:p>
        </w:tc>
      </w:tr>
      <w:tr w:rsidR="00FD581C" w:rsidRPr="00695D5B" w14:paraId="4CB4E7B1" w14:textId="77777777" w:rsidTr="00337680">
        <w:tc>
          <w:tcPr>
            <w:tcW w:w="2520" w:type="dxa"/>
          </w:tcPr>
          <w:p w14:paraId="65AC41F7" w14:textId="77777777" w:rsidR="00FD581C" w:rsidRPr="00695D5B" w:rsidRDefault="00FD581C" w:rsidP="00FD581C">
            <w:pPr>
              <w:ind w:left="-83"/>
              <w:rPr>
                <w:rFonts w:ascii="Arial" w:hAnsi="Arial" w:cs="Arial"/>
                <w:snapToGrid w:val="0"/>
                <w:color w:val="auto"/>
                <w:sz w:val="16"/>
                <w:szCs w:val="16"/>
                <w:cs/>
                <w:lang w:eastAsia="th-TH"/>
              </w:rPr>
            </w:pPr>
          </w:p>
        </w:tc>
        <w:tc>
          <w:tcPr>
            <w:tcW w:w="1858" w:type="dxa"/>
          </w:tcPr>
          <w:p w14:paraId="1C6B9EEA" w14:textId="77777777" w:rsidR="00FD581C" w:rsidRPr="00695D5B" w:rsidRDefault="00FD581C" w:rsidP="00FD581C">
            <w:pPr>
              <w:rPr>
                <w:rFonts w:ascii="Arial" w:hAnsi="Arial" w:cs="Arial"/>
                <w:snapToGrid w:val="0"/>
                <w:color w:val="auto"/>
                <w:sz w:val="16"/>
                <w:szCs w:val="16"/>
                <w:cs/>
              </w:rPr>
            </w:pPr>
          </w:p>
        </w:tc>
        <w:tc>
          <w:tcPr>
            <w:tcW w:w="1094" w:type="dxa"/>
          </w:tcPr>
          <w:p w14:paraId="67BC3CFD" w14:textId="77777777" w:rsidR="00FD581C" w:rsidRPr="00695D5B" w:rsidRDefault="00FD581C" w:rsidP="00FD581C">
            <w:pPr>
              <w:jc w:val="center"/>
              <w:rPr>
                <w:rFonts w:ascii="Arial" w:hAnsi="Arial" w:cs="Arial"/>
                <w:noProof/>
                <w:snapToGrid w:val="0"/>
                <w:color w:val="auto"/>
                <w:sz w:val="16"/>
                <w:szCs w:val="16"/>
              </w:rPr>
            </w:pPr>
          </w:p>
        </w:tc>
        <w:tc>
          <w:tcPr>
            <w:tcW w:w="720" w:type="dxa"/>
            <w:tcBorders>
              <w:top w:val="nil"/>
              <w:left w:val="nil"/>
              <w:bottom w:val="nil"/>
              <w:right w:val="nil"/>
            </w:tcBorders>
            <w:shd w:val="clear" w:color="auto" w:fill="FAFAFA"/>
          </w:tcPr>
          <w:p w14:paraId="3B7CA8C7" w14:textId="77777777" w:rsidR="00FD581C" w:rsidRPr="00695D5B" w:rsidRDefault="00FD581C" w:rsidP="00FD581C">
            <w:pPr>
              <w:jc w:val="right"/>
              <w:rPr>
                <w:rFonts w:ascii="Arial" w:hAnsi="Arial" w:cs="Arial"/>
                <w:b/>
                <w:bCs/>
                <w:snapToGrid w:val="0"/>
                <w:color w:val="auto"/>
                <w:sz w:val="16"/>
                <w:szCs w:val="16"/>
              </w:rPr>
            </w:pPr>
          </w:p>
        </w:tc>
        <w:tc>
          <w:tcPr>
            <w:tcW w:w="756" w:type="dxa"/>
            <w:tcBorders>
              <w:top w:val="nil"/>
              <w:left w:val="nil"/>
              <w:bottom w:val="nil"/>
              <w:right w:val="nil"/>
            </w:tcBorders>
            <w:shd w:val="clear" w:color="auto" w:fill="auto"/>
          </w:tcPr>
          <w:p w14:paraId="38639F3A" w14:textId="77777777" w:rsidR="00FD581C" w:rsidRPr="00695D5B" w:rsidRDefault="00FD581C" w:rsidP="00FD581C">
            <w:pPr>
              <w:jc w:val="right"/>
              <w:rPr>
                <w:rFonts w:ascii="Arial" w:hAnsi="Arial" w:cs="Arial"/>
                <w:b/>
                <w:bCs/>
                <w:snapToGrid w:val="0"/>
                <w:color w:val="auto"/>
                <w:sz w:val="16"/>
                <w:szCs w:val="16"/>
              </w:rPr>
            </w:pPr>
          </w:p>
        </w:tc>
        <w:tc>
          <w:tcPr>
            <w:tcW w:w="972" w:type="dxa"/>
            <w:tcBorders>
              <w:top w:val="single" w:sz="4" w:space="0" w:color="auto"/>
              <w:left w:val="nil"/>
              <w:right w:val="nil"/>
            </w:tcBorders>
            <w:shd w:val="clear" w:color="auto" w:fill="FAFAFA"/>
          </w:tcPr>
          <w:p w14:paraId="60E0521B" w14:textId="77777777" w:rsidR="00FD581C" w:rsidRPr="00695D5B" w:rsidRDefault="00FD581C" w:rsidP="00FD581C">
            <w:pPr>
              <w:jc w:val="right"/>
              <w:rPr>
                <w:rFonts w:ascii="Arial" w:hAnsi="Arial" w:cs="Arial"/>
                <w:snapToGrid w:val="0"/>
                <w:color w:val="auto"/>
                <w:sz w:val="16"/>
                <w:szCs w:val="16"/>
              </w:rPr>
            </w:pPr>
          </w:p>
        </w:tc>
        <w:tc>
          <w:tcPr>
            <w:tcW w:w="1008" w:type="dxa"/>
            <w:tcBorders>
              <w:top w:val="single" w:sz="4" w:space="0" w:color="auto"/>
              <w:left w:val="nil"/>
              <w:right w:val="nil"/>
            </w:tcBorders>
          </w:tcPr>
          <w:p w14:paraId="18BAAE14" w14:textId="77777777" w:rsidR="00FD581C" w:rsidRPr="00695D5B" w:rsidRDefault="00FD581C" w:rsidP="00FD581C">
            <w:pPr>
              <w:jc w:val="right"/>
              <w:rPr>
                <w:rFonts w:ascii="Arial" w:hAnsi="Arial" w:cs="Arial"/>
                <w:snapToGrid w:val="0"/>
                <w:color w:val="auto"/>
                <w:sz w:val="16"/>
                <w:szCs w:val="16"/>
              </w:rPr>
            </w:pPr>
          </w:p>
        </w:tc>
      </w:tr>
      <w:tr w:rsidR="00FD581C" w:rsidRPr="00695D5B" w14:paraId="50F96544" w14:textId="77777777" w:rsidTr="00337680">
        <w:trPr>
          <w:trHeight w:val="63"/>
        </w:trPr>
        <w:tc>
          <w:tcPr>
            <w:tcW w:w="2520" w:type="dxa"/>
          </w:tcPr>
          <w:p w14:paraId="53295481" w14:textId="77777777" w:rsidR="00FD581C" w:rsidRPr="00695D5B" w:rsidRDefault="00FD581C" w:rsidP="00FD581C">
            <w:pPr>
              <w:ind w:left="-83"/>
              <w:rPr>
                <w:rFonts w:ascii="Arial" w:hAnsi="Arial" w:cs="Arial"/>
                <w:snapToGrid w:val="0"/>
                <w:color w:val="auto"/>
                <w:sz w:val="16"/>
                <w:szCs w:val="16"/>
                <w:cs/>
                <w:lang w:eastAsia="th-TH"/>
              </w:rPr>
            </w:pPr>
            <w:r w:rsidRPr="00695D5B">
              <w:rPr>
                <w:rFonts w:ascii="Arial" w:hAnsi="Arial" w:cs="Arial"/>
                <w:snapToGrid w:val="0"/>
                <w:color w:val="auto"/>
                <w:sz w:val="16"/>
                <w:szCs w:val="16"/>
                <w:lang w:eastAsia="th-TH"/>
              </w:rPr>
              <w:t>Total</w:t>
            </w:r>
          </w:p>
        </w:tc>
        <w:tc>
          <w:tcPr>
            <w:tcW w:w="1858" w:type="dxa"/>
          </w:tcPr>
          <w:p w14:paraId="739BC595" w14:textId="77777777" w:rsidR="00FD581C" w:rsidRPr="00695D5B" w:rsidRDefault="00FD581C" w:rsidP="00FD581C">
            <w:pPr>
              <w:rPr>
                <w:rFonts w:ascii="Arial" w:hAnsi="Arial" w:cs="Arial"/>
                <w:snapToGrid w:val="0"/>
                <w:color w:val="auto"/>
                <w:sz w:val="16"/>
                <w:szCs w:val="16"/>
                <w:cs/>
              </w:rPr>
            </w:pPr>
          </w:p>
        </w:tc>
        <w:tc>
          <w:tcPr>
            <w:tcW w:w="1094" w:type="dxa"/>
          </w:tcPr>
          <w:p w14:paraId="39F7D479" w14:textId="77777777" w:rsidR="00FD581C" w:rsidRPr="00695D5B" w:rsidRDefault="00FD581C" w:rsidP="00FD581C">
            <w:pPr>
              <w:jc w:val="center"/>
              <w:rPr>
                <w:rFonts w:ascii="Arial" w:hAnsi="Arial" w:cs="Arial"/>
                <w:noProof/>
                <w:snapToGrid w:val="0"/>
                <w:color w:val="auto"/>
                <w:sz w:val="16"/>
                <w:szCs w:val="16"/>
              </w:rPr>
            </w:pPr>
          </w:p>
        </w:tc>
        <w:tc>
          <w:tcPr>
            <w:tcW w:w="720" w:type="dxa"/>
            <w:tcBorders>
              <w:top w:val="nil"/>
              <w:left w:val="nil"/>
              <w:bottom w:val="nil"/>
              <w:right w:val="nil"/>
            </w:tcBorders>
            <w:shd w:val="clear" w:color="auto" w:fill="FAFAFA"/>
          </w:tcPr>
          <w:p w14:paraId="739EFCCC" w14:textId="77777777" w:rsidR="00FD581C" w:rsidRPr="00695D5B" w:rsidRDefault="00FD581C" w:rsidP="00FD581C">
            <w:pPr>
              <w:jc w:val="right"/>
              <w:rPr>
                <w:rFonts w:ascii="Arial" w:hAnsi="Arial" w:cs="Arial"/>
                <w:b/>
                <w:bCs/>
                <w:snapToGrid w:val="0"/>
                <w:color w:val="auto"/>
                <w:sz w:val="16"/>
                <w:szCs w:val="16"/>
              </w:rPr>
            </w:pPr>
          </w:p>
        </w:tc>
        <w:tc>
          <w:tcPr>
            <w:tcW w:w="756" w:type="dxa"/>
            <w:tcBorders>
              <w:top w:val="nil"/>
              <w:left w:val="nil"/>
              <w:bottom w:val="nil"/>
              <w:right w:val="nil"/>
            </w:tcBorders>
            <w:shd w:val="clear" w:color="auto" w:fill="auto"/>
          </w:tcPr>
          <w:p w14:paraId="35550BF5" w14:textId="77777777" w:rsidR="00FD581C" w:rsidRPr="00695D5B" w:rsidRDefault="00FD581C" w:rsidP="00FD581C">
            <w:pPr>
              <w:jc w:val="right"/>
              <w:rPr>
                <w:rFonts w:ascii="Arial" w:hAnsi="Arial" w:cs="Arial"/>
                <w:snapToGrid w:val="0"/>
                <w:color w:val="auto"/>
                <w:sz w:val="16"/>
                <w:szCs w:val="16"/>
              </w:rPr>
            </w:pPr>
          </w:p>
        </w:tc>
        <w:tc>
          <w:tcPr>
            <w:tcW w:w="972" w:type="dxa"/>
            <w:tcBorders>
              <w:top w:val="nil"/>
              <w:left w:val="nil"/>
              <w:bottom w:val="single" w:sz="4" w:space="0" w:color="auto"/>
              <w:right w:val="nil"/>
            </w:tcBorders>
            <w:shd w:val="clear" w:color="auto" w:fill="FAFAFA"/>
          </w:tcPr>
          <w:p w14:paraId="1AB87492" w14:textId="77777777" w:rsidR="00FD581C" w:rsidRPr="00695D5B" w:rsidRDefault="00D76C3C" w:rsidP="00FD581C">
            <w:pPr>
              <w:jc w:val="right"/>
              <w:rPr>
                <w:rFonts w:ascii="Arial" w:hAnsi="Arial" w:cs="Arial"/>
                <w:snapToGrid w:val="0"/>
                <w:color w:val="auto"/>
                <w:sz w:val="16"/>
                <w:szCs w:val="16"/>
              </w:rPr>
            </w:pPr>
            <w:r w:rsidRPr="00695D5B">
              <w:rPr>
                <w:rFonts w:ascii="Arial" w:hAnsi="Arial" w:cs="Arial"/>
                <w:snapToGrid w:val="0"/>
                <w:color w:val="auto"/>
                <w:sz w:val="16"/>
                <w:szCs w:val="16"/>
              </w:rPr>
              <w:t>10,232,600</w:t>
            </w:r>
          </w:p>
        </w:tc>
        <w:tc>
          <w:tcPr>
            <w:tcW w:w="1008" w:type="dxa"/>
            <w:tcBorders>
              <w:top w:val="nil"/>
              <w:left w:val="nil"/>
              <w:bottom w:val="single" w:sz="4" w:space="0" w:color="auto"/>
              <w:right w:val="nil"/>
            </w:tcBorders>
          </w:tcPr>
          <w:p w14:paraId="315CD237" w14:textId="77777777" w:rsidR="00FD581C" w:rsidRPr="00695D5B" w:rsidRDefault="00FD581C" w:rsidP="00FD581C">
            <w:pPr>
              <w:jc w:val="right"/>
              <w:rPr>
                <w:rFonts w:ascii="Arial" w:hAnsi="Arial" w:cs="Arial"/>
                <w:snapToGrid w:val="0"/>
                <w:color w:val="auto"/>
                <w:sz w:val="16"/>
                <w:szCs w:val="16"/>
              </w:rPr>
            </w:pPr>
            <w:r w:rsidRPr="00695D5B">
              <w:rPr>
                <w:rFonts w:ascii="Arial" w:hAnsi="Arial" w:cs="Arial"/>
                <w:snapToGrid w:val="0"/>
                <w:color w:val="auto"/>
                <w:sz w:val="16"/>
                <w:szCs w:val="16"/>
              </w:rPr>
              <w:t>10,232,600</w:t>
            </w:r>
          </w:p>
        </w:tc>
      </w:tr>
    </w:tbl>
    <w:p w14:paraId="0AAEC104" w14:textId="77777777" w:rsidR="00F748A4" w:rsidRPr="00695D5B" w:rsidRDefault="00F748A4" w:rsidP="00926186">
      <w:pPr>
        <w:ind w:left="540" w:right="9"/>
        <w:jc w:val="thaiDistribute"/>
        <w:rPr>
          <w:rFonts w:ascii="Arial" w:hAnsi="Arial" w:cs="Arial"/>
          <w:color w:val="auto"/>
          <w:sz w:val="18"/>
          <w:szCs w:val="18"/>
        </w:rPr>
      </w:pPr>
    </w:p>
    <w:p w14:paraId="6D2F6BBA" w14:textId="77777777" w:rsidR="00F748A4" w:rsidRPr="00695D5B" w:rsidRDefault="00D70618" w:rsidP="00926186">
      <w:pPr>
        <w:ind w:left="540" w:right="0"/>
        <w:jc w:val="both"/>
        <w:outlineLvl w:val="0"/>
        <w:rPr>
          <w:rFonts w:ascii="Arial" w:eastAsia="MS Mincho" w:hAnsi="Arial" w:cs="Arial"/>
          <w:color w:val="auto"/>
          <w:spacing w:val="-2"/>
          <w:sz w:val="18"/>
          <w:szCs w:val="18"/>
        </w:rPr>
      </w:pPr>
      <w:r w:rsidRPr="00695D5B">
        <w:rPr>
          <w:rFonts w:ascii="Arial" w:eastAsia="MS Mincho" w:hAnsi="Arial" w:cs="Arial"/>
          <w:color w:val="auto"/>
          <w:spacing w:val="-2"/>
          <w:sz w:val="18"/>
          <w:szCs w:val="18"/>
        </w:rPr>
        <w:t>The Company classifies its investment in YJC Depot Services Co., Ltd. (YJCD), in which the Company holds 50% of interest, as a subsidiary because the Company has power to control and govern the relevant activities of YJCD and has voting right exceeding 50% in the board of directors.</w:t>
      </w:r>
    </w:p>
    <w:p w14:paraId="4F449E07" w14:textId="77777777" w:rsidR="00B30F75" w:rsidRPr="00695D5B" w:rsidRDefault="00B30F75" w:rsidP="00926186">
      <w:pPr>
        <w:ind w:left="540" w:right="9"/>
        <w:jc w:val="both"/>
        <w:rPr>
          <w:rFonts w:ascii="Arial" w:hAnsi="Arial" w:cs="Arial"/>
          <w:color w:val="auto"/>
          <w:spacing w:val="-6"/>
          <w:sz w:val="18"/>
          <w:szCs w:val="18"/>
        </w:rPr>
      </w:pPr>
    </w:p>
    <w:p w14:paraId="166F5C45" w14:textId="6236A0EE" w:rsidR="00B30F75" w:rsidRPr="00695D5B" w:rsidRDefault="00B30F75" w:rsidP="00926186">
      <w:pPr>
        <w:ind w:left="540" w:right="0"/>
        <w:jc w:val="thaiDistribute"/>
        <w:rPr>
          <w:rFonts w:ascii="Arial" w:hAnsi="Arial" w:cs="Arial"/>
          <w:color w:val="auto"/>
          <w:spacing w:val="-2"/>
          <w:sz w:val="18"/>
          <w:szCs w:val="18"/>
        </w:rPr>
      </w:pPr>
      <w:r w:rsidRPr="00695D5B">
        <w:rPr>
          <w:rFonts w:ascii="Arial" w:hAnsi="Arial" w:cs="Arial"/>
          <w:color w:val="auto"/>
          <w:spacing w:val="-2"/>
          <w:sz w:val="18"/>
          <w:szCs w:val="18"/>
          <w:lang w:val="en-US"/>
        </w:rPr>
        <w:t xml:space="preserve">As at 31 December </w:t>
      </w:r>
      <w:r w:rsidR="006E38A6" w:rsidRPr="00695D5B">
        <w:rPr>
          <w:rFonts w:ascii="Arial" w:hAnsi="Arial" w:cs="Arial"/>
          <w:color w:val="auto"/>
          <w:spacing w:val="-2"/>
          <w:sz w:val="18"/>
          <w:szCs w:val="18"/>
        </w:rPr>
        <w:t>2020</w:t>
      </w:r>
      <w:r w:rsidRPr="00695D5B">
        <w:rPr>
          <w:rFonts w:ascii="Arial" w:hAnsi="Arial" w:cs="Arial"/>
          <w:color w:val="auto"/>
          <w:spacing w:val="-2"/>
          <w:sz w:val="18"/>
          <w:szCs w:val="18"/>
          <w:lang w:val="en-US"/>
        </w:rPr>
        <w:t>, n</w:t>
      </w:r>
      <w:r w:rsidRPr="00695D5B">
        <w:rPr>
          <w:rFonts w:ascii="Arial" w:hAnsi="Arial" w:cs="Arial"/>
          <w:color w:val="auto"/>
          <w:spacing w:val="-2"/>
          <w:sz w:val="18"/>
          <w:szCs w:val="18"/>
        </w:rPr>
        <w:t xml:space="preserve">on-controlling interests </w:t>
      </w:r>
      <w:r w:rsidR="00CB7ACC" w:rsidRPr="00695D5B">
        <w:rPr>
          <w:rFonts w:ascii="Arial" w:hAnsi="Arial" w:cs="Arial"/>
          <w:color w:val="auto"/>
          <w:spacing w:val="-2"/>
          <w:sz w:val="18"/>
          <w:szCs w:val="18"/>
        </w:rPr>
        <w:t>arise from</w:t>
      </w:r>
      <w:r w:rsidRPr="00695D5B">
        <w:rPr>
          <w:rFonts w:ascii="Arial" w:hAnsi="Arial" w:cs="Arial"/>
          <w:color w:val="auto"/>
          <w:spacing w:val="-2"/>
          <w:sz w:val="18"/>
          <w:szCs w:val="18"/>
        </w:rPr>
        <w:t xml:space="preserve"> investments in </w:t>
      </w:r>
      <w:r w:rsidRPr="00695D5B">
        <w:rPr>
          <w:rFonts w:ascii="Arial" w:eastAsia="MS Mincho" w:hAnsi="Arial" w:cs="Arial"/>
          <w:color w:val="auto"/>
          <w:spacing w:val="-2"/>
          <w:sz w:val="18"/>
          <w:szCs w:val="18"/>
        </w:rPr>
        <w:t>YJC Depot Services Co., Ltd</w:t>
      </w:r>
      <w:r w:rsidR="00CB7ACC" w:rsidRPr="00695D5B">
        <w:rPr>
          <w:rFonts w:ascii="Arial" w:eastAsia="MS Mincho" w:hAnsi="Arial" w:cs="Arial"/>
          <w:color w:val="auto"/>
          <w:spacing w:val="-2"/>
          <w:sz w:val="18"/>
          <w:szCs w:val="18"/>
        </w:rPr>
        <w:t>.</w:t>
      </w:r>
      <w:r w:rsidRPr="00695D5B">
        <w:rPr>
          <w:rFonts w:ascii="Arial" w:eastAsia="MS Mincho" w:hAnsi="Arial" w:cs="Arial"/>
          <w:color w:val="auto"/>
          <w:spacing w:val="-2"/>
          <w:sz w:val="18"/>
          <w:szCs w:val="18"/>
        </w:rPr>
        <w:t xml:space="preserve"> and Leo Myanmar Logistics Co., Ltd. YJC Depot Services Co., Ltd</w:t>
      </w:r>
      <w:r w:rsidR="00867102" w:rsidRPr="00695D5B">
        <w:rPr>
          <w:rFonts w:ascii="Arial" w:eastAsia="MS Mincho" w:hAnsi="Arial" w:cs="Arial"/>
          <w:color w:val="auto"/>
          <w:spacing w:val="-2"/>
          <w:sz w:val="18"/>
          <w:szCs w:val="18"/>
        </w:rPr>
        <w:t>.</w:t>
      </w:r>
      <w:r w:rsidRPr="00695D5B">
        <w:rPr>
          <w:rFonts w:ascii="Arial" w:eastAsia="MS Mincho" w:hAnsi="Arial" w:cs="Arial"/>
          <w:color w:val="auto"/>
          <w:spacing w:val="-2"/>
          <w:sz w:val="18"/>
          <w:szCs w:val="18"/>
        </w:rPr>
        <w:t xml:space="preserve"> ha</w:t>
      </w:r>
      <w:r w:rsidR="00663418" w:rsidRPr="00695D5B">
        <w:rPr>
          <w:rFonts w:ascii="Arial" w:eastAsia="MS Mincho" w:hAnsi="Arial" w:cs="Arial"/>
          <w:color w:val="auto"/>
          <w:spacing w:val="-2"/>
          <w:sz w:val="18"/>
          <w:szCs w:val="18"/>
        </w:rPr>
        <w:t>ve</w:t>
      </w:r>
      <w:r w:rsidRPr="00695D5B">
        <w:rPr>
          <w:rFonts w:ascii="Arial" w:eastAsia="MS Mincho" w:hAnsi="Arial" w:cs="Arial"/>
          <w:color w:val="auto"/>
          <w:spacing w:val="-2"/>
          <w:sz w:val="18"/>
          <w:szCs w:val="18"/>
        </w:rPr>
        <w:t xml:space="preserve"> total revenue</w:t>
      </w:r>
      <w:r w:rsidR="00867102" w:rsidRPr="00695D5B">
        <w:rPr>
          <w:rFonts w:ascii="Arial" w:eastAsia="MS Mincho" w:hAnsi="Arial" w:cs="Arial"/>
          <w:color w:val="auto"/>
          <w:spacing w:val="-2"/>
          <w:sz w:val="18"/>
          <w:szCs w:val="18"/>
        </w:rPr>
        <w:t>s</w:t>
      </w:r>
      <w:r w:rsidRPr="00695D5B">
        <w:rPr>
          <w:rFonts w:ascii="Arial" w:eastAsia="MS Mincho" w:hAnsi="Arial" w:cs="Arial"/>
          <w:color w:val="auto"/>
          <w:spacing w:val="-2"/>
          <w:sz w:val="18"/>
          <w:szCs w:val="18"/>
        </w:rPr>
        <w:t xml:space="preserve"> of Baht </w:t>
      </w:r>
      <w:r w:rsidR="0056079A" w:rsidRPr="00695D5B">
        <w:rPr>
          <w:rFonts w:ascii="Arial" w:eastAsia="MS Mincho" w:hAnsi="Arial" w:cs="Arial"/>
          <w:color w:val="auto"/>
          <w:spacing w:val="-2"/>
          <w:sz w:val="18"/>
          <w:szCs w:val="18"/>
        </w:rPr>
        <w:t>2</w:t>
      </w:r>
      <w:r w:rsidR="00D76C3C" w:rsidRPr="00695D5B">
        <w:rPr>
          <w:rFonts w:ascii="Arial" w:eastAsia="MS Mincho" w:hAnsi="Arial" w:cs="Arial"/>
          <w:color w:val="auto"/>
          <w:spacing w:val="-2"/>
          <w:sz w:val="18"/>
          <w:szCs w:val="18"/>
        </w:rPr>
        <w:t>8.07</w:t>
      </w:r>
      <w:r w:rsidRPr="00695D5B">
        <w:rPr>
          <w:rFonts w:ascii="Arial" w:eastAsia="MS Mincho" w:hAnsi="Arial" w:cs="Arial"/>
          <w:color w:val="auto"/>
          <w:spacing w:val="-2"/>
          <w:sz w:val="18"/>
          <w:szCs w:val="18"/>
        </w:rPr>
        <w:t xml:space="preserve"> million, total assets of Baht</w:t>
      </w:r>
      <w:r w:rsidR="00D76C3C" w:rsidRPr="00695D5B">
        <w:rPr>
          <w:rFonts w:ascii="Arial" w:eastAsia="MS Mincho" w:hAnsi="Arial" w:cs="Arial"/>
          <w:color w:val="auto"/>
          <w:spacing w:val="-2"/>
          <w:sz w:val="18"/>
          <w:szCs w:val="18"/>
        </w:rPr>
        <w:t xml:space="preserve"> 78.07</w:t>
      </w:r>
      <w:r w:rsidRPr="00695D5B">
        <w:rPr>
          <w:rFonts w:ascii="Arial" w:eastAsia="MS Mincho" w:hAnsi="Arial" w:cs="Arial"/>
          <w:color w:val="auto"/>
          <w:spacing w:val="-2"/>
          <w:sz w:val="18"/>
          <w:szCs w:val="18"/>
        </w:rPr>
        <w:t xml:space="preserve"> million and total liabilities of Baht </w:t>
      </w:r>
      <w:r w:rsidR="00D76C3C" w:rsidRPr="00695D5B">
        <w:rPr>
          <w:rFonts w:ascii="Arial" w:eastAsia="MS Mincho" w:hAnsi="Arial" w:cs="Arial"/>
          <w:color w:val="auto"/>
          <w:spacing w:val="-2"/>
          <w:sz w:val="18"/>
          <w:szCs w:val="18"/>
        </w:rPr>
        <w:t>51.78</w:t>
      </w:r>
      <w:r w:rsidRPr="00695D5B">
        <w:rPr>
          <w:rFonts w:ascii="Arial" w:eastAsia="MS Mincho" w:hAnsi="Arial" w:cs="Arial"/>
          <w:color w:val="auto"/>
          <w:spacing w:val="-2"/>
          <w:sz w:val="18"/>
          <w:szCs w:val="18"/>
        </w:rPr>
        <w:t xml:space="preserve"> million. Leo Myanmar Logistics Co., Ltd</w:t>
      </w:r>
      <w:r w:rsidR="00867102" w:rsidRPr="00695D5B">
        <w:rPr>
          <w:rFonts w:ascii="Arial" w:eastAsia="MS Mincho" w:hAnsi="Arial" w:cs="Arial"/>
          <w:color w:val="auto"/>
          <w:spacing w:val="-2"/>
          <w:sz w:val="18"/>
          <w:szCs w:val="18"/>
        </w:rPr>
        <w:t>.</w:t>
      </w:r>
      <w:r w:rsidR="001F15C8" w:rsidRPr="00695D5B">
        <w:rPr>
          <w:rFonts w:ascii="Arial" w:eastAsia="MS Mincho" w:hAnsi="Arial" w:cs="Arial"/>
          <w:color w:val="auto"/>
          <w:spacing w:val="-2"/>
          <w:sz w:val="18"/>
          <w:szCs w:val="18"/>
        </w:rPr>
        <w:t xml:space="preserve"> ha</w:t>
      </w:r>
      <w:r w:rsidR="00760136" w:rsidRPr="00695D5B">
        <w:rPr>
          <w:rFonts w:ascii="Arial" w:eastAsia="MS Mincho" w:hAnsi="Arial" w:cs="Arial"/>
          <w:color w:val="auto"/>
          <w:spacing w:val="-2"/>
          <w:sz w:val="18"/>
          <w:szCs w:val="18"/>
        </w:rPr>
        <w:t>s</w:t>
      </w:r>
      <w:r w:rsidR="001F15C8" w:rsidRPr="00695D5B">
        <w:rPr>
          <w:rFonts w:ascii="Arial" w:eastAsia="MS Mincho" w:hAnsi="Arial" w:cs="Arial"/>
          <w:color w:val="auto"/>
          <w:spacing w:val="-2"/>
          <w:sz w:val="18"/>
          <w:szCs w:val="18"/>
        </w:rPr>
        <w:t xml:space="preserve"> total revenue of Baht </w:t>
      </w:r>
      <w:r w:rsidR="00D76C3C" w:rsidRPr="00695D5B">
        <w:rPr>
          <w:rFonts w:ascii="Arial" w:eastAsia="MS Mincho" w:hAnsi="Arial" w:cs="Arial"/>
          <w:color w:val="auto"/>
          <w:spacing w:val="-2"/>
          <w:sz w:val="18"/>
          <w:szCs w:val="18"/>
        </w:rPr>
        <w:t>4.44</w:t>
      </w:r>
      <w:r w:rsidRPr="00695D5B">
        <w:rPr>
          <w:rFonts w:ascii="Arial" w:eastAsia="MS Mincho" w:hAnsi="Arial" w:cs="Arial"/>
          <w:color w:val="auto"/>
          <w:spacing w:val="-2"/>
          <w:sz w:val="18"/>
          <w:szCs w:val="18"/>
        </w:rPr>
        <w:t xml:space="preserve"> mi</w:t>
      </w:r>
      <w:r w:rsidR="001F15C8" w:rsidRPr="00695D5B">
        <w:rPr>
          <w:rFonts w:ascii="Arial" w:eastAsia="MS Mincho" w:hAnsi="Arial" w:cs="Arial"/>
          <w:color w:val="auto"/>
          <w:spacing w:val="-2"/>
          <w:sz w:val="18"/>
          <w:szCs w:val="18"/>
        </w:rPr>
        <w:t xml:space="preserve">llion, total assets of Baht </w:t>
      </w:r>
      <w:r w:rsidR="00D76C3C" w:rsidRPr="00695D5B">
        <w:rPr>
          <w:rFonts w:ascii="Arial" w:eastAsia="MS Mincho" w:hAnsi="Arial" w:cs="Arial"/>
          <w:color w:val="auto"/>
          <w:spacing w:val="-2"/>
          <w:sz w:val="18"/>
          <w:szCs w:val="18"/>
        </w:rPr>
        <w:t>5.00</w:t>
      </w:r>
      <w:r w:rsidRPr="00695D5B">
        <w:rPr>
          <w:rFonts w:ascii="Arial" w:eastAsia="MS Mincho" w:hAnsi="Arial" w:cs="Arial"/>
          <w:color w:val="auto"/>
          <w:spacing w:val="-2"/>
          <w:sz w:val="18"/>
          <w:szCs w:val="18"/>
        </w:rPr>
        <w:t xml:space="preserve"> million and total liabilities of Baht </w:t>
      </w:r>
      <w:r w:rsidR="00D76C3C" w:rsidRPr="00695D5B">
        <w:rPr>
          <w:rFonts w:ascii="Arial" w:eastAsia="MS Mincho" w:hAnsi="Arial" w:cs="Arial"/>
          <w:color w:val="auto"/>
          <w:spacing w:val="-2"/>
          <w:sz w:val="18"/>
          <w:szCs w:val="18"/>
        </w:rPr>
        <w:t>7.17</w:t>
      </w:r>
      <w:r w:rsidRPr="00695D5B">
        <w:rPr>
          <w:rFonts w:ascii="Arial" w:eastAsia="MS Mincho" w:hAnsi="Arial" w:cs="Arial"/>
          <w:color w:val="auto"/>
          <w:spacing w:val="-2"/>
          <w:sz w:val="18"/>
          <w:szCs w:val="18"/>
        </w:rPr>
        <w:t xml:space="preserve"> million.</w:t>
      </w:r>
    </w:p>
    <w:p w14:paraId="493381DB" w14:textId="36DE3B64" w:rsidR="002D7DB4" w:rsidRPr="00695D5B" w:rsidRDefault="002D7DB4">
      <w:pPr>
        <w:ind w:right="0"/>
        <w:rPr>
          <w:rFonts w:ascii="Arial" w:eastAsia="MS Mincho" w:hAnsi="Arial" w:cs="Arial"/>
          <w:color w:val="auto"/>
          <w:spacing w:val="-2"/>
          <w:sz w:val="18"/>
          <w:szCs w:val="18"/>
        </w:rPr>
      </w:pPr>
      <w:r w:rsidRPr="00695D5B">
        <w:rPr>
          <w:rFonts w:ascii="Arial" w:eastAsia="MS Mincho" w:hAnsi="Arial" w:cs="Arial"/>
          <w:color w:val="auto"/>
          <w:spacing w:val="-2"/>
          <w:sz w:val="18"/>
          <w:szCs w:val="18"/>
        </w:rPr>
        <w:br w:type="page"/>
      </w:r>
    </w:p>
    <w:p w14:paraId="0699398F" w14:textId="77777777" w:rsidR="00E22D32" w:rsidRPr="00695D5B" w:rsidRDefault="00E22D32" w:rsidP="00926186">
      <w:pPr>
        <w:ind w:left="540" w:right="0"/>
        <w:jc w:val="both"/>
        <w:outlineLvl w:val="0"/>
        <w:rPr>
          <w:rFonts w:ascii="Arial" w:eastAsia="MS Mincho" w:hAnsi="Arial" w:cs="Arial"/>
          <w:color w:val="auto"/>
          <w:spacing w:val="-2"/>
          <w:sz w:val="18"/>
          <w:szCs w:val="18"/>
        </w:rPr>
      </w:pPr>
    </w:p>
    <w:p w14:paraId="580990A3" w14:textId="519FDE1A" w:rsidR="00F748A4" w:rsidRPr="00695D5B" w:rsidRDefault="00F748A4" w:rsidP="00926186">
      <w:pPr>
        <w:ind w:left="540" w:right="0" w:hanging="540"/>
        <w:jc w:val="both"/>
        <w:outlineLvl w:val="0"/>
        <w:rPr>
          <w:rFonts w:ascii="Arial" w:hAnsi="Arial" w:cs="Arial"/>
          <w:b/>
          <w:bCs/>
          <w:color w:val="CF4A02"/>
          <w:sz w:val="18"/>
          <w:szCs w:val="18"/>
          <w:cs/>
        </w:rPr>
      </w:pPr>
      <w:r w:rsidRPr="00695D5B">
        <w:rPr>
          <w:rFonts w:ascii="Arial" w:hAnsi="Arial" w:cs="Arial"/>
          <w:b/>
          <w:bCs/>
          <w:color w:val="CF4A02"/>
          <w:sz w:val="18"/>
          <w:szCs w:val="18"/>
        </w:rPr>
        <w:t>1</w:t>
      </w:r>
      <w:r w:rsidR="007865E0" w:rsidRPr="00695D5B">
        <w:rPr>
          <w:rFonts w:ascii="Arial" w:hAnsi="Arial" w:cs="Arial"/>
          <w:b/>
          <w:bCs/>
          <w:color w:val="CF4A02"/>
          <w:sz w:val="18"/>
          <w:szCs w:val="18"/>
        </w:rPr>
        <w:t>7</w:t>
      </w:r>
      <w:r w:rsidRPr="00695D5B">
        <w:rPr>
          <w:rFonts w:ascii="Arial" w:hAnsi="Arial" w:cs="Arial"/>
          <w:b/>
          <w:bCs/>
          <w:color w:val="CF4A02"/>
          <w:sz w:val="18"/>
          <w:szCs w:val="18"/>
        </w:rPr>
        <w:t>.2</w:t>
      </w:r>
      <w:r w:rsidRPr="00695D5B">
        <w:rPr>
          <w:rFonts w:ascii="Arial" w:hAnsi="Arial" w:cs="Arial"/>
          <w:b/>
          <w:bCs/>
          <w:color w:val="CF4A02"/>
          <w:sz w:val="18"/>
          <w:szCs w:val="18"/>
          <w:cs/>
        </w:rPr>
        <w:tab/>
      </w:r>
      <w:r w:rsidRPr="00695D5B">
        <w:rPr>
          <w:rFonts w:ascii="Arial" w:hAnsi="Arial" w:cs="Arial"/>
          <w:b/>
          <w:bCs/>
          <w:color w:val="CF4A02"/>
          <w:sz w:val="18"/>
          <w:szCs w:val="18"/>
        </w:rPr>
        <w:t>Investments in associates</w:t>
      </w:r>
      <w:r w:rsidR="00DF00F2" w:rsidRPr="00695D5B">
        <w:rPr>
          <w:rFonts w:ascii="Arial" w:hAnsi="Arial" w:cs="Arial"/>
          <w:b/>
          <w:bCs/>
          <w:color w:val="CF4A02"/>
          <w:sz w:val="18"/>
          <w:szCs w:val="18"/>
        </w:rPr>
        <w:t>, net</w:t>
      </w:r>
    </w:p>
    <w:p w14:paraId="01FEB481" w14:textId="77777777" w:rsidR="00F748A4" w:rsidRPr="00695D5B" w:rsidRDefault="00F748A4" w:rsidP="00926186">
      <w:pPr>
        <w:ind w:left="540" w:right="0"/>
        <w:jc w:val="both"/>
        <w:outlineLvl w:val="0"/>
        <w:rPr>
          <w:rFonts w:ascii="Arial" w:eastAsia="MS Mincho" w:hAnsi="Arial" w:cs="Arial"/>
          <w:color w:val="auto"/>
          <w:spacing w:val="-2"/>
          <w:sz w:val="18"/>
          <w:szCs w:val="18"/>
        </w:rPr>
      </w:pPr>
    </w:p>
    <w:p w14:paraId="235F72EF" w14:textId="77777777" w:rsidR="00F748A4" w:rsidRPr="00695D5B" w:rsidRDefault="00F748A4" w:rsidP="00926186">
      <w:pPr>
        <w:ind w:left="540" w:right="0"/>
        <w:jc w:val="both"/>
        <w:outlineLvl w:val="0"/>
        <w:rPr>
          <w:rFonts w:ascii="Arial" w:eastAsia="MS Mincho" w:hAnsi="Arial" w:cs="Arial"/>
          <w:color w:val="auto"/>
          <w:spacing w:val="-2"/>
          <w:sz w:val="18"/>
          <w:szCs w:val="18"/>
        </w:rPr>
      </w:pPr>
      <w:r w:rsidRPr="00695D5B">
        <w:rPr>
          <w:rFonts w:ascii="Arial" w:eastAsia="MS Mincho" w:hAnsi="Arial" w:cs="Arial"/>
          <w:color w:val="auto"/>
          <w:spacing w:val="-2"/>
          <w:sz w:val="18"/>
          <w:szCs w:val="18"/>
        </w:rPr>
        <w:t>Investments in associates are as follows:</w:t>
      </w:r>
    </w:p>
    <w:p w14:paraId="1FC90BE7" w14:textId="77777777" w:rsidR="007E1E89" w:rsidRPr="00695D5B" w:rsidRDefault="007E1E89" w:rsidP="00926186">
      <w:pPr>
        <w:ind w:left="540" w:right="0"/>
        <w:jc w:val="both"/>
        <w:outlineLvl w:val="0"/>
        <w:rPr>
          <w:rFonts w:ascii="Arial" w:eastAsia="MS Mincho" w:hAnsi="Arial" w:cs="Arial"/>
          <w:color w:val="auto"/>
          <w:spacing w:val="-2"/>
          <w:sz w:val="18"/>
          <w:szCs w:val="18"/>
        </w:rPr>
      </w:pPr>
    </w:p>
    <w:tbl>
      <w:tblPr>
        <w:tblW w:w="8964" w:type="dxa"/>
        <w:tblInd w:w="612" w:type="dxa"/>
        <w:tblLayout w:type="fixed"/>
        <w:tblLook w:val="0000" w:firstRow="0" w:lastRow="0" w:firstColumn="0" w:lastColumn="0" w:noHBand="0" w:noVBand="0"/>
      </w:tblPr>
      <w:tblGrid>
        <w:gridCol w:w="3600"/>
        <w:gridCol w:w="2340"/>
        <w:gridCol w:w="1296"/>
        <w:gridCol w:w="864"/>
        <w:gridCol w:w="864"/>
      </w:tblGrid>
      <w:tr w:rsidR="00C202BE" w:rsidRPr="00695D5B" w14:paraId="75A90A81" w14:textId="77777777" w:rsidTr="00CE2689">
        <w:tc>
          <w:tcPr>
            <w:tcW w:w="3600" w:type="dxa"/>
            <w:vAlign w:val="bottom"/>
          </w:tcPr>
          <w:p w14:paraId="7EDA558F" w14:textId="77777777" w:rsidR="00B70F93" w:rsidRPr="00695D5B" w:rsidRDefault="00B70F93" w:rsidP="00926186">
            <w:pPr>
              <w:ind w:left="-63"/>
              <w:jc w:val="center"/>
              <w:rPr>
                <w:rFonts w:ascii="Arial" w:hAnsi="Arial" w:cs="Arial"/>
                <w:b/>
                <w:bCs/>
                <w:noProof/>
                <w:snapToGrid w:val="0"/>
                <w:color w:val="auto"/>
                <w:sz w:val="18"/>
                <w:szCs w:val="18"/>
                <w:cs/>
              </w:rPr>
            </w:pPr>
          </w:p>
        </w:tc>
        <w:tc>
          <w:tcPr>
            <w:tcW w:w="2340" w:type="dxa"/>
          </w:tcPr>
          <w:p w14:paraId="19115B71" w14:textId="77777777" w:rsidR="00B70F93" w:rsidRPr="00695D5B" w:rsidRDefault="00B70F93" w:rsidP="00926186">
            <w:pPr>
              <w:jc w:val="center"/>
              <w:rPr>
                <w:rFonts w:ascii="Arial" w:hAnsi="Arial" w:cs="Arial"/>
                <w:b/>
                <w:bCs/>
                <w:snapToGrid w:val="0"/>
                <w:color w:val="auto"/>
                <w:sz w:val="18"/>
                <w:szCs w:val="18"/>
              </w:rPr>
            </w:pPr>
          </w:p>
        </w:tc>
        <w:tc>
          <w:tcPr>
            <w:tcW w:w="1296" w:type="dxa"/>
          </w:tcPr>
          <w:p w14:paraId="49EDC7B4" w14:textId="77777777" w:rsidR="00B70F93" w:rsidRPr="00695D5B" w:rsidRDefault="00B70F93" w:rsidP="00926186">
            <w:pPr>
              <w:jc w:val="center"/>
              <w:rPr>
                <w:rFonts w:ascii="Arial" w:hAnsi="Arial" w:cs="Arial"/>
                <w:b/>
                <w:bCs/>
                <w:snapToGrid w:val="0"/>
                <w:color w:val="auto"/>
                <w:sz w:val="18"/>
                <w:szCs w:val="18"/>
              </w:rPr>
            </w:pPr>
          </w:p>
        </w:tc>
        <w:tc>
          <w:tcPr>
            <w:tcW w:w="1728" w:type="dxa"/>
            <w:gridSpan w:val="2"/>
            <w:tcBorders>
              <w:top w:val="single" w:sz="4" w:space="0" w:color="auto"/>
            </w:tcBorders>
            <w:shd w:val="clear" w:color="auto" w:fill="auto"/>
          </w:tcPr>
          <w:p w14:paraId="4213336F" w14:textId="77777777" w:rsidR="00B70F93" w:rsidRPr="00695D5B" w:rsidRDefault="00B70F93" w:rsidP="00926186">
            <w:pPr>
              <w:ind w:left="-19"/>
              <w:jc w:val="center"/>
              <w:rPr>
                <w:rFonts w:ascii="Arial" w:hAnsi="Arial" w:cs="Arial"/>
                <w:b/>
                <w:bCs/>
                <w:snapToGrid w:val="0"/>
                <w:color w:val="auto"/>
                <w:spacing w:val="-6"/>
                <w:sz w:val="18"/>
                <w:szCs w:val="18"/>
              </w:rPr>
            </w:pPr>
            <w:r w:rsidRPr="00695D5B">
              <w:rPr>
                <w:rFonts w:ascii="Arial" w:hAnsi="Arial" w:cs="Arial"/>
                <w:b/>
                <w:bCs/>
                <w:snapToGrid w:val="0"/>
                <w:color w:val="auto"/>
                <w:spacing w:val="-6"/>
                <w:sz w:val="18"/>
                <w:szCs w:val="18"/>
              </w:rPr>
              <w:t>Ownership of</w:t>
            </w:r>
          </w:p>
        </w:tc>
      </w:tr>
      <w:tr w:rsidR="00C202BE" w:rsidRPr="00695D5B" w14:paraId="5F1EC19C" w14:textId="77777777" w:rsidTr="00CE2689">
        <w:tc>
          <w:tcPr>
            <w:tcW w:w="3600" w:type="dxa"/>
            <w:vAlign w:val="bottom"/>
          </w:tcPr>
          <w:p w14:paraId="7104E741" w14:textId="77777777" w:rsidR="00B70F93" w:rsidRPr="00695D5B" w:rsidRDefault="00B70F93" w:rsidP="00926186">
            <w:pPr>
              <w:ind w:left="-63"/>
              <w:jc w:val="center"/>
              <w:rPr>
                <w:rFonts w:ascii="Arial" w:hAnsi="Arial" w:cs="Arial"/>
                <w:b/>
                <w:bCs/>
                <w:noProof/>
                <w:snapToGrid w:val="0"/>
                <w:color w:val="auto"/>
                <w:sz w:val="18"/>
                <w:szCs w:val="18"/>
                <w:cs/>
              </w:rPr>
            </w:pPr>
          </w:p>
        </w:tc>
        <w:tc>
          <w:tcPr>
            <w:tcW w:w="2340" w:type="dxa"/>
          </w:tcPr>
          <w:p w14:paraId="64289422" w14:textId="77777777" w:rsidR="00B70F93" w:rsidRPr="00695D5B" w:rsidRDefault="00B70F93" w:rsidP="00926186">
            <w:pPr>
              <w:jc w:val="center"/>
              <w:rPr>
                <w:rFonts w:ascii="Arial" w:hAnsi="Arial" w:cs="Arial"/>
                <w:b/>
                <w:bCs/>
                <w:snapToGrid w:val="0"/>
                <w:color w:val="auto"/>
                <w:sz w:val="18"/>
                <w:szCs w:val="18"/>
              </w:rPr>
            </w:pPr>
          </w:p>
        </w:tc>
        <w:tc>
          <w:tcPr>
            <w:tcW w:w="1296" w:type="dxa"/>
          </w:tcPr>
          <w:p w14:paraId="03C7CF5F" w14:textId="77777777" w:rsidR="00B70F93" w:rsidRPr="00695D5B" w:rsidRDefault="00B70F93" w:rsidP="00926186">
            <w:pPr>
              <w:jc w:val="center"/>
              <w:rPr>
                <w:rFonts w:ascii="Arial" w:hAnsi="Arial" w:cs="Arial"/>
                <w:b/>
                <w:bCs/>
                <w:snapToGrid w:val="0"/>
                <w:color w:val="auto"/>
                <w:sz w:val="18"/>
                <w:szCs w:val="18"/>
              </w:rPr>
            </w:pPr>
          </w:p>
        </w:tc>
        <w:tc>
          <w:tcPr>
            <w:tcW w:w="1728" w:type="dxa"/>
            <w:gridSpan w:val="2"/>
            <w:tcBorders>
              <w:bottom w:val="single" w:sz="4" w:space="0" w:color="auto"/>
            </w:tcBorders>
            <w:shd w:val="clear" w:color="auto" w:fill="auto"/>
          </w:tcPr>
          <w:p w14:paraId="236B1C05" w14:textId="77777777" w:rsidR="00B70F93" w:rsidRPr="00695D5B" w:rsidRDefault="00B70F93" w:rsidP="00926186">
            <w:pPr>
              <w:ind w:left="-19"/>
              <w:jc w:val="center"/>
              <w:rPr>
                <w:rFonts w:ascii="Arial" w:hAnsi="Arial" w:cs="Arial"/>
                <w:b/>
                <w:bCs/>
                <w:snapToGrid w:val="0"/>
                <w:color w:val="auto"/>
                <w:spacing w:val="-6"/>
                <w:sz w:val="18"/>
                <w:szCs w:val="18"/>
              </w:rPr>
            </w:pPr>
            <w:r w:rsidRPr="00695D5B">
              <w:rPr>
                <w:rFonts w:ascii="Arial" w:hAnsi="Arial" w:cs="Arial"/>
                <w:b/>
                <w:bCs/>
                <w:snapToGrid w:val="0"/>
                <w:color w:val="auto"/>
                <w:spacing w:val="-6"/>
                <w:sz w:val="18"/>
                <w:szCs w:val="18"/>
              </w:rPr>
              <w:t>interest</w:t>
            </w:r>
          </w:p>
        </w:tc>
      </w:tr>
      <w:tr w:rsidR="00C202BE" w:rsidRPr="00695D5B" w14:paraId="10544D50" w14:textId="77777777" w:rsidTr="00CE2689">
        <w:tc>
          <w:tcPr>
            <w:tcW w:w="3600" w:type="dxa"/>
            <w:vAlign w:val="bottom"/>
          </w:tcPr>
          <w:p w14:paraId="39F656B0" w14:textId="77777777" w:rsidR="00B70F93" w:rsidRPr="00695D5B" w:rsidRDefault="00B70F93" w:rsidP="00926186">
            <w:pPr>
              <w:ind w:left="-63"/>
              <w:jc w:val="center"/>
              <w:rPr>
                <w:rFonts w:ascii="Arial" w:hAnsi="Arial" w:cs="Arial"/>
                <w:b/>
                <w:bCs/>
                <w:noProof/>
                <w:snapToGrid w:val="0"/>
                <w:color w:val="auto"/>
                <w:sz w:val="18"/>
                <w:szCs w:val="18"/>
                <w:cs/>
              </w:rPr>
            </w:pPr>
          </w:p>
        </w:tc>
        <w:tc>
          <w:tcPr>
            <w:tcW w:w="2340" w:type="dxa"/>
          </w:tcPr>
          <w:p w14:paraId="3A686FAF" w14:textId="77777777" w:rsidR="00B70F93" w:rsidRPr="00695D5B" w:rsidRDefault="00B70F93" w:rsidP="00926186">
            <w:pPr>
              <w:jc w:val="center"/>
              <w:rPr>
                <w:rFonts w:ascii="Arial" w:hAnsi="Arial" w:cs="Arial"/>
                <w:b/>
                <w:bCs/>
                <w:snapToGrid w:val="0"/>
                <w:color w:val="auto"/>
                <w:sz w:val="18"/>
                <w:szCs w:val="18"/>
              </w:rPr>
            </w:pPr>
          </w:p>
        </w:tc>
        <w:tc>
          <w:tcPr>
            <w:tcW w:w="1296" w:type="dxa"/>
          </w:tcPr>
          <w:p w14:paraId="53916CEE" w14:textId="77777777" w:rsidR="00B70F93" w:rsidRPr="00695D5B" w:rsidRDefault="00B70F93" w:rsidP="00926186">
            <w:pPr>
              <w:ind w:left="-19"/>
              <w:jc w:val="center"/>
              <w:rPr>
                <w:rFonts w:ascii="Arial" w:hAnsi="Arial" w:cs="Arial"/>
                <w:b/>
                <w:bCs/>
                <w:snapToGrid w:val="0"/>
                <w:color w:val="auto"/>
                <w:spacing w:val="-6"/>
                <w:sz w:val="18"/>
                <w:szCs w:val="18"/>
              </w:rPr>
            </w:pPr>
            <w:r w:rsidRPr="00695D5B">
              <w:rPr>
                <w:rFonts w:ascii="Arial" w:hAnsi="Arial" w:cs="Arial"/>
                <w:b/>
                <w:bCs/>
                <w:snapToGrid w:val="0"/>
                <w:color w:val="auto"/>
                <w:spacing w:val="-6"/>
                <w:sz w:val="18"/>
                <w:szCs w:val="18"/>
              </w:rPr>
              <w:t>Incorporated</w:t>
            </w:r>
          </w:p>
        </w:tc>
        <w:tc>
          <w:tcPr>
            <w:tcW w:w="864" w:type="dxa"/>
            <w:tcBorders>
              <w:top w:val="single" w:sz="4" w:space="0" w:color="auto"/>
            </w:tcBorders>
          </w:tcPr>
          <w:p w14:paraId="0D0CD6EF" w14:textId="77777777" w:rsidR="00B70F93" w:rsidRPr="00695D5B" w:rsidRDefault="006E38A6" w:rsidP="00926186">
            <w:pPr>
              <w:jc w:val="right"/>
              <w:rPr>
                <w:rFonts w:ascii="Arial" w:hAnsi="Arial" w:cs="Arial"/>
                <w:b/>
                <w:bCs/>
                <w:snapToGrid w:val="0"/>
                <w:color w:val="auto"/>
                <w:sz w:val="18"/>
                <w:szCs w:val="18"/>
              </w:rPr>
            </w:pPr>
            <w:r w:rsidRPr="00695D5B">
              <w:rPr>
                <w:rFonts w:ascii="Arial" w:hAnsi="Arial" w:cs="Arial"/>
                <w:b/>
                <w:bCs/>
                <w:snapToGrid w:val="0"/>
                <w:color w:val="auto"/>
                <w:sz w:val="18"/>
                <w:szCs w:val="18"/>
              </w:rPr>
              <w:t>2020</w:t>
            </w:r>
          </w:p>
        </w:tc>
        <w:tc>
          <w:tcPr>
            <w:tcW w:w="864" w:type="dxa"/>
            <w:tcBorders>
              <w:top w:val="single" w:sz="4" w:space="0" w:color="auto"/>
            </w:tcBorders>
          </w:tcPr>
          <w:p w14:paraId="409E3497" w14:textId="77777777" w:rsidR="00B70F93" w:rsidRPr="00695D5B" w:rsidRDefault="006E38A6" w:rsidP="00926186">
            <w:pPr>
              <w:jc w:val="right"/>
              <w:rPr>
                <w:rFonts w:ascii="Arial" w:hAnsi="Arial" w:cs="Arial"/>
                <w:b/>
                <w:bCs/>
                <w:snapToGrid w:val="0"/>
                <w:color w:val="auto"/>
                <w:sz w:val="18"/>
                <w:szCs w:val="18"/>
              </w:rPr>
            </w:pPr>
            <w:r w:rsidRPr="00695D5B">
              <w:rPr>
                <w:rFonts w:ascii="Arial" w:hAnsi="Arial" w:cs="Arial"/>
                <w:b/>
                <w:bCs/>
                <w:snapToGrid w:val="0"/>
                <w:color w:val="auto"/>
                <w:sz w:val="18"/>
                <w:szCs w:val="18"/>
              </w:rPr>
              <w:t>2019</w:t>
            </w:r>
          </w:p>
        </w:tc>
      </w:tr>
      <w:tr w:rsidR="00C202BE" w:rsidRPr="00695D5B" w14:paraId="50AFA3AA" w14:textId="77777777" w:rsidTr="00CE2689">
        <w:tc>
          <w:tcPr>
            <w:tcW w:w="3600" w:type="dxa"/>
            <w:tcBorders>
              <w:bottom w:val="single" w:sz="4" w:space="0" w:color="auto"/>
            </w:tcBorders>
            <w:vAlign w:val="bottom"/>
          </w:tcPr>
          <w:p w14:paraId="0D26C258" w14:textId="77777777" w:rsidR="00B70F93" w:rsidRPr="00695D5B" w:rsidRDefault="00B70F93" w:rsidP="00926186">
            <w:pPr>
              <w:ind w:left="-63"/>
              <w:jc w:val="center"/>
              <w:rPr>
                <w:rFonts w:ascii="Arial" w:hAnsi="Arial" w:cs="Arial"/>
                <w:b/>
                <w:bCs/>
                <w:noProof/>
                <w:snapToGrid w:val="0"/>
                <w:color w:val="auto"/>
                <w:sz w:val="18"/>
                <w:szCs w:val="18"/>
                <w:cs/>
              </w:rPr>
            </w:pPr>
            <w:r w:rsidRPr="00695D5B">
              <w:rPr>
                <w:rFonts w:ascii="Arial" w:hAnsi="Arial" w:cs="Arial"/>
                <w:b/>
                <w:bCs/>
                <w:noProof/>
                <w:snapToGrid w:val="0"/>
                <w:color w:val="auto"/>
                <w:sz w:val="18"/>
                <w:szCs w:val="18"/>
              </w:rPr>
              <w:t>Company</w:t>
            </w:r>
          </w:p>
        </w:tc>
        <w:tc>
          <w:tcPr>
            <w:tcW w:w="2340" w:type="dxa"/>
            <w:tcBorders>
              <w:bottom w:val="single" w:sz="4" w:space="0" w:color="auto"/>
            </w:tcBorders>
          </w:tcPr>
          <w:p w14:paraId="22FA5A00" w14:textId="77777777" w:rsidR="00B70F93" w:rsidRPr="00695D5B" w:rsidRDefault="00B70F93" w:rsidP="00926186">
            <w:pPr>
              <w:jc w:val="center"/>
              <w:rPr>
                <w:rFonts w:ascii="Arial" w:hAnsi="Arial" w:cs="Arial"/>
                <w:b/>
                <w:bCs/>
                <w:snapToGrid w:val="0"/>
                <w:color w:val="auto"/>
                <w:sz w:val="18"/>
                <w:szCs w:val="18"/>
                <w:cs/>
              </w:rPr>
            </w:pPr>
            <w:r w:rsidRPr="00695D5B">
              <w:rPr>
                <w:rFonts w:ascii="Arial" w:hAnsi="Arial" w:cs="Arial"/>
                <w:b/>
                <w:bCs/>
                <w:snapToGrid w:val="0"/>
                <w:color w:val="auto"/>
                <w:sz w:val="18"/>
                <w:szCs w:val="18"/>
              </w:rPr>
              <w:t>Nature of business</w:t>
            </w:r>
          </w:p>
        </w:tc>
        <w:tc>
          <w:tcPr>
            <w:tcW w:w="1296" w:type="dxa"/>
            <w:tcBorders>
              <w:bottom w:val="single" w:sz="4" w:space="0" w:color="auto"/>
            </w:tcBorders>
          </w:tcPr>
          <w:p w14:paraId="795B7608" w14:textId="77777777" w:rsidR="00B70F93" w:rsidRPr="00695D5B" w:rsidRDefault="00B70F93" w:rsidP="00926186">
            <w:pPr>
              <w:jc w:val="center"/>
              <w:rPr>
                <w:rFonts w:ascii="Arial" w:hAnsi="Arial" w:cs="Arial"/>
                <w:b/>
                <w:bCs/>
                <w:snapToGrid w:val="0"/>
                <w:color w:val="auto"/>
                <w:sz w:val="18"/>
                <w:szCs w:val="18"/>
                <w:cs/>
              </w:rPr>
            </w:pPr>
            <w:r w:rsidRPr="00695D5B">
              <w:rPr>
                <w:rFonts w:ascii="Arial" w:hAnsi="Arial" w:cs="Arial"/>
                <w:b/>
                <w:bCs/>
                <w:snapToGrid w:val="0"/>
                <w:color w:val="auto"/>
                <w:sz w:val="18"/>
                <w:szCs w:val="18"/>
              </w:rPr>
              <w:t>country</w:t>
            </w:r>
          </w:p>
        </w:tc>
        <w:tc>
          <w:tcPr>
            <w:tcW w:w="864" w:type="dxa"/>
            <w:tcBorders>
              <w:bottom w:val="single" w:sz="4" w:space="0" w:color="auto"/>
            </w:tcBorders>
          </w:tcPr>
          <w:p w14:paraId="44CC0E69" w14:textId="77777777" w:rsidR="00B70F93" w:rsidRPr="00695D5B" w:rsidRDefault="00B70F93" w:rsidP="00926186">
            <w:pPr>
              <w:jc w:val="right"/>
              <w:rPr>
                <w:rFonts w:ascii="Arial" w:hAnsi="Arial" w:cs="Arial"/>
                <w:b/>
                <w:bCs/>
                <w:snapToGrid w:val="0"/>
                <w:color w:val="auto"/>
                <w:sz w:val="18"/>
                <w:szCs w:val="18"/>
                <w:cs/>
              </w:rPr>
            </w:pPr>
            <w:r w:rsidRPr="00695D5B">
              <w:rPr>
                <w:rFonts w:ascii="Arial" w:hAnsi="Arial" w:cs="Arial"/>
                <w:b/>
                <w:bCs/>
                <w:snapToGrid w:val="0"/>
                <w:color w:val="auto"/>
                <w:sz w:val="18"/>
                <w:szCs w:val="18"/>
              </w:rPr>
              <w:t>%</w:t>
            </w:r>
          </w:p>
        </w:tc>
        <w:tc>
          <w:tcPr>
            <w:tcW w:w="864" w:type="dxa"/>
            <w:tcBorders>
              <w:bottom w:val="single" w:sz="4" w:space="0" w:color="auto"/>
            </w:tcBorders>
          </w:tcPr>
          <w:p w14:paraId="6351B593" w14:textId="77777777" w:rsidR="00B70F93" w:rsidRPr="00695D5B" w:rsidRDefault="00B70F93" w:rsidP="00926186">
            <w:pPr>
              <w:jc w:val="right"/>
              <w:rPr>
                <w:rFonts w:ascii="Arial" w:hAnsi="Arial" w:cs="Arial"/>
                <w:b/>
                <w:bCs/>
                <w:snapToGrid w:val="0"/>
                <w:color w:val="auto"/>
                <w:sz w:val="18"/>
                <w:szCs w:val="18"/>
                <w:cs/>
              </w:rPr>
            </w:pPr>
            <w:r w:rsidRPr="00695D5B">
              <w:rPr>
                <w:rFonts w:ascii="Arial" w:hAnsi="Arial" w:cs="Arial"/>
                <w:b/>
                <w:bCs/>
                <w:snapToGrid w:val="0"/>
                <w:color w:val="auto"/>
                <w:sz w:val="18"/>
                <w:szCs w:val="18"/>
              </w:rPr>
              <w:t>%</w:t>
            </w:r>
          </w:p>
        </w:tc>
      </w:tr>
      <w:tr w:rsidR="00C202BE" w:rsidRPr="00695D5B" w14:paraId="158C91A0" w14:textId="77777777" w:rsidTr="00CE2689">
        <w:tc>
          <w:tcPr>
            <w:tcW w:w="3600" w:type="dxa"/>
            <w:tcBorders>
              <w:top w:val="single" w:sz="4" w:space="0" w:color="auto"/>
            </w:tcBorders>
          </w:tcPr>
          <w:p w14:paraId="7D2693BC" w14:textId="77777777" w:rsidR="00B70F93" w:rsidRPr="00695D5B" w:rsidRDefault="00B70F93" w:rsidP="00926186">
            <w:pPr>
              <w:ind w:left="-63"/>
              <w:rPr>
                <w:rFonts w:ascii="Arial" w:hAnsi="Arial" w:cs="Arial"/>
                <w:snapToGrid w:val="0"/>
                <w:color w:val="auto"/>
                <w:sz w:val="12"/>
                <w:szCs w:val="12"/>
                <w:lang w:eastAsia="th-TH"/>
              </w:rPr>
            </w:pPr>
          </w:p>
        </w:tc>
        <w:tc>
          <w:tcPr>
            <w:tcW w:w="2340" w:type="dxa"/>
            <w:tcBorders>
              <w:top w:val="single" w:sz="4" w:space="0" w:color="auto"/>
            </w:tcBorders>
          </w:tcPr>
          <w:p w14:paraId="4BFE917A" w14:textId="77777777" w:rsidR="00B70F93" w:rsidRPr="00695D5B" w:rsidRDefault="00B70F93" w:rsidP="00926186">
            <w:pPr>
              <w:rPr>
                <w:rFonts w:ascii="Arial" w:hAnsi="Arial" w:cs="Arial"/>
                <w:snapToGrid w:val="0"/>
                <w:color w:val="auto"/>
                <w:sz w:val="12"/>
                <w:szCs w:val="12"/>
              </w:rPr>
            </w:pPr>
          </w:p>
        </w:tc>
        <w:tc>
          <w:tcPr>
            <w:tcW w:w="1296" w:type="dxa"/>
            <w:tcBorders>
              <w:top w:val="single" w:sz="4" w:space="0" w:color="auto"/>
            </w:tcBorders>
          </w:tcPr>
          <w:p w14:paraId="001FCAAB" w14:textId="77777777" w:rsidR="00B70F93" w:rsidRPr="00695D5B" w:rsidRDefault="00B70F93" w:rsidP="00926186">
            <w:pPr>
              <w:jc w:val="center"/>
              <w:rPr>
                <w:rFonts w:ascii="Arial" w:hAnsi="Arial" w:cs="Arial"/>
                <w:noProof/>
                <w:snapToGrid w:val="0"/>
                <w:color w:val="auto"/>
                <w:sz w:val="12"/>
                <w:szCs w:val="12"/>
                <w:cs/>
              </w:rPr>
            </w:pPr>
          </w:p>
        </w:tc>
        <w:tc>
          <w:tcPr>
            <w:tcW w:w="864" w:type="dxa"/>
            <w:tcBorders>
              <w:top w:val="single" w:sz="4" w:space="0" w:color="auto"/>
            </w:tcBorders>
            <w:shd w:val="clear" w:color="auto" w:fill="FAFAFA"/>
          </w:tcPr>
          <w:p w14:paraId="5EAEB153" w14:textId="77777777" w:rsidR="00B70F93" w:rsidRPr="00695D5B" w:rsidRDefault="00B70F93" w:rsidP="00926186">
            <w:pPr>
              <w:jc w:val="right"/>
              <w:rPr>
                <w:rFonts w:ascii="Arial" w:hAnsi="Arial" w:cs="Arial"/>
                <w:snapToGrid w:val="0"/>
                <w:color w:val="auto"/>
                <w:sz w:val="12"/>
                <w:szCs w:val="12"/>
              </w:rPr>
            </w:pPr>
          </w:p>
        </w:tc>
        <w:tc>
          <w:tcPr>
            <w:tcW w:w="864" w:type="dxa"/>
            <w:tcBorders>
              <w:top w:val="single" w:sz="4" w:space="0" w:color="auto"/>
            </w:tcBorders>
          </w:tcPr>
          <w:p w14:paraId="6ED5A7A0" w14:textId="77777777" w:rsidR="00B70F93" w:rsidRPr="00695D5B" w:rsidRDefault="00B70F93" w:rsidP="00926186">
            <w:pPr>
              <w:jc w:val="right"/>
              <w:rPr>
                <w:rFonts w:ascii="Arial" w:hAnsi="Arial" w:cs="Arial"/>
                <w:snapToGrid w:val="0"/>
                <w:color w:val="auto"/>
                <w:sz w:val="12"/>
                <w:szCs w:val="12"/>
              </w:rPr>
            </w:pPr>
          </w:p>
        </w:tc>
      </w:tr>
      <w:tr w:rsidR="00FD581C" w:rsidRPr="00695D5B" w14:paraId="19406FF9" w14:textId="77777777" w:rsidTr="00CE2689">
        <w:tc>
          <w:tcPr>
            <w:tcW w:w="3600" w:type="dxa"/>
          </w:tcPr>
          <w:p w14:paraId="4CBB5B33" w14:textId="77777777" w:rsidR="00FD581C" w:rsidRPr="00695D5B" w:rsidRDefault="00FD581C" w:rsidP="00FD581C">
            <w:pPr>
              <w:ind w:left="-63"/>
              <w:rPr>
                <w:rFonts w:ascii="Arial" w:hAnsi="Arial" w:cs="Arial"/>
                <w:snapToGrid w:val="0"/>
                <w:color w:val="auto"/>
                <w:sz w:val="18"/>
                <w:szCs w:val="18"/>
                <w:cs/>
                <w:lang w:eastAsia="th-TH"/>
              </w:rPr>
            </w:pPr>
            <w:r w:rsidRPr="00695D5B">
              <w:rPr>
                <w:rFonts w:ascii="Arial" w:hAnsi="Arial" w:cs="Arial"/>
                <w:snapToGrid w:val="0"/>
                <w:color w:val="auto"/>
                <w:sz w:val="18"/>
                <w:szCs w:val="18"/>
                <w:lang w:eastAsia="th-TH"/>
              </w:rPr>
              <w:t>Aramex (Thailand) Co., Ltd.</w:t>
            </w:r>
          </w:p>
        </w:tc>
        <w:tc>
          <w:tcPr>
            <w:tcW w:w="2340" w:type="dxa"/>
          </w:tcPr>
          <w:p w14:paraId="4AA69695" w14:textId="77777777" w:rsidR="00FD581C" w:rsidRPr="00695D5B" w:rsidRDefault="00FD581C" w:rsidP="00FD581C">
            <w:pPr>
              <w:ind w:left="180" w:hanging="180"/>
              <w:rPr>
                <w:rFonts w:ascii="Arial" w:eastAsia="Times New Roman" w:hAnsi="Arial" w:cs="Arial"/>
                <w:color w:val="auto"/>
                <w:spacing w:val="-4"/>
                <w:sz w:val="18"/>
                <w:szCs w:val="18"/>
                <w:lang w:eastAsia="en-GB"/>
              </w:rPr>
            </w:pPr>
            <w:r w:rsidRPr="00695D5B">
              <w:rPr>
                <w:rFonts w:ascii="Arial" w:eastAsia="Times New Roman" w:hAnsi="Arial" w:cs="Arial"/>
                <w:color w:val="auto"/>
                <w:spacing w:val="-4"/>
                <w:sz w:val="18"/>
                <w:szCs w:val="18"/>
                <w:lang w:eastAsia="en-GB"/>
              </w:rPr>
              <w:t>Logistic management</w:t>
            </w:r>
          </w:p>
          <w:p w14:paraId="73EBB0E9" w14:textId="77777777" w:rsidR="00FD581C" w:rsidRPr="00695D5B" w:rsidRDefault="00FD581C" w:rsidP="00FD581C">
            <w:pPr>
              <w:ind w:left="180" w:hanging="180"/>
              <w:rPr>
                <w:rFonts w:ascii="Arial" w:eastAsia="Times New Roman" w:hAnsi="Arial" w:cs="Arial"/>
                <w:color w:val="auto"/>
                <w:spacing w:val="-4"/>
                <w:sz w:val="18"/>
                <w:szCs w:val="18"/>
                <w:lang w:eastAsia="en-GB"/>
              </w:rPr>
            </w:pPr>
            <w:r w:rsidRPr="00695D5B">
              <w:rPr>
                <w:rFonts w:ascii="Arial" w:eastAsia="Times New Roman" w:hAnsi="Arial" w:cs="Arial"/>
                <w:color w:val="auto"/>
                <w:spacing w:val="-4"/>
                <w:sz w:val="18"/>
                <w:szCs w:val="18"/>
                <w:lang w:eastAsia="en-GB"/>
              </w:rPr>
              <w:t xml:space="preserve">    services and warehouse</w:t>
            </w:r>
          </w:p>
        </w:tc>
        <w:tc>
          <w:tcPr>
            <w:tcW w:w="1296" w:type="dxa"/>
          </w:tcPr>
          <w:p w14:paraId="33EED23B" w14:textId="77777777" w:rsidR="00FD581C" w:rsidRPr="00695D5B" w:rsidRDefault="00FD581C" w:rsidP="00FD581C">
            <w:pPr>
              <w:jc w:val="center"/>
              <w:rPr>
                <w:rFonts w:ascii="Arial" w:hAnsi="Arial" w:cs="Arial"/>
                <w:noProof/>
                <w:snapToGrid w:val="0"/>
                <w:color w:val="auto"/>
                <w:sz w:val="18"/>
                <w:szCs w:val="18"/>
              </w:rPr>
            </w:pPr>
          </w:p>
          <w:p w14:paraId="6C03F760" w14:textId="77777777" w:rsidR="00FD581C" w:rsidRPr="00695D5B" w:rsidRDefault="00FD581C" w:rsidP="00FD581C">
            <w:pPr>
              <w:jc w:val="center"/>
              <w:rPr>
                <w:rFonts w:ascii="Arial" w:hAnsi="Arial" w:cs="Arial"/>
                <w:noProof/>
                <w:snapToGrid w:val="0"/>
                <w:color w:val="auto"/>
                <w:sz w:val="18"/>
                <w:szCs w:val="18"/>
              </w:rPr>
            </w:pPr>
            <w:r w:rsidRPr="00695D5B">
              <w:rPr>
                <w:rFonts w:ascii="Arial" w:hAnsi="Arial" w:cs="Arial"/>
                <w:noProof/>
                <w:snapToGrid w:val="0"/>
                <w:color w:val="auto"/>
                <w:sz w:val="18"/>
                <w:szCs w:val="18"/>
              </w:rPr>
              <w:t>Thailand</w:t>
            </w:r>
          </w:p>
        </w:tc>
        <w:tc>
          <w:tcPr>
            <w:tcW w:w="864" w:type="dxa"/>
            <w:tcBorders>
              <w:top w:val="nil"/>
              <w:left w:val="nil"/>
              <w:bottom w:val="nil"/>
              <w:right w:val="nil"/>
            </w:tcBorders>
            <w:shd w:val="clear" w:color="auto" w:fill="FAFAFA"/>
          </w:tcPr>
          <w:p w14:paraId="6F3604D3" w14:textId="77777777" w:rsidR="00FD581C" w:rsidRPr="00695D5B" w:rsidRDefault="00FD581C" w:rsidP="00FD581C">
            <w:pPr>
              <w:jc w:val="right"/>
              <w:rPr>
                <w:rFonts w:ascii="Arial" w:hAnsi="Arial" w:cs="Arial"/>
                <w:snapToGrid w:val="0"/>
                <w:color w:val="auto"/>
                <w:sz w:val="18"/>
                <w:szCs w:val="18"/>
              </w:rPr>
            </w:pPr>
          </w:p>
          <w:p w14:paraId="066402AD" w14:textId="77777777" w:rsidR="00775B7B" w:rsidRPr="00695D5B" w:rsidRDefault="00775B7B" w:rsidP="00FD581C">
            <w:pPr>
              <w:jc w:val="right"/>
              <w:rPr>
                <w:rFonts w:ascii="Arial" w:hAnsi="Arial" w:cs="Arial"/>
                <w:snapToGrid w:val="0"/>
                <w:color w:val="auto"/>
                <w:sz w:val="18"/>
                <w:szCs w:val="18"/>
              </w:rPr>
            </w:pPr>
            <w:r w:rsidRPr="00695D5B">
              <w:rPr>
                <w:rFonts w:ascii="Arial" w:hAnsi="Arial" w:cs="Arial"/>
                <w:snapToGrid w:val="0"/>
                <w:color w:val="auto"/>
                <w:sz w:val="18"/>
                <w:szCs w:val="18"/>
              </w:rPr>
              <w:t>26.00</w:t>
            </w:r>
          </w:p>
        </w:tc>
        <w:tc>
          <w:tcPr>
            <w:tcW w:w="864" w:type="dxa"/>
            <w:tcBorders>
              <w:top w:val="nil"/>
              <w:left w:val="nil"/>
              <w:bottom w:val="nil"/>
              <w:right w:val="nil"/>
            </w:tcBorders>
            <w:shd w:val="clear" w:color="auto" w:fill="auto"/>
          </w:tcPr>
          <w:p w14:paraId="45C7493D" w14:textId="77777777" w:rsidR="00FD581C" w:rsidRPr="00695D5B" w:rsidRDefault="00FD581C" w:rsidP="00FD581C">
            <w:pPr>
              <w:jc w:val="right"/>
              <w:rPr>
                <w:rFonts w:ascii="Arial" w:hAnsi="Arial" w:cs="Arial"/>
                <w:snapToGrid w:val="0"/>
                <w:color w:val="auto"/>
                <w:sz w:val="18"/>
                <w:szCs w:val="18"/>
              </w:rPr>
            </w:pPr>
          </w:p>
          <w:p w14:paraId="09519150" w14:textId="77777777" w:rsidR="00FD581C" w:rsidRPr="00695D5B" w:rsidRDefault="00FD581C" w:rsidP="00FD581C">
            <w:pPr>
              <w:jc w:val="right"/>
              <w:rPr>
                <w:rFonts w:ascii="Arial" w:hAnsi="Arial" w:cs="Arial"/>
                <w:snapToGrid w:val="0"/>
                <w:color w:val="auto"/>
                <w:sz w:val="18"/>
                <w:szCs w:val="18"/>
              </w:rPr>
            </w:pPr>
            <w:r w:rsidRPr="00695D5B">
              <w:rPr>
                <w:rFonts w:ascii="Arial" w:hAnsi="Arial" w:cs="Arial"/>
                <w:snapToGrid w:val="0"/>
                <w:color w:val="auto"/>
                <w:sz w:val="18"/>
                <w:szCs w:val="18"/>
              </w:rPr>
              <w:t>26.00</w:t>
            </w:r>
          </w:p>
        </w:tc>
      </w:tr>
      <w:tr w:rsidR="00FD581C" w:rsidRPr="00695D5B" w14:paraId="7F5825AE" w14:textId="77777777" w:rsidTr="00CE2689">
        <w:tc>
          <w:tcPr>
            <w:tcW w:w="3600" w:type="dxa"/>
          </w:tcPr>
          <w:p w14:paraId="581468FD" w14:textId="77777777" w:rsidR="00FD581C" w:rsidRPr="00695D5B" w:rsidRDefault="00FD581C" w:rsidP="00FD581C">
            <w:pPr>
              <w:ind w:left="-63"/>
              <w:rPr>
                <w:rFonts w:ascii="Arial" w:hAnsi="Arial" w:cs="Arial"/>
                <w:snapToGrid w:val="0"/>
                <w:color w:val="auto"/>
                <w:spacing w:val="-4"/>
                <w:sz w:val="18"/>
                <w:szCs w:val="18"/>
                <w:lang w:eastAsia="th-TH"/>
              </w:rPr>
            </w:pPr>
            <w:r w:rsidRPr="00695D5B">
              <w:rPr>
                <w:rFonts w:ascii="Arial" w:hAnsi="Arial" w:cs="Arial"/>
                <w:snapToGrid w:val="0"/>
                <w:color w:val="auto"/>
                <w:spacing w:val="-4"/>
                <w:sz w:val="18"/>
                <w:szCs w:val="18"/>
                <w:lang w:eastAsia="th-TH"/>
              </w:rPr>
              <w:t>Sinokor Merchant Marine (Thailand) Co., Ltd.</w:t>
            </w:r>
          </w:p>
        </w:tc>
        <w:tc>
          <w:tcPr>
            <w:tcW w:w="2340" w:type="dxa"/>
          </w:tcPr>
          <w:p w14:paraId="220CA155" w14:textId="77777777" w:rsidR="00FD581C" w:rsidRPr="00695D5B" w:rsidRDefault="00FD581C" w:rsidP="00FD581C">
            <w:pPr>
              <w:ind w:left="180" w:hanging="180"/>
              <w:rPr>
                <w:rFonts w:ascii="Arial" w:eastAsia="Times New Roman" w:hAnsi="Arial" w:cs="Arial"/>
                <w:color w:val="auto"/>
                <w:spacing w:val="-4"/>
                <w:sz w:val="18"/>
                <w:szCs w:val="18"/>
                <w:lang w:eastAsia="en-GB"/>
              </w:rPr>
            </w:pPr>
            <w:r w:rsidRPr="00695D5B">
              <w:rPr>
                <w:rFonts w:ascii="Arial" w:eastAsia="Times New Roman" w:hAnsi="Arial" w:cs="Arial"/>
                <w:color w:val="auto"/>
                <w:spacing w:val="-4"/>
                <w:sz w:val="18"/>
                <w:szCs w:val="18"/>
                <w:lang w:eastAsia="en-GB"/>
              </w:rPr>
              <w:t>Agent of vessel company in</w:t>
            </w:r>
          </w:p>
          <w:p w14:paraId="5995F12D" w14:textId="77777777" w:rsidR="00FD581C" w:rsidRPr="00695D5B" w:rsidRDefault="00FD581C" w:rsidP="00FD581C">
            <w:pPr>
              <w:ind w:hanging="53"/>
              <w:rPr>
                <w:rFonts w:ascii="Arial" w:eastAsia="Times New Roman" w:hAnsi="Arial" w:cs="Arial"/>
                <w:color w:val="auto"/>
                <w:spacing w:val="-4"/>
                <w:sz w:val="18"/>
                <w:szCs w:val="18"/>
                <w:lang w:eastAsia="en-GB"/>
              </w:rPr>
            </w:pPr>
            <w:r w:rsidRPr="00695D5B">
              <w:rPr>
                <w:rFonts w:ascii="Arial" w:eastAsia="Times New Roman" w:hAnsi="Arial" w:cs="Arial"/>
                <w:color w:val="auto"/>
                <w:spacing w:val="-4"/>
                <w:sz w:val="18"/>
                <w:szCs w:val="18"/>
                <w:lang w:eastAsia="en-GB"/>
              </w:rPr>
              <w:t xml:space="preserve">     South Korea providing</w:t>
            </w:r>
          </w:p>
          <w:p w14:paraId="68522722" w14:textId="77777777" w:rsidR="00FD581C" w:rsidRPr="00695D5B" w:rsidRDefault="00FD581C" w:rsidP="00FD581C">
            <w:pPr>
              <w:ind w:hanging="53"/>
              <w:rPr>
                <w:rFonts w:ascii="Arial" w:eastAsia="Times New Roman" w:hAnsi="Arial" w:cs="Arial"/>
                <w:color w:val="auto"/>
                <w:spacing w:val="-4"/>
                <w:sz w:val="18"/>
                <w:szCs w:val="18"/>
                <w:lang w:eastAsia="en-GB"/>
              </w:rPr>
            </w:pPr>
            <w:r w:rsidRPr="00695D5B">
              <w:rPr>
                <w:rFonts w:ascii="Arial" w:eastAsia="Times New Roman" w:hAnsi="Arial" w:cs="Arial"/>
                <w:color w:val="auto"/>
                <w:spacing w:val="-4"/>
                <w:sz w:val="18"/>
                <w:szCs w:val="18"/>
                <w:lang w:eastAsia="en-GB"/>
              </w:rPr>
              <w:t xml:space="preserve">     container services</w:t>
            </w:r>
          </w:p>
        </w:tc>
        <w:tc>
          <w:tcPr>
            <w:tcW w:w="1296" w:type="dxa"/>
          </w:tcPr>
          <w:p w14:paraId="32B430BF" w14:textId="77777777" w:rsidR="00FD581C" w:rsidRPr="00695D5B" w:rsidRDefault="00FD581C" w:rsidP="00FD581C">
            <w:pPr>
              <w:jc w:val="center"/>
              <w:rPr>
                <w:rFonts w:ascii="Arial" w:hAnsi="Arial" w:cs="Arial"/>
                <w:noProof/>
                <w:snapToGrid w:val="0"/>
                <w:color w:val="auto"/>
                <w:sz w:val="18"/>
                <w:szCs w:val="18"/>
              </w:rPr>
            </w:pPr>
          </w:p>
          <w:p w14:paraId="45BEF0B8" w14:textId="77777777" w:rsidR="00FD581C" w:rsidRPr="00695D5B" w:rsidRDefault="00FD581C" w:rsidP="00FD581C">
            <w:pPr>
              <w:jc w:val="center"/>
              <w:rPr>
                <w:rFonts w:ascii="Arial" w:hAnsi="Arial" w:cs="Arial"/>
                <w:noProof/>
                <w:snapToGrid w:val="0"/>
                <w:color w:val="auto"/>
                <w:sz w:val="18"/>
                <w:szCs w:val="18"/>
              </w:rPr>
            </w:pPr>
          </w:p>
          <w:p w14:paraId="49259ACF" w14:textId="77777777" w:rsidR="00FD581C" w:rsidRPr="00695D5B" w:rsidRDefault="00FD581C" w:rsidP="00FD581C">
            <w:pPr>
              <w:jc w:val="center"/>
              <w:rPr>
                <w:rFonts w:ascii="Arial" w:hAnsi="Arial" w:cs="Arial"/>
                <w:noProof/>
                <w:snapToGrid w:val="0"/>
                <w:color w:val="auto"/>
                <w:sz w:val="18"/>
                <w:szCs w:val="18"/>
                <w:lang w:val="en-US"/>
              </w:rPr>
            </w:pPr>
            <w:r w:rsidRPr="00695D5B">
              <w:rPr>
                <w:rFonts w:ascii="Arial" w:hAnsi="Arial" w:cs="Arial"/>
                <w:noProof/>
                <w:snapToGrid w:val="0"/>
                <w:color w:val="auto"/>
                <w:sz w:val="18"/>
                <w:szCs w:val="18"/>
              </w:rPr>
              <w:t>Thailand</w:t>
            </w:r>
          </w:p>
        </w:tc>
        <w:tc>
          <w:tcPr>
            <w:tcW w:w="864" w:type="dxa"/>
            <w:shd w:val="clear" w:color="auto" w:fill="FAFAFA"/>
          </w:tcPr>
          <w:p w14:paraId="42B0DA7B" w14:textId="77777777" w:rsidR="00FD581C" w:rsidRPr="00695D5B" w:rsidRDefault="00FD581C" w:rsidP="00FD581C">
            <w:pPr>
              <w:jc w:val="right"/>
              <w:rPr>
                <w:rFonts w:ascii="Arial" w:hAnsi="Arial" w:cs="Arial"/>
                <w:snapToGrid w:val="0"/>
                <w:color w:val="auto"/>
                <w:sz w:val="18"/>
                <w:szCs w:val="18"/>
              </w:rPr>
            </w:pPr>
          </w:p>
          <w:p w14:paraId="15BA6E03" w14:textId="77777777" w:rsidR="00775B7B" w:rsidRPr="00695D5B" w:rsidRDefault="00775B7B" w:rsidP="00FD581C">
            <w:pPr>
              <w:jc w:val="right"/>
              <w:rPr>
                <w:rFonts w:ascii="Arial" w:hAnsi="Arial" w:cs="Arial"/>
                <w:snapToGrid w:val="0"/>
                <w:color w:val="auto"/>
                <w:sz w:val="18"/>
                <w:szCs w:val="18"/>
              </w:rPr>
            </w:pPr>
          </w:p>
          <w:p w14:paraId="2C1B2DF3" w14:textId="77777777" w:rsidR="00775B7B" w:rsidRPr="00695D5B" w:rsidRDefault="00775B7B" w:rsidP="00FD581C">
            <w:pPr>
              <w:jc w:val="right"/>
              <w:rPr>
                <w:rFonts w:ascii="Arial" w:hAnsi="Arial" w:cs="Arial"/>
                <w:snapToGrid w:val="0"/>
                <w:color w:val="auto"/>
                <w:sz w:val="18"/>
                <w:szCs w:val="18"/>
              </w:rPr>
            </w:pPr>
            <w:r w:rsidRPr="00695D5B">
              <w:rPr>
                <w:rFonts w:ascii="Arial" w:hAnsi="Arial" w:cs="Arial"/>
                <w:snapToGrid w:val="0"/>
                <w:color w:val="auto"/>
                <w:sz w:val="18"/>
                <w:szCs w:val="18"/>
              </w:rPr>
              <w:t>50.00</w:t>
            </w:r>
          </w:p>
        </w:tc>
        <w:tc>
          <w:tcPr>
            <w:tcW w:w="864" w:type="dxa"/>
          </w:tcPr>
          <w:p w14:paraId="29BE9A59" w14:textId="77777777" w:rsidR="00FD581C" w:rsidRPr="00695D5B" w:rsidRDefault="00FD581C" w:rsidP="00FD581C">
            <w:pPr>
              <w:jc w:val="right"/>
              <w:rPr>
                <w:rFonts w:ascii="Arial" w:hAnsi="Arial" w:cs="Arial"/>
                <w:snapToGrid w:val="0"/>
                <w:color w:val="auto"/>
                <w:sz w:val="18"/>
                <w:szCs w:val="18"/>
              </w:rPr>
            </w:pPr>
          </w:p>
          <w:p w14:paraId="1033FE5C" w14:textId="77777777" w:rsidR="00FD581C" w:rsidRPr="00695D5B" w:rsidRDefault="00FD581C" w:rsidP="00FD581C">
            <w:pPr>
              <w:jc w:val="right"/>
              <w:rPr>
                <w:rFonts w:ascii="Arial" w:hAnsi="Arial" w:cs="Arial"/>
                <w:snapToGrid w:val="0"/>
                <w:color w:val="auto"/>
                <w:sz w:val="18"/>
                <w:szCs w:val="18"/>
              </w:rPr>
            </w:pPr>
          </w:p>
          <w:p w14:paraId="35B1C17A" w14:textId="77777777" w:rsidR="00FD581C" w:rsidRPr="00695D5B" w:rsidRDefault="00FD581C" w:rsidP="00FD581C">
            <w:pPr>
              <w:jc w:val="right"/>
              <w:rPr>
                <w:rFonts w:ascii="Arial" w:hAnsi="Arial" w:cs="Arial"/>
                <w:snapToGrid w:val="0"/>
                <w:color w:val="auto"/>
                <w:sz w:val="18"/>
                <w:szCs w:val="18"/>
              </w:rPr>
            </w:pPr>
            <w:r w:rsidRPr="00695D5B">
              <w:rPr>
                <w:rFonts w:ascii="Arial" w:hAnsi="Arial" w:cs="Arial"/>
                <w:snapToGrid w:val="0"/>
                <w:color w:val="auto"/>
                <w:sz w:val="18"/>
                <w:szCs w:val="18"/>
              </w:rPr>
              <w:t>50.00</w:t>
            </w:r>
          </w:p>
        </w:tc>
      </w:tr>
    </w:tbl>
    <w:p w14:paraId="73AA8589" w14:textId="77777777" w:rsidR="00F748A4" w:rsidRPr="00695D5B" w:rsidRDefault="00F748A4" w:rsidP="00926186">
      <w:pPr>
        <w:ind w:left="540" w:right="0"/>
        <w:jc w:val="both"/>
        <w:outlineLvl w:val="0"/>
        <w:rPr>
          <w:rFonts w:ascii="Arial" w:eastAsia="MS Mincho" w:hAnsi="Arial" w:cs="Arial"/>
          <w:color w:val="auto"/>
          <w:spacing w:val="-2"/>
          <w:sz w:val="18"/>
          <w:szCs w:val="18"/>
        </w:rPr>
      </w:pPr>
    </w:p>
    <w:p w14:paraId="6FD1C663" w14:textId="77777777" w:rsidR="00D70618" w:rsidRPr="00695D5B" w:rsidRDefault="00D70618" w:rsidP="00926186">
      <w:pPr>
        <w:ind w:left="540" w:right="0"/>
        <w:jc w:val="both"/>
        <w:outlineLvl w:val="0"/>
        <w:rPr>
          <w:rFonts w:ascii="Arial" w:eastAsia="MS Mincho" w:hAnsi="Arial" w:cs="Arial"/>
          <w:color w:val="auto"/>
          <w:spacing w:val="-2"/>
          <w:sz w:val="18"/>
          <w:szCs w:val="18"/>
        </w:rPr>
      </w:pPr>
      <w:r w:rsidRPr="00695D5B">
        <w:rPr>
          <w:rFonts w:ascii="Arial" w:eastAsia="MS Mincho" w:hAnsi="Arial" w:cs="Arial"/>
          <w:color w:val="auto"/>
          <w:spacing w:val="-6"/>
          <w:sz w:val="18"/>
          <w:szCs w:val="18"/>
        </w:rPr>
        <w:t>The Company classifies its investment in Sinokor Merchant Marine (Thailand) Co., Ltd. (SKRT), in which the Company</w:t>
      </w:r>
      <w:r w:rsidRPr="00695D5B">
        <w:rPr>
          <w:rFonts w:ascii="Arial" w:eastAsia="MS Mincho" w:hAnsi="Arial" w:cs="Arial"/>
          <w:color w:val="auto"/>
          <w:spacing w:val="-2"/>
          <w:sz w:val="18"/>
          <w:szCs w:val="18"/>
        </w:rPr>
        <w:t xml:space="preserve"> holds 50% of interest, as an associate because the Company has significant influence over SKRT’</w:t>
      </w:r>
      <w:r w:rsidR="00DB0BFE" w:rsidRPr="00695D5B">
        <w:rPr>
          <w:rFonts w:ascii="Arial" w:eastAsia="MS Mincho" w:hAnsi="Arial" w:cs="Arial"/>
          <w:color w:val="auto"/>
          <w:spacing w:val="-2"/>
          <w:sz w:val="18"/>
          <w:szCs w:val="18"/>
        </w:rPr>
        <w:t>s financial and operating policies</w:t>
      </w:r>
      <w:r w:rsidRPr="00695D5B">
        <w:rPr>
          <w:rFonts w:ascii="Arial" w:eastAsia="MS Mincho" w:hAnsi="Arial" w:cs="Arial"/>
          <w:color w:val="auto"/>
          <w:spacing w:val="-2"/>
          <w:sz w:val="18"/>
          <w:szCs w:val="18"/>
        </w:rPr>
        <w:t xml:space="preserve"> but does not have control over SKRT.</w:t>
      </w:r>
    </w:p>
    <w:p w14:paraId="5DB4BA46" w14:textId="77777777" w:rsidR="00D70618" w:rsidRPr="00695D5B" w:rsidRDefault="00D70618" w:rsidP="00926186">
      <w:pPr>
        <w:ind w:left="540" w:right="0"/>
        <w:jc w:val="both"/>
        <w:outlineLvl w:val="0"/>
        <w:rPr>
          <w:rFonts w:ascii="Arial" w:eastAsia="MS Mincho" w:hAnsi="Arial" w:cs="Arial"/>
          <w:color w:val="auto"/>
          <w:spacing w:val="-2"/>
          <w:sz w:val="18"/>
          <w:szCs w:val="18"/>
        </w:rPr>
      </w:pPr>
    </w:p>
    <w:p w14:paraId="795B0870" w14:textId="77777777" w:rsidR="00F748A4" w:rsidRPr="00695D5B" w:rsidRDefault="00D70618" w:rsidP="00926186">
      <w:pPr>
        <w:ind w:left="540" w:right="0"/>
        <w:jc w:val="both"/>
        <w:outlineLvl w:val="0"/>
        <w:rPr>
          <w:rFonts w:ascii="Arial" w:eastAsia="MS Mincho" w:hAnsi="Arial" w:cs="Arial"/>
          <w:color w:val="auto"/>
          <w:spacing w:val="-2"/>
          <w:sz w:val="18"/>
          <w:szCs w:val="18"/>
        </w:rPr>
      </w:pPr>
      <w:r w:rsidRPr="00695D5B">
        <w:rPr>
          <w:rFonts w:ascii="Arial" w:eastAsia="MS Mincho" w:hAnsi="Arial" w:cs="Arial"/>
          <w:color w:val="auto"/>
          <w:spacing w:val="-2"/>
          <w:sz w:val="18"/>
          <w:szCs w:val="18"/>
        </w:rPr>
        <w:t xml:space="preserve">The investment in SKRT is made between the Company and Sinokor Merchant Marine Co., Ltd. (SKR), South Korea. SKR is the vessels’ owner that SKRT acts as agent in Thailand. SKRT is operated under the business and management policies agreed together by the Company and SKR. </w:t>
      </w:r>
      <w:r w:rsidR="00E1294D" w:rsidRPr="00695D5B">
        <w:rPr>
          <w:rFonts w:ascii="Arial" w:eastAsia="MS Mincho" w:hAnsi="Arial" w:cs="Arial"/>
          <w:color w:val="auto"/>
          <w:spacing w:val="-2"/>
          <w:sz w:val="18"/>
          <w:szCs w:val="18"/>
        </w:rPr>
        <w:t>The Company has two</w:t>
      </w:r>
      <w:r w:rsidRPr="00695D5B">
        <w:rPr>
          <w:rFonts w:ascii="Arial" w:eastAsia="MS Mincho" w:hAnsi="Arial" w:cs="Arial"/>
          <w:color w:val="auto"/>
          <w:spacing w:val="-2"/>
          <w:sz w:val="18"/>
          <w:szCs w:val="18"/>
        </w:rPr>
        <w:t xml:space="preserve"> in six of SKRT’s board of directors. The investors have decided to manage the associate together without shareholder agreement.</w:t>
      </w:r>
    </w:p>
    <w:p w14:paraId="5254B7B7" w14:textId="77777777" w:rsidR="009A382F" w:rsidRPr="00695D5B" w:rsidRDefault="009A382F" w:rsidP="00E76E7A">
      <w:pPr>
        <w:ind w:left="540" w:right="0"/>
        <w:jc w:val="both"/>
        <w:outlineLvl w:val="0"/>
        <w:rPr>
          <w:rFonts w:ascii="Arial" w:eastAsia="MS Mincho" w:hAnsi="Arial" w:cs="Arial"/>
          <w:color w:val="auto"/>
          <w:spacing w:val="-2"/>
          <w:sz w:val="18"/>
          <w:szCs w:val="18"/>
        </w:rPr>
      </w:pPr>
    </w:p>
    <w:p w14:paraId="1718C60B" w14:textId="4205BC1F" w:rsidR="007D7A7A" w:rsidRPr="00695D5B" w:rsidRDefault="007D7A7A" w:rsidP="00E76E7A">
      <w:pPr>
        <w:ind w:left="540" w:right="0"/>
        <w:jc w:val="thaiDistribute"/>
        <w:rPr>
          <w:rFonts w:ascii="Arial" w:eastAsia="MS Mincho" w:hAnsi="Arial" w:cs="Arial"/>
          <w:color w:val="auto"/>
          <w:sz w:val="18"/>
          <w:szCs w:val="18"/>
        </w:rPr>
      </w:pPr>
      <w:r w:rsidRPr="00695D5B">
        <w:rPr>
          <w:rFonts w:ascii="Arial" w:eastAsia="MS Mincho" w:hAnsi="Arial" w:cs="Arial"/>
          <w:color w:val="auto"/>
          <w:sz w:val="18"/>
          <w:szCs w:val="18"/>
        </w:rPr>
        <w:t xml:space="preserve">The detail of investments in associates </w:t>
      </w:r>
      <w:r w:rsidR="00D0208F" w:rsidRPr="00695D5B">
        <w:rPr>
          <w:rFonts w:ascii="Arial" w:eastAsia="MS Mincho" w:hAnsi="Arial" w:cs="Arial"/>
          <w:color w:val="auto"/>
          <w:sz w:val="18"/>
          <w:szCs w:val="18"/>
        </w:rPr>
        <w:t>is</w:t>
      </w:r>
      <w:r w:rsidRPr="00695D5B">
        <w:rPr>
          <w:rFonts w:ascii="Arial" w:eastAsia="MS Mincho" w:hAnsi="Arial" w:cs="Arial"/>
          <w:color w:val="auto"/>
          <w:sz w:val="18"/>
          <w:szCs w:val="18"/>
        </w:rPr>
        <w:t xml:space="preserve"> as follows:</w:t>
      </w:r>
      <w:r w:rsidRPr="00695D5B">
        <w:rPr>
          <w:rFonts w:ascii="Arial" w:hAnsi="Arial" w:cs="Arial"/>
          <w:color w:val="auto"/>
          <w:sz w:val="18"/>
          <w:szCs w:val="18"/>
        </w:rPr>
        <w:t xml:space="preserve"> </w:t>
      </w:r>
    </w:p>
    <w:p w14:paraId="2C725051" w14:textId="77777777" w:rsidR="007D7A7A" w:rsidRPr="00695D5B" w:rsidRDefault="007D7A7A" w:rsidP="00E76E7A">
      <w:pPr>
        <w:ind w:left="540" w:right="0"/>
        <w:jc w:val="thaiDistribute"/>
        <w:rPr>
          <w:rFonts w:ascii="Arial" w:eastAsia="MS Mincho" w:hAnsi="Arial" w:cs="Arial"/>
          <w:color w:val="auto"/>
          <w:sz w:val="18"/>
          <w:szCs w:val="18"/>
        </w:rPr>
      </w:pPr>
    </w:p>
    <w:tbl>
      <w:tblPr>
        <w:tblW w:w="8899" w:type="dxa"/>
        <w:tblInd w:w="657" w:type="dxa"/>
        <w:tblLayout w:type="fixed"/>
        <w:tblLook w:val="0000" w:firstRow="0" w:lastRow="0" w:firstColumn="0" w:lastColumn="0" w:noHBand="0" w:noVBand="0"/>
      </w:tblPr>
      <w:tblGrid>
        <w:gridCol w:w="3427"/>
        <w:gridCol w:w="1368"/>
        <w:gridCol w:w="1368"/>
        <w:gridCol w:w="1368"/>
        <w:gridCol w:w="1368"/>
      </w:tblGrid>
      <w:tr w:rsidR="00C202BE" w:rsidRPr="00695D5B" w14:paraId="76259D05" w14:textId="77777777" w:rsidTr="00337680">
        <w:tc>
          <w:tcPr>
            <w:tcW w:w="3427" w:type="dxa"/>
            <w:vAlign w:val="center"/>
          </w:tcPr>
          <w:p w14:paraId="387FEF5F" w14:textId="77777777" w:rsidR="007D7A7A" w:rsidRPr="00695D5B" w:rsidRDefault="007D7A7A" w:rsidP="00E76E7A">
            <w:pPr>
              <w:ind w:left="-115"/>
              <w:jc w:val="center"/>
              <w:rPr>
                <w:rFonts w:ascii="Arial" w:eastAsia="Times New Roman" w:hAnsi="Arial" w:cs="Arial"/>
                <w:b/>
                <w:bCs/>
                <w:color w:val="auto"/>
                <w:sz w:val="18"/>
                <w:szCs w:val="18"/>
                <w:lang w:eastAsia="en-GB"/>
              </w:rPr>
            </w:pPr>
          </w:p>
        </w:tc>
        <w:tc>
          <w:tcPr>
            <w:tcW w:w="2736" w:type="dxa"/>
            <w:gridSpan w:val="2"/>
            <w:tcBorders>
              <w:top w:val="single" w:sz="4" w:space="0" w:color="auto"/>
              <w:bottom w:val="single" w:sz="4" w:space="0" w:color="auto"/>
            </w:tcBorders>
            <w:shd w:val="clear" w:color="auto" w:fill="auto"/>
            <w:vAlign w:val="center"/>
          </w:tcPr>
          <w:p w14:paraId="1F0ECEFA" w14:textId="77777777" w:rsidR="007D7A7A" w:rsidRPr="00695D5B" w:rsidRDefault="007D7A7A" w:rsidP="00E76E7A">
            <w:pPr>
              <w:jc w:val="center"/>
              <w:rPr>
                <w:rFonts w:ascii="Arial" w:eastAsia="Times New Roman" w:hAnsi="Arial" w:cs="Arial"/>
                <w:b/>
                <w:bCs/>
                <w:color w:val="auto"/>
                <w:sz w:val="18"/>
                <w:szCs w:val="18"/>
                <w:cs/>
                <w:lang w:eastAsia="en-GB"/>
              </w:rPr>
            </w:pPr>
            <w:r w:rsidRPr="00695D5B">
              <w:rPr>
                <w:rFonts w:ascii="Arial" w:eastAsia="Times New Roman" w:hAnsi="Arial" w:cs="Arial"/>
                <w:b/>
                <w:bCs/>
                <w:color w:val="auto"/>
                <w:sz w:val="18"/>
                <w:szCs w:val="18"/>
                <w:lang w:eastAsia="en-GB"/>
              </w:rPr>
              <w:t>Equity method</w:t>
            </w:r>
          </w:p>
        </w:tc>
        <w:tc>
          <w:tcPr>
            <w:tcW w:w="2736" w:type="dxa"/>
            <w:gridSpan w:val="2"/>
            <w:tcBorders>
              <w:top w:val="single" w:sz="4" w:space="0" w:color="auto"/>
              <w:bottom w:val="single" w:sz="4" w:space="0" w:color="auto"/>
            </w:tcBorders>
            <w:shd w:val="clear" w:color="auto" w:fill="auto"/>
            <w:vAlign w:val="center"/>
          </w:tcPr>
          <w:p w14:paraId="162720E5" w14:textId="77777777" w:rsidR="007D7A7A" w:rsidRPr="00695D5B" w:rsidRDefault="007D7A7A" w:rsidP="00E76E7A">
            <w:pPr>
              <w:jc w:val="center"/>
              <w:rPr>
                <w:rFonts w:ascii="Arial" w:eastAsia="Times New Roman" w:hAnsi="Arial" w:cs="Arial"/>
                <w:b/>
                <w:bCs/>
                <w:color w:val="auto"/>
                <w:sz w:val="18"/>
                <w:szCs w:val="18"/>
                <w:cs/>
                <w:lang w:eastAsia="en-GB"/>
              </w:rPr>
            </w:pPr>
            <w:r w:rsidRPr="00695D5B">
              <w:rPr>
                <w:rFonts w:ascii="Arial" w:eastAsia="Times New Roman" w:hAnsi="Arial" w:cs="Arial"/>
                <w:b/>
                <w:bCs/>
                <w:color w:val="auto"/>
                <w:sz w:val="18"/>
                <w:szCs w:val="18"/>
                <w:lang w:eastAsia="en-GB"/>
              </w:rPr>
              <w:t>Cost method</w:t>
            </w:r>
          </w:p>
        </w:tc>
      </w:tr>
      <w:tr w:rsidR="00C202BE" w:rsidRPr="00695D5B" w14:paraId="11E05D10" w14:textId="77777777" w:rsidTr="00337680">
        <w:tc>
          <w:tcPr>
            <w:tcW w:w="3427" w:type="dxa"/>
            <w:vAlign w:val="center"/>
          </w:tcPr>
          <w:p w14:paraId="1C05D2FD" w14:textId="77777777" w:rsidR="007D7A7A" w:rsidRPr="00695D5B" w:rsidRDefault="007D7A7A" w:rsidP="00E76E7A">
            <w:pPr>
              <w:ind w:left="-115"/>
              <w:jc w:val="center"/>
              <w:rPr>
                <w:rFonts w:ascii="Arial" w:eastAsia="Times New Roman" w:hAnsi="Arial" w:cs="Arial"/>
                <w:b/>
                <w:bCs/>
                <w:color w:val="auto"/>
                <w:sz w:val="18"/>
                <w:szCs w:val="18"/>
                <w:lang w:eastAsia="en-GB"/>
              </w:rPr>
            </w:pPr>
          </w:p>
        </w:tc>
        <w:tc>
          <w:tcPr>
            <w:tcW w:w="1368" w:type="dxa"/>
            <w:tcBorders>
              <w:top w:val="single" w:sz="4" w:space="0" w:color="auto"/>
            </w:tcBorders>
          </w:tcPr>
          <w:p w14:paraId="267BE54A" w14:textId="77777777" w:rsidR="007D7A7A" w:rsidRPr="00695D5B" w:rsidRDefault="006E38A6" w:rsidP="00E76E7A">
            <w:pPr>
              <w:jc w:val="right"/>
              <w:rPr>
                <w:rFonts w:ascii="Arial" w:hAnsi="Arial" w:cs="Arial"/>
                <w:b/>
                <w:bCs/>
                <w:snapToGrid w:val="0"/>
                <w:color w:val="auto"/>
                <w:sz w:val="18"/>
                <w:szCs w:val="18"/>
              </w:rPr>
            </w:pPr>
            <w:r w:rsidRPr="00695D5B">
              <w:rPr>
                <w:rFonts w:ascii="Arial" w:hAnsi="Arial" w:cs="Arial"/>
                <w:b/>
                <w:bCs/>
                <w:snapToGrid w:val="0"/>
                <w:color w:val="auto"/>
                <w:sz w:val="18"/>
                <w:szCs w:val="18"/>
              </w:rPr>
              <w:t>2020</w:t>
            </w:r>
          </w:p>
        </w:tc>
        <w:tc>
          <w:tcPr>
            <w:tcW w:w="1368" w:type="dxa"/>
            <w:tcBorders>
              <w:top w:val="single" w:sz="4" w:space="0" w:color="auto"/>
            </w:tcBorders>
          </w:tcPr>
          <w:p w14:paraId="7A181641" w14:textId="77777777" w:rsidR="007D7A7A" w:rsidRPr="00695D5B" w:rsidRDefault="006E38A6" w:rsidP="00E76E7A">
            <w:pPr>
              <w:jc w:val="right"/>
              <w:rPr>
                <w:rFonts w:ascii="Arial" w:hAnsi="Arial" w:cs="Arial"/>
                <w:b/>
                <w:bCs/>
                <w:snapToGrid w:val="0"/>
                <w:color w:val="auto"/>
                <w:sz w:val="18"/>
                <w:szCs w:val="18"/>
              </w:rPr>
            </w:pPr>
            <w:r w:rsidRPr="00695D5B">
              <w:rPr>
                <w:rFonts w:ascii="Arial" w:hAnsi="Arial" w:cs="Arial"/>
                <w:b/>
                <w:bCs/>
                <w:snapToGrid w:val="0"/>
                <w:color w:val="auto"/>
                <w:sz w:val="18"/>
                <w:szCs w:val="18"/>
              </w:rPr>
              <w:t>2019</w:t>
            </w:r>
          </w:p>
        </w:tc>
        <w:tc>
          <w:tcPr>
            <w:tcW w:w="1368" w:type="dxa"/>
            <w:tcBorders>
              <w:top w:val="single" w:sz="4" w:space="0" w:color="auto"/>
            </w:tcBorders>
          </w:tcPr>
          <w:p w14:paraId="091ABBAB" w14:textId="77777777" w:rsidR="007D7A7A" w:rsidRPr="00695D5B" w:rsidRDefault="006E38A6" w:rsidP="00E76E7A">
            <w:pPr>
              <w:jc w:val="right"/>
              <w:rPr>
                <w:rFonts w:ascii="Arial" w:hAnsi="Arial" w:cs="Arial"/>
                <w:b/>
                <w:bCs/>
                <w:snapToGrid w:val="0"/>
                <w:color w:val="auto"/>
                <w:sz w:val="18"/>
                <w:szCs w:val="18"/>
              </w:rPr>
            </w:pPr>
            <w:r w:rsidRPr="00695D5B">
              <w:rPr>
                <w:rFonts w:ascii="Arial" w:hAnsi="Arial" w:cs="Arial"/>
                <w:b/>
                <w:bCs/>
                <w:snapToGrid w:val="0"/>
                <w:color w:val="auto"/>
                <w:sz w:val="18"/>
                <w:szCs w:val="18"/>
              </w:rPr>
              <w:t>2020</w:t>
            </w:r>
          </w:p>
        </w:tc>
        <w:tc>
          <w:tcPr>
            <w:tcW w:w="1368" w:type="dxa"/>
            <w:tcBorders>
              <w:top w:val="single" w:sz="4" w:space="0" w:color="auto"/>
            </w:tcBorders>
          </w:tcPr>
          <w:p w14:paraId="619E52EE" w14:textId="77777777" w:rsidR="007D7A7A" w:rsidRPr="00695D5B" w:rsidRDefault="006E38A6" w:rsidP="00E76E7A">
            <w:pPr>
              <w:jc w:val="right"/>
              <w:rPr>
                <w:rFonts w:ascii="Arial" w:hAnsi="Arial" w:cs="Arial"/>
                <w:b/>
                <w:bCs/>
                <w:snapToGrid w:val="0"/>
                <w:color w:val="auto"/>
                <w:sz w:val="18"/>
                <w:szCs w:val="18"/>
              </w:rPr>
            </w:pPr>
            <w:r w:rsidRPr="00695D5B">
              <w:rPr>
                <w:rFonts w:ascii="Arial" w:hAnsi="Arial" w:cs="Arial"/>
                <w:b/>
                <w:bCs/>
                <w:snapToGrid w:val="0"/>
                <w:color w:val="auto"/>
                <w:sz w:val="18"/>
                <w:szCs w:val="18"/>
              </w:rPr>
              <w:t>2019</w:t>
            </w:r>
          </w:p>
        </w:tc>
      </w:tr>
      <w:tr w:rsidR="00C202BE" w:rsidRPr="00695D5B" w14:paraId="6B521C31" w14:textId="77777777" w:rsidTr="00337680">
        <w:tc>
          <w:tcPr>
            <w:tcW w:w="3427" w:type="dxa"/>
            <w:tcBorders>
              <w:bottom w:val="single" w:sz="4" w:space="0" w:color="auto"/>
            </w:tcBorders>
            <w:vAlign w:val="center"/>
          </w:tcPr>
          <w:p w14:paraId="675EF82A" w14:textId="77777777" w:rsidR="007D7A7A" w:rsidRPr="00695D5B" w:rsidRDefault="007D7A7A" w:rsidP="00E76E7A">
            <w:pPr>
              <w:ind w:left="-115"/>
              <w:jc w:val="center"/>
              <w:rPr>
                <w:rFonts w:ascii="Arial" w:eastAsia="Times New Roman" w:hAnsi="Arial" w:cs="Arial"/>
                <w:b/>
                <w:bCs/>
                <w:color w:val="auto"/>
                <w:sz w:val="18"/>
                <w:szCs w:val="18"/>
                <w:lang w:eastAsia="en-GB"/>
              </w:rPr>
            </w:pPr>
            <w:r w:rsidRPr="00695D5B">
              <w:rPr>
                <w:rFonts w:ascii="Arial" w:eastAsia="Times New Roman" w:hAnsi="Arial" w:cs="Arial"/>
                <w:b/>
                <w:bCs/>
                <w:color w:val="auto"/>
                <w:sz w:val="18"/>
                <w:szCs w:val="18"/>
                <w:lang w:eastAsia="en-GB"/>
              </w:rPr>
              <w:t>Company</w:t>
            </w:r>
          </w:p>
        </w:tc>
        <w:tc>
          <w:tcPr>
            <w:tcW w:w="1368" w:type="dxa"/>
            <w:tcBorders>
              <w:bottom w:val="single" w:sz="4" w:space="0" w:color="auto"/>
            </w:tcBorders>
          </w:tcPr>
          <w:p w14:paraId="41635CCB" w14:textId="77777777" w:rsidR="007D7A7A" w:rsidRPr="00695D5B" w:rsidRDefault="007D7A7A" w:rsidP="00E76E7A">
            <w:pPr>
              <w:jc w:val="right"/>
              <w:rPr>
                <w:rFonts w:ascii="Arial" w:hAnsi="Arial" w:cs="Arial"/>
                <w:b/>
                <w:bCs/>
                <w:noProof/>
                <w:snapToGrid w:val="0"/>
                <w:color w:val="auto"/>
                <w:sz w:val="18"/>
                <w:szCs w:val="18"/>
              </w:rPr>
            </w:pPr>
            <w:r w:rsidRPr="00695D5B">
              <w:rPr>
                <w:rFonts w:ascii="Arial" w:hAnsi="Arial" w:cs="Arial"/>
                <w:b/>
                <w:bCs/>
                <w:snapToGrid w:val="0"/>
                <w:color w:val="auto"/>
                <w:sz w:val="18"/>
                <w:szCs w:val="18"/>
              </w:rPr>
              <w:t>Baht</w:t>
            </w:r>
          </w:p>
        </w:tc>
        <w:tc>
          <w:tcPr>
            <w:tcW w:w="1368" w:type="dxa"/>
            <w:tcBorders>
              <w:bottom w:val="single" w:sz="4" w:space="0" w:color="auto"/>
            </w:tcBorders>
          </w:tcPr>
          <w:p w14:paraId="1BEBA30D" w14:textId="77777777" w:rsidR="007D7A7A" w:rsidRPr="00695D5B" w:rsidRDefault="007D7A7A" w:rsidP="00E76E7A">
            <w:pPr>
              <w:jc w:val="right"/>
              <w:rPr>
                <w:rFonts w:ascii="Arial" w:hAnsi="Arial" w:cs="Arial"/>
                <w:b/>
                <w:bCs/>
                <w:noProof/>
                <w:snapToGrid w:val="0"/>
                <w:color w:val="auto"/>
                <w:sz w:val="18"/>
                <w:szCs w:val="18"/>
              </w:rPr>
            </w:pPr>
            <w:r w:rsidRPr="00695D5B">
              <w:rPr>
                <w:rFonts w:ascii="Arial" w:hAnsi="Arial" w:cs="Arial"/>
                <w:b/>
                <w:bCs/>
                <w:snapToGrid w:val="0"/>
                <w:color w:val="auto"/>
                <w:sz w:val="18"/>
                <w:szCs w:val="18"/>
              </w:rPr>
              <w:t>Baht</w:t>
            </w:r>
          </w:p>
        </w:tc>
        <w:tc>
          <w:tcPr>
            <w:tcW w:w="1368" w:type="dxa"/>
            <w:tcBorders>
              <w:bottom w:val="single" w:sz="4" w:space="0" w:color="auto"/>
            </w:tcBorders>
          </w:tcPr>
          <w:p w14:paraId="39DAF241" w14:textId="77777777" w:rsidR="007D7A7A" w:rsidRPr="00695D5B" w:rsidRDefault="007D7A7A" w:rsidP="00E76E7A">
            <w:pPr>
              <w:jc w:val="right"/>
              <w:rPr>
                <w:rFonts w:ascii="Arial" w:hAnsi="Arial" w:cs="Arial"/>
                <w:b/>
                <w:bCs/>
                <w:noProof/>
                <w:snapToGrid w:val="0"/>
                <w:color w:val="auto"/>
                <w:sz w:val="18"/>
                <w:szCs w:val="18"/>
              </w:rPr>
            </w:pPr>
            <w:r w:rsidRPr="00695D5B">
              <w:rPr>
                <w:rFonts w:ascii="Arial" w:hAnsi="Arial" w:cs="Arial"/>
                <w:b/>
                <w:bCs/>
                <w:snapToGrid w:val="0"/>
                <w:color w:val="auto"/>
                <w:sz w:val="18"/>
                <w:szCs w:val="18"/>
              </w:rPr>
              <w:t>Baht</w:t>
            </w:r>
          </w:p>
        </w:tc>
        <w:tc>
          <w:tcPr>
            <w:tcW w:w="1368" w:type="dxa"/>
            <w:tcBorders>
              <w:bottom w:val="single" w:sz="4" w:space="0" w:color="auto"/>
            </w:tcBorders>
          </w:tcPr>
          <w:p w14:paraId="1F8C7ADC" w14:textId="77777777" w:rsidR="007D7A7A" w:rsidRPr="00695D5B" w:rsidRDefault="007D7A7A" w:rsidP="00E76E7A">
            <w:pPr>
              <w:jc w:val="right"/>
              <w:rPr>
                <w:rFonts w:ascii="Arial" w:hAnsi="Arial" w:cs="Arial"/>
                <w:b/>
                <w:bCs/>
                <w:noProof/>
                <w:snapToGrid w:val="0"/>
                <w:color w:val="auto"/>
                <w:sz w:val="18"/>
                <w:szCs w:val="18"/>
              </w:rPr>
            </w:pPr>
            <w:r w:rsidRPr="00695D5B">
              <w:rPr>
                <w:rFonts w:ascii="Arial" w:hAnsi="Arial" w:cs="Arial"/>
                <w:b/>
                <w:bCs/>
                <w:snapToGrid w:val="0"/>
                <w:color w:val="auto"/>
                <w:sz w:val="18"/>
                <w:szCs w:val="18"/>
              </w:rPr>
              <w:t>Baht</w:t>
            </w:r>
          </w:p>
        </w:tc>
      </w:tr>
      <w:tr w:rsidR="00C202BE" w:rsidRPr="00695D5B" w14:paraId="53A9DDED" w14:textId="77777777" w:rsidTr="00337680">
        <w:tc>
          <w:tcPr>
            <w:tcW w:w="3427" w:type="dxa"/>
            <w:tcBorders>
              <w:top w:val="single" w:sz="4" w:space="0" w:color="auto"/>
            </w:tcBorders>
            <w:vAlign w:val="bottom"/>
          </w:tcPr>
          <w:p w14:paraId="48106E93" w14:textId="77777777" w:rsidR="007D7A7A" w:rsidRPr="00695D5B" w:rsidRDefault="007D7A7A" w:rsidP="00E76E7A">
            <w:pPr>
              <w:ind w:left="-115"/>
              <w:contextualSpacing/>
              <w:rPr>
                <w:rFonts w:ascii="Arial" w:hAnsi="Arial" w:cs="Arial"/>
                <w:snapToGrid w:val="0"/>
                <w:color w:val="auto"/>
                <w:sz w:val="18"/>
                <w:szCs w:val="18"/>
                <w:cs/>
              </w:rPr>
            </w:pPr>
          </w:p>
        </w:tc>
        <w:tc>
          <w:tcPr>
            <w:tcW w:w="1368" w:type="dxa"/>
            <w:tcBorders>
              <w:top w:val="single" w:sz="4" w:space="0" w:color="auto"/>
            </w:tcBorders>
            <w:shd w:val="clear" w:color="auto" w:fill="FAFAFA"/>
            <w:vAlign w:val="center"/>
          </w:tcPr>
          <w:p w14:paraId="396ED119" w14:textId="77777777" w:rsidR="007D7A7A" w:rsidRPr="00695D5B" w:rsidRDefault="007D7A7A" w:rsidP="00E76E7A">
            <w:pPr>
              <w:contextualSpacing/>
              <w:jc w:val="right"/>
              <w:rPr>
                <w:rFonts w:ascii="Arial" w:hAnsi="Arial" w:cs="Arial"/>
                <w:noProof/>
                <w:snapToGrid w:val="0"/>
                <w:color w:val="auto"/>
                <w:sz w:val="18"/>
                <w:szCs w:val="18"/>
              </w:rPr>
            </w:pPr>
          </w:p>
        </w:tc>
        <w:tc>
          <w:tcPr>
            <w:tcW w:w="1368" w:type="dxa"/>
            <w:tcBorders>
              <w:top w:val="single" w:sz="4" w:space="0" w:color="auto"/>
            </w:tcBorders>
            <w:vAlign w:val="center"/>
          </w:tcPr>
          <w:p w14:paraId="6B5881CC" w14:textId="77777777" w:rsidR="007D7A7A" w:rsidRPr="00695D5B" w:rsidRDefault="007D7A7A" w:rsidP="00E76E7A">
            <w:pPr>
              <w:contextualSpacing/>
              <w:jc w:val="right"/>
              <w:rPr>
                <w:rFonts w:ascii="Arial" w:hAnsi="Arial" w:cs="Arial"/>
                <w:noProof/>
                <w:snapToGrid w:val="0"/>
                <w:color w:val="auto"/>
                <w:sz w:val="18"/>
                <w:szCs w:val="18"/>
              </w:rPr>
            </w:pPr>
          </w:p>
        </w:tc>
        <w:tc>
          <w:tcPr>
            <w:tcW w:w="1368" w:type="dxa"/>
            <w:tcBorders>
              <w:top w:val="single" w:sz="4" w:space="0" w:color="auto"/>
            </w:tcBorders>
            <w:shd w:val="clear" w:color="auto" w:fill="FAFAFA"/>
            <w:vAlign w:val="center"/>
          </w:tcPr>
          <w:p w14:paraId="3D786785" w14:textId="77777777" w:rsidR="007D7A7A" w:rsidRPr="00695D5B" w:rsidRDefault="007D7A7A" w:rsidP="00E76E7A">
            <w:pPr>
              <w:contextualSpacing/>
              <w:jc w:val="right"/>
              <w:rPr>
                <w:rFonts w:ascii="Arial" w:hAnsi="Arial" w:cs="Arial"/>
                <w:noProof/>
                <w:snapToGrid w:val="0"/>
                <w:color w:val="auto"/>
                <w:sz w:val="18"/>
                <w:szCs w:val="18"/>
              </w:rPr>
            </w:pPr>
          </w:p>
        </w:tc>
        <w:tc>
          <w:tcPr>
            <w:tcW w:w="1368" w:type="dxa"/>
            <w:tcBorders>
              <w:top w:val="single" w:sz="4" w:space="0" w:color="auto"/>
            </w:tcBorders>
            <w:vAlign w:val="center"/>
          </w:tcPr>
          <w:p w14:paraId="4F282F42" w14:textId="77777777" w:rsidR="007D7A7A" w:rsidRPr="00695D5B" w:rsidRDefault="007D7A7A" w:rsidP="00E76E7A">
            <w:pPr>
              <w:contextualSpacing/>
              <w:jc w:val="right"/>
              <w:rPr>
                <w:rFonts w:ascii="Arial" w:hAnsi="Arial" w:cs="Arial"/>
                <w:noProof/>
                <w:snapToGrid w:val="0"/>
                <w:color w:val="auto"/>
                <w:sz w:val="18"/>
                <w:szCs w:val="18"/>
              </w:rPr>
            </w:pPr>
          </w:p>
        </w:tc>
      </w:tr>
      <w:tr w:rsidR="00D76C3C" w:rsidRPr="00695D5B" w14:paraId="7CD697AF" w14:textId="77777777" w:rsidTr="00337680">
        <w:tc>
          <w:tcPr>
            <w:tcW w:w="3427" w:type="dxa"/>
            <w:vAlign w:val="center"/>
          </w:tcPr>
          <w:p w14:paraId="36B3BCF7" w14:textId="77777777" w:rsidR="00D76C3C" w:rsidRPr="00695D5B" w:rsidRDefault="00D76C3C" w:rsidP="00D76C3C">
            <w:pPr>
              <w:ind w:left="-115"/>
              <w:rPr>
                <w:rFonts w:ascii="Arial" w:eastAsia="Times New Roman" w:hAnsi="Arial" w:cs="Arial"/>
                <w:color w:val="auto"/>
                <w:sz w:val="18"/>
                <w:szCs w:val="18"/>
                <w:lang w:eastAsia="en-GB"/>
              </w:rPr>
            </w:pPr>
            <w:r w:rsidRPr="00695D5B">
              <w:rPr>
                <w:rFonts w:ascii="Arial" w:eastAsia="Times New Roman" w:hAnsi="Arial" w:cs="Arial"/>
                <w:color w:val="auto"/>
                <w:sz w:val="18"/>
                <w:szCs w:val="18"/>
                <w:lang w:eastAsia="en-GB"/>
              </w:rPr>
              <w:t>Aramex (Thailand) Co., Ltd</w:t>
            </w:r>
          </w:p>
        </w:tc>
        <w:tc>
          <w:tcPr>
            <w:tcW w:w="1368" w:type="dxa"/>
            <w:tcBorders>
              <w:top w:val="nil"/>
              <w:left w:val="nil"/>
              <w:bottom w:val="nil"/>
              <w:right w:val="nil"/>
            </w:tcBorders>
            <w:shd w:val="clear" w:color="auto" w:fill="FAFAFA"/>
            <w:vAlign w:val="bottom"/>
          </w:tcPr>
          <w:p w14:paraId="286530D7" w14:textId="77777777" w:rsidR="00D76C3C" w:rsidRPr="00695D5B" w:rsidRDefault="00D76C3C" w:rsidP="00D76C3C">
            <w:pPr>
              <w:jc w:val="right"/>
              <w:rPr>
                <w:rFonts w:ascii="Arial" w:eastAsia="Times New Roman" w:hAnsi="Arial" w:cs="Arial"/>
                <w:sz w:val="18"/>
                <w:szCs w:val="18"/>
                <w:lang w:eastAsia="en-GB"/>
              </w:rPr>
            </w:pPr>
            <w:r w:rsidRPr="00695D5B">
              <w:rPr>
                <w:rFonts w:ascii="Arial" w:eastAsia="Times New Roman" w:hAnsi="Arial" w:cs="Arial"/>
                <w:sz w:val="18"/>
                <w:szCs w:val="18"/>
                <w:lang w:eastAsia="en-GB"/>
              </w:rPr>
              <w:t>3,499,855</w:t>
            </w:r>
          </w:p>
        </w:tc>
        <w:tc>
          <w:tcPr>
            <w:tcW w:w="1368" w:type="dxa"/>
            <w:vAlign w:val="bottom"/>
          </w:tcPr>
          <w:p w14:paraId="4D0F6B2A" w14:textId="77777777" w:rsidR="00D76C3C" w:rsidRPr="00695D5B" w:rsidRDefault="00D76C3C" w:rsidP="00D76C3C">
            <w:pPr>
              <w:jc w:val="right"/>
              <w:rPr>
                <w:rFonts w:ascii="Arial" w:eastAsia="Times New Roman" w:hAnsi="Arial" w:cs="Arial"/>
                <w:color w:val="auto"/>
                <w:sz w:val="18"/>
                <w:szCs w:val="18"/>
                <w:lang w:eastAsia="en-GB"/>
              </w:rPr>
            </w:pPr>
            <w:r w:rsidRPr="00695D5B">
              <w:rPr>
                <w:rFonts w:ascii="Arial" w:eastAsia="Times New Roman" w:hAnsi="Arial" w:cs="Arial"/>
                <w:color w:val="auto"/>
                <w:sz w:val="18"/>
                <w:szCs w:val="18"/>
                <w:lang w:eastAsia="en-GB"/>
              </w:rPr>
              <w:t>2,885,295</w:t>
            </w:r>
          </w:p>
        </w:tc>
        <w:tc>
          <w:tcPr>
            <w:tcW w:w="1368" w:type="dxa"/>
            <w:tcBorders>
              <w:top w:val="nil"/>
              <w:left w:val="nil"/>
              <w:bottom w:val="nil"/>
              <w:right w:val="nil"/>
            </w:tcBorders>
            <w:shd w:val="clear" w:color="auto" w:fill="FAFAFA"/>
            <w:vAlign w:val="bottom"/>
          </w:tcPr>
          <w:p w14:paraId="638F19E6" w14:textId="77777777" w:rsidR="00D76C3C" w:rsidRPr="00695D5B" w:rsidRDefault="00D76C3C" w:rsidP="00D76C3C">
            <w:pPr>
              <w:jc w:val="right"/>
              <w:rPr>
                <w:rFonts w:ascii="Arial" w:eastAsia="Times New Roman" w:hAnsi="Arial" w:cs="Arial"/>
                <w:sz w:val="18"/>
                <w:szCs w:val="18"/>
                <w:lang w:eastAsia="en-GB"/>
              </w:rPr>
            </w:pPr>
            <w:r w:rsidRPr="00695D5B">
              <w:rPr>
                <w:rFonts w:ascii="Arial" w:eastAsia="Times New Roman" w:hAnsi="Arial" w:cs="Arial"/>
                <w:sz w:val="18"/>
                <w:szCs w:val="18"/>
                <w:lang w:eastAsia="en-GB"/>
              </w:rPr>
              <w:t>10,140,000</w:t>
            </w:r>
          </w:p>
        </w:tc>
        <w:tc>
          <w:tcPr>
            <w:tcW w:w="1368" w:type="dxa"/>
            <w:vAlign w:val="bottom"/>
          </w:tcPr>
          <w:p w14:paraId="03E17F20" w14:textId="77777777" w:rsidR="00D76C3C" w:rsidRPr="00695D5B" w:rsidRDefault="00D76C3C" w:rsidP="00D76C3C">
            <w:pPr>
              <w:jc w:val="right"/>
              <w:rPr>
                <w:rFonts w:ascii="Arial" w:eastAsia="Times New Roman" w:hAnsi="Arial" w:cs="Arial"/>
                <w:color w:val="auto"/>
                <w:sz w:val="18"/>
                <w:szCs w:val="18"/>
                <w:lang w:eastAsia="en-GB"/>
              </w:rPr>
            </w:pPr>
            <w:r w:rsidRPr="00695D5B">
              <w:rPr>
                <w:rFonts w:ascii="Arial" w:eastAsia="Times New Roman" w:hAnsi="Arial" w:cs="Arial"/>
                <w:color w:val="auto"/>
                <w:sz w:val="18"/>
                <w:szCs w:val="18"/>
                <w:lang w:eastAsia="en-GB"/>
              </w:rPr>
              <w:t>10,140,000</w:t>
            </w:r>
          </w:p>
        </w:tc>
      </w:tr>
      <w:tr w:rsidR="00D76C3C" w:rsidRPr="00695D5B" w14:paraId="625F5EA1" w14:textId="77777777" w:rsidTr="00337680">
        <w:tc>
          <w:tcPr>
            <w:tcW w:w="3427" w:type="dxa"/>
            <w:vAlign w:val="center"/>
          </w:tcPr>
          <w:p w14:paraId="4F860318" w14:textId="77777777" w:rsidR="00D76C3C" w:rsidRPr="00695D5B" w:rsidRDefault="00D76C3C" w:rsidP="00D76C3C">
            <w:pPr>
              <w:ind w:left="-115"/>
              <w:rPr>
                <w:rFonts w:ascii="Arial" w:eastAsia="Times New Roman" w:hAnsi="Arial" w:cs="Arial"/>
                <w:color w:val="auto"/>
                <w:sz w:val="18"/>
                <w:szCs w:val="18"/>
                <w:lang w:eastAsia="en-GB"/>
              </w:rPr>
            </w:pPr>
            <w:r w:rsidRPr="00695D5B">
              <w:rPr>
                <w:rFonts w:ascii="Arial" w:eastAsia="Times New Roman" w:hAnsi="Arial" w:cs="Arial"/>
                <w:color w:val="auto"/>
                <w:sz w:val="18"/>
                <w:szCs w:val="18"/>
                <w:lang w:eastAsia="en-GB"/>
              </w:rPr>
              <w:t>Sinokor Merchant Marine (Thailand)</w:t>
            </w:r>
          </w:p>
        </w:tc>
        <w:tc>
          <w:tcPr>
            <w:tcW w:w="1368" w:type="dxa"/>
            <w:tcBorders>
              <w:top w:val="nil"/>
              <w:left w:val="nil"/>
              <w:right w:val="nil"/>
            </w:tcBorders>
            <w:shd w:val="clear" w:color="auto" w:fill="FAFAFA"/>
            <w:vAlign w:val="bottom"/>
          </w:tcPr>
          <w:p w14:paraId="6331868F" w14:textId="77777777" w:rsidR="00D76C3C" w:rsidRPr="00695D5B" w:rsidRDefault="00D76C3C" w:rsidP="00D76C3C">
            <w:pPr>
              <w:jc w:val="right"/>
              <w:rPr>
                <w:rFonts w:ascii="Arial" w:eastAsia="Times New Roman" w:hAnsi="Arial" w:cs="Arial"/>
                <w:sz w:val="18"/>
                <w:szCs w:val="18"/>
                <w:cs/>
                <w:lang w:eastAsia="en-GB"/>
              </w:rPr>
            </w:pPr>
          </w:p>
        </w:tc>
        <w:tc>
          <w:tcPr>
            <w:tcW w:w="1368" w:type="dxa"/>
            <w:vAlign w:val="center"/>
          </w:tcPr>
          <w:p w14:paraId="7E0409CA" w14:textId="77777777" w:rsidR="00D76C3C" w:rsidRPr="00695D5B" w:rsidRDefault="00D76C3C" w:rsidP="00D76C3C">
            <w:pPr>
              <w:jc w:val="right"/>
              <w:rPr>
                <w:rFonts w:ascii="Arial" w:eastAsia="Times New Roman" w:hAnsi="Arial" w:cs="Arial"/>
                <w:color w:val="auto"/>
                <w:sz w:val="18"/>
                <w:szCs w:val="18"/>
                <w:lang w:eastAsia="en-GB"/>
              </w:rPr>
            </w:pPr>
          </w:p>
        </w:tc>
        <w:tc>
          <w:tcPr>
            <w:tcW w:w="1368" w:type="dxa"/>
            <w:tcBorders>
              <w:top w:val="nil"/>
              <w:left w:val="nil"/>
              <w:right w:val="nil"/>
            </w:tcBorders>
            <w:shd w:val="clear" w:color="auto" w:fill="FAFAFA"/>
            <w:vAlign w:val="bottom"/>
          </w:tcPr>
          <w:p w14:paraId="7BF89585" w14:textId="77777777" w:rsidR="00D76C3C" w:rsidRPr="00695D5B" w:rsidRDefault="00D76C3C" w:rsidP="00D76C3C">
            <w:pPr>
              <w:jc w:val="right"/>
              <w:rPr>
                <w:rFonts w:ascii="Arial" w:eastAsia="Times New Roman" w:hAnsi="Arial" w:cs="Arial"/>
                <w:sz w:val="18"/>
                <w:szCs w:val="18"/>
                <w:lang w:eastAsia="en-GB"/>
              </w:rPr>
            </w:pPr>
          </w:p>
        </w:tc>
        <w:tc>
          <w:tcPr>
            <w:tcW w:w="1368" w:type="dxa"/>
            <w:vAlign w:val="center"/>
          </w:tcPr>
          <w:p w14:paraId="0A8D1B5C" w14:textId="77777777" w:rsidR="00D76C3C" w:rsidRPr="00695D5B" w:rsidRDefault="00D76C3C" w:rsidP="00D76C3C">
            <w:pPr>
              <w:jc w:val="right"/>
              <w:rPr>
                <w:rFonts w:ascii="Arial" w:eastAsia="Times New Roman" w:hAnsi="Arial" w:cs="Arial"/>
                <w:color w:val="auto"/>
                <w:sz w:val="18"/>
                <w:szCs w:val="18"/>
                <w:lang w:eastAsia="en-GB"/>
              </w:rPr>
            </w:pPr>
          </w:p>
        </w:tc>
      </w:tr>
      <w:tr w:rsidR="00D76C3C" w:rsidRPr="00695D5B" w14:paraId="20DA4887" w14:textId="77777777" w:rsidTr="00337680">
        <w:tc>
          <w:tcPr>
            <w:tcW w:w="3427" w:type="dxa"/>
            <w:vAlign w:val="center"/>
          </w:tcPr>
          <w:p w14:paraId="7FBE27E4" w14:textId="77777777" w:rsidR="00D76C3C" w:rsidRPr="00695D5B" w:rsidRDefault="00D76C3C" w:rsidP="00D76C3C">
            <w:pPr>
              <w:ind w:left="-115"/>
              <w:rPr>
                <w:rFonts w:ascii="Arial" w:eastAsia="Times New Roman" w:hAnsi="Arial" w:cs="Arial"/>
                <w:color w:val="auto"/>
                <w:sz w:val="18"/>
                <w:szCs w:val="18"/>
                <w:lang w:eastAsia="en-GB"/>
              </w:rPr>
            </w:pPr>
            <w:r w:rsidRPr="00695D5B">
              <w:rPr>
                <w:rFonts w:ascii="Arial" w:eastAsia="Times New Roman" w:hAnsi="Arial" w:cs="Arial"/>
                <w:color w:val="auto"/>
                <w:sz w:val="18"/>
                <w:szCs w:val="18"/>
                <w:lang w:eastAsia="en-GB"/>
              </w:rPr>
              <w:t xml:space="preserve">   Co., Ltd.</w:t>
            </w:r>
          </w:p>
        </w:tc>
        <w:tc>
          <w:tcPr>
            <w:tcW w:w="1368" w:type="dxa"/>
            <w:tcBorders>
              <w:top w:val="nil"/>
              <w:left w:val="nil"/>
              <w:right w:val="nil"/>
            </w:tcBorders>
            <w:shd w:val="clear" w:color="auto" w:fill="FAFAFA"/>
            <w:vAlign w:val="bottom"/>
          </w:tcPr>
          <w:p w14:paraId="3D0D5B20" w14:textId="77777777" w:rsidR="00D76C3C" w:rsidRPr="00695D5B" w:rsidRDefault="002E2506" w:rsidP="00D76C3C">
            <w:pPr>
              <w:jc w:val="right"/>
              <w:rPr>
                <w:rFonts w:ascii="Arial" w:eastAsia="Times New Roman" w:hAnsi="Arial" w:cs="Arial"/>
                <w:sz w:val="18"/>
                <w:szCs w:val="18"/>
                <w:lang w:eastAsia="en-GB"/>
              </w:rPr>
            </w:pPr>
            <w:r w:rsidRPr="00695D5B">
              <w:rPr>
                <w:rFonts w:ascii="Arial" w:eastAsia="Times New Roman" w:hAnsi="Arial" w:cs="Arial"/>
                <w:sz w:val="18"/>
                <w:szCs w:val="18"/>
                <w:lang w:eastAsia="en-GB"/>
              </w:rPr>
              <w:t>52,453,908</w:t>
            </w:r>
          </w:p>
        </w:tc>
        <w:tc>
          <w:tcPr>
            <w:tcW w:w="1368" w:type="dxa"/>
            <w:vAlign w:val="center"/>
          </w:tcPr>
          <w:p w14:paraId="446DB9DC" w14:textId="77777777" w:rsidR="00D76C3C" w:rsidRPr="00695D5B" w:rsidRDefault="00D76C3C" w:rsidP="00D76C3C">
            <w:pPr>
              <w:jc w:val="right"/>
              <w:rPr>
                <w:rFonts w:ascii="Arial" w:eastAsia="Times New Roman" w:hAnsi="Arial" w:cs="Arial"/>
                <w:sz w:val="18"/>
                <w:szCs w:val="18"/>
                <w:lang w:eastAsia="en-GB"/>
              </w:rPr>
            </w:pPr>
            <w:r w:rsidRPr="00695D5B">
              <w:rPr>
                <w:rFonts w:ascii="Arial" w:eastAsia="Times New Roman" w:hAnsi="Arial" w:cs="Arial"/>
                <w:sz w:val="18"/>
                <w:szCs w:val="18"/>
                <w:lang w:eastAsia="en-GB"/>
              </w:rPr>
              <w:t>42,073,132</w:t>
            </w:r>
          </w:p>
        </w:tc>
        <w:tc>
          <w:tcPr>
            <w:tcW w:w="1368" w:type="dxa"/>
            <w:tcBorders>
              <w:top w:val="nil"/>
              <w:left w:val="nil"/>
              <w:right w:val="nil"/>
            </w:tcBorders>
            <w:shd w:val="clear" w:color="auto" w:fill="FAFAFA"/>
            <w:vAlign w:val="bottom"/>
          </w:tcPr>
          <w:p w14:paraId="40800197" w14:textId="77777777" w:rsidR="00D76C3C" w:rsidRPr="00695D5B" w:rsidRDefault="00D76C3C" w:rsidP="00D76C3C">
            <w:pPr>
              <w:jc w:val="right"/>
              <w:rPr>
                <w:rFonts w:ascii="Arial" w:eastAsia="Times New Roman" w:hAnsi="Arial" w:cs="Arial"/>
                <w:sz w:val="18"/>
                <w:szCs w:val="18"/>
                <w:lang w:eastAsia="en-GB"/>
              </w:rPr>
            </w:pPr>
            <w:r w:rsidRPr="00695D5B">
              <w:rPr>
                <w:rFonts w:ascii="Arial" w:eastAsia="Times New Roman" w:hAnsi="Arial" w:cs="Arial"/>
                <w:sz w:val="18"/>
                <w:szCs w:val="18"/>
                <w:lang w:eastAsia="en-GB"/>
              </w:rPr>
              <w:t>9,745,614</w:t>
            </w:r>
          </w:p>
        </w:tc>
        <w:tc>
          <w:tcPr>
            <w:tcW w:w="1368" w:type="dxa"/>
            <w:vAlign w:val="center"/>
          </w:tcPr>
          <w:p w14:paraId="09C9E170" w14:textId="77777777" w:rsidR="00D76C3C" w:rsidRPr="00695D5B" w:rsidRDefault="00D76C3C" w:rsidP="00D76C3C">
            <w:pPr>
              <w:jc w:val="right"/>
              <w:rPr>
                <w:rFonts w:ascii="Arial" w:eastAsia="Times New Roman" w:hAnsi="Arial" w:cs="Arial"/>
                <w:color w:val="auto"/>
                <w:sz w:val="18"/>
                <w:szCs w:val="18"/>
                <w:lang w:eastAsia="en-GB"/>
              </w:rPr>
            </w:pPr>
            <w:r w:rsidRPr="00695D5B">
              <w:rPr>
                <w:rFonts w:ascii="Arial" w:eastAsia="Times New Roman" w:hAnsi="Arial" w:cs="Arial"/>
                <w:color w:val="auto"/>
                <w:sz w:val="18"/>
                <w:szCs w:val="18"/>
                <w:lang w:eastAsia="en-GB"/>
              </w:rPr>
              <w:t>9,745,614</w:t>
            </w:r>
          </w:p>
        </w:tc>
      </w:tr>
      <w:tr w:rsidR="00D76C3C" w:rsidRPr="00695D5B" w14:paraId="709D3D6A" w14:textId="77777777" w:rsidTr="00337680">
        <w:tc>
          <w:tcPr>
            <w:tcW w:w="3427" w:type="dxa"/>
            <w:vAlign w:val="center"/>
          </w:tcPr>
          <w:p w14:paraId="711D176A" w14:textId="77777777" w:rsidR="00D76C3C" w:rsidRPr="00695D5B" w:rsidRDefault="00D76C3C" w:rsidP="00D76C3C">
            <w:pPr>
              <w:ind w:left="-115"/>
              <w:rPr>
                <w:rFonts w:ascii="Arial" w:eastAsia="Times New Roman" w:hAnsi="Arial" w:cs="Arial"/>
                <w:color w:val="auto"/>
                <w:sz w:val="18"/>
                <w:szCs w:val="18"/>
                <w:lang w:eastAsia="en-GB"/>
              </w:rPr>
            </w:pPr>
            <w:r w:rsidRPr="00695D5B">
              <w:rPr>
                <w:rFonts w:ascii="Arial" w:eastAsia="Times New Roman" w:hAnsi="Arial" w:cs="Arial"/>
                <w:color w:val="auto"/>
                <w:sz w:val="18"/>
                <w:szCs w:val="18"/>
                <w:u w:val="single"/>
                <w:lang w:eastAsia="en-GB"/>
              </w:rPr>
              <w:t>Less</w:t>
            </w:r>
            <w:r w:rsidRPr="00695D5B">
              <w:rPr>
                <w:rFonts w:ascii="Arial" w:eastAsia="Times New Roman" w:hAnsi="Arial" w:cs="Arial"/>
                <w:color w:val="auto"/>
                <w:sz w:val="18"/>
                <w:szCs w:val="18"/>
                <w:lang w:eastAsia="en-GB"/>
              </w:rPr>
              <w:t xml:space="preserve">   Allowance for impairment</w:t>
            </w:r>
          </w:p>
        </w:tc>
        <w:tc>
          <w:tcPr>
            <w:tcW w:w="1368" w:type="dxa"/>
            <w:tcBorders>
              <w:left w:val="nil"/>
              <w:bottom w:val="single" w:sz="4" w:space="0" w:color="auto"/>
              <w:right w:val="nil"/>
            </w:tcBorders>
            <w:shd w:val="clear" w:color="auto" w:fill="FAFAFA"/>
            <w:vAlign w:val="bottom"/>
          </w:tcPr>
          <w:p w14:paraId="04183C71" w14:textId="77777777" w:rsidR="00D76C3C" w:rsidRPr="00695D5B" w:rsidRDefault="00D76C3C" w:rsidP="00D76C3C">
            <w:pPr>
              <w:jc w:val="right"/>
              <w:rPr>
                <w:rFonts w:ascii="Arial" w:eastAsia="Times New Roman" w:hAnsi="Arial" w:cs="Arial"/>
                <w:sz w:val="18"/>
                <w:szCs w:val="18"/>
                <w:lang w:eastAsia="en-GB"/>
              </w:rPr>
            </w:pPr>
            <w:r w:rsidRPr="00695D5B">
              <w:rPr>
                <w:rFonts w:ascii="Arial" w:eastAsia="Times New Roman" w:hAnsi="Arial" w:cs="Arial"/>
                <w:sz w:val="18"/>
                <w:szCs w:val="18"/>
                <w:lang w:eastAsia="en-GB"/>
              </w:rPr>
              <w:t>-</w:t>
            </w:r>
          </w:p>
        </w:tc>
        <w:tc>
          <w:tcPr>
            <w:tcW w:w="1368" w:type="dxa"/>
            <w:tcBorders>
              <w:bottom w:val="single" w:sz="4" w:space="0" w:color="auto"/>
            </w:tcBorders>
            <w:vAlign w:val="bottom"/>
          </w:tcPr>
          <w:p w14:paraId="30D36324" w14:textId="77777777" w:rsidR="00D76C3C" w:rsidRPr="00695D5B" w:rsidRDefault="00D76C3C" w:rsidP="00D76C3C">
            <w:pPr>
              <w:jc w:val="right"/>
              <w:rPr>
                <w:rFonts w:ascii="Arial" w:eastAsia="Times New Roman" w:hAnsi="Arial" w:cs="Arial"/>
                <w:color w:val="auto"/>
                <w:sz w:val="18"/>
                <w:szCs w:val="18"/>
                <w:lang w:eastAsia="en-GB"/>
              </w:rPr>
            </w:pPr>
            <w:r w:rsidRPr="00695D5B">
              <w:rPr>
                <w:rFonts w:ascii="Arial" w:eastAsia="Times New Roman" w:hAnsi="Arial" w:cs="Arial"/>
                <w:color w:val="auto"/>
                <w:sz w:val="18"/>
                <w:szCs w:val="18"/>
                <w:lang w:eastAsia="en-GB"/>
              </w:rPr>
              <w:t>-</w:t>
            </w:r>
          </w:p>
        </w:tc>
        <w:tc>
          <w:tcPr>
            <w:tcW w:w="1368" w:type="dxa"/>
            <w:tcBorders>
              <w:left w:val="nil"/>
              <w:bottom w:val="single" w:sz="4" w:space="0" w:color="auto"/>
              <w:right w:val="nil"/>
            </w:tcBorders>
            <w:shd w:val="clear" w:color="auto" w:fill="FAFAFA"/>
            <w:vAlign w:val="bottom"/>
          </w:tcPr>
          <w:p w14:paraId="388F1660" w14:textId="77777777" w:rsidR="00D76C3C" w:rsidRPr="00695D5B" w:rsidRDefault="00D76C3C" w:rsidP="00D76C3C">
            <w:pPr>
              <w:jc w:val="right"/>
              <w:rPr>
                <w:rFonts w:ascii="Arial" w:eastAsia="Times New Roman" w:hAnsi="Arial" w:cs="Arial"/>
                <w:sz w:val="18"/>
                <w:szCs w:val="18"/>
                <w:lang w:eastAsia="en-GB"/>
              </w:rPr>
            </w:pPr>
            <w:r w:rsidRPr="00695D5B">
              <w:rPr>
                <w:rFonts w:ascii="Arial" w:eastAsia="Times New Roman" w:hAnsi="Arial" w:cs="Arial"/>
                <w:sz w:val="18"/>
                <w:szCs w:val="18"/>
                <w:lang w:eastAsia="en-GB"/>
              </w:rPr>
              <w:t>(7,000,000)</w:t>
            </w:r>
          </w:p>
        </w:tc>
        <w:tc>
          <w:tcPr>
            <w:tcW w:w="1368" w:type="dxa"/>
            <w:tcBorders>
              <w:bottom w:val="single" w:sz="4" w:space="0" w:color="auto"/>
            </w:tcBorders>
            <w:vAlign w:val="bottom"/>
          </w:tcPr>
          <w:p w14:paraId="645A207D" w14:textId="77777777" w:rsidR="00D76C3C" w:rsidRPr="00695D5B" w:rsidRDefault="00D76C3C" w:rsidP="00D76C3C">
            <w:pPr>
              <w:jc w:val="right"/>
              <w:rPr>
                <w:rFonts w:ascii="Arial" w:eastAsia="Times New Roman" w:hAnsi="Arial" w:cs="Arial"/>
                <w:color w:val="auto"/>
                <w:sz w:val="18"/>
                <w:szCs w:val="18"/>
                <w:lang w:eastAsia="en-GB"/>
              </w:rPr>
            </w:pPr>
            <w:r w:rsidRPr="00695D5B">
              <w:rPr>
                <w:rFonts w:ascii="Arial" w:eastAsia="Times New Roman" w:hAnsi="Arial" w:cs="Arial"/>
                <w:color w:val="auto"/>
                <w:sz w:val="18"/>
                <w:szCs w:val="18"/>
                <w:lang w:eastAsia="en-GB"/>
              </w:rPr>
              <w:t>(7,000,000)</w:t>
            </w:r>
          </w:p>
        </w:tc>
      </w:tr>
      <w:tr w:rsidR="00FD581C" w:rsidRPr="00695D5B" w14:paraId="7F27E3B2" w14:textId="77777777" w:rsidTr="00337680">
        <w:tc>
          <w:tcPr>
            <w:tcW w:w="3427" w:type="dxa"/>
            <w:vAlign w:val="bottom"/>
          </w:tcPr>
          <w:p w14:paraId="5B49FBD3" w14:textId="77777777" w:rsidR="00FD581C" w:rsidRPr="00695D5B" w:rsidRDefault="00FD581C" w:rsidP="00FD581C">
            <w:pPr>
              <w:ind w:left="-115"/>
              <w:rPr>
                <w:rFonts w:ascii="Arial" w:eastAsia="Times New Roman" w:hAnsi="Arial" w:cs="Arial"/>
                <w:b/>
                <w:bCs/>
                <w:color w:val="auto"/>
                <w:sz w:val="18"/>
                <w:szCs w:val="18"/>
                <w:lang w:eastAsia="en-GB"/>
              </w:rPr>
            </w:pPr>
          </w:p>
        </w:tc>
        <w:tc>
          <w:tcPr>
            <w:tcW w:w="1368" w:type="dxa"/>
            <w:tcBorders>
              <w:top w:val="single" w:sz="4" w:space="0" w:color="auto"/>
            </w:tcBorders>
            <w:shd w:val="clear" w:color="auto" w:fill="FAFAFA"/>
            <w:vAlign w:val="bottom"/>
          </w:tcPr>
          <w:p w14:paraId="404EB248" w14:textId="77777777" w:rsidR="00FD581C" w:rsidRPr="00695D5B" w:rsidRDefault="00FD581C" w:rsidP="00FD581C">
            <w:pPr>
              <w:jc w:val="right"/>
              <w:rPr>
                <w:rFonts w:ascii="Arial" w:eastAsia="Times New Roman" w:hAnsi="Arial" w:cs="Arial"/>
                <w:color w:val="auto"/>
                <w:sz w:val="18"/>
                <w:szCs w:val="18"/>
                <w:lang w:eastAsia="en-GB"/>
              </w:rPr>
            </w:pPr>
          </w:p>
        </w:tc>
        <w:tc>
          <w:tcPr>
            <w:tcW w:w="1368" w:type="dxa"/>
            <w:tcBorders>
              <w:top w:val="single" w:sz="4" w:space="0" w:color="auto"/>
            </w:tcBorders>
            <w:vAlign w:val="bottom"/>
          </w:tcPr>
          <w:p w14:paraId="261A4BD3" w14:textId="77777777" w:rsidR="00FD581C" w:rsidRPr="00695D5B" w:rsidRDefault="00FD581C" w:rsidP="00FD581C">
            <w:pPr>
              <w:jc w:val="right"/>
              <w:rPr>
                <w:rFonts w:ascii="Arial" w:eastAsia="Times New Roman" w:hAnsi="Arial" w:cs="Arial"/>
                <w:color w:val="auto"/>
                <w:sz w:val="18"/>
                <w:szCs w:val="18"/>
                <w:lang w:eastAsia="en-GB"/>
              </w:rPr>
            </w:pPr>
          </w:p>
        </w:tc>
        <w:tc>
          <w:tcPr>
            <w:tcW w:w="1368" w:type="dxa"/>
            <w:tcBorders>
              <w:top w:val="single" w:sz="4" w:space="0" w:color="auto"/>
            </w:tcBorders>
            <w:shd w:val="clear" w:color="auto" w:fill="FAFAFA"/>
            <w:vAlign w:val="bottom"/>
          </w:tcPr>
          <w:p w14:paraId="59DBA50F" w14:textId="77777777" w:rsidR="00FD581C" w:rsidRPr="00695D5B" w:rsidRDefault="00FD581C" w:rsidP="00FD581C">
            <w:pPr>
              <w:jc w:val="right"/>
              <w:rPr>
                <w:rFonts w:ascii="Arial" w:eastAsia="Times New Roman" w:hAnsi="Arial" w:cs="Arial"/>
                <w:color w:val="auto"/>
                <w:sz w:val="18"/>
                <w:szCs w:val="18"/>
                <w:lang w:eastAsia="en-GB"/>
              </w:rPr>
            </w:pPr>
          </w:p>
        </w:tc>
        <w:tc>
          <w:tcPr>
            <w:tcW w:w="1368" w:type="dxa"/>
            <w:tcBorders>
              <w:top w:val="single" w:sz="4" w:space="0" w:color="auto"/>
            </w:tcBorders>
            <w:vAlign w:val="bottom"/>
          </w:tcPr>
          <w:p w14:paraId="5A580E42" w14:textId="77777777" w:rsidR="00FD581C" w:rsidRPr="00695D5B" w:rsidRDefault="00FD581C" w:rsidP="00FD581C">
            <w:pPr>
              <w:jc w:val="right"/>
              <w:rPr>
                <w:rFonts w:ascii="Arial" w:eastAsia="Times New Roman" w:hAnsi="Arial" w:cs="Arial"/>
                <w:color w:val="auto"/>
                <w:sz w:val="18"/>
                <w:szCs w:val="18"/>
                <w:lang w:eastAsia="en-GB"/>
              </w:rPr>
            </w:pPr>
          </w:p>
        </w:tc>
      </w:tr>
      <w:tr w:rsidR="00FD581C" w:rsidRPr="00695D5B" w14:paraId="04D65724" w14:textId="77777777" w:rsidTr="00337680">
        <w:tc>
          <w:tcPr>
            <w:tcW w:w="3427" w:type="dxa"/>
            <w:vAlign w:val="center"/>
          </w:tcPr>
          <w:p w14:paraId="38572F2E" w14:textId="77777777" w:rsidR="00FD581C" w:rsidRPr="00695D5B" w:rsidRDefault="00FD581C" w:rsidP="00FD581C">
            <w:pPr>
              <w:ind w:left="-115"/>
              <w:rPr>
                <w:rFonts w:ascii="Arial" w:eastAsia="Times New Roman" w:hAnsi="Arial" w:cs="Arial"/>
                <w:color w:val="auto"/>
                <w:sz w:val="18"/>
                <w:szCs w:val="18"/>
                <w:cs/>
                <w:lang w:eastAsia="en-GB"/>
              </w:rPr>
            </w:pPr>
            <w:r w:rsidRPr="00695D5B">
              <w:rPr>
                <w:rFonts w:ascii="Arial" w:eastAsia="Times New Roman" w:hAnsi="Arial" w:cs="Arial"/>
                <w:color w:val="auto"/>
                <w:sz w:val="18"/>
                <w:szCs w:val="18"/>
                <w:lang w:eastAsia="en-GB"/>
              </w:rPr>
              <w:t>Total</w:t>
            </w:r>
          </w:p>
        </w:tc>
        <w:tc>
          <w:tcPr>
            <w:tcW w:w="1368" w:type="dxa"/>
            <w:tcBorders>
              <w:bottom w:val="single" w:sz="4" w:space="0" w:color="auto"/>
            </w:tcBorders>
            <w:shd w:val="clear" w:color="auto" w:fill="FAFAFA"/>
            <w:vAlign w:val="bottom"/>
          </w:tcPr>
          <w:p w14:paraId="03B9D9F2" w14:textId="77777777" w:rsidR="00FD581C" w:rsidRPr="00695D5B" w:rsidRDefault="002E2506" w:rsidP="00FD581C">
            <w:pPr>
              <w:jc w:val="right"/>
              <w:rPr>
                <w:rFonts w:ascii="Arial" w:eastAsia="Times New Roman" w:hAnsi="Arial" w:cs="Arial"/>
                <w:color w:val="auto"/>
                <w:sz w:val="18"/>
                <w:szCs w:val="18"/>
                <w:lang w:eastAsia="en-GB"/>
              </w:rPr>
            </w:pPr>
            <w:r w:rsidRPr="00695D5B">
              <w:rPr>
                <w:rFonts w:ascii="Arial" w:eastAsia="Times New Roman" w:hAnsi="Arial" w:cs="Arial"/>
                <w:color w:val="auto"/>
                <w:sz w:val="18"/>
                <w:szCs w:val="18"/>
                <w:lang w:eastAsia="en-GB"/>
              </w:rPr>
              <w:t>55,953,763</w:t>
            </w:r>
          </w:p>
        </w:tc>
        <w:tc>
          <w:tcPr>
            <w:tcW w:w="1368" w:type="dxa"/>
            <w:tcBorders>
              <w:bottom w:val="single" w:sz="4" w:space="0" w:color="auto"/>
            </w:tcBorders>
            <w:vAlign w:val="bottom"/>
          </w:tcPr>
          <w:p w14:paraId="0BEAD16A" w14:textId="77777777" w:rsidR="00FD581C" w:rsidRPr="00695D5B" w:rsidRDefault="00FD581C" w:rsidP="00FD581C">
            <w:pPr>
              <w:jc w:val="right"/>
              <w:rPr>
                <w:rFonts w:ascii="Arial" w:eastAsia="Times New Roman" w:hAnsi="Arial" w:cs="Arial"/>
                <w:color w:val="auto"/>
                <w:sz w:val="18"/>
                <w:szCs w:val="18"/>
                <w:lang w:eastAsia="en-GB"/>
              </w:rPr>
            </w:pPr>
            <w:r w:rsidRPr="00695D5B">
              <w:rPr>
                <w:rFonts w:ascii="Arial" w:eastAsia="Times New Roman" w:hAnsi="Arial" w:cs="Arial"/>
                <w:color w:val="auto"/>
                <w:sz w:val="18"/>
                <w:szCs w:val="18"/>
                <w:lang w:eastAsia="en-GB"/>
              </w:rPr>
              <w:t>44,958,427</w:t>
            </w:r>
          </w:p>
        </w:tc>
        <w:tc>
          <w:tcPr>
            <w:tcW w:w="1368" w:type="dxa"/>
            <w:tcBorders>
              <w:bottom w:val="single" w:sz="4" w:space="0" w:color="auto"/>
            </w:tcBorders>
            <w:shd w:val="clear" w:color="auto" w:fill="FAFAFA"/>
            <w:vAlign w:val="bottom"/>
          </w:tcPr>
          <w:p w14:paraId="4A708156" w14:textId="77777777" w:rsidR="00FD581C" w:rsidRPr="00695D5B" w:rsidRDefault="00D76C3C" w:rsidP="00FD581C">
            <w:pPr>
              <w:jc w:val="right"/>
              <w:rPr>
                <w:rFonts w:ascii="Arial" w:eastAsia="Times New Roman" w:hAnsi="Arial" w:cs="Arial"/>
                <w:color w:val="auto"/>
                <w:sz w:val="18"/>
                <w:szCs w:val="18"/>
                <w:lang w:eastAsia="en-GB"/>
              </w:rPr>
            </w:pPr>
            <w:r w:rsidRPr="00695D5B">
              <w:rPr>
                <w:rFonts w:ascii="Arial" w:eastAsia="Times New Roman" w:hAnsi="Arial" w:cs="Arial"/>
                <w:color w:val="auto"/>
                <w:sz w:val="18"/>
                <w:szCs w:val="18"/>
                <w:lang w:eastAsia="en-GB"/>
              </w:rPr>
              <w:t>12,885,614</w:t>
            </w:r>
          </w:p>
        </w:tc>
        <w:tc>
          <w:tcPr>
            <w:tcW w:w="1368" w:type="dxa"/>
            <w:tcBorders>
              <w:bottom w:val="single" w:sz="4" w:space="0" w:color="auto"/>
            </w:tcBorders>
            <w:vAlign w:val="bottom"/>
          </w:tcPr>
          <w:p w14:paraId="591E9210" w14:textId="77777777" w:rsidR="00FD581C" w:rsidRPr="00695D5B" w:rsidRDefault="00FD581C" w:rsidP="00FD581C">
            <w:pPr>
              <w:jc w:val="right"/>
              <w:rPr>
                <w:rFonts w:ascii="Arial" w:eastAsia="Times New Roman" w:hAnsi="Arial" w:cs="Arial"/>
                <w:color w:val="auto"/>
                <w:sz w:val="18"/>
                <w:szCs w:val="18"/>
                <w:lang w:eastAsia="en-GB"/>
              </w:rPr>
            </w:pPr>
            <w:r w:rsidRPr="00695D5B">
              <w:rPr>
                <w:rFonts w:ascii="Arial" w:eastAsia="Times New Roman" w:hAnsi="Arial" w:cs="Arial"/>
                <w:color w:val="auto"/>
                <w:sz w:val="18"/>
                <w:szCs w:val="18"/>
                <w:lang w:eastAsia="en-GB"/>
              </w:rPr>
              <w:t>12,885,614</w:t>
            </w:r>
          </w:p>
        </w:tc>
      </w:tr>
    </w:tbl>
    <w:p w14:paraId="2DD9C610" w14:textId="77777777" w:rsidR="00E22D32" w:rsidRPr="00695D5B" w:rsidRDefault="00E22D32" w:rsidP="00E76E7A">
      <w:pPr>
        <w:ind w:left="540" w:right="0"/>
        <w:jc w:val="thaiDistribute"/>
        <w:rPr>
          <w:rFonts w:ascii="Arial" w:eastAsia="MS Mincho" w:hAnsi="Arial" w:cs="Arial"/>
          <w:color w:val="auto"/>
          <w:sz w:val="18"/>
          <w:szCs w:val="18"/>
        </w:rPr>
      </w:pPr>
    </w:p>
    <w:p w14:paraId="3234885C" w14:textId="77777777" w:rsidR="00F748A4" w:rsidRPr="00695D5B" w:rsidRDefault="00F748A4" w:rsidP="00907832">
      <w:pPr>
        <w:ind w:left="540" w:right="0"/>
        <w:jc w:val="thaiDistribute"/>
        <w:rPr>
          <w:rFonts w:ascii="Arial" w:eastAsia="MS Mincho" w:hAnsi="Arial" w:cs="Arial"/>
          <w:color w:val="auto"/>
          <w:sz w:val="18"/>
          <w:szCs w:val="18"/>
        </w:rPr>
      </w:pPr>
      <w:r w:rsidRPr="00695D5B">
        <w:rPr>
          <w:rFonts w:ascii="Arial" w:eastAsia="MS Mincho" w:hAnsi="Arial" w:cs="Arial"/>
          <w:color w:val="auto"/>
          <w:sz w:val="18"/>
          <w:szCs w:val="18"/>
        </w:rPr>
        <w:t xml:space="preserve">The movement of investments in associates </w:t>
      </w:r>
      <w:r w:rsidR="007E1E89" w:rsidRPr="00695D5B">
        <w:rPr>
          <w:rFonts w:ascii="Arial" w:eastAsia="MS Mincho" w:hAnsi="Arial" w:cs="Arial"/>
          <w:color w:val="auto"/>
          <w:sz w:val="18"/>
          <w:szCs w:val="18"/>
        </w:rPr>
        <w:t>is</w:t>
      </w:r>
      <w:r w:rsidRPr="00695D5B">
        <w:rPr>
          <w:rFonts w:ascii="Arial" w:eastAsia="MS Mincho" w:hAnsi="Arial" w:cs="Arial"/>
          <w:color w:val="auto"/>
          <w:sz w:val="18"/>
          <w:szCs w:val="18"/>
        </w:rPr>
        <w:t xml:space="preserve"> as follows:</w:t>
      </w:r>
    </w:p>
    <w:p w14:paraId="24600F75" w14:textId="77777777" w:rsidR="00F748A4" w:rsidRPr="00695D5B" w:rsidRDefault="00F748A4" w:rsidP="00907832">
      <w:pPr>
        <w:ind w:left="540" w:right="0"/>
        <w:jc w:val="thaiDistribute"/>
        <w:rPr>
          <w:rFonts w:ascii="Arial" w:hAnsi="Arial" w:cs="Arial"/>
          <w:snapToGrid w:val="0"/>
          <w:color w:val="auto"/>
          <w:sz w:val="18"/>
          <w:szCs w:val="18"/>
        </w:rPr>
      </w:pPr>
    </w:p>
    <w:tbl>
      <w:tblPr>
        <w:tblW w:w="9605" w:type="dxa"/>
        <w:tblInd w:w="-34" w:type="dxa"/>
        <w:tblLayout w:type="fixed"/>
        <w:tblLook w:val="0000" w:firstRow="0" w:lastRow="0" w:firstColumn="0" w:lastColumn="0" w:noHBand="0" w:noVBand="0"/>
      </w:tblPr>
      <w:tblGrid>
        <w:gridCol w:w="4133"/>
        <w:gridCol w:w="1368"/>
        <w:gridCol w:w="1368"/>
        <w:gridCol w:w="1368"/>
        <w:gridCol w:w="1368"/>
      </w:tblGrid>
      <w:tr w:rsidR="00C202BE" w:rsidRPr="00695D5B" w14:paraId="6CB39A70" w14:textId="77777777" w:rsidTr="00337680">
        <w:tc>
          <w:tcPr>
            <w:tcW w:w="4133" w:type="dxa"/>
            <w:vAlign w:val="bottom"/>
          </w:tcPr>
          <w:p w14:paraId="143DD3C6" w14:textId="77777777" w:rsidR="00F748A4" w:rsidRPr="00695D5B" w:rsidRDefault="00F748A4" w:rsidP="00907832">
            <w:pPr>
              <w:ind w:left="573"/>
              <w:jc w:val="center"/>
              <w:rPr>
                <w:rFonts w:ascii="Arial" w:hAnsi="Arial" w:cs="Arial"/>
                <w:b/>
                <w:bCs/>
                <w:snapToGrid w:val="0"/>
                <w:color w:val="auto"/>
                <w:sz w:val="18"/>
                <w:szCs w:val="18"/>
              </w:rPr>
            </w:pPr>
          </w:p>
        </w:tc>
        <w:tc>
          <w:tcPr>
            <w:tcW w:w="2736" w:type="dxa"/>
            <w:gridSpan w:val="2"/>
            <w:tcBorders>
              <w:top w:val="single" w:sz="4" w:space="0" w:color="auto"/>
              <w:bottom w:val="single" w:sz="4" w:space="0" w:color="auto"/>
            </w:tcBorders>
            <w:shd w:val="clear" w:color="auto" w:fill="auto"/>
          </w:tcPr>
          <w:p w14:paraId="22F2055C" w14:textId="77777777" w:rsidR="00F748A4" w:rsidRPr="00695D5B" w:rsidRDefault="00F748A4" w:rsidP="00907832">
            <w:pPr>
              <w:jc w:val="center"/>
              <w:rPr>
                <w:rFonts w:ascii="Arial" w:hAnsi="Arial" w:cs="Arial"/>
                <w:b/>
                <w:bCs/>
                <w:snapToGrid w:val="0"/>
                <w:color w:val="auto"/>
                <w:sz w:val="18"/>
                <w:szCs w:val="18"/>
              </w:rPr>
            </w:pPr>
            <w:r w:rsidRPr="00695D5B">
              <w:rPr>
                <w:rFonts w:ascii="Arial" w:hAnsi="Arial" w:cs="Arial"/>
                <w:b/>
                <w:bCs/>
                <w:snapToGrid w:val="0"/>
                <w:color w:val="auto"/>
                <w:sz w:val="18"/>
                <w:szCs w:val="18"/>
              </w:rPr>
              <w:t>Consolidated</w:t>
            </w:r>
          </w:p>
          <w:p w14:paraId="39C45744" w14:textId="77777777" w:rsidR="00F748A4" w:rsidRPr="00695D5B" w:rsidRDefault="00F748A4" w:rsidP="00907832">
            <w:pPr>
              <w:jc w:val="center"/>
              <w:rPr>
                <w:rFonts w:ascii="Arial" w:hAnsi="Arial" w:cs="Arial"/>
                <w:b/>
                <w:bCs/>
                <w:snapToGrid w:val="0"/>
                <w:color w:val="auto"/>
                <w:sz w:val="18"/>
                <w:szCs w:val="18"/>
                <w:cs/>
              </w:rPr>
            </w:pPr>
            <w:r w:rsidRPr="00695D5B">
              <w:rPr>
                <w:rFonts w:ascii="Arial" w:hAnsi="Arial" w:cs="Arial"/>
                <w:b/>
                <w:bCs/>
                <w:snapToGrid w:val="0"/>
                <w:color w:val="auto"/>
                <w:sz w:val="18"/>
                <w:szCs w:val="18"/>
              </w:rPr>
              <w:t>financial statements</w:t>
            </w:r>
          </w:p>
        </w:tc>
        <w:tc>
          <w:tcPr>
            <w:tcW w:w="2736" w:type="dxa"/>
            <w:gridSpan w:val="2"/>
            <w:tcBorders>
              <w:top w:val="single" w:sz="4" w:space="0" w:color="auto"/>
              <w:bottom w:val="single" w:sz="4" w:space="0" w:color="auto"/>
            </w:tcBorders>
            <w:shd w:val="clear" w:color="auto" w:fill="auto"/>
          </w:tcPr>
          <w:p w14:paraId="3C549210" w14:textId="77777777" w:rsidR="00F748A4" w:rsidRPr="00695D5B" w:rsidRDefault="00F748A4" w:rsidP="00907832">
            <w:pPr>
              <w:jc w:val="center"/>
              <w:rPr>
                <w:rFonts w:ascii="Arial" w:hAnsi="Arial" w:cs="Arial"/>
                <w:b/>
                <w:bCs/>
                <w:snapToGrid w:val="0"/>
                <w:color w:val="auto"/>
                <w:sz w:val="18"/>
                <w:szCs w:val="18"/>
              </w:rPr>
            </w:pPr>
            <w:r w:rsidRPr="00695D5B">
              <w:rPr>
                <w:rFonts w:ascii="Arial" w:hAnsi="Arial" w:cs="Arial"/>
                <w:b/>
                <w:bCs/>
                <w:snapToGrid w:val="0"/>
                <w:color w:val="auto"/>
                <w:sz w:val="18"/>
                <w:szCs w:val="18"/>
              </w:rPr>
              <w:t>Separate</w:t>
            </w:r>
          </w:p>
          <w:p w14:paraId="137438CC" w14:textId="77777777" w:rsidR="00F748A4" w:rsidRPr="00695D5B" w:rsidRDefault="00F748A4" w:rsidP="00907832">
            <w:pPr>
              <w:jc w:val="center"/>
              <w:rPr>
                <w:rFonts w:ascii="Arial" w:hAnsi="Arial" w:cs="Arial"/>
                <w:b/>
                <w:bCs/>
                <w:snapToGrid w:val="0"/>
                <w:color w:val="auto"/>
                <w:sz w:val="18"/>
                <w:szCs w:val="18"/>
              </w:rPr>
            </w:pPr>
            <w:r w:rsidRPr="00695D5B">
              <w:rPr>
                <w:rFonts w:ascii="Arial" w:hAnsi="Arial" w:cs="Arial"/>
                <w:b/>
                <w:bCs/>
                <w:snapToGrid w:val="0"/>
                <w:color w:val="auto"/>
                <w:sz w:val="18"/>
                <w:szCs w:val="18"/>
              </w:rPr>
              <w:t>financial statements</w:t>
            </w:r>
          </w:p>
        </w:tc>
      </w:tr>
      <w:tr w:rsidR="00C202BE" w:rsidRPr="00695D5B" w14:paraId="6EEDC567" w14:textId="77777777" w:rsidTr="00337680">
        <w:tc>
          <w:tcPr>
            <w:tcW w:w="4133" w:type="dxa"/>
            <w:vAlign w:val="bottom"/>
          </w:tcPr>
          <w:p w14:paraId="41389A99" w14:textId="77777777" w:rsidR="00F748A4" w:rsidRPr="00695D5B" w:rsidRDefault="00F748A4" w:rsidP="00907832">
            <w:pPr>
              <w:ind w:left="573"/>
              <w:rPr>
                <w:rFonts w:ascii="Arial" w:hAnsi="Arial" w:cs="Arial"/>
                <w:noProof/>
                <w:snapToGrid w:val="0"/>
                <w:color w:val="auto"/>
                <w:sz w:val="18"/>
                <w:szCs w:val="18"/>
              </w:rPr>
            </w:pPr>
          </w:p>
        </w:tc>
        <w:tc>
          <w:tcPr>
            <w:tcW w:w="1368" w:type="dxa"/>
            <w:tcBorders>
              <w:top w:val="single" w:sz="4" w:space="0" w:color="auto"/>
            </w:tcBorders>
          </w:tcPr>
          <w:p w14:paraId="338FA63E" w14:textId="77777777" w:rsidR="00F748A4" w:rsidRPr="00695D5B" w:rsidRDefault="006E38A6" w:rsidP="00907832">
            <w:pPr>
              <w:jc w:val="right"/>
              <w:rPr>
                <w:rFonts w:ascii="Arial" w:hAnsi="Arial" w:cs="Arial"/>
                <w:b/>
                <w:bCs/>
                <w:snapToGrid w:val="0"/>
                <w:color w:val="auto"/>
                <w:sz w:val="18"/>
                <w:szCs w:val="18"/>
              </w:rPr>
            </w:pPr>
            <w:r w:rsidRPr="00695D5B">
              <w:rPr>
                <w:rFonts w:ascii="Arial" w:hAnsi="Arial" w:cs="Arial"/>
                <w:b/>
                <w:bCs/>
                <w:snapToGrid w:val="0"/>
                <w:color w:val="auto"/>
                <w:sz w:val="18"/>
                <w:szCs w:val="18"/>
              </w:rPr>
              <w:t>2020</w:t>
            </w:r>
          </w:p>
        </w:tc>
        <w:tc>
          <w:tcPr>
            <w:tcW w:w="1368" w:type="dxa"/>
            <w:tcBorders>
              <w:top w:val="single" w:sz="4" w:space="0" w:color="auto"/>
            </w:tcBorders>
          </w:tcPr>
          <w:p w14:paraId="28E95704" w14:textId="77777777" w:rsidR="00F748A4" w:rsidRPr="00695D5B" w:rsidRDefault="006E38A6" w:rsidP="00907832">
            <w:pPr>
              <w:jc w:val="right"/>
              <w:rPr>
                <w:rFonts w:ascii="Arial" w:hAnsi="Arial" w:cs="Arial"/>
                <w:b/>
                <w:bCs/>
                <w:snapToGrid w:val="0"/>
                <w:color w:val="auto"/>
                <w:sz w:val="18"/>
                <w:szCs w:val="18"/>
              </w:rPr>
            </w:pPr>
            <w:r w:rsidRPr="00695D5B">
              <w:rPr>
                <w:rFonts w:ascii="Arial" w:hAnsi="Arial" w:cs="Arial"/>
                <w:b/>
                <w:bCs/>
                <w:snapToGrid w:val="0"/>
                <w:color w:val="auto"/>
                <w:sz w:val="18"/>
                <w:szCs w:val="18"/>
              </w:rPr>
              <w:t>2019</w:t>
            </w:r>
          </w:p>
        </w:tc>
        <w:tc>
          <w:tcPr>
            <w:tcW w:w="1368" w:type="dxa"/>
            <w:tcBorders>
              <w:top w:val="single" w:sz="4" w:space="0" w:color="auto"/>
            </w:tcBorders>
          </w:tcPr>
          <w:p w14:paraId="1ABBFAAA" w14:textId="77777777" w:rsidR="00F748A4" w:rsidRPr="00695D5B" w:rsidRDefault="006E38A6" w:rsidP="00907832">
            <w:pPr>
              <w:jc w:val="right"/>
              <w:rPr>
                <w:rFonts w:ascii="Arial" w:hAnsi="Arial" w:cs="Arial"/>
                <w:b/>
                <w:bCs/>
                <w:snapToGrid w:val="0"/>
                <w:color w:val="auto"/>
                <w:sz w:val="18"/>
                <w:szCs w:val="18"/>
              </w:rPr>
            </w:pPr>
            <w:r w:rsidRPr="00695D5B">
              <w:rPr>
                <w:rFonts w:ascii="Arial" w:hAnsi="Arial" w:cs="Arial"/>
                <w:b/>
                <w:bCs/>
                <w:snapToGrid w:val="0"/>
                <w:color w:val="auto"/>
                <w:sz w:val="18"/>
                <w:szCs w:val="18"/>
              </w:rPr>
              <w:t>2020</w:t>
            </w:r>
          </w:p>
        </w:tc>
        <w:tc>
          <w:tcPr>
            <w:tcW w:w="1368" w:type="dxa"/>
            <w:tcBorders>
              <w:top w:val="single" w:sz="4" w:space="0" w:color="auto"/>
            </w:tcBorders>
          </w:tcPr>
          <w:p w14:paraId="388C06CD" w14:textId="77777777" w:rsidR="00F748A4" w:rsidRPr="00695D5B" w:rsidRDefault="006E38A6" w:rsidP="00907832">
            <w:pPr>
              <w:jc w:val="right"/>
              <w:rPr>
                <w:rFonts w:ascii="Arial" w:hAnsi="Arial" w:cs="Arial"/>
                <w:b/>
                <w:bCs/>
                <w:snapToGrid w:val="0"/>
                <w:color w:val="auto"/>
                <w:sz w:val="18"/>
                <w:szCs w:val="18"/>
              </w:rPr>
            </w:pPr>
            <w:r w:rsidRPr="00695D5B">
              <w:rPr>
                <w:rFonts w:ascii="Arial" w:hAnsi="Arial" w:cs="Arial"/>
                <w:b/>
                <w:bCs/>
                <w:snapToGrid w:val="0"/>
                <w:color w:val="auto"/>
                <w:sz w:val="18"/>
                <w:szCs w:val="18"/>
              </w:rPr>
              <w:t>2019</w:t>
            </w:r>
          </w:p>
        </w:tc>
      </w:tr>
      <w:tr w:rsidR="00C202BE" w:rsidRPr="00695D5B" w14:paraId="15A0894D" w14:textId="77777777" w:rsidTr="00337680">
        <w:tc>
          <w:tcPr>
            <w:tcW w:w="4133" w:type="dxa"/>
            <w:vAlign w:val="bottom"/>
          </w:tcPr>
          <w:p w14:paraId="32BB05F1" w14:textId="77777777" w:rsidR="00F748A4" w:rsidRPr="00695D5B" w:rsidRDefault="00F748A4" w:rsidP="00907832">
            <w:pPr>
              <w:ind w:left="573"/>
              <w:rPr>
                <w:rFonts w:ascii="Arial" w:hAnsi="Arial" w:cs="Arial"/>
                <w:noProof/>
                <w:snapToGrid w:val="0"/>
                <w:color w:val="auto"/>
                <w:sz w:val="18"/>
                <w:szCs w:val="18"/>
              </w:rPr>
            </w:pPr>
          </w:p>
        </w:tc>
        <w:tc>
          <w:tcPr>
            <w:tcW w:w="1368" w:type="dxa"/>
            <w:tcBorders>
              <w:bottom w:val="single" w:sz="4" w:space="0" w:color="auto"/>
            </w:tcBorders>
          </w:tcPr>
          <w:p w14:paraId="4BDFBC67" w14:textId="77777777" w:rsidR="00F748A4" w:rsidRPr="00695D5B" w:rsidRDefault="00F748A4" w:rsidP="00907832">
            <w:pPr>
              <w:jc w:val="right"/>
              <w:rPr>
                <w:rFonts w:ascii="Arial" w:hAnsi="Arial" w:cs="Arial"/>
                <w:b/>
                <w:bCs/>
                <w:noProof/>
                <w:snapToGrid w:val="0"/>
                <w:color w:val="auto"/>
                <w:sz w:val="18"/>
                <w:szCs w:val="18"/>
              </w:rPr>
            </w:pPr>
            <w:r w:rsidRPr="00695D5B">
              <w:rPr>
                <w:rFonts w:ascii="Arial" w:hAnsi="Arial" w:cs="Arial"/>
                <w:b/>
                <w:bCs/>
                <w:snapToGrid w:val="0"/>
                <w:color w:val="auto"/>
                <w:sz w:val="18"/>
                <w:szCs w:val="18"/>
              </w:rPr>
              <w:t>Baht</w:t>
            </w:r>
          </w:p>
        </w:tc>
        <w:tc>
          <w:tcPr>
            <w:tcW w:w="1368" w:type="dxa"/>
            <w:tcBorders>
              <w:bottom w:val="single" w:sz="4" w:space="0" w:color="auto"/>
            </w:tcBorders>
          </w:tcPr>
          <w:p w14:paraId="614B8AB1" w14:textId="77777777" w:rsidR="00F748A4" w:rsidRPr="00695D5B" w:rsidRDefault="00F748A4" w:rsidP="00907832">
            <w:pPr>
              <w:jc w:val="right"/>
              <w:rPr>
                <w:rFonts w:ascii="Arial" w:hAnsi="Arial" w:cs="Arial"/>
                <w:b/>
                <w:bCs/>
                <w:noProof/>
                <w:snapToGrid w:val="0"/>
                <w:color w:val="auto"/>
                <w:sz w:val="18"/>
                <w:szCs w:val="18"/>
              </w:rPr>
            </w:pPr>
            <w:r w:rsidRPr="00695D5B">
              <w:rPr>
                <w:rFonts w:ascii="Arial" w:hAnsi="Arial" w:cs="Arial"/>
                <w:b/>
                <w:bCs/>
                <w:snapToGrid w:val="0"/>
                <w:color w:val="auto"/>
                <w:sz w:val="18"/>
                <w:szCs w:val="18"/>
              </w:rPr>
              <w:t>Baht</w:t>
            </w:r>
          </w:p>
        </w:tc>
        <w:tc>
          <w:tcPr>
            <w:tcW w:w="1368" w:type="dxa"/>
            <w:tcBorders>
              <w:bottom w:val="single" w:sz="4" w:space="0" w:color="auto"/>
            </w:tcBorders>
          </w:tcPr>
          <w:p w14:paraId="2A1488E3" w14:textId="77777777" w:rsidR="00F748A4" w:rsidRPr="00695D5B" w:rsidRDefault="00F748A4" w:rsidP="00907832">
            <w:pPr>
              <w:jc w:val="right"/>
              <w:rPr>
                <w:rFonts w:ascii="Arial" w:hAnsi="Arial" w:cs="Arial"/>
                <w:b/>
                <w:bCs/>
                <w:noProof/>
                <w:snapToGrid w:val="0"/>
                <w:color w:val="auto"/>
                <w:sz w:val="18"/>
                <w:szCs w:val="18"/>
              </w:rPr>
            </w:pPr>
            <w:r w:rsidRPr="00695D5B">
              <w:rPr>
                <w:rFonts w:ascii="Arial" w:hAnsi="Arial" w:cs="Arial"/>
                <w:b/>
                <w:bCs/>
                <w:snapToGrid w:val="0"/>
                <w:color w:val="auto"/>
                <w:sz w:val="18"/>
                <w:szCs w:val="18"/>
              </w:rPr>
              <w:t>Baht</w:t>
            </w:r>
          </w:p>
        </w:tc>
        <w:tc>
          <w:tcPr>
            <w:tcW w:w="1368" w:type="dxa"/>
            <w:tcBorders>
              <w:bottom w:val="single" w:sz="4" w:space="0" w:color="auto"/>
            </w:tcBorders>
          </w:tcPr>
          <w:p w14:paraId="70D4251C" w14:textId="77777777" w:rsidR="00F748A4" w:rsidRPr="00695D5B" w:rsidRDefault="00F748A4" w:rsidP="00907832">
            <w:pPr>
              <w:jc w:val="right"/>
              <w:rPr>
                <w:rFonts w:ascii="Arial" w:hAnsi="Arial" w:cs="Arial"/>
                <w:b/>
                <w:bCs/>
                <w:noProof/>
                <w:snapToGrid w:val="0"/>
                <w:color w:val="auto"/>
                <w:sz w:val="18"/>
                <w:szCs w:val="18"/>
              </w:rPr>
            </w:pPr>
            <w:r w:rsidRPr="00695D5B">
              <w:rPr>
                <w:rFonts w:ascii="Arial" w:hAnsi="Arial" w:cs="Arial"/>
                <w:b/>
                <w:bCs/>
                <w:snapToGrid w:val="0"/>
                <w:color w:val="auto"/>
                <w:sz w:val="18"/>
                <w:szCs w:val="18"/>
              </w:rPr>
              <w:t>Baht</w:t>
            </w:r>
          </w:p>
        </w:tc>
      </w:tr>
      <w:tr w:rsidR="00C202BE" w:rsidRPr="00695D5B" w14:paraId="265209C7" w14:textId="77777777" w:rsidTr="00337680">
        <w:tc>
          <w:tcPr>
            <w:tcW w:w="4133" w:type="dxa"/>
            <w:vAlign w:val="bottom"/>
          </w:tcPr>
          <w:p w14:paraId="4AC018A0" w14:textId="77777777" w:rsidR="00F748A4" w:rsidRPr="00695D5B" w:rsidRDefault="00F748A4" w:rsidP="00907832">
            <w:pPr>
              <w:ind w:left="573"/>
              <w:contextualSpacing/>
              <w:rPr>
                <w:rFonts w:ascii="Arial" w:hAnsi="Arial" w:cs="Arial"/>
                <w:snapToGrid w:val="0"/>
                <w:color w:val="auto"/>
                <w:sz w:val="18"/>
                <w:szCs w:val="18"/>
                <w:cs/>
              </w:rPr>
            </w:pPr>
          </w:p>
        </w:tc>
        <w:tc>
          <w:tcPr>
            <w:tcW w:w="1368" w:type="dxa"/>
            <w:tcBorders>
              <w:top w:val="single" w:sz="4" w:space="0" w:color="auto"/>
            </w:tcBorders>
            <w:shd w:val="clear" w:color="auto" w:fill="FAFAFA"/>
            <w:vAlign w:val="center"/>
          </w:tcPr>
          <w:p w14:paraId="467DA12B" w14:textId="77777777" w:rsidR="00F748A4" w:rsidRPr="00695D5B" w:rsidRDefault="00F748A4" w:rsidP="00907832">
            <w:pPr>
              <w:contextualSpacing/>
              <w:jc w:val="right"/>
              <w:rPr>
                <w:rFonts w:ascii="Arial" w:hAnsi="Arial" w:cs="Arial"/>
                <w:noProof/>
                <w:snapToGrid w:val="0"/>
                <w:color w:val="auto"/>
                <w:sz w:val="18"/>
                <w:szCs w:val="18"/>
              </w:rPr>
            </w:pPr>
          </w:p>
        </w:tc>
        <w:tc>
          <w:tcPr>
            <w:tcW w:w="1368" w:type="dxa"/>
            <w:tcBorders>
              <w:top w:val="single" w:sz="4" w:space="0" w:color="auto"/>
            </w:tcBorders>
            <w:vAlign w:val="center"/>
          </w:tcPr>
          <w:p w14:paraId="5C9CCFCD" w14:textId="77777777" w:rsidR="00F748A4" w:rsidRPr="00695D5B" w:rsidRDefault="00F748A4" w:rsidP="00907832">
            <w:pPr>
              <w:contextualSpacing/>
              <w:jc w:val="right"/>
              <w:rPr>
                <w:rFonts w:ascii="Arial" w:hAnsi="Arial" w:cs="Arial"/>
                <w:noProof/>
                <w:snapToGrid w:val="0"/>
                <w:color w:val="auto"/>
                <w:sz w:val="18"/>
                <w:szCs w:val="18"/>
              </w:rPr>
            </w:pPr>
          </w:p>
        </w:tc>
        <w:tc>
          <w:tcPr>
            <w:tcW w:w="1368" w:type="dxa"/>
            <w:tcBorders>
              <w:top w:val="single" w:sz="4" w:space="0" w:color="auto"/>
            </w:tcBorders>
            <w:vAlign w:val="center"/>
          </w:tcPr>
          <w:p w14:paraId="06DCDBDE" w14:textId="77777777" w:rsidR="00F748A4" w:rsidRPr="00695D5B" w:rsidRDefault="00F748A4" w:rsidP="00907832">
            <w:pPr>
              <w:contextualSpacing/>
              <w:jc w:val="right"/>
              <w:rPr>
                <w:rFonts w:ascii="Arial" w:hAnsi="Arial" w:cs="Arial"/>
                <w:noProof/>
                <w:snapToGrid w:val="0"/>
                <w:color w:val="auto"/>
                <w:sz w:val="18"/>
                <w:szCs w:val="18"/>
              </w:rPr>
            </w:pPr>
          </w:p>
        </w:tc>
        <w:tc>
          <w:tcPr>
            <w:tcW w:w="1368" w:type="dxa"/>
            <w:tcBorders>
              <w:top w:val="single" w:sz="4" w:space="0" w:color="auto"/>
            </w:tcBorders>
            <w:vAlign w:val="center"/>
          </w:tcPr>
          <w:p w14:paraId="61EB98CE" w14:textId="77777777" w:rsidR="00F748A4" w:rsidRPr="00695D5B" w:rsidRDefault="00F748A4" w:rsidP="00907832">
            <w:pPr>
              <w:contextualSpacing/>
              <w:jc w:val="right"/>
              <w:rPr>
                <w:rFonts w:ascii="Arial" w:hAnsi="Arial" w:cs="Arial"/>
                <w:noProof/>
                <w:snapToGrid w:val="0"/>
                <w:color w:val="auto"/>
                <w:sz w:val="18"/>
                <w:szCs w:val="18"/>
              </w:rPr>
            </w:pPr>
          </w:p>
        </w:tc>
      </w:tr>
      <w:tr w:rsidR="00D76C3C" w:rsidRPr="00695D5B" w14:paraId="73688CE1" w14:textId="77777777" w:rsidTr="00337680">
        <w:tc>
          <w:tcPr>
            <w:tcW w:w="4133" w:type="dxa"/>
          </w:tcPr>
          <w:p w14:paraId="344DE332" w14:textId="77777777" w:rsidR="00D76C3C" w:rsidRPr="00695D5B" w:rsidRDefault="00D76C3C" w:rsidP="00D76C3C">
            <w:pPr>
              <w:ind w:left="573"/>
              <w:rPr>
                <w:rFonts w:ascii="Arial" w:hAnsi="Arial" w:cs="Arial"/>
                <w:snapToGrid w:val="0"/>
                <w:color w:val="auto"/>
                <w:sz w:val="18"/>
                <w:szCs w:val="18"/>
                <w:cs/>
                <w:lang w:val="th-TH"/>
              </w:rPr>
            </w:pPr>
            <w:r w:rsidRPr="00695D5B">
              <w:rPr>
                <w:rFonts w:ascii="Arial" w:eastAsia="Times New Roman" w:hAnsi="Arial" w:cs="Arial"/>
                <w:color w:val="auto"/>
                <w:sz w:val="18"/>
                <w:szCs w:val="18"/>
              </w:rPr>
              <w:t>Opening net book value</w:t>
            </w:r>
          </w:p>
        </w:tc>
        <w:tc>
          <w:tcPr>
            <w:tcW w:w="1368" w:type="dxa"/>
            <w:shd w:val="clear" w:color="auto" w:fill="FAFAFA"/>
          </w:tcPr>
          <w:p w14:paraId="2B11CF14" w14:textId="77777777" w:rsidR="00D76C3C" w:rsidRPr="00695D5B" w:rsidRDefault="00D76C3C" w:rsidP="00D76C3C">
            <w:pPr>
              <w:jc w:val="right"/>
              <w:rPr>
                <w:rFonts w:ascii="Arial" w:hAnsi="Arial" w:cs="Arial"/>
                <w:sz w:val="18"/>
                <w:szCs w:val="18"/>
              </w:rPr>
            </w:pPr>
            <w:r w:rsidRPr="00695D5B">
              <w:rPr>
                <w:rFonts w:ascii="Arial" w:hAnsi="Arial" w:cs="Arial"/>
                <w:sz w:val="18"/>
                <w:szCs w:val="18"/>
              </w:rPr>
              <w:t>44,958,427</w:t>
            </w:r>
          </w:p>
        </w:tc>
        <w:tc>
          <w:tcPr>
            <w:tcW w:w="1368" w:type="dxa"/>
          </w:tcPr>
          <w:p w14:paraId="65420AE7" w14:textId="77777777" w:rsidR="00D76C3C" w:rsidRPr="00695D5B" w:rsidRDefault="00D76C3C" w:rsidP="00D76C3C">
            <w:pPr>
              <w:jc w:val="right"/>
              <w:rPr>
                <w:rFonts w:ascii="Arial" w:hAnsi="Arial" w:cs="Arial"/>
                <w:snapToGrid w:val="0"/>
                <w:color w:val="auto"/>
                <w:sz w:val="18"/>
                <w:szCs w:val="18"/>
                <w:cs/>
                <w:lang w:eastAsia="ja-JP"/>
              </w:rPr>
            </w:pPr>
            <w:r w:rsidRPr="00695D5B">
              <w:rPr>
                <w:rFonts w:ascii="Arial" w:hAnsi="Arial" w:cs="Arial"/>
                <w:snapToGrid w:val="0"/>
                <w:color w:val="auto"/>
                <w:sz w:val="18"/>
                <w:szCs w:val="18"/>
                <w:lang w:eastAsia="ja-JP"/>
              </w:rPr>
              <w:t>30,791,521</w:t>
            </w:r>
          </w:p>
        </w:tc>
        <w:tc>
          <w:tcPr>
            <w:tcW w:w="1368" w:type="dxa"/>
          </w:tcPr>
          <w:p w14:paraId="31A93B8D" w14:textId="77777777" w:rsidR="00D76C3C" w:rsidRPr="00695D5B" w:rsidRDefault="00D76C3C" w:rsidP="00D76C3C">
            <w:pPr>
              <w:jc w:val="right"/>
              <w:rPr>
                <w:rFonts w:ascii="Arial" w:hAnsi="Arial" w:cs="Arial"/>
                <w:sz w:val="18"/>
                <w:szCs w:val="18"/>
              </w:rPr>
            </w:pPr>
            <w:r w:rsidRPr="00695D5B">
              <w:rPr>
                <w:rFonts w:ascii="Arial" w:hAnsi="Arial" w:cs="Arial"/>
                <w:sz w:val="18"/>
                <w:szCs w:val="18"/>
              </w:rPr>
              <w:t>12,885,614</w:t>
            </w:r>
          </w:p>
        </w:tc>
        <w:tc>
          <w:tcPr>
            <w:tcW w:w="1368" w:type="dxa"/>
          </w:tcPr>
          <w:p w14:paraId="445E5ED3" w14:textId="77777777" w:rsidR="00D76C3C" w:rsidRPr="00695D5B" w:rsidRDefault="00D76C3C" w:rsidP="00D76C3C">
            <w:pPr>
              <w:contextualSpacing/>
              <w:jc w:val="right"/>
              <w:rPr>
                <w:rFonts w:ascii="Arial" w:hAnsi="Arial" w:cs="Arial"/>
                <w:snapToGrid w:val="0"/>
                <w:color w:val="auto"/>
                <w:sz w:val="18"/>
                <w:szCs w:val="18"/>
                <w:lang w:eastAsia="ja-JP"/>
              </w:rPr>
            </w:pPr>
            <w:r w:rsidRPr="00695D5B">
              <w:rPr>
                <w:rFonts w:ascii="Arial" w:hAnsi="Arial" w:cs="Arial"/>
                <w:snapToGrid w:val="0"/>
                <w:color w:val="auto"/>
                <w:sz w:val="18"/>
                <w:szCs w:val="18"/>
                <w:lang w:eastAsia="ja-JP"/>
              </w:rPr>
              <w:t>12,885,614</w:t>
            </w:r>
          </w:p>
        </w:tc>
      </w:tr>
      <w:tr w:rsidR="001C2EA1" w:rsidRPr="00695D5B" w14:paraId="3BDB559F" w14:textId="77777777" w:rsidTr="00337680">
        <w:trPr>
          <w:trHeight w:val="162"/>
        </w:trPr>
        <w:tc>
          <w:tcPr>
            <w:tcW w:w="4133" w:type="dxa"/>
          </w:tcPr>
          <w:p w14:paraId="0CF197D7" w14:textId="77777777" w:rsidR="001C2EA1" w:rsidRPr="00695D5B" w:rsidRDefault="001C2EA1" w:rsidP="001C2EA1">
            <w:pPr>
              <w:ind w:left="573"/>
              <w:rPr>
                <w:rFonts w:ascii="Arial" w:eastAsia="Times New Roman" w:hAnsi="Arial" w:cs="Arial"/>
                <w:color w:val="auto"/>
                <w:sz w:val="18"/>
                <w:szCs w:val="18"/>
                <w:cs/>
              </w:rPr>
            </w:pPr>
            <w:r w:rsidRPr="00695D5B">
              <w:rPr>
                <w:rFonts w:ascii="Arial" w:eastAsia="Times New Roman" w:hAnsi="Arial" w:cs="Arial"/>
                <w:color w:val="auto"/>
                <w:sz w:val="18"/>
                <w:szCs w:val="18"/>
              </w:rPr>
              <w:t>Share of profit</w:t>
            </w:r>
          </w:p>
        </w:tc>
        <w:tc>
          <w:tcPr>
            <w:tcW w:w="1368" w:type="dxa"/>
            <w:shd w:val="clear" w:color="auto" w:fill="FAFAFA"/>
          </w:tcPr>
          <w:p w14:paraId="2B5ACF93" w14:textId="77777777" w:rsidR="001C2EA1" w:rsidRPr="00695D5B" w:rsidRDefault="001C2EA1" w:rsidP="001C2EA1">
            <w:pPr>
              <w:jc w:val="right"/>
              <w:rPr>
                <w:rFonts w:ascii="Arial" w:hAnsi="Arial" w:cs="Arial"/>
                <w:sz w:val="18"/>
                <w:szCs w:val="18"/>
              </w:rPr>
            </w:pPr>
            <w:r w:rsidRPr="00695D5B">
              <w:rPr>
                <w:rFonts w:ascii="Arial" w:hAnsi="Arial" w:cs="Arial"/>
                <w:sz w:val="18"/>
                <w:szCs w:val="18"/>
              </w:rPr>
              <w:t>10,809,120</w:t>
            </w:r>
          </w:p>
        </w:tc>
        <w:tc>
          <w:tcPr>
            <w:tcW w:w="1368" w:type="dxa"/>
          </w:tcPr>
          <w:p w14:paraId="55DA0448" w14:textId="77777777" w:rsidR="001C2EA1" w:rsidRPr="00695D5B" w:rsidRDefault="001C2EA1" w:rsidP="001C2EA1">
            <w:pPr>
              <w:jc w:val="right"/>
              <w:rPr>
                <w:rFonts w:ascii="Arial" w:hAnsi="Arial" w:cs="Arial"/>
                <w:snapToGrid w:val="0"/>
                <w:color w:val="auto"/>
                <w:sz w:val="18"/>
                <w:szCs w:val="18"/>
                <w:lang w:eastAsia="ja-JP"/>
              </w:rPr>
            </w:pPr>
            <w:r w:rsidRPr="00695D5B">
              <w:rPr>
                <w:rFonts w:ascii="Arial" w:hAnsi="Arial" w:cs="Arial"/>
                <w:snapToGrid w:val="0"/>
                <w:color w:val="auto"/>
                <w:sz w:val="18"/>
                <w:szCs w:val="18"/>
                <w:lang w:eastAsia="ja-JP"/>
              </w:rPr>
              <w:t>15,098,319</w:t>
            </w:r>
          </w:p>
        </w:tc>
        <w:tc>
          <w:tcPr>
            <w:tcW w:w="1368" w:type="dxa"/>
          </w:tcPr>
          <w:p w14:paraId="27E31BBE" w14:textId="77777777" w:rsidR="001C2EA1" w:rsidRPr="00695D5B" w:rsidRDefault="001C2EA1" w:rsidP="001C2EA1">
            <w:pPr>
              <w:jc w:val="right"/>
              <w:rPr>
                <w:rFonts w:ascii="Arial" w:hAnsi="Arial" w:cs="Arial"/>
                <w:sz w:val="18"/>
                <w:szCs w:val="18"/>
              </w:rPr>
            </w:pPr>
            <w:r w:rsidRPr="00695D5B">
              <w:rPr>
                <w:rFonts w:ascii="Arial" w:hAnsi="Arial" w:cs="Arial"/>
                <w:sz w:val="18"/>
                <w:szCs w:val="18"/>
              </w:rPr>
              <w:t>-</w:t>
            </w:r>
          </w:p>
        </w:tc>
        <w:tc>
          <w:tcPr>
            <w:tcW w:w="1368" w:type="dxa"/>
          </w:tcPr>
          <w:p w14:paraId="4EAC1CD7" w14:textId="77777777" w:rsidR="001C2EA1" w:rsidRPr="00695D5B" w:rsidRDefault="001C2EA1" w:rsidP="001C2EA1">
            <w:pPr>
              <w:jc w:val="right"/>
              <w:rPr>
                <w:rFonts w:ascii="Arial" w:hAnsi="Arial" w:cs="Arial"/>
                <w:snapToGrid w:val="0"/>
                <w:color w:val="auto"/>
                <w:sz w:val="18"/>
                <w:szCs w:val="18"/>
                <w:lang w:eastAsia="ja-JP"/>
              </w:rPr>
            </w:pPr>
            <w:r w:rsidRPr="00695D5B">
              <w:rPr>
                <w:rFonts w:ascii="Arial" w:hAnsi="Arial" w:cs="Arial"/>
                <w:snapToGrid w:val="0"/>
                <w:color w:val="auto"/>
                <w:sz w:val="18"/>
                <w:szCs w:val="18"/>
                <w:lang w:eastAsia="ja-JP"/>
              </w:rPr>
              <w:t>-</w:t>
            </w:r>
          </w:p>
        </w:tc>
      </w:tr>
      <w:tr w:rsidR="001C2EA1" w:rsidRPr="00695D5B" w14:paraId="1AE7E5B0" w14:textId="77777777" w:rsidTr="00337680">
        <w:trPr>
          <w:trHeight w:val="247"/>
        </w:trPr>
        <w:tc>
          <w:tcPr>
            <w:tcW w:w="4133" w:type="dxa"/>
          </w:tcPr>
          <w:p w14:paraId="687095B7" w14:textId="77777777" w:rsidR="001C2EA1" w:rsidRPr="00695D5B" w:rsidRDefault="001C2EA1" w:rsidP="001C2EA1">
            <w:pPr>
              <w:ind w:left="573"/>
              <w:rPr>
                <w:rFonts w:ascii="Arial" w:eastAsia="Times New Roman" w:hAnsi="Arial" w:cs="Arial"/>
                <w:color w:val="auto"/>
                <w:sz w:val="18"/>
                <w:szCs w:val="18"/>
                <w:cs/>
              </w:rPr>
            </w:pPr>
            <w:r w:rsidRPr="00695D5B">
              <w:rPr>
                <w:rFonts w:ascii="Arial" w:eastAsia="Times New Roman" w:hAnsi="Arial" w:cs="Arial"/>
                <w:color w:val="auto"/>
                <w:sz w:val="18"/>
                <w:szCs w:val="18"/>
              </w:rPr>
              <w:t>Share of other comprehensive income</w:t>
            </w:r>
          </w:p>
        </w:tc>
        <w:tc>
          <w:tcPr>
            <w:tcW w:w="1368" w:type="dxa"/>
            <w:shd w:val="clear" w:color="auto" w:fill="FAFAFA"/>
          </w:tcPr>
          <w:p w14:paraId="422C8F55" w14:textId="77777777" w:rsidR="001C2EA1" w:rsidRPr="00695D5B" w:rsidRDefault="001C2EA1" w:rsidP="001C2EA1">
            <w:pPr>
              <w:jc w:val="right"/>
              <w:rPr>
                <w:rFonts w:ascii="Arial" w:hAnsi="Arial" w:cs="Arial"/>
                <w:sz w:val="18"/>
                <w:szCs w:val="18"/>
              </w:rPr>
            </w:pPr>
            <w:r w:rsidRPr="00695D5B">
              <w:rPr>
                <w:rFonts w:ascii="Arial" w:hAnsi="Arial" w:cs="Arial"/>
                <w:sz w:val="18"/>
                <w:szCs w:val="18"/>
              </w:rPr>
              <w:t>186,216</w:t>
            </w:r>
          </w:p>
        </w:tc>
        <w:tc>
          <w:tcPr>
            <w:tcW w:w="1368" w:type="dxa"/>
          </w:tcPr>
          <w:p w14:paraId="42838167" w14:textId="77777777" w:rsidR="001C2EA1" w:rsidRPr="00695D5B" w:rsidRDefault="001C2EA1" w:rsidP="001C2EA1">
            <w:pPr>
              <w:jc w:val="right"/>
              <w:rPr>
                <w:rFonts w:ascii="Arial" w:hAnsi="Arial" w:cs="Arial"/>
                <w:snapToGrid w:val="0"/>
                <w:sz w:val="18"/>
                <w:szCs w:val="18"/>
                <w:lang w:eastAsia="ja-JP"/>
              </w:rPr>
            </w:pPr>
            <w:r w:rsidRPr="00695D5B">
              <w:rPr>
                <w:rFonts w:ascii="Arial" w:hAnsi="Arial" w:cs="Arial"/>
                <w:snapToGrid w:val="0"/>
                <w:color w:val="auto"/>
                <w:sz w:val="18"/>
                <w:szCs w:val="18"/>
                <w:lang w:eastAsia="ja-JP"/>
              </w:rPr>
              <w:t>(931,413)</w:t>
            </w:r>
          </w:p>
        </w:tc>
        <w:tc>
          <w:tcPr>
            <w:tcW w:w="1368" w:type="dxa"/>
          </w:tcPr>
          <w:p w14:paraId="4A0817DF" w14:textId="77777777" w:rsidR="001C2EA1" w:rsidRPr="00695D5B" w:rsidRDefault="001C2EA1" w:rsidP="001C2EA1">
            <w:pPr>
              <w:jc w:val="right"/>
              <w:rPr>
                <w:rFonts w:ascii="Arial" w:hAnsi="Arial" w:cs="Arial"/>
                <w:sz w:val="18"/>
                <w:szCs w:val="18"/>
              </w:rPr>
            </w:pPr>
            <w:r w:rsidRPr="00695D5B">
              <w:rPr>
                <w:rFonts w:ascii="Arial" w:hAnsi="Arial" w:cs="Arial"/>
                <w:sz w:val="18"/>
                <w:szCs w:val="18"/>
              </w:rPr>
              <w:t>-</w:t>
            </w:r>
          </w:p>
        </w:tc>
        <w:tc>
          <w:tcPr>
            <w:tcW w:w="1368" w:type="dxa"/>
          </w:tcPr>
          <w:p w14:paraId="33889C7B" w14:textId="77777777" w:rsidR="001C2EA1" w:rsidRPr="00695D5B" w:rsidRDefault="001C2EA1" w:rsidP="001C2EA1">
            <w:pPr>
              <w:jc w:val="right"/>
              <w:rPr>
                <w:rFonts w:ascii="Arial" w:hAnsi="Arial" w:cs="Arial"/>
                <w:snapToGrid w:val="0"/>
                <w:color w:val="auto"/>
                <w:sz w:val="18"/>
                <w:szCs w:val="18"/>
                <w:lang w:eastAsia="ja-JP"/>
              </w:rPr>
            </w:pPr>
            <w:r w:rsidRPr="00695D5B">
              <w:rPr>
                <w:rFonts w:ascii="Arial" w:hAnsi="Arial" w:cs="Arial"/>
                <w:snapToGrid w:val="0"/>
                <w:color w:val="auto"/>
                <w:sz w:val="18"/>
                <w:szCs w:val="18"/>
                <w:lang w:eastAsia="ja-JP"/>
              </w:rPr>
              <w:t>-</w:t>
            </w:r>
          </w:p>
        </w:tc>
      </w:tr>
      <w:tr w:rsidR="00FD581C" w:rsidRPr="00695D5B" w14:paraId="3F44FE88" w14:textId="77777777" w:rsidTr="00337680">
        <w:tc>
          <w:tcPr>
            <w:tcW w:w="4133" w:type="dxa"/>
            <w:vAlign w:val="bottom"/>
          </w:tcPr>
          <w:p w14:paraId="4D6363F5" w14:textId="77777777" w:rsidR="00FD581C" w:rsidRPr="00695D5B" w:rsidRDefault="00FD581C" w:rsidP="00FD581C">
            <w:pPr>
              <w:ind w:left="573"/>
              <w:contextualSpacing/>
              <w:rPr>
                <w:rFonts w:ascii="Arial" w:hAnsi="Arial" w:cs="Arial"/>
                <w:snapToGrid w:val="0"/>
                <w:color w:val="auto"/>
                <w:sz w:val="18"/>
                <w:szCs w:val="18"/>
                <w:cs/>
              </w:rPr>
            </w:pPr>
          </w:p>
        </w:tc>
        <w:tc>
          <w:tcPr>
            <w:tcW w:w="1368" w:type="dxa"/>
            <w:tcBorders>
              <w:top w:val="single" w:sz="4" w:space="0" w:color="auto"/>
            </w:tcBorders>
            <w:shd w:val="clear" w:color="auto" w:fill="FAFAFA"/>
            <w:vAlign w:val="center"/>
          </w:tcPr>
          <w:p w14:paraId="78FE91BB" w14:textId="77777777" w:rsidR="00FD581C" w:rsidRPr="00695D5B" w:rsidRDefault="00FD581C" w:rsidP="00FD581C">
            <w:pPr>
              <w:jc w:val="right"/>
              <w:rPr>
                <w:rFonts w:ascii="Arial" w:hAnsi="Arial" w:cs="Arial"/>
                <w:sz w:val="18"/>
                <w:szCs w:val="18"/>
              </w:rPr>
            </w:pPr>
          </w:p>
        </w:tc>
        <w:tc>
          <w:tcPr>
            <w:tcW w:w="1368" w:type="dxa"/>
            <w:tcBorders>
              <w:top w:val="single" w:sz="4" w:space="0" w:color="auto"/>
            </w:tcBorders>
            <w:vAlign w:val="center"/>
          </w:tcPr>
          <w:p w14:paraId="5929AA12" w14:textId="77777777" w:rsidR="00FD581C" w:rsidRPr="00695D5B" w:rsidRDefault="00FD581C" w:rsidP="00FD581C">
            <w:pPr>
              <w:contextualSpacing/>
              <w:jc w:val="right"/>
              <w:rPr>
                <w:rFonts w:ascii="Arial" w:hAnsi="Arial" w:cs="Arial"/>
                <w:noProof/>
                <w:snapToGrid w:val="0"/>
                <w:color w:val="auto"/>
                <w:sz w:val="18"/>
                <w:szCs w:val="18"/>
              </w:rPr>
            </w:pPr>
          </w:p>
        </w:tc>
        <w:tc>
          <w:tcPr>
            <w:tcW w:w="1368" w:type="dxa"/>
            <w:tcBorders>
              <w:top w:val="single" w:sz="4" w:space="0" w:color="auto"/>
            </w:tcBorders>
            <w:vAlign w:val="center"/>
          </w:tcPr>
          <w:p w14:paraId="2E6E4730" w14:textId="77777777" w:rsidR="00FD581C" w:rsidRPr="00695D5B" w:rsidRDefault="00FD581C" w:rsidP="00FD581C">
            <w:pPr>
              <w:contextualSpacing/>
              <w:jc w:val="right"/>
              <w:rPr>
                <w:rFonts w:ascii="Arial" w:hAnsi="Arial" w:cs="Arial"/>
                <w:noProof/>
                <w:snapToGrid w:val="0"/>
                <w:color w:val="auto"/>
                <w:sz w:val="18"/>
                <w:szCs w:val="18"/>
              </w:rPr>
            </w:pPr>
          </w:p>
        </w:tc>
        <w:tc>
          <w:tcPr>
            <w:tcW w:w="1368" w:type="dxa"/>
            <w:tcBorders>
              <w:top w:val="single" w:sz="4" w:space="0" w:color="auto"/>
            </w:tcBorders>
            <w:vAlign w:val="center"/>
          </w:tcPr>
          <w:p w14:paraId="57ADBD53" w14:textId="77777777" w:rsidR="00FD581C" w:rsidRPr="00695D5B" w:rsidRDefault="00FD581C" w:rsidP="00FD581C">
            <w:pPr>
              <w:contextualSpacing/>
              <w:jc w:val="right"/>
              <w:rPr>
                <w:rFonts w:ascii="Arial" w:hAnsi="Arial" w:cs="Arial"/>
                <w:noProof/>
                <w:snapToGrid w:val="0"/>
                <w:color w:val="auto"/>
                <w:sz w:val="18"/>
                <w:szCs w:val="18"/>
              </w:rPr>
            </w:pPr>
          </w:p>
        </w:tc>
      </w:tr>
      <w:tr w:rsidR="00FD581C" w:rsidRPr="00695D5B" w14:paraId="12E13323" w14:textId="77777777" w:rsidTr="00337680">
        <w:tc>
          <w:tcPr>
            <w:tcW w:w="4133" w:type="dxa"/>
          </w:tcPr>
          <w:p w14:paraId="54E57807" w14:textId="77777777" w:rsidR="00FD581C" w:rsidRPr="00695D5B" w:rsidRDefault="00FD581C" w:rsidP="00FD581C">
            <w:pPr>
              <w:ind w:left="573"/>
              <w:rPr>
                <w:rFonts w:ascii="Arial" w:hAnsi="Arial" w:cs="Arial"/>
                <w:snapToGrid w:val="0"/>
                <w:color w:val="auto"/>
                <w:sz w:val="18"/>
                <w:szCs w:val="18"/>
                <w:cs/>
                <w:lang w:val="th-TH"/>
              </w:rPr>
            </w:pPr>
            <w:r w:rsidRPr="00695D5B">
              <w:rPr>
                <w:rFonts w:ascii="Arial" w:eastAsia="Times New Roman" w:hAnsi="Arial" w:cs="Arial"/>
                <w:color w:val="auto"/>
                <w:sz w:val="18"/>
                <w:szCs w:val="18"/>
              </w:rPr>
              <w:t xml:space="preserve">Closing net book value </w:t>
            </w:r>
          </w:p>
        </w:tc>
        <w:tc>
          <w:tcPr>
            <w:tcW w:w="1368" w:type="dxa"/>
            <w:tcBorders>
              <w:bottom w:val="single" w:sz="4" w:space="0" w:color="auto"/>
            </w:tcBorders>
            <w:shd w:val="clear" w:color="auto" w:fill="FAFAFA"/>
          </w:tcPr>
          <w:p w14:paraId="023A8F78" w14:textId="77777777" w:rsidR="00FD581C" w:rsidRPr="00695D5B" w:rsidRDefault="001C2EA1" w:rsidP="00FD581C">
            <w:pPr>
              <w:jc w:val="right"/>
              <w:rPr>
                <w:rFonts w:ascii="Arial" w:hAnsi="Arial" w:cs="Arial"/>
                <w:sz w:val="18"/>
                <w:szCs w:val="18"/>
              </w:rPr>
            </w:pPr>
            <w:r w:rsidRPr="00695D5B">
              <w:rPr>
                <w:rFonts w:ascii="Arial" w:hAnsi="Arial" w:cs="Arial"/>
                <w:sz w:val="18"/>
                <w:szCs w:val="18"/>
              </w:rPr>
              <w:t>55,953,763</w:t>
            </w:r>
          </w:p>
        </w:tc>
        <w:tc>
          <w:tcPr>
            <w:tcW w:w="1368" w:type="dxa"/>
            <w:tcBorders>
              <w:bottom w:val="single" w:sz="4" w:space="0" w:color="auto"/>
            </w:tcBorders>
          </w:tcPr>
          <w:p w14:paraId="1B9EA9CA" w14:textId="77777777" w:rsidR="00FD581C" w:rsidRPr="00695D5B" w:rsidRDefault="00FD581C" w:rsidP="00FD581C">
            <w:pPr>
              <w:jc w:val="right"/>
              <w:rPr>
                <w:rFonts w:ascii="Arial" w:hAnsi="Arial" w:cs="Arial"/>
                <w:snapToGrid w:val="0"/>
                <w:color w:val="auto"/>
                <w:sz w:val="18"/>
                <w:szCs w:val="18"/>
                <w:lang w:eastAsia="ja-JP"/>
              </w:rPr>
            </w:pPr>
            <w:r w:rsidRPr="00695D5B">
              <w:rPr>
                <w:rFonts w:ascii="Arial" w:hAnsi="Arial" w:cs="Arial"/>
                <w:snapToGrid w:val="0"/>
                <w:color w:val="auto"/>
                <w:sz w:val="18"/>
                <w:szCs w:val="18"/>
                <w:lang w:eastAsia="ja-JP"/>
              </w:rPr>
              <w:t>44,958,427</w:t>
            </w:r>
          </w:p>
        </w:tc>
        <w:tc>
          <w:tcPr>
            <w:tcW w:w="1368" w:type="dxa"/>
            <w:tcBorders>
              <w:bottom w:val="single" w:sz="4" w:space="0" w:color="auto"/>
            </w:tcBorders>
          </w:tcPr>
          <w:p w14:paraId="30E470E5" w14:textId="77777777" w:rsidR="00FD581C" w:rsidRPr="00695D5B" w:rsidRDefault="00D76C3C" w:rsidP="00FD581C">
            <w:pPr>
              <w:jc w:val="right"/>
              <w:rPr>
                <w:rFonts w:ascii="Arial" w:hAnsi="Arial" w:cs="Arial"/>
                <w:snapToGrid w:val="0"/>
                <w:color w:val="auto"/>
                <w:sz w:val="18"/>
                <w:szCs w:val="18"/>
                <w:lang w:val="en-US" w:eastAsia="ja-JP"/>
              </w:rPr>
            </w:pPr>
            <w:r w:rsidRPr="00695D5B">
              <w:rPr>
                <w:rFonts w:ascii="Arial" w:hAnsi="Arial" w:cs="Arial"/>
                <w:snapToGrid w:val="0"/>
                <w:color w:val="auto"/>
                <w:sz w:val="18"/>
                <w:szCs w:val="18"/>
                <w:lang w:val="en-US" w:eastAsia="ja-JP"/>
              </w:rPr>
              <w:t>12,885,614</w:t>
            </w:r>
          </w:p>
        </w:tc>
        <w:tc>
          <w:tcPr>
            <w:tcW w:w="1368" w:type="dxa"/>
            <w:tcBorders>
              <w:bottom w:val="single" w:sz="4" w:space="0" w:color="auto"/>
            </w:tcBorders>
          </w:tcPr>
          <w:p w14:paraId="46CBC8BF" w14:textId="77777777" w:rsidR="00FD581C" w:rsidRPr="00695D5B" w:rsidRDefault="00FD581C" w:rsidP="00FD581C">
            <w:pPr>
              <w:jc w:val="right"/>
              <w:rPr>
                <w:rFonts w:ascii="Arial" w:hAnsi="Arial" w:cs="Arial"/>
                <w:snapToGrid w:val="0"/>
                <w:color w:val="auto"/>
                <w:sz w:val="18"/>
                <w:szCs w:val="18"/>
                <w:lang w:val="en-US" w:eastAsia="ja-JP"/>
              </w:rPr>
            </w:pPr>
            <w:r w:rsidRPr="00695D5B">
              <w:rPr>
                <w:rFonts w:ascii="Arial" w:hAnsi="Arial" w:cs="Arial"/>
                <w:snapToGrid w:val="0"/>
                <w:color w:val="auto"/>
                <w:sz w:val="18"/>
                <w:szCs w:val="18"/>
                <w:lang w:val="en-US" w:eastAsia="ja-JP"/>
              </w:rPr>
              <w:t>12,885,614</w:t>
            </w:r>
          </w:p>
        </w:tc>
      </w:tr>
    </w:tbl>
    <w:p w14:paraId="647380D5" w14:textId="77777777" w:rsidR="00F748A4" w:rsidRPr="00695D5B" w:rsidRDefault="00F748A4" w:rsidP="00907832">
      <w:pPr>
        <w:tabs>
          <w:tab w:val="left" w:pos="-3402"/>
          <w:tab w:val="left" w:pos="-3261"/>
          <w:tab w:val="left" w:pos="-3119"/>
        </w:tabs>
        <w:ind w:left="540"/>
        <w:jc w:val="thaiDistribute"/>
        <w:rPr>
          <w:rFonts w:ascii="Arial" w:hAnsi="Arial" w:cs="Arial"/>
          <w:color w:val="auto"/>
          <w:sz w:val="18"/>
          <w:szCs w:val="18"/>
        </w:rPr>
      </w:pPr>
    </w:p>
    <w:p w14:paraId="3E225148" w14:textId="77777777" w:rsidR="00F748A4" w:rsidRPr="00695D5B" w:rsidRDefault="00F748A4" w:rsidP="00907832">
      <w:pPr>
        <w:tabs>
          <w:tab w:val="left" w:pos="-3402"/>
          <w:tab w:val="left" w:pos="-3261"/>
          <w:tab w:val="left" w:pos="-3119"/>
        </w:tabs>
        <w:ind w:left="540"/>
        <w:jc w:val="thaiDistribute"/>
        <w:rPr>
          <w:rFonts w:ascii="Arial" w:hAnsi="Arial" w:cs="Arial"/>
          <w:color w:val="auto"/>
          <w:sz w:val="18"/>
          <w:szCs w:val="18"/>
        </w:rPr>
      </w:pPr>
      <w:r w:rsidRPr="00695D5B">
        <w:rPr>
          <w:rFonts w:ascii="Arial" w:hAnsi="Arial" w:cs="Arial"/>
          <w:color w:val="auto"/>
          <w:sz w:val="18"/>
          <w:szCs w:val="18"/>
        </w:rPr>
        <w:t>The Group will not recognise losses over investments in associates.</w:t>
      </w:r>
    </w:p>
    <w:p w14:paraId="45951232" w14:textId="77777777" w:rsidR="00F748A4" w:rsidRPr="00695D5B" w:rsidRDefault="00F748A4" w:rsidP="00907832">
      <w:pPr>
        <w:tabs>
          <w:tab w:val="left" w:pos="-3402"/>
          <w:tab w:val="left" w:pos="-3261"/>
          <w:tab w:val="left" w:pos="-3119"/>
        </w:tabs>
        <w:ind w:left="540"/>
        <w:jc w:val="thaiDistribute"/>
        <w:rPr>
          <w:rFonts w:ascii="Arial" w:hAnsi="Arial" w:cs="Arial"/>
          <w:color w:val="auto"/>
          <w:sz w:val="18"/>
          <w:szCs w:val="18"/>
        </w:rPr>
      </w:pPr>
    </w:p>
    <w:p w14:paraId="1312C658" w14:textId="77777777" w:rsidR="00F748A4" w:rsidRPr="00695D5B" w:rsidRDefault="00F748A4" w:rsidP="00907832">
      <w:pPr>
        <w:tabs>
          <w:tab w:val="left" w:pos="-3402"/>
          <w:tab w:val="left" w:pos="-3261"/>
          <w:tab w:val="left" w:pos="-3119"/>
        </w:tabs>
        <w:ind w:left="540"/>
        <w:jc w:val="thaiDistribute"/>
        <w:rPr>
          <w:rFonts w:ascii="Arial" w:hAnsi="Arial" w:cs="Arial"/>
          <w:b/>
          <w:bCs/>
          <w:color w:val="auto"/>
          <w:sz w:val="18"/>
          <w:szCs w:val="18"/>
        </w:rPr>
      </w:pPr>
      <w:r w:rsidRPr="00695D5B">
        <w:rPr>
          <w:rFonts w:ascii="Arial" w:hAnsi="Arial" w:cs="Arial"/>
          <w:b/>
          <w:bCs/>
          <w:color w:val="auto"/>
          <w:sz w:val="18"/>
          <w:szCs w:val="18"/>
        </w:rPr>
        <w:t>Summarised financial information for</w:t>
      </w:r>
      <w:r w:rsidR="00B238D2" w:rsidRPr="00695D5B">
        <w:rPr>
          <w:rFonts w:ascii="Arial" w:hAnsi="Arial" w:cs="Arial"/>
          <w:b/>
          <w:bCs/>
          <w:color w:val="auto"/>
          <w:sz w:val="18"/>
          <w:szCs w:val="18"/>
        </w:rPr>
        <w:t xml:space="preserve"> a</w:t>
      </w:r>
      <w:r w:rsidRPr="00695D5B">
        <w:rPr>
          <w:rFonts w:ascii="Arial" w:hAnsi="Arial" w:cs="Arial"/>
          <w:b/>
          <w:bCs/>
          <w:color w:val="auto"/>
          <w:sz w:val="18"/>
          <w:szCs w:val="18"/>
        </w:rPr>
        <w:t xml:space="preserve"> material associate</w:t>
      </w:r>
    </w:p>
    <w:p w14:paraId="524FCBD4" w14:textId="77777777" w:rsidR="00F748A4" w:rsidRPr="00695D5B" w:rsidRDefault="00F748A4" w:rsidP="00907832">
      <w:pPr>
        <w:tabs>
          <w:tab w:val="left" w:pos="-3402"/>
          <w:tab w:val="left" w:pos="-3261"/>
          <w:tab w:val="left" w:pos="-3119"/>
        </w:tabs>
        <w:ind w:left="540"/>
        <w:jc w:val="thaiDistribute"/>
        <w:rPr>
          <w:rFonts w:ascii="Arial" w:hAnsi="Arial" w:cs="Arial"/>
          <w:color w:val="auto"/>
          <w:sz w:val="18"/>
          <w:szCs w:val="18"/>
        </w:rPr>
      </w:pPr>
    </w:p>
    <w:p w14:paraId="5A4B54C9" w14:textId="78CDF0C1" w:rsidR="00D70618" w:rsidRPr="00695D5B" w:rsidRDefault="00D70618" w:rsidP="00907832">
      <w:pPr>
        <w:tabs>
          <w:tab w:val="left" w:pos="-3402"/>
          <w:tab w:val="left" w:pos="-3261"/>
          <w:tab w:val="left" w:pos="-3119"/>
        </w:tabs>
        <w:ind w:left="540" w:right="0"/>
        <w:jc w:val="thaiDistribute"/>
        <w:rPr>
          <w:rFonts w:ascii="Arial" w:hAnsi="Arial" w:cs="Arial"/>
          <w:color w:val="auto"/>
          <w:spacing w:val="-2"/>
          <w:sz w:val="18"/>
          <w:szCs w:val="18"/>
        </w:rPr>
      </w:pPr>
      <w:r w:rsidRPr="00695D5B">
        <w:rPr>
          <w:rFonts w:ascii="Arial" w:hAnsi="Arial" w:cs="Arial"/>
          <w:color w:val="auto"/>
          <w:spacing w:val="-6"/>
          <w:sz w:val="18"/>
          <w:szCs w:val="18"/>
        </w:rPr>
        <w:t xml:space="preserve">Set out below </w:t>
      </w:r>
      <w:r w:rsidR="00327221" w:rsidRPr="00695D5B">
        <w:rPr>
          <w:rFonts w:ascii="Arial" w:hAnsi="Arial" w:cs="Arial"/>
          <w:color w:val="auto"/>
          <w:spacing w:val="-6"/>
          <w:sz w:val="18"/>
          <w:szCs w:val="18"/>
        </w:rPr>
        <w:t>is</w:t>
      </w:r>
      <w:r w:rsidRPr="00695D5B">
        <w:rPr>
          <w:rFonts w:ascii="Arial" w:hAnsi="Arial" w:cs="Arial"/>
          <w:color w:val="auto"/>
          <w:spacing w:val="-6"/>
          <w:sz w:val="18"/>
          <w:szCs w:val="18"/>
        </w:rPr>
        <w:t xml:space="preserve"> the summarised financial information for </w:t>
      </w:r>
      <w:r w:rsidR="00327221" w:rsidRPr="00695D5B">
        <w:rPr>
          <w:rFonts w:ascii="Arial" w:hAnsi="Arial" w:cs="Arial"/>
          <w:color w:val="auto"/>
          <w:spacing w:val="-6"/>
          <w:sz w:val="18"/>
          <w:szCs w:val="18"/>
        </w:rPr>
        <w:t>an</w:t>
      </w:r>
      <w:r w:rsidRPr="00695D5B">
        <w:rPr>
          <w:rFonts w:ascii="Arial" w:hAnsi="Arial" w:cs="Arial"/>
          <w:color w:val="auto"/>
          <w:spacing w:val="-6"/>
          <w:sz w:val="18"/>
          <w:szCs w:val="18"/>
        </w:rPr>
        <w:t xml:space="preserve"> associate that </w:t>
      </w:r>
      <w:r w:rsidR="00327221" w:rsidRPr="00695D5B">
        <w:rPr>
          <w:rFonts w:ascii="Arial" w:hAnsi="Arial" w:cs="Arial"/>
          <w:color w:val="auto"/>
          <w:spacing w:val="-6"/>
          <w:sz w:val="18"/>
          <w:szCs w:val="18"/>
        </w:rPr>
        <w:t>is</w:t>
      </w:r>
      <w:r w:rsidRPr="00695D5B">
        <w:rPr>
          <w:rFonts w:ascii="Arial" w:hAnsi="Arial" w:cs="Arial"/>
          <w:color w:val="auto"/>
          <w:spacing w:val="-6"/>
          <w:sz w:val="18"/>
          <w:szCs w:val="18"/>
        </w:rPr>
        <w:t xml:space="preserve"> material to the Group.  The information</w:t>
      </w:r>
      <w:r w:rsidRPr="00695D5B">
        <w:rPr>
          <w:rFonts w:ascii="Arial" w:hAnsi="Arial" w:cs="Arial"/>
          <w:color w:val="auto"/>
          <w:spacing w:val="-2"/>
          <w:sz w:val="18"/>
          <w:szCs w:val="18"/>
        </w:rPr>
        <w:t xml:space="preserve"> disclosed reflects the </w:t>
      </w:r>
      <w:r w:rsidR="00327221" w:rsidRPr="00695D5B">
        <w:rPr>
          <w:rFonts w:ascii="Arial" w:hAnsi="Arial" w:cs="Arial"/>
          <w:color w:val="auto"/>
          <w:spacing w:val="-2"/>
          <w:sz w:val="18"/>
          <w:szCs w:val="18"/>
        </w:rPr>
        <w:t>amounts</w:t>
      </w:r>
      <w:r w:rsidRPr="00695D5B">
        <w:rPr>
          <w:rFonts w:ascii="Arial" w:hAnsi="Arial" w:cs="Arial"/>
          <w:color w:val="auto"/>
          <w:spacing w:val="-2"/>
          <w:sz w:val="18"/>
          <w:szCs w:val="18"/>
        </w:rPr>
        <w:t xml:space="preserve"> presented in the financial statements of the associate (not the Group’s shares of those amounts).  The</w:t>
      </w:r>
      <w:r w:rsidR="00327221" w:rsidRPr="00695D5B">
        <w:rPr>
          <w:rFonts w:ascii="Arial" w:hAnsi="Arial" w:cs="Arial"/>
          <w:color w:val="auto"/>
          <w:spacing w:val="-2"/>
          <w:sz w:val="18"/>
          <w:szCs w:val="18"/>
        </w:rPr>
        <w:t xml:space="preserve"> figures</w:t>
      </w:r>
      <w:r w:rsidRPr="00695D5B">
        <w:rPr>
          <w:rFonts w:ascii="Arial" w:hAnsi="Arial" w:cs="Arial"/>
          <w:color w:val="auto"/>
          <w:spacing w:val="-2"/>
          <w:sz w:val="18"/>
          <w:szCs w:val="18"/>
        </w:rPr>
        <w:t xml:space="preserve"> have been amended to reflect adjustments made using the equity method</w:t>
      </w:r>
      <w:r w:rsidR="00C87E76" w:rsidRPr="00695D5B">
        <w:rPr>
          <w:rFonts w:ascii="Arial" w:hAnsi="Arial" w:cs="Arial"/>
          <w:color w:val="auto"/>
          <w:spacing w:val="-2"/>
          <w:sz w:val="18"/>
          <w:szCs w:val="18"/>
        </w:rPr>
        <w:t xml:space="preserve"> </w:t>
      </w:r>
      <w:r w:rsidRPr="00695D5B">
        <w:rPr>
          <w:rFonts w:ascii="Arial" w:hAnsi="Arial" w:cs="Arial"/>
          <w:color w:val="auto"/>
          <w:spacing w:val="-2"/>
          <w:sz w:val="18"/>
          <w:szCs w:val="18"/>
        </w:rPr>
        <w:t>and modification for differences in accounting policy</w:t>
      </w:r>
      <w:r w:rsidR="00F56723" w:rsidRPr="00695D5B">
        <w:rPr>
          <w:rFonts w:ascii="Arial" w:hAnsi="Arial" w:cs="Arial"/>
          <w:color w:val="auto"/>
          <w:spacing w:val="-2"/>
          <w:sz w:val="18"/>
          <w:szCs w:val="18"/>
        </w:rPr>
        <w:t xml:space="preserve"> between the Group and the associate</w:t>
      </w:r>
      <w:r w:rsidRPr="00695D5B">
        <w:rPr>
          <w:rFonts w:ascii="Arial" w:hAnsi="Arial" w:cs="Arial"/>
          <w:color w:val="auto"/>
          <w:spacing w:val="-2"/>
          <w:sz w:val="18"/>
          <w:szCs w:val="18"/>
        </w:rPr>
        <w:t>.</w:t>
      </w:r>
    </w:p>
    <w:p w14:paraId="17009BE2" w14:textId="77777777" w:rsidR="00D70618" w:rsidRPr="00695D5B" w:rsidRDefault="00D70618" w:rsidP="00907832">
      <w:pPr>
        <w:tabs>
          <w:tab w:val="left" w:pos="-3402"/>
          <w:tab w:val="left" w:pos="-3261"/>
          <w:tab w:val="left" w:pos="-3119"/>
        </w:tabs>
        <w:ind w:left="540" w:right="0"/>
        <w:jc w:val="thaiDistribute"/>
        <w:rPr>
          <w:rFonts w:ascii="Arial" w:hAnsi="Arial" w:cs="Arial"/>
          <w:color w:val="auto"/>
          <w:spacing w:val="-4"/>
          <w:sz w:val="18"/>
          <w:szCs w:val="18"/>
        </w:rPr>
      </w:pPr>
    </w:p>
    <w:p w14:paraId="0D68E00E" w14:textId="77777777" w:rsidR="00F748A4" w:rsidRPr="00695D5B" w:rsidRDefault="00D70618" w:rsidP="00907832">
      <w:pPr>
        <w:tabs>
          <w:tab w:val="left" w:pos="-3402"/>
          <w:tab w:val="left" w:pos="-3261"/>
          <w:tab w:val="left" w:pos="-3119"/>
        </w:tabs>
        <w:ind w:left="540" w:right="0"/>
        <w:jc w:val="thaiDistribute"/>
        <w:rPr>
          <w:rFonts w:ascii="Arial" w:hAnsi="Arial" w:cs="Arial"/>
          <w:color w:val="auto"/>
          <w:sz w:val="18"/>
          <w:szCs w:val="18"/>
        </w:rPr>
      </w:pPr>
      <w:r w:rsidRPr="00695D5B">
        <w:rPr>
          <w:rFonts w:ascii="Arial" w:hAnsi="Arial" w:cs="Arial"/>
          <w:color w:val="auto"/>
          <w:spacing w:val="-6"/>
          <w:sz w:val="18"/>
          <w:szCs w:val="18"/>
        </w:rPr>
        <w:t>The</w:t>
      </w:r>
      <w:r w:rsidR="007D7A7A" w:rsidRPr="00695D5B">
        <w:rPr>
          <w:rFonts w:ascii="Arial" w:hAnsi="Arial" w:cs="Arial"/>
          <w:color w:val="auto"/>
          <w:spacing w:val="-6"/>
          <w:sz w:val="18"/>
          <w:szCs w:val="18"/>
        </w:rPr>
        <w:t xml:space="preserve"> financial information of</w:t>
      </w:r>
      <w:r w:rsidR="00F748A4" w:rsidRPr="00695D5B">
        <w:rPr>
          <w:rFonts w:ascii="Arial" w:hAnsi="Arial" w:cs="Arial"/>
          <w:color w:val="auto"/>
          <w:spacing w:val="-6"/>
          <w:sz w:val="18"/>
          <w:szCs w:val="18"/>
        </w:rPr>
        <w:t xml:space="preserve"> Sinokor Merchant Marine (Thailand) Co., Ltd. which is accoun</w:t>
      </w:r>
      <w:r w:rsidRPr="00695D5B">
        <w:rPr>
          <w:rFonts w:ascii="Arial" w:hAnsi="Arial" w:cs="Arial"/>
          <w:color w:val="auto"/>
          <w:spacing w:val="-6"/>
          <w:sz w:val="18"/>
          <w:szCs w:val="18"/>
        </w:rPr>
        <w:t>ted for using the equity method</w:t>
      </w:r>
      <w:r w:rsidRPr="00695D5B">
        <w:rPr>
          <w:rFonts w:ascii="Arial" w:hAnsi="Arial" w:cs="Arial"/>
          <w:color w:val="auto"/>
          <w:sz w:val="18"/>
          <w:szCs w:val="18"/>
        </w:rPr>
        <w:t xml:space="preserve"> is as follows:</w:t>
      </w:r>
    </w:p>
    <w:p w14:paraId="0B684059" w14:textId="133E55AD" w:rsidR="00E1624B" w:rsidRPr="00695D5B" w:rsidRDefault="00E1624B">
      <w:pPr>
        <w:ind w:right="0"/>
        <w:rPr>
          <w:rFonts w:ascii="Arial" w:hAnsi="Arial" w:cs="Arial"/>
          <w:color w:val="auto"/>
          <w:sz w:val="18"/>
          <w:szCs w:val="18"/>
        </w:rPr>
      </w:pPr>
      <w:r w:rsidRPr="00695D5B">
        <w:rPr>
          <w:rFonts w:ascii="Arial" w:hAnsi="Arial" w:cs="Arial"/>
          <w:color w:val="auto"/>
          <w:sz w:val="18"/>
          <w:szCs w:val="18"/>
        </w:rPr>
        <w:br w:type="page"/>
      </w:r>
    </w:p>
    <w:p w14:paraId="59697DA7" w14:textId="77777777" w:rsidR="00C70DC3" w:rsidRPr="00695D5B" w:rsidRDefault="00C70DC3" w:rsidP="00907832">
      <w:pPr>
        <w:tabs>
          <w:tab w:val="left" w:pos="-3402"/>
          <w:tab w:val="left" w:pos="-3261"/>
          <w:tab w:val="left" w:pos="-3119"/>
        </w:tabs>
        <w:ind w:left="540"/>
        <w:jc w:val="thaiDistribute"/>
        <w:rPr>
          <w:rFonts w:ascii="Arial" w:hAnsi="Arial" w:cs="Arial"/>
          <w:color w:val="auto"/>
          <w:sz w:val="18"/>
          <w:szCs w:val="18"/>
        </w:rPr>
      </w:pPr>
    </w:p>
    <w:p w14:paraId="39793FD8" w14:textId="6B207B9E" w:rsidR="00907832" w:rsidRPr="00695D5B" w:rsidRDefault="00F748A4" w:rsidP="00907832">
      <w:pPr>
        <w:tabs>
          <w:tab w:val="left" w:pos="-3402"/>
          <w:tab w:val="left" w:pos="-3261"/>
          <w:tab w:val="left" w:pos="-3119"/>
        </w:tabs>
        <w:ind w:left="540"/>
        <w:jc w:val="thaiDistribute"/>
        <w:rPr>
          <w:rFonts w:ascii="Arial" w:hAnsi="Arial" w:cs="Arial"/>
          <w:b/>
          <w:bCs/>
          <w:color w:val="auto"/>
          <w:sz w:val="18"/>
          <w:szCs w:val="18"/>
        </w:rPr>
      </w:pPr>
      <w:r w:rsidRPr="00695D5B">
        <w:rPr>
          <w:rFonts w:ascii="Arial" w:hAnsi="Arial" w:cs="Arial"/>
          <w:b/>
          <w:bCs/>
          <w:color w:val="auto"/>
          <w:sz w:val="18"/>
          <w:szCs w:val="18"/>
        </w:rPr>
        <w:t>Summarised statement of financial position</w:t>
      </w:r>
    </w:p>
    <w:p w14:paraId="58333C3B" w14:textId="77777777" w:rsidR="00646055" w:rsidRPr="00695D5B" w:rsidRDefault="00646055" w:rsidP="00907832">
      <w:pPr>
        <w:tabs>
          <w:tab w:val="left" w:pos="-3402"/>
          <w:tab w:val="left" w:pos="-3261"/>
          <w:tab w:val="left" w:pos="-3119"/>
        </w:tabs>
        <w:ind w:left="540"/>
        <w:jc w:val="thaiDistribute"/>
        <w:rPr>
          <w:rFonts w:ascii="Arial" w:hAnsi="Arial" w:cs="Arial"/>
          <w:b/>
          <w:bCs/>
          <w:color w:val="auto"/>
          <w:sz w:val="18"/>
          <w:szCs w:val="18"/>
        </w:rPr>
      </w:pPr>
    </w:p>
    <w:tbl>
      <w:tblPr>
        <w:tblW w:w="8887" w:type="dxa"/>
        <w:tblInd w:w="666" w:type="dxa"/>
        <w:tblLayout w:type="fixed"/>
        <w:tblLook w:val="0000" w:firstRow="0" w:lastRow="0" w:firstColumn="0" w:lastColumn="0" w:noHBand="0" w:noVBand="0"/>
      </w:tblPr>
      <w:tblGrid>
        <w:gridCol w:w="6077"/>
        <w:gridCol w:w="1405"/>
        <w:gridCol w:w="1405"/>
      </w:tblGrid>
      <w:tr w:rsidR="00C202BE" w:rsidRPr="00695D5B" w14:paraId="0A2CB9AE" w14:textId="77777777" w:rsidTr="00337680">
        <w:tc>
          <w:tcPr>
            <w:tcW w:w="6077" w:type="dxa"/>
            <w:vAlign w:val="bottom"/>
          </w:tcPr>
          <w:p w14:paraId="7B930D11" w14:textId="77777777" w:rsidR="00F748A4" w:rsidRPr="00695D5B" w:rsidRDefault="00F748A4" w:rsidP="00907832">
            <w:pPr>
              <w:ind w:left="-90"/>
              <w:contextualSpacing/>
              <w:rPr>
                <w:rFonts w:ascii="Arial" w:hAnsi="Arial" w:cs="Arial"/>
                <w:noProof/>
                <w:snapToGrid w:val="0"/>
                <w:color w:val="auto"/>
                <w:sz w:val="18"/>
                <w:szCs w:val="18"/>
              </w:rPr>
            </w:pPr>
          </w:p>
        </w:tc>
        <w:tc>
          <w:tcPr>
            <w:tcW w:w="2810" w:type="dxa"/>
            <w:gridSpan w:val="2"/>
            <w:tcBorders>
              <w:top w:val="single" w:sz="4" w:space="0" w:color="auto"/>
              <w:bottom w:val="single" w:sz="4" w:space="0" w:color="auto"/>
            </w:tcBorders>
            <w:shd w:val="clear" w:color="auto" w:fill="auto"/>
          </w:tcPr>
          <w:p w14:paraId="53694FF1" w14:textId="77777777" w:rsidR="00F748A4" w:rsidRPr="00695D5B" w:rsidRDefault="00F748A4" w:rsidP="00907832">
            <w:pPr>
              <w:jc w:val="center"/>
              <w:rPr>
                <w:rFonts w:ascii="Arial" w:hAnsi="Arial" w:cs="Arial"/>
                <w:b/>
                <w:bCs/>
                <w:snapToGrid w:val="0"/>
                <w:color w:val="auto"/>
                <w:spacing w:val="-4"/>
                <w:sz w:val="18"/>
                <w:szCs w:val="18"/>
              </w:rPr>
            </w:pPr>
            <w:r w:rsidRPr="00695D5B">
              <w:rPr>
                <w:rFonts w:ascii="Arial" w:hAnsi="Arial" w:cs="Arial"/>
                <w:b/>
                <w:bCs/>
                <w:snapToGrid w:val="0"/>
                <w:color w:val="auto"/>
                <w:spacing w:val="-4"/>
                <w:sz w:val="18"/>
                <w:szCs w:val="18"/>
              </w:rPr>
              <w:t>As at 31 December</w:t>
            </w:r>
          </w:p>
        </w:tc>
      </w:tr>
      <w:tr w:rsidR="00C202BE" w:rsidRPr="00695D5B" w14:paraId="0E08257D" w14:textId="77777777" w:rsidTr="00337680">
        <w:tc>
          <w:tcPr>
            <w:tcW w:w="6077" w:type="dxa"/>
            <w:vAlign w:val="bottom"/>
          </w:tcPr>
          <w:p w14:paraId="70DBF59D" w14:textId="77777777" w:rsidR="007C0DBF" w:rsidRPr="00695D5B" w:rsidRDefault="007C0DBF" w:rsidP="00907832">
            <w:pPr>
              <w:ind w:left="-90"/>
              <w:contextualSpacing/>
              <w:rPr>
                <w:rFonts w:ascii="Arial" w:hAnsi="Arial" w:cs="Arial"/>
                <w:noProof/>
                <w:snapToGrid w:val="0"/>
                <w:color w:val="auto"/>
                <w:sz w:val="18"/>
                <w:szCs w:val="18"/>
              </w:rPr>
            </w:pPr>
          </w:p>
        </w:tc>
        <w:tc>
          <w:tcPr>
            <w:tcW w:w="1405" w:type="dxa"/>
            <w:tcBorders>
              <w:top w:val="single" w:sz="4" w:space="0" w:color="auto"/>
            </w:tcBorders>
          </w:tcPr>
          <w:p w14:paraId="416A8B16" w14:textId="77777777" w:rsidR="007C0DBF" w:rsidRPr="00695D5B" w:rsidRDefault="006E38A6" w:rsidP="00907832">
            <w:pPr>
              <w:jc w:val="right"/>
              <w:rPr>
                <w:rFonts w:ascii="Arial" w:hAnsi="Arial" w:cs="Arial"/>
                <w:b/>
                <w:bCs/>
                <w:snapToGrid w:val="0"/>
                <w:color w:val="auto"/>
                <w:spacing w:val="-4"/>
                <w:sz w:val="18"/>
                <w:szCs w:val="18"/>
              </w:rPr>
            </w:pPr>
            <w:r w:rsidRPr="00695D5B">
              <w:rPr>
                <w:rFonts w:ascii="Arial" w:hAnsi="Arial" w:cs="Arial"/>
                <w:b/>
                <w:bCs/>
                <w:snapToGrid w:val="0"/>
                <w:color w:val="auto"/>
                <w:spacing w:val="-4"/>
                <w:sz w:val="18"/>
                <w:szCs w:val="18"/>
              </w:rPr>
              <w:t>2020</w:t>
            </w:r>
          </w:p>
        </w:tc>
        <w:tc>
          <w:tcPr>
            <w:tcW w:w="1405" w:type="dxa"/>
            <w:tcBorders>
              <w:top w:val="single" w:sz="4" w:space="0" w:color="auto"/>
            </w:tcBorders>
          </w:tcPr>
          <w:p w14:paraId="2F6698FE" w14:textId="77777777" w:rsidR="007C0DBF" w:rsidRPr="00695D5B" w:rsidRDefault="006E38A6" w:rsidP="00907832">
            <w:pPr>
              <w:jc w:val="right"/>
              <w:rPr>
                <w:rFonts w:ascii="Arial" w:hAnsi="Arial" w:cs="Arial"/>
                <w:b/>
                <w:bCs/>
                <w:snapToGrid w:val="0"/>
                <w:color w:val="auto"/>
                <w:spacing w:val="-4"/>
                <w:sz w:val="18"/>
                <w:szCs w:val="18"/>
              </w:rPr>
            </w:pPr>
            <w:r w:rsidRPr="00695D5B">
              <w:rPr>
                <w:rFonts w:ascii="Arial" w:hAnsi="Arial" w:cs="Arial"/>
                <w:b/>
                <w:bCs/>
                <w:snapToGrid w:val="0"/>
                <w:color w:val="auto"/>
                <w:spacing w:val="-4"/>
                <w:sz w:val="18"/>
                <w:szCs w:val="18"/>
              </w:rPr>
              <w:t>2019</w:t>
            </w:r>
          </w:p>
        </w:tc>
      </w:tr>
      <w:tr w:rsidR="00C202BE" w:rsidRPr="00695D5B" w14:paraId="0F17AEFB" w14:textId="77777777" w:rsidTr="00337680">
        <w:tc>
          <w:tcPr>
            <w:tcW w:w="6077" w:type="dxa"/>
            <w:vAlign w:val="bottom"/>
          </w:tcPr>
          <w:p w14:paraId="6992DE63" w14:textId="77777777" w:rsidR="007C0DBF" w:rsidRPr="00695D5B" w:rsidRDefault="007C0DBF" w:rsidP="00907832">
            <w:pPr>
              <w:ind w:left="-90"/>
              <w:contextualSpacing/>
              <w:rPr>
                <w:rFonts w:ascii="Arial" w:hAnsi="Arial" w:cs="Arial"/>
                <w:noProof/>
                <w:snapToGrid w:val="0"/>
                <w:color w:val="auto"/>
                <w:sz w:val="18"/>
                <w:szCs w:val="18"/>
              </w:rPr>
            </w:pPr>
          </w:p>
        </w:tc>
        <w:tc>
          <w:tcPr>
            <w:tcW w:w="1405" w:type="dxa"/>
            <w:tcBorders>
              <w:bottom w:val="single" w:sz="4" w:space="0" w:color="auto"/>
            </w:tcBorders>
          </w:tcPr>
          <w:p w14:paraId="426A5BB9" w14:textId="77777777" w:rsidR="007C0DBF" w:rsidRPr="00695D5B" w:rsidRDefault="007C0DBF" w:rsidP="00907832">
            <w:pPr>
              <w:jc w:val="right"/>
              <w:rPr>
                <w:rFonts w:ascii="Arial" w:hAnsi="Arial" w:cs="Arial"/>
                <w:b/>
                <w:bCs/>
                <w:snapToGrid w:val="0"/>
                <w:color w:val="auto"/>
                <w:spacing w:val="-6"/>
                <w:sz w:val="18"/>
                <w:szCs w:val="18"/>
              </w:rPr>
            </w:pPr>
            <w:r w:rsidRPr="00695D5B">
              <w:rPr>
                <w:rFonts w:ascii="Arial" w:hAnsi="Arial" w:cs="Arial"/>
                <w:b/>
                <w:bCs/>
                <w:snapToGrid w:val="0"/>
                <w:color w:val="auto"/>
                <w:spacing w:val="-6"/>
                <w:sz w:val="18"/>
                <w:szCs w:val="18"/>
              </w:rPr>
              <w:t>Baht</w:t>
            </w:r>
          </w:p>
        </w:tc>
        <w:tc>
          <w:tcPr>
            <w:tcW w:w="1405" w:type="dxa"/>
            <w:tcBorders>
              <w:bottom w:val="single" w:sz="4" w:space="0" w:color="auto"/>
            </w:tcBorders>
          </w:tcPr>
          <w:p w14:paraId="054DA74C" w14:textId="77777777" w:rsidR="007C0DBF" w:rsidRPr="00695D5B" w:rsidRDefault="007C0DBF" w:rsidP="00907832">
            <w:pPr>
              <w:jc w:val="right"/>
              <w:rPr>
                <w:rFonts w:ascii="Arial" w:hAnsi="Arial" w:cs="Arial"/>
                <w:b/>
                <w:bCs/>
                <w:snapToGrid w:val="0"/>
                <w:color w:val="auto"/>
                <w:spacing w:val="-6"/>
                <w:sz w:val="18"/>
                <w:szCs w:val="18"/>
              </w:rPr>
            </w:pPr>
            <w:r w:rsidRPr="00695D5B">
              <w:rPr>
                <w:rFonts w:ascii="Arial" w:hAnsi="Arial" w:cs="Arial"/>
                <w:b/>
                <w:bCs/>
                <w:snapToGrid w:val="0"/>
                <w:color w:val="auto"/>
                <w:spacing w:val="-6"/>
                <w:sz w:val="18"/>
                <w:szCs w:val="18"/>
              </w:rPr>
              <w:t>Baht</w:t>
            </w:r>
          </w:p>
        </w:tc>
      </w:tr>
      <w:tr w:rsidR="00C202BE" w:rsidRPr="00695D5B" w14:paraId="455A1591" w14:textId="77777777" w:rsidTr="00337680">
        <w:tc>
          <w:tcPr>
            <w:tcW w:w="6077" w:type="dxa"/>
          </w:tcPr>
          <w:p w14:paraId="1AA098A5" w14:textId="77777777" w:rsidR="007C0DBF" w:rsidRPr="00695D5B" w:rsidRDefault="007C0DBF" w:rsidP="00907832">
            <w:pPr>
              <w:ind w:left="-90"/>
              <w:contextualSpacing/>
              <w:rPr>
                <w:rFonts w:ascii="Arial" w:hAnsi="Arial" w:cs="Arial"/>
                <w:b/>
                <w:bCs/>
                <w:noProof/>
                <w:snapToGrid w:val="0"/>
                <w:color w:val="auto"/>
                <w:sz w:val="18"/>
                <w:szCs w:val="18"/>
                <w:cs/>
              </w:rPr>
            </w:pPr>
          </w:p>
        </w:tc>
        <w:tc>
          <w:tcPr>
            <w:tcW w:w="1405" w:type="dxa"/>
            <w:tcBorders>
              <w:top w:val="single" w:sz="4" w:space="0" w:color="auto"/>
            </w:tcBorders>
            <w:shd w:val="clear" w:color="auto" w:fill="FAFAFA"/>
          </w:tcPr>
          <w:p w14:paraId="1E0CB408" w14:textId="77777777" w:rsidR="007C0DBF" w:rsidRPr="00695D5B" w:rsidRDefault="007C0DBF" w:rsidP="00907832">
            <w:pPr>
              <w:contextualSpacing/>
              <w:jc w:val="right"/>
              <w:rPr>
                <w:rFonts w:ascii="Arial" w:hAnsi="Arial" w:cs="Arial"/>
                <w:snapToGrid w:val="0"/>
                <w:color w:val="auto"/>
                <w:sz w:val="18"/>
                <w:szCs w:val="18"/>
              </w:rPr>
            </w:pPr>
          </w:p>
        </w:tc>
        <w:tc>
          <w:tcPr>
            <w:tcW w:w="1405" w:type="dxa"/>
            <w:tcBorders>
              <w:top w:val="single" w:sz="4" w:space="0" w:color="auto"/>
            </w:tcBorders>
          </w:tcPr>
          <w:p w14:paraId="68635252" w14:textId="77777777" w:rsidR="007C0DBF" w:rsidRPr="00695D5B" w:rsidRDefault="007C0DBF" w:rsidP="00907832">
            <w:pPr>
              <w:contextualSpacing/>
              <w:jc w:val="right"/>
              <w:rPr>
                <w:rFonts w:ascii="Arial" w:hAnsi="Arial" w:cs="Arial"/>
                <w:snapToGrid w:val="0"/>
                <w:color w:val="auto"/>
                <w:sz w:val="18"/>
                <w:szCs w:val="18"/>
              </w:rPr>
            </w:pPr>
          </w:p>
        </w:tc>
      </w:tr>
      <w:tr w:rsidR="00D76C3C" w:rsidRPr="00695D5B" w14:paraId="56DB7DD0" w14:textId="77777777" w:rsidTr="00337680">
        <w:tc>
          <w:tcPr>
            <w:tcW w:w="6077" w:type="dxa"/>
          </w:tcPr>
          <w:p w14:paraId="2BFA263B" w14:textId="77777777" w:rsidR="00D76C3C" w:rsidRPr="00695D5B" w:rsidRDefault="00D76C3C" w:rsidP="00D76C3C">
            <w:pPr>
              <w:ind w:left="-90"/>
              <w:contextualSpacing/>
              <w:rPr>
                <w:rFonts w:ascii="Arial" w:hAnsi="Arial" w:cs="Arial"/>
                <w:noProof/>
                <w:snapToGrid w:val="0"/>
                <w:color w:val="auto"/>
                <w:sz w:val="18"/>
                <w:szCs w:val="18"/>
                <w:cs/>
              </w:rPr>
            </w:pPr>
            <w:r w:rsidRPr="00695D5B">
              <w:rPr>
                <w:rFonts w:ascii="Arial" w:hAnsi="Arial" w:cs="Arial"/>
                <w:noProof/>
                <w:snapToGrid w:val="0"/>
                <w:color w:val="auto"/>
                <w:sz w:val="18"/>
                <w:szCs w:val="18"/>
              </w:rPr>
              <w:t>Cash and cash equivalent</w:t>
            </w:r>
          </w:p>
        </w:tc>
        <w:tc>
          <w:tcPr>
            <w:tcW w:w="1405" w:type="dxa"/>
            <w:shd w:val="clear" w:color="auto" w:fill="FAFAFA"/>
          </w:tcPr>
          <w:p w14:paraId="36997502" w14:textId="77777777" w:rsidR="00D76C3C" w:rsidRPr="00695D5B" w:rsidRDefault="00D76C3C" w:rsidP="00D76C3C">
            <w:pPr>
              <w:contextualSpacing/>
              <w:jc w:val="right"/>
              <w:rPr>
                <w:rFonts w:ascii="Arial" w:hAnsi="Arial" w:cs="Arial"/>
                <w:snapToGrid w:val="0"/>
                <w:sz w:val="18"/>
                <w:szCs w:val="18"/>
              </w:rPr>
            </w:pPr>
            <w:r w:rsidRPr="00695D5B">
              <w:rPr>
                <w:rFonts w:ascii="Arial" w:hAnsi="Arial" w:cs="Arial"/>
                <w:snapToGrid w:val="0"/>
                <w:sz w:val="18"/>
                <w:szCs w:val="18"/>
              </w:rPr>
              <w:t>124,804,735</w:t>
            </w:r>
          </w:p>
        </w:tc>
        <w:tc>
          <w:tcPr>
            <w:tcW w:w="1405" w:type="dxa"/>
          </w:tcPr>
          <w:p w14:paraId="382AA3D2" w14:textId="77777777" w:rsidR="00D76C3C" w:rsidRPr="00695D5B" w:rsidRDefault="00D76C3C" w:rsidP="00D76C3C">
            <w:pPr>
              <w:contextualSpacing/>
              <w:jc w:val="right"/>
              <w:rPr>
                <w:rFonts w:ascii="Arial" w:hAnsi="Arial" w:cs="Arial"/>
                <w:snapToGrid w:val="0"/>
                <w:color w:val="auto"/>
                <w:sz w:val="18"/>
                <w:szCs w:val="18"/>
              </w:rPr>
            </w:pPr>
            <w:r w:rsidRPr="00695D5B">
              <w:rPr>
                <w:rFonts w:ascii="Arial" w:hAnsi="Arial" w:cs="Arial"/>
                <w:snapToGrid w:val="0"/>
                <w:color w:val="auto"/>
                <w:sz w:val="18"/>
                <w:szCs w:val="18"/>
              </w:rPr>
              <w:t>80,649,945</w:t>
            </w:r>
          </w:p>
        </w:tc>
      </w:tr>
      <w:tr w:rsidR="00D76C3C" w:rsidRPr="00695D5B" w14:paraId="417C80EC" w14:textId="77777777" w:rsidTr="00337680">
        <w:tc>
          <w:tcPr>
            <w:tcW w:w="6077" w:type="dxa"/>
          </w:tcPr>
          <w:p w14:paraId="3D767C30" w14:textId="77777777" w:rsidR="00D76C3C" w:rsidRPr="00695D5B" w:rsidRDefault="00D76C3C" w:rsidP="00D76C3C">
            <w:pPr>
              <w:ind w:left="-90"/>
              <w:contextualSpacing/>
              <w:rPr>
                <w:rFonts w:ascii="Arial" w:hAnsi="Arial" w:cs="Arial"/>
                <w:noProof/>
                <w:snapToGrid w:val="0"/>
                <w:color w:val="auto"/>
                <w:sz w:val="18"/>
                <w:szCs w:val="18"/>
                <w:cs/>
              </w:rPr>
            </w:pPr>
            <w:r w:rsidRPr="00695D5B">
              <w:rPr>
                <w:rFonts w:ascii="Arial" w:hAnsi="Arial" w:cs="Arial"/>
                <w:noProof/>
                <w:snapToGrid w:val="0"/>
                <w:color w:val="auto"/>
                <w:sz w:val="18"/>
                <w:szCs w:val="18"/>
              </w:rPr>
              <w:t>Current assets</w:t>
            </w:r>
          </w:p>
        </w:tc>
        <w:tc>
          <w:tcPr>
            <w:tcW w:w="1405" w:type="dxa"/>
            <w:shd w:val="clear" w:color="auto" w:fill="FAFAFA"/>
          </w:tcPr>
          <w:p w14:paraId="05871F4C" w14:textId="77777777" w:rsidR="00D76C3C" w:rsidRPr="00695D5B" w:rsidRDefault="00D76C3C" w:rsidP="00D76C3C">
            <w:pPr>
              <w:contextualSpacing/>
              <w:jc w:val="right"/>
              <w:rPr>
                <w:rFonts w:ascii="Arial" w:hAnsi="Arial" w:cs="Arial"/>
                <w:snapToGrid w:val="0"/>
                <w:sz w:val="18"/>
                <w:szCs w:val="18"/>
              </w:rPr>
            </w:pPr>
            <w:r w:rsidRPr="00695D5B">
              <w:rPr>
                <w:rFonts w:ascii="Arial" w:hAnsi="Arial" w:cs="Arial"/>
                <w:snapToGrid w:val="0"/>
                <w:sz w:val="18"/>
                <w:szCs w:val="18"/>
              </w:rPr>
              <w:t>58,466,302</w:t>
            </w:r>
          </w:p>
        </w:tc>
        <w:tc>
          <w:tcPr>
            <w:tcW w:w="1405" w:type="dxa"/>
          </w:tcPr>
          <w:p w14:paraId="2BC862A1" w14:textId="77777777" w:rsidR="00D76C3C" w:rsidRPr="00695D5B" w:rsidRDefault="00D76C3C" w:rsidP="00D76C3C">
            <w:pPr>
              <w:contextualSpacing/>
              <w:jc w:val="right"/>
              <w:rPr>
                <w:rFonts w:ascii="Arial" w:hAnsi="Arial" w:cs="Arial"/>
                <w:snapToGrid w:val="0"/>
                <w:color w:val="auto"/>
                <w:sz w:val="18"/>
                <w:szCs w:val="18"/>
              </w:rPr>
            </w:pPr>
            <w:r w:rsidRPr="00695D5B">
              <w:rPr>
                <w:rFonts w:ascii="Arial" w:hAnsi="Arial" w:cs="Arial"/>
                <w:snapToGrid w:val="0"/>
                <w:color w:val="auto"/>
                <w:sz w:val="18"/>
                <w:szCs w:val="18"/>
              </w:rPr>
              <w:t>51,623,436</w:t>
            </w:r>
          </w:p>
        </w:tc>
      </w:tr>
      <w:tr w:rsidR="00D76C3C" w:rsidRPr="00695D5B" w14:paraId="167D4EC9" w14:textId="77777777" w:rsidTr="00337680">
        <w:tc>
          <w:tcPr>
            <w:tcW w:w="6077" w:type="dxa"/>
          </w:tcPr>
          <w:p w14:paraId="606AADAE" w14:textId="77777777" w:rsidR="00D76C3C" w:rsidRPr="00695D5B" w:rsidRDefault="00D76C3C" w:rsidP="00D76C3C">
            <w:pPr>
              <w:ind w:left="-90"/>
              <w:contextualSpacing/>
              <w:rPr>
                <w:rFonts w:ascii="Arial" w:hAnsi="Arial" w:cs="Arial"/>
                <w:noProof/>
                <w:snapToGrid w:val="0"/>
                <w:color w:val="auto"/>
                <w:sz w:val="18"/>
                <w:szCs w:val="18"/>
                <w:cs/>
              </w:rPr>
            </w:pPr>
            <w:r w:rsidRPr="00695D5B">
              <w:rPr>
                <w:rFonts w:ascii="Arial" w:hAnsi="Arial" w:cs="Arial"/>
                <w:noProof/>
                <w:snapToGrid w:val="0"/>
                <w:color w:val="auto"/>
                <w:sz w:val="18"/>
                <w:szCs w:val="18"/>
              </w:rPr>
              <w:t>Non-current assets</w:t>
            </w:r>
          </w:p>
        </w:tc>
        <w:tc>
          <w:tcPr>
            <w:tcW w:w="1405" w:type="dxa"/>
            <w:tcBorders>
              <w:bottom w:val="single" w:sz="4" w:space="0" w:color="auto"/>
            </w:tcBorders>
            <w:shd w:val="clear" w:color="auto" w:fill="FAFAFA"/>
          </w:tcPr>
          <w:p w14:paraId="7795E524" w14:textId="77777777" w:rsidR="00D76C3C" w:rsidRPr="00695D5B" w:rsidRDefault="00D76C3C" w:rsidP="00D76C3C">
            <w:pPr>
              <w:contextualSpacing/>
              <w:jc w:val="right"/>
              <w:rPr>
                <w:rFonts w:ascii="Arial" w:hAnsi="Arial" w:cs="Arial"/>
                <w:snapToGrid w:val="0"/>
                <w:sz w:val="18"/>
                <w:szCs w:val="18"/>
                <w:lang w:eastAsia="ja-JP"/>
              </w:rPr>
            </w:pPr>
            <w:r w:rsidRPr="00695D5B">
              <w:rPr>
                <w:rFonts w:ascii="Arial" w:hAnsi="Arial" w:cs="Arial"/>
                <w:snapToGrid w:val="0"/>
                <w:sz w:val="18"/>
                <w:szCs w:val="18"/>
                <w:lang w:eastAsia="ja-JP"/>
              </w:rPr>
              <w:t>102,150,812</w:t>
            </w:r>
          </w:p>
        </w:tc>
        <w:tc>
          <w:tcPr>
            <w:tcW w:w="1405" w:type="dxa"/>
            <w:tcBorders>
              <w:bottom w:val="single" w:sz="4" w:space="0" w:color="auto"/>
            </w:tcBorders>
            <w:shd w:val="clear" w:color="auto" w:fill="auto"/>
          </w:tcPr>
          <w:p w14:paraId="4C849CB9" w14:textId="77777777" w:rsidR="00D76C3C" w:rsidRPr="00695D5B" w:rsidRDefault="00D76C3C" w:rsidP="00D76C3C">
            <w:pPr>
              <w:contextualSpacing/>
              <w:jc w:val="right"/>
              <w:rPr>
                <w:rFonts w:ascii="Arial" w:hAnsi="Arial" w:cs="Arial"/>
                <w:snapToGrid w:val="0"/>
                <w:color w:val="auto"/>
                <w:sz w:val="18"/>
                <w:szCs w:val="18"/>
              </w:rPr>
            </w:pPr>
            <w:r w:rsidRPr="00695D5B">
              <w:rPr>
                <w:rFonts w:ascii="Arial" w:hAnsi="Arial" w:cs="Arial"/>
                <w:snapToGrid w:val="0"/>
                <w:color w:val="auto"/>
                <w:sz w:val="18"/>
                <w:szCs w:val="18"/>
              </w:rPr>
              <w:t>100,982,181</w:t>
            </w:r>
          </w:p>
        </w:tc>
      </w:tr>
      <w:tr w:rsidR="00FD581C" w:rsidRPr="00695D5B" w14:paraId="586346FC" w14:textId="77777777" w:rsidTr="00337680">
        <w:tc>
          <w:tcPr>
            <w:tcW w:w="6077" w:type="dxa"/>
          </w:tcPr>
          <w:p w14:paraId="604425DF" w14:textId="77777777" w:rsidR="00FD581C" w:rsidRPr="00695D5B" w:rsidRDefault="00FD581C" w:rsidP="00FD581C">
            <w:pPr>
              <w:ind w:left="-90"/>
              <w:contextualSpacing/>
              <w:rPr>
                <w:rFonts w:ascii="Arial" w:hAnsi="Arial" w:cs="Arial"/>
                <w:noProof/>
                <w:snapToGrid w:val="0"/>
                <w:color w:val="auto"/>
                <w:sz w:val="18"/>
                <w:szCs w:val="18"/>
              </w:rPr>
            </w:pPr>
          </w:p>
        </w:tc>
        <w:tc>
          <w:tcPr>
            <w:tcW w:w="1405" w:type="dxa"/>
            <w:tcBorders>
              <w:top w:val="single" w:sz="4" w:space="0" w:color="auto"/>
            </w:tcBorders>
            <w:shd w:val="clear" w:color="auto" w:fill="FAFAFA"/>
          </w:tcPr>
          <w:p w14:paraId="316DC656" w14:textId="77777777" w:rsidR="00FD581C" w:rsidRPr="00695D5B" w:rsidRDefault="00FD581C" w:rsidP="00FD581C">
            <w:pPr>
              <w:contextualSpacing/>
              <w:jc w:val="right"/>
              <w:rPr>
                <w:rFonts w:ascii="Arial" w:hAnsi="Arial" w:cs="Arial"/>
                <w:snapToGrid w:val="0"/>
                <w:color w:val="auto"/>
                <w:sz w:val="18"/>
                <w:szCs w:val="18"/>
                <w:lang w:eastAsia="ja-JP"/>
              </w:rPr>
            </w:pPr>
          </w:p>
        </w:tc>
        <w:tc>
          <w:tcPr>
            <w:tcW w:w="1405" w:type="dxa"/>
            <w:tcBorders>
              <w:top w:val="single" w:sz="4" w:space="0" w:color="auto"/>
            </w:tcBorders>
          </w:tcPr>
          <w:p w14:paraId="5B5EA16A" w14:textId="77777777" w:rsidR="00FD581C" w:rsidRPr="00695D5B" w:rsidRDefault="00FD581C" w:rsidP="00FD581C">
            <w:pPr>
              <w:contextualSpacing/>
              <w:jc w:val="right"/>
              <w:rPr>
                <w:rFonts w:ascii="Arial" w:hAnsi="Arial" w:cs="Arial"/>
                <w:snapToGrid w:val="0"/>
                <w:color w:val="auto"/>
                <w:sz w:val="18"/>
                <w:szCs w:val="18"/>
                <w:lang w:eastAsia="ja-JP"/>
              </w:rPr>
            </w:pPr>
          </w:p>
        </w:tc>
      </w:tr>
      <w:tr w:rsidR="00FD581C" w:rsidRPr="00695D5B" w14:paraId="1B64EC63" w14:textId="77777777" w:rsidTr="00337680">
        <w:tc>
          <w:tcPr>
            <w:tcW w:w="6077" w:type="dxa"/>
          </w:tcPr>
          <w:p w14:paraId="73A70577" w14:textId="77777777" w:rsidR="00FD581C" w:rsidRPr="00695D5B" w:rsidRDefault="00FD581C" w:rsidP="00FD581C">
            <w:pPr>
              <w:ind w:left="-90"/>
              <w:contextualSpacing/>
              <w:rPr>
                <w:rFonts w:ascii="Arial" w:hAnsi="Arial" w:cs="Arial"/>
                <w:b/>
                <w:bCs/>
                <w:noProof/>
                <w:snapToGrid w:val="0"/>
                <w:color w:val="auto"/>
                <w:sz w:val="18"/>
                <w:szCs w:val="18"/>
                <w:cs/>
              </w:rPr>
            </w:pPr>
            <w:r w:rsidRPr="00695D5B">
              <w:rPr>
                <w:rFonts w:ascii="Arial" w:hAnsi="Arial" w:cs="Arial"/>
                <w:b/>
                <w:bCs/>
                <w:noProof/>
                <w:snapToGrid w:val="0"/>
                <w:color w:val="auto"/>
                <w:sz w:val="18"/>
                <w:szCs w:val="18"/>
              </w:rPr>
              <w:t>Total assets</w:t>
            </w:r>
          </w:p>
        </w:tc>
        <w:tc>
          <w:tcPr>
            <w:tcW w:w="1405" w:type="dxa"/>
            <w:tcBorders>
              <w:bottom w:val="single" w:sz="4" w:space="0" w:color="auto"/>
            </w:tcBorders>
            <w:shd w:val="clear" w:color="auto" w:fill="FAFAFA"/>
          </w:tcPr>
          <w:p w14:paraId="698990DA" w14:textId="77777777" w:rsidR="00FD581C" w:rsidRPr="00695D5B" w:rsidRDefault="00D76C3C" w:rsidP="00FD581C">
            <w:pPr>
              <w:contextualSpacing/>
              <w:jc w:val="right"/>
              <w:rPr>
                <w:rFonts w:ascii="Arial" w:hAnsi="Arial" w:cs="Arial"/>
                <w:snapToGrid w:val="0"/>
                <w:color w:val="auto"/>
                <w:sz w:val="18"/>
                <w:szCs w:val="18"/>
              </w:rPr>
            </w:pPr>
            <w:r w:rsidRPr="00695D5B">
              <w:rPr>
                <w:rFonts w:ascii="Arial" w:hAnsi="Arial" w:cs="Arial"/>
                <w:snapToGrid w:val="0"/>
                <w:color w:val="auto"/>
                <w:sz w:val="18"/>
                <w:szCs w:val="18"/>
              </w:rPr>
              <w:t>285,421,849</w:t>
            </w:r>
          </w:p>
        </w:tc>
        <w:tc>
          <w:tcPr>
            <w:tcW w:w="1405" w:type="dxa"/>
            <w:tcBorders>
              <w:bottom w:val="single" w:sz="4" w:space="0" w:color="auto"/>
            </w:tcBorders>
          </w:tcPr>
          <w:p w14:paraId="5D86E751" w14:textId="77777777" w:rsidR="00FD581C" w:rsidRPr="00695D5B" w:rsidRDefault="00FD581C" w:rsidP="00FD581C">
            <w:pPr>
              <w:contextualSpacing/>
              <w:jc w:val="right"/>
              <w:rPr>
                <w:rFonts w:ascii="Arial" w:hAnsi="Arial" w:cs="Arial"/>
                <w:snapToGrid w:val="0"/>
                <w:color w:val="auto"/>
                <w:sz w:val="18"/>
                <w:szCs w:val="18"/>
              </w:rPr>
            </w:pPr>
            <w:r w:rsidRPr="00695D5B">
              <w:rPr>
                <w:rFonts w:ascii="Arial" w:hAnsi="Arial" w:cs="Arial"/>
                <w:snapToGrid w:val="0"/>
                <w:color w:val="auto"/>
                <w:sz w:val="18"/>
                <w:szCs w:val="18"/>
              </w:rPr>
              <w:t>233,255,562</w:t>
            </w:r>
          </w:p>
        </w:tc>
      </w:tr>
      <w:tr w:rsidR="00FD581C" w:rsidRPr="00695D5B" w14:paraId="0E378F83" w14:textId="77777777" w:rsidTr="00337680">
        <w:tc>
          <w:tcPr>
            <w:tcW w:w="6077" w:type="dxa"/>
          </w:tcPr>
          <w:p w14:paraId="09CD6344" w14:textId="77777777" w:rsidR="00FD581C" w:rsidRPr="00695D5B" w:rsidRDefault="00FD581C" w:rsidP="00FD581C">
            <w:pPr>
              <w:ind w:left="-90"/>
              <w:contextualSpacing/>
              <w:rPr>
                <w:rFonts w:ascii="Arial" w:hAnsi="Arial" w:cs="Arial"/>
                <w:noProof/>
                <w:snapToGrid w:val="0"/>
                <w:color w:val="auto"/>
                <w:sz w:val="18"/>
                <w:szCs w:val="18"/>
                <w:cs/>
              </w:rPr>
            </w:pPr>
          </w:p>
        </w:tc>
        <w:tc>
          <w:tcPr>
            <w:tcW w:w="1405" w:type="dxa"/>
            <w:tcBorders>
              <w:top w:val="single" w:sz="4" w:space="0" w:color="auto"/>
            </w:tcBorders>
            <w:shd w:val="clear" w:color="auto" w:fill="FAFAFA"/>
          </w:tcPr>
          <w:p w14:paraId="2765DE41" w14:textId="77777777" w:rsidR="00FD581C" w:rsidRPr="00695D5B" w:rsidRDefault="00FD581C" w:rsidP="00D76C3C">
            <w:pPr>
              <w:contextualSpacing/>
              <w:jc w:val="right"/>
              <w:rPr>
                <w:rFonts w:ascii="Arial" w:hAnsi="Arial" w:cs="Arial"/>
                <w:noProof/>
                <w:snapToGrid w:val="0"/>
                <w:color w:val="auto"/>
                <w:sz w:val="18"/>
                <w:szCs w:val="18"/>
              </w:rPr>
            </w:pPr>
          </w:p>
        </w:tc>
        <w:tc>
          <w:tcPr>
            <w:tcW w:w="1405" w:type="dxa"/>
            <w:tcBorders>
              <w:top w:val="single" w:sz="4" w:space="0" w:color="auto"/>
            </w:tcBorders>
          </w:tcPr>
          <w:p w14:paraId="0A0C2016" w14:textId="77777777" w:rsidR="00FD581C" w:rsidRPr="00695D5B" w:rsidRDefault="00FD581C" w:rsidP="00D76C3C">
            <w:pPr>
              <w:contextualSpacing/>
              <w:jc w:val="right"/>
              <w:rPr>
                <w:rFonts w:ascii="Arial" w:hAnsi="Arial" w:cs="Arial"/>
                <w:noProof/>
                <w:snapToGrid w:val="0"/>
                <w:color w:val="auto"/>
                <w:sz w:val="18"/>
                <w:szCs w:val="18"/>
              </w:rPr>
            </w:pPr>
          </w:p>
        </w:tc>
      </w:tr>
      <w:tr w:rsidR="00D76C3C" w:rsidRPr="00695D5B" w14:paraId="04139613" w14:textId="77777777" w:rsidTr="00337680">
        <w:tc>
          <w:tcPr>
            <w:tcW w:w="6077" w:type="dxa"/>
          </w:tcPr>
          <w:p w14:paraId="04894BD1" w14:textId="77777777" w:rsidR="00D76C3C" w:rsidRPr="00695D5B" w:rsidRDefault="00D76C3C" w:rsidP="00D76C3C">
            <w:pPr>
              <w:ind w:left="-90"/>
              <w:contextualSpacing/>
              <w:rPr>
                <w:rFonts w:ascii="Arial" w:hAnsi="Arial" w:cs="Arial"/>
                <w:noProof/>
                <w:snapToGrid w:val="0"/>
                <w:color w:val="auto"/>
                <w:sz w:val="18"/>
                <w:szCs w:val="18"/>
                <w:cs/>
              </w:rPr>
            </w:pPr>
            <w:r w:rsidRPr="00695D5B">
              <w:rPr>
                <w:rFonts w:ascii="Arial" w:hAnsi="Arial" w:cs="Arial"/>
                <w:noProof/>
                <w:snapToGrid w:val="0"/>
                <w:color w:val="auto"/>
                <w:sz w:val="18"/>
                <w:szCs w:val="18"/>
              </w:rPr>
              <w:t>Short-term loan</w:t>
            </w:r>
          </w:p>
        </w:tc>
        <w:tc>
          <w:tcPr>
            <w:tcW w:w="1405" w:type="dxa"/>
            <w:shd w:val="clear" w:color="auto" w:fill="FAFAFA"/>
          </w:tcPr>
          <w:p w14:paraId="222E3F62" w14:textId="77777777" w:rsidR="00D76C3C" w:rsidRPr="00695D5B" w:rsidRDefault="00D76C3C" w:rsidP="00D76C3C">
            <w:pPr>
              <w:ind w:left="-90"/>
              <w:contextualSpacing/>
              <w:jc w:val="right"/>
              <w:rPr>
                <w:rFonts w:ascii="Arial" w:hAnsi="Arial" w:cs="Arial"/>
                <w:noProof/>
                <w:snapToGrid w:val="0"/>
                <w:color w:val="auto"/>
                <w:sz w:val="18"/>
                <w:szCs w:val="18"/>
              </w:rPr>
            </w:pPr>
            <w:r w:rsidRPr="00695D5B">
              <w:rPr>
                <w:rFonts w:ascii="Arial" w:hAnsi="Arial" w:cs="Arial"/>
                <w:noProof/>
                <w:snapToGrid w:val="0"/>
                <w:color w:val="auto"/>
                <w:sz w:val="18"/>
                <w:szCs w:val="18"/>
              </w:rPr>
              <w:t>4,293,776</w:t>
            </w:r>
          </w:p>
        </w:tc>
        <w:tc>
          <w:tcPr>
            <w:tcW w:w="1405" w:type="dxa"/>
          </w:tcPr>
          <w:p w14:paraId="63425DC1" w14:textId="77777777" w:rsidR="00D76C3C" w:rsidRPr="00695D5B" w:rsidRDefault="00D76C3C" w:rsidP="00D76C3C">
            <w:pPr>
              <w:ind w:left="-90"/>
              <w:contextualSpacing/>
              <w:jc w:val="right"/>
              <w:rPr>
                <w:rFonts w:ascii="Arial" w:hAnsi="Arial" w:cs="Arial"/>
                <w:noProof/>
                <w:snapToGrid w:val="0"/>
                <w:color w:val="auto"/>
                <w:sz w:val="18"/>
                <w:szCs w:val="18"/>
              </w:rPr>
            </w:pPr>
            <w:r w:rsidRPr="00695D5B">
              <w:rPr>
                <w:rFonts w:ascii="Arial" w:hAnsi="Arial" w:cs="Arial"/>
                <w:noProof/>
                <w:snapToGrid w:val="0"/>
                <w:color w:val="auto"/>
                <w:sz w:val="18"/>
                <w:szCs w:val="18"/>
              </w:rPr>
              <w:t>4,673,032</w:t>
            </w:r>
          </w:p>
        </w:tc>
      </w:tr>
      <w:tr w:rsidR="00D76C3C" w:rsidRPr="00695D5B" w14:paraId="01001BF6" w14:textId="77777777" w:rsidTr="00337680">
        <w:tc>
          <w:tcPr>
            <w:tcW w:w="6077" w:type="dxa"/>
          </w:tcPr>
          <w:p w14:paraId="7E710C06" w14:textId="77777777" w:rsidR="00D76C3C" w:rsidRPr="00695D5B" w:rsidRDefault="00D76C3C" w:rsidP="00D76C3C">
            <w:pPr>
              <w:ind w:left="-90"/>
              <w:contextualSpacing/>
              <w:rPr>
                <w:rFonts w:ascii="Arial" w:hAnsi="Arial" w:cs="Arial"/>
                <w:noProof/>
                <w:snapToGrid w:val="0"/>
                <w:color w:val="auto"/>
                <w:sz w:val="18"/>
                <w:szCs w:val="18"/>
                <w:cs/>
              </w:rPr>
            </w:pPr>
            <w:r w:rsidRPr="00695D5B">
              <w:rPr>
                <w:rFonts w:ascii="Arial" w:hAnsi="Arial" w:cs="Arial"/>
                <w:noProof/>
                <w:snapToGrid w:val="0"/>
                <w:color w:val="auto"/>
                <w:sz w:val="18"/>
                <w:szCs w:val="18"/>
              </w:rPr>
              <w:t>Other current liabilities</w:t>
            </w:r>
          </w:p>
        </w:tc>
        <w:tc>
          <w:tcPr>
            <w:tcW w:w="1405" w:type="dxa"/>
            <w:shd w:val="clear" w:color="auto" w:fill="FAFAFA"/>
          </w:tcPr>
          <w:p w14:paraId="51E73A10" w14:textId="77777777" w:rsidR="00D76C3C" w:rsidRPr="00695D5B" w:rsidRDefault="00D76C3C" w:rsidP="00D76C3C">
            <w:pPr>
              <w:jc w:val="right"/>
              <w:rPr>
                <w:rFonts w:ascii="Arial" w:hAnsi="Arial" w:cs="Arial"/>
                <w:sz w:val="18"/>
                <w:szCs w:val="18"/>
              </w:rPr>
            </w:pPr>
            <w:r w:rsidRPr="00695D5B">
              <w:rPr>
                <w:rFonts w:ascii="Arial" w:hAnsi="Arial" w:cs="Arial"/>
                <w:sz w:val="18"/>
                <w:szCs w:val="18"/>
              </w:rPr>
              <w:t>90,596,747</w:t>
            </w:r>
          </w:p>
        </w:tc>
        <w:tc>
          <w:tcPr>
            <w:tcW w:w="1405" w:type="dxa"/>
          </w:tcPr>
          <w:p w14:paraId="2EAB69A1" w14:textId="77777777" w:rsidR="00D76C3C" w:rsidRPr="00695D5B" w:rsidRDefault="00D76C3C" w:rsidP="00D76C3C">
            <w:pPr>
              <w:contextualSpacing/>
              <w:jc w:val="right"/>
              <w:rPr>
                <w:rFonts w:ascii="Arial" w:hAnsi="Arial" w:cs="Arial"/>
                <w:snapToGrid w:val="0"/>
                <w:color w:val="auto"/>
                <w:sz w:val="18"/>
                <w:szCs w:val="18"/>
                <w:lang w:val="en-US"/>
              </w:rPr>
            </w:pPr>
            <w:r w:rsidRPr="00695D5B">
              <w:rPr>
                <w:rFonts w:ascii="Arial" w:hAnsi="Arial" w:cs="Arial"/>
                <w:snapToGrid w:val="0"/>
                <w:color w:val="auto"/>
                <w:sz w:val="18"/>
                <w:szCs w:val="18"/>
                <w:lang w:val="en-US"/>
              </w:rPr>
              <w:t>79,101,905</w:t>
            </w:r>
          </w:p>
        </w:tc>
      </w:tr>
      <w:tr w:rsidR="00D76C3C" w:rsidRPr="00695D5B" w14:paraId="49FD7EC1" w14:textId="77777777" w:rsidTr="00337680">
        <w:tc>
          <w:tcPr>
            <w:tcW w:w="6077" w:type="dxa"/>
          </w:tcPr>
          <w:p w14:paraId="7C3D5101" w14:textId="77777777" w:rsidR="00D76C3C" w:rsidRPr="00695D5B" w:rsidRDefault="00D76C3C" w:rsidP="00D76C3C">
            <w:pPr>
              <w:ind w:left="-90"/>
              <w:contextualSpacing/>
              <w:rPr>
                <w:rFonts w:ascii="Arial" w:hAnsi="Arial" w:cs="Arial"/>
                <w:noProof/>
                <w:snapToGrid w:val="0"/>
                <w:color w:val="auto"/>
                <w:sz w:val="18"/>
                <w:szCs w:val="18"/>
                <w:cs/>
              </w:rPr>
            </w:pPr>
            <w:r w:rsidRPr="00695D5B">
              <w:rPr>
                <w:rFonts w:ascii="Arial" w:hAnsi="Arial" w:cs="Arial"/>
                <w:noProof/>
                <w:snapToGrid w:val="0"/>
                <w:color w:val="auto"/>
                <w:sz w:val="18"/>
                <w:szCs w:val="18"/>
              </w:rPr>
              <w:t>Financial liabilities</w:t>
            </w:r>
          </w:p>
        </w:tc>
        <w:tc>
          <w:tcPr>
            <w:tcW w:w="1405" w:type="dxa"/>
            <w:shd w:val="clear" w:color="auto" w:fill="FAFAFA"/>
          </w:tcPr>
          <w:p w14:paraId="57598CBF" w14:textId="77777777" w:rsidR="00D76C3C" w:rsidRPr="00695D5B" w:rsidRDefault="00D76C3C" w:rsidP="00D76C3C">
            <w:pPr>
              <w:jc w:val="right"/>
              <w:rPr>
                <w:rFonts w:ascii="Arial" w:hAnsi="Arial" w:cs="Arial"/>
                <w:sz w:val="18"/>
                <w:szCs w:val="18"/>
              </w:rPr>
            </w:pPr>
            <w:r w:rsidRPr="00695D5B">
              <w:rPr>
                <w:rFonts w:ascii="Arial" w:hAnsi="Arial" w:cs="Arial"/>
                <w:sz w:val="18"/>
                <w:szCs w:val="18"/>
              </w:rPr>
              <w:t>18,339,256</w:t>
            </w:r>
          </w:p>
        </w:tc>
        <w:tc>
          <w:tcPr>
            <w:tcW w:w="1405" w:type="dxa"/>
          </w:tcPr>
          <w:p w14:paraId="21796AA8" w14:textId="77777777" w:rsidR="00D76C3C" w:rsidRPr="00695D5B" w:rsidRDefault="00AF0805" w:rsidP="00D76C3C">
            <w:pPr>
              <w:contextualSpacing/>
              <w:jc w:val="right"/>
              <w:rPr>
                <w:rFonts w:ascii="Arial" w:hAnsi="Arial" w:cs="Arial"/>
                <w:snapToGrid w:val="0"/>
                <w:color w:val="auto"/>
                <w:sz w:val="18"/>
                <w:szCs w:val="18"/>
                <w:lang w:val="en-US"/>
              </w:rPr>
            </w:pPr>
            <w:r w:rsidRPr="00695D5B">
              <w:rPr>
                <w:rFonts w:ascii="Arial" w:hAnsi="Arial" w:cs="Arial"/>
                <w:snapToGrid w:val="0"/>
                <w:color w:val="auto"/>
                <w:sz w:val="18"/>
                <w:szCs w:val="18"/>
                <w:lang w:val="en-US"/>
              </w:rPr>
              <w:t>9,247,534</w:t>
            </w:r>
          </w:p>
        </w:tc>
      </w:tr>
      <w:tr w:rsidR="00D76C3C" w:rsidRPr="00695D5B" w14:paraId="7EF13303" w14:textId="77777777" w:rsidTr="00337680">
        <w:tc>
          <w:tcPr>
            <w:tcW w:w="6077" w:type="dxa"/>
          </w:tcPr>
          <w:p w14:paraId="1CF49625" w14:textId="77777777" w:rsidR="00D76C3C" w:rsidRPr="00695D5B" w:rsidRDefault="00D76C3C" w:rsidP="00D76C3C">
            <w:pPr>
              <w:ind w:left="-90"/>
              <w:contextualSpacing/>
              <w:rPr>
                <w:rFonts w:ascii="Arial" w:hAnsi="Arial" w:cs="Arial"/>
                <w:noProof/>
                <w:snapToGrid w:val="0"/>
                <w:color w:val="auto"/>
                <w:sz w:val="18"/>
                <w:szCs w:val="18"/>
                <w:cs/>
              </w:rPr>
            </w:pPr>
            <w:r w:rsidRPr="00695D5B">
              <w:rPr>
                <w:rFonts w:ascii="Arial" w:hAnsi="Arial" w:cs="Arial"/>
                <w:noProof/>
                <w:snapToGrid w:val="0"/>
                <w:color w:val="auto"/>
                <w:sz w:val="18"/>
                <w:szCs w:val="18"/>
              </w:rPr>
              <w:t>Non-current liabilities</w:t>
            </w:r>
          </w:p>
        </w:tc>
        <w:tc>
          <w:tcPr>
            <w:tcW w:w="1405" w:type="dxa"/>
            <w:tcBorders>
              <w:bottom w:val="single" w:sz="4" w:space="0" w:color="auto"/>
            </w:tcBorders>
            <w:shd w:val="clear" w:color="auto" w:fill="FAFAFA"/>
          </w:tcPr>
          <w:p w14:paraId="6E30CFB9" w14:textId="77777777" w:rsidR="00D76C3C" w:rsidRPr="00695D5B" w:rsidRDefault="00D76C3C" w:rsidP="00D76C3C">
            <w:pPr>
              <w:jc w:val="right"/>
              <w:rPr>
                <w:rFonts w:ascii="Arial" w:hAnsi="Arial" w:cs="Arial"/>
                <w:sz w:val="18"/>
                <w:szCs w:val="18"/>
              </w:rPr>
            </w:pPr>
            <w:r w:rsidRPr="00695D5B">
              <w:rPr>
                <w:rFonts w:ascii="Arial" w:hAnsi="Arial" w:cs="Arial"/>
                <w:sz w:val="18"/>
                <w:szCs w:val="18"/>
              </w:rPr>
              <w:t>18,193,450</w:t>
            </w:r>
          </w:p>
        </w:tc>
        <w:tc>
          <w:tcPr>
            <w:tcW w:w="1405" w:type="dxa"/>
            <w:tcBorders>
              <w:bottom w:val="single" w:sz="4" w:space="0" w:color="auto"/>
            </w:tcBorders>
          </w:tcPr>
          <w:p w14:paraId="619DD495" w14:textId="77777777" w:rsidR="00D76C3C" w:rsidRPr="00695D5B" w:rsidRDefault="00D76C3C" w:rsidP="00D76C3C">
            <w:pPr>
              <w:contextualSpacing/>
              <w:jc w:val="right"/>
              <w:rPr>
                <w:rFonts w:ascii="Arial" w:hAnsi="Arial" w:cs="Arial"/>
                <w:snapToGrid w:val="0"/>
                <w:color w:val="auto"/>
                <w:sz w:val="18"/>
                <w:szCs w:val="18"/>
                <w:lang w:val="en-US"/>
              </w:rPr>
            </w:pPr>
            <w:r w:rsidRPr="00695D5B">
              <w:rPr>
                <w:rFonts w:ascii="Arial" w:hAnsi="Arial" w:cs="Arial"/>
                <w:snapToGrid w:val="0"/>
                <w:color w:val="auto"/>
                <w:sz w:val="18"/>
                <w:szCs w:val="18"/>
                <w:lang w:val="en-US"/>
              </w:rPr>
              <w:t>16,513,340</w:t>
            </w:r>
          </w:p>
        </w:tc>
      </w:tr>
      <w:tr w:rsidR="00FD581C" w:rsidRPr="00695D5B" w14:paraId="2624A956" w14:textId="77777777" w:rsidTr="00337680">
        <w:tc>
          <w:tcPr>
            <w:tcW w:w="6077" w:type="dxa"/>
          </w:tcPr>
          <w:p w14:paraId="063F06F5" w14:textId="77777777" w:rsidR="00FD581C" w:rsidRPr="00695D5B" w:rsidRDefault="00FD581C" w:rsidP="00FD581C">
            <w:pPr>
              <w:ind w:left="-90"/>
              <w:contextualSpacing/>
              <w:rPr>
                <w:rFonts w:ascii="Arial" w:hAnsi="Arial" w:cs="Arial"/>
                <w:noProof/>
                <w:snapToGrid w:val="0"/>
                <w:color w:val="auto"/>
                <w:sz w:val="18"/>
                <w:szCs w:val="18"/>
              </w:rPr>
            </w:pPr>
          </w:p>
        </w:tc>
        <w:tc>
          <w:tcPr>
            <w:tcW w:w="1405" w:type="dxa"/>
            <w:tcBorders>
              <w:top w:val="single" w:sz="4" w:space="0" w:color="auto"/>
            </w:tcBorders>
            <w:shd w:val="clear" w:color="auto" w:fill="FAFAFA"/>
          </w:tcPr>
          <w:p w14:paraId="3AFAAB10" w14:textId="77777777" w:rsidR="00FD581C" w:rsidRPr="00695D5B" w:rsidRDefault="00FD581C" w:rsidP="00D76C3C">
            <w:pPr>
              <w:contextualSpacing/>
              <w:jc w:val="right"/>
              <w:rPr>
                <w:rFonts w:ascii="Arial" w:hAnsi="Arial" w:cs="Arial"/>
                <w:snapToGrid w:val="0"/>
                <w:color w:val="auto"/>
                <w:sz w:val="18"/>
                <w:szCs w:val="18"/>
                <w:lang w:eastAsia="ja-JP"/>
              </w:rPr>
            </w:pPr>
          </w:p>
        </w:tc>
        <w:tc>
          <w:tcPr>
            <w:tcW w:w="1405" w:type="dxa"/>
            <w:tcBorders>
              <w:top w:val="single" w:sz="4" w:space="0" w:color="auto"/>
            </w:tcBorders>
          </w:tcPr>
          <w:p w14:paraId="3D815848" w14:textId="77777777" w:rsidR="00FD581C" w:rsidRPr="00695D5B" w:rsidRDefault="00FD581C" w:rsidP="00D76C3C">
            <w:pPr>
              <w:contextualSpacing/>
              <w:jc w:val="right"/>
              <w:rPr>
                <w:rFonts w:ascii="Arial" w:hAnsi="Arial" w:cs="Arial"/>
                <w:snapToGrid w:val="0"/>
                <w:color w:val="auto"/>
                <w:sz w:val="18"/>
                <w:szCs w:val="18"/>
                <w:lang w:eastAsia="ja-JP"/>
              </w:rPr>
            </w:pPr>
          </w:p>
        </w:tc>
      </w:tr>
      <w:tr w:rsidR="00FD581C" w:rsidRPr="00695D5B" w14:paraId="02310291" w14:textId="77777777" w:rsidTr="00337680">
        <w:tc>
          <w:tcPr>
            <w:tcW w:w="6077" w:type="dxa"/>
          </w:tcPr>
          <w:p w14:paraId="67810049" w14:textId="77777777" w:rsidR="00FD581C" w:rsidRPr="00695D5B" w:rsidRDefault="00FD581C" w:rsidP="00FD581C">
            <w:pPr>
              <w:ind w:left="-90"/>
              <w:contextualSpacing/>
              <w:rPr>
                <w:rFonts w:ascii="Arial" w:hAnsi="Arial" w:cs="Arial"/>
                <w:b/>
                <w:bCs/>
                <w:noProof/>
                <w:snapToGrid w:val="0"/>
                <w:color w:val="auto"/>
                <w:sz w:val="18"/>
                <w:szCs w:val="18"/>
                <w:cs/>
              </w:rPr>
            </w:pPr>
            <w:r w:rsidRPr="00695D5B">
              <w:rPr>
                <w:rFonts w:ascii="Arial" w:hAnsi="Arial" w:cs="Arial"/>
                <w:b/>
                <w:bCs/>
                <w:noProof/>
                <w:snapToGrid w:val="0"/>
                <w:color w:val="auto"/>
                <w:sz w:val="18"/>
                <w:szCs w:val="18"/>
              </w:rPr>
              <w:t>Total liabilities</w:t>
            </w:r>
          </w:p>
        </w:tc>
        <w:tc>
          <w:tcPr>
            <w:tcW w:w="1405" w:type="dxa"/>
            <w:tcBorders>
              <w:bottom w:val="single" w:sz="4" w:space="0" w:color="auto"/>
            </w:tcBorders>
            <w:shd w:val="clear" w:color="auto" w:fill="FAFAFA"/>
          </w:tcPr>
          <w:p w14:paraId="5AF4EBA0" w14:textId="77777777" w:rsidR="00FD581C" w:rsidRPr="00695D5B" w:rsidRDefault="00D76C3C" w:rsidP="00D76C3C">
            <w:pPr>
              <w:contextualSpacing/>
              <w:jc w:val="right"/>
              <w:rPr>
                <w:rFonts w:ascii="Arial" w:hAnsi="Arial" w:cs="Arial"/>
                <w:snapToGrid w:val="0"/>
                <w:color w:val="auto"/>
                <w:sz w:val="18"/>
                <w:szCs w:val="18"/>
              </w:rPr>
            </w:pPr>
            <w:r w:rsidRPr="00695D5B">
              <w:rPr>
                <w:rFonts w:ascii="Arial" w:hAnsi="Arial" w:cs="Arial"/>
                <w:snapToGrid w:val="0"/>
                <w:color w:val="auto"/>
                <w:sz w:val="18"/>
                <w:szCs w:val="18"/>
              </w:rPr>
              <w:t>131,423,229</w:t>
            </w:r>
          </w:p>
        </w:tc>
        <w:tc>
          <w:tcPr>
            <w:tcW w:w="1405" w:type="dxa"/>
            <w:tcBorders>
              <w:bottom w:val="single" w:sz="4" w:space="0" w:color="auto"/>
            </w:tcBorders>
          </w:tcPr>
          <w:p w14:paraId="010043AD" w14:textId="77777777" w:rsidR="00FD581C" w:rsidRPr="00695D5B" w:rsidRDefault="00FD581C" w:rsidP="00D76C3C">
            <w:pPr>
              <w:contextualSpacing/>
              <w:jc w:val="right"/>
              <w:rPr>
                <w:rFonts w:ascii="Arial" w:hAnsi="Arial" w:cs="Arial"/>
                <w:snapToGrid w:val="0"/>
                <w:color w:val="auto"/>
                <w:sz w:val="18"/>
                <w:szCs w:val="18"/>
              </w:rPr>
            </w:pPr>
            <w:r w:rsidRPr="00695D5B">
              <w:rPr>
                <w:rFonts w:ascii="Arial" w:hAnsi="Arial" w:cs="Arial"/>
                <w:snapToGrid w:val="0"/>
                <w:color w:val="auto"/>
                <w:sz w:val="18"/>
                <w:szCs w:val="18"/>
              </w:rPr>
              <w:t>109,535,811</w:t>
            </w:r>
          </w:p>
        </w:tc>
      </w:tr>
      <w:tr w:rsidR="00FD581C" w:rsidRPr="00695D5B" w14:paraId="77B4D5D7" w14:textId="77777777" w:rsidTr="00337680">
        <w:tc>
          <w:tcPr>
            <w:tcW w:w="6077" w:type="dxa"/>
          </w:tcPr>
          <w:p w14:paraId="2D3C296E" w14:textId="77777777" w:rsidR="00FD581C" w:rsidRPr="00695D5B" w:rsidRDefault="00FD581C" w:rsidP="00FD581C">
            <w:pPr>
              <w:ind w:left="-90"/>
              <w:contextualSpacing/>
              <w:rPr>
                <w:rFonts w:ascii="Arial" w:hAnsi="Arial" w:cs="Arial"/>
                <w:noProof/>
                <w:snapToGrid w:val="0"/>
                <w:color w:val="auto"/>
                <w:sz w:val="18"/>
                <w:szCs w:val="18"/>
              </w:rPr>
            </w:pPr>
          </w:p>
        </w:tc>
        <w:tc>
          <w:tcPr>
            <w:tcW w:w="1405" w:type="dxa"/>
            <w:tcBorders>
              <w:top w:val="single" w:sz="4" w:space="0" w:color="auto"/>
            </w:tcBorders>
            <w:shd w:val="clear" w:color="auto" w:fill="FAFAFA"/>
          </w:tcPr>
          <w:p w14:paraId="780E1B23" w14:textId="77777777" w:rsidR="00FD581C" w:rsidRPr="00695D5B" w:rsidRDefault="00FD581C" w:rsidP="00D76C3C">
            <w:pPr>
              <w:contextualSpacing/>
              <w:jc w:val="right"/>
              <w:rPr>
                <w:rFonts w:ascii="Arial" w:hAnsi="Arial" w:cs="Arial"/>
                <w:snapToGrid w:val="0"/>
                <w:color w:val="auto"/>
                <w:sz w:val="18"/>
                <w:szCs w:val="18"/>
                <w:lang w:eastAsia="ja-JP"/>
              </w:rPr>
            </w:pPr>
          </w:p>
        </w:tc>
        <w:tc>
          <w:tcPr>
            <w:tcW w:w="1405" w:type="dxa"/>
            <w:tcBorders>
              <w:top w:val="single" w:sz="4" w:space="0" w:color="auto"/>
            </w:tcBorders>
          </w:tcPr>
          <w:p w14:paraId="50340BC8" w14:textId="77777777" w:rsidR="00FD581C" w:rsidRPr="00695D5B" w:rsidRDefault="00FD581C" w:rsidP="00D76C3C">
            <w:pPr>
              <w:contextualSpacing/>
              <w:jc w:val="right"/>
              <w:rPr>
                <w:rFonts w:ascii="Arial" w:hAnsi="Arial" w:cs="Arial"/>
                <w:snapToGrid w:val="0"/>
                <w:color w:val="auto"/>
                <w:sz w:val="18"/>
                <w:szCs w:val="18"/>
                <w:lang w:eastAsia="ja-JP"/>
              </w:rPr>
            </w:pPr>
          </w:p>
        </w:tc>
      </w:tr>
      <w:tr w:rsidR="00FD581C" w:rsidRPr="00695D5B" w14:paraId="73111BA7" w14:textId="77777777" w:rsidTr="00337680">
        <w:tc>
          <w:tcPr>
            <w:tcW w:w="6077" w:type="dxa"/>
          </w:tcPr>
          <w:p w14:paraId="6F7C7F4E" w14:textId="77777777" w:rsidR="00FD581C" w:rsidRPr="00695D5B" w:rsidRDefault="00FD581C" w:rsidP="00FD581C">
            <w:pPr>
              <w:ind w:left="-90"/>
              <w:contextualSpacing/>
              <w:rPr>
                <w:rFonts w:ascii="Arial" w:hAnsi="Arial" w:cs="Arial"/>
                <w:b/>
                <w:bCs/>
                <w:noProof/>
                <w:snapToGrid w:val="0"/>
                <w:color w:val="auto"/>
                <w:sz w:val="18"/>
                <w:szCs w:val="18"/>
                <w:cs/>
              </w:rPr>
            </w:pPr>
            <w:r w:rsidRPr="00695D5B">
              <w:rPr>
                <w:rFonts w:ascii="Arial" w:hAnsi="Arial" w:cs="Arial"/>
                <w:b/>
                <w:bCs/>
                <w:noProof/>
                <w:snapToGrid w:val="0"/>
                <w:color w:val="auto"/>
                <w:sz w:val="18"/>
                <w:szCs w:val="18"/>
              </w:rPr>
              <w:t>Net assets</w:t>
            </w:r>
          </w:p>
        </w:tc>
        <w:tc>
          <w:tcPr>
            <w:tcW w:w="1405" w:type="dxa"/>
            <w:tcBorders>
              <w:bottom w:val="single" w:sz="4" w:space="0" w:color="auto"/>
            </w:tcBorders>
            <w:shd w:val="clear" w:color="auto" w:fill="FAFAFA"/>
          </w:tcPr>
          <w:p w14:paraId="162CCA40" w14:textId="77777777" w:rsidR="00FD581C" w:rsidRPr="00695D5B" w:rsidRDefault="00D76C3C" w:rsidP="00D76C3C">
            <w:pPr>
              <w:contextualSpacing/>
              <w:jc w:val="right"/>
              <w:rPr>
                <w:rFonts w:ascii="Arial" w:hAnsi="Arial" w:cs="Arial"/>
                <w:snapToGrid w:val="0"/>
                <w:color w:val="auto"/>
                <w:sz w:val="18"/>
                <w:szCs w:val="18"/>
              </w:rPr>
            </w:pPr>
            <w:r w:rsidRPr="00695D5B">
              <w:rPr>
                <w:rFonts w:ascii="Arial" w:hAnsi="Arial" w:cs="Arial"/>
                <w:snapToGrid w:val="0"/>
                <w:color w:val="auto"/>
                <w:sz w:val="18"/>
                <w:szCs w:val="18"/>
              </w:rPr>
              <w:t>153,998,620</w:t>
            </w:r>
          </w:p>
        </w:tc>
        <w:tc>
          <w:tcPr>
            <w:tcW w:w="1405" w:type="dxa"/>
            <w:tcBorders>
              <w:bottom w:val="single" w:sz="4" w:space="0" w:color="auto"/>
            </w:tcBorders>
          </w:tcPr>
          <w:p w14:paraId="4F57B6EA" w14:textId="77777777" w:rsidR="00FD581C" w:rsidRPr="00695D5B" w:rsidRDefault="00FD581C" w:rsidP="00D76C3C">
            <w:pPr>
              <w:contextualSpacing/>
              <w:jc w:val="right"/>
              <w:rPr>
                <w:rFonts w:ascii="Arial" w:hAnsi="Arial" w:cs="Arial"/>
                <w:snapToGrid w:val="0"/>
                <w:color w:val="auto"/>
                <w:sz w:val="18"/>
                <w:szCs w:val="18"/>
              </w:rPr>
            </w:pPr>
            <w:r w:rsidRPr="00695D5B">
              <w:rPr>
                <w:rFonts w:ascii="Arial" w:hAnsi="Arial" w:cs="Arial"/>
                <w:snapToGrid w:val="0"/>
                <w:color w:val="auto"/>
                <w:sz w:val="18"/>
                <w:szCs w:val="18"/>
              </w:rPr>
              <w:t>123,719,751</w:t>
            </w:r>
          </w:p>
        </w:tc>
      </w:tr>
    </w:tbl>
    <w:p w14:paraId="37AD86E3" w14:textId="77777777" w:rsidR="00CA2754" w:rsidRPr="00695D5B" w:rsidRDefault="00CA2754" w:rsidP="00F275CC">
      <w:pPr>
        <w:ind w:right="0" w:firstLine="7"/>
        <w:jc w:val="both"/>
        <w:outlineLvl w:val="0"/>
        <w:rPr>
          <w:rFonts w:ascii="Arial" w:hAnsi="Arial" w:cs="Arial"/>
          <w:color w:val="auto"/>
          <w:sz w:val="18"/>
          <w:szCs w:val="18"/>
        </w:rPr>
      </w:pPr>
    </w:p>
    <w:p w14:paraId="171C72AE" w14:textId="77777777" w:rsidR="00F748A4" w:rsidRPr="00695D5B" w:rsidRDefault="00F748A4" w:rsidP="00F275CC">
      <w:pPr>
        <w:tabs>
          <w:tab w:val="left" w:pos="-3402"/>
          <w:tab w:val="left" w:pos="-3261"/>
          <w:tab w:val="left" w:pos="-3119"/>
        </w:tabs>
        <w:ind w:left="540"/>
        <w:jc w:val="thaiDistribute"/>
        <w:rPr>
          <w:rFonts w:ascii="Arial" w:hAnsi="Arial" w:cs="Arial"/>
          <w:b/>
          <w:bCs/>
          <w:color w:val="auto"/>
          <w:sz w:val="18"/>
          <w:szCs w:val="18"/>
        </w:rPr>
      </w:pPr>
      <w:r w:rsidRPr="00695D5B">
        <w:rPr>
          <w:rFonts w:ascii="Arial" w:hAnsi="Arial" w:cs="Arial"/>
          <w:b/>
          <w:bCs/>
          <w:color w:val="auto"/>
          <w:sz w:val="18"/>
          <w:szCs w:val="18"/>
        </w:rPr>
        <w:t xml:space="preserve">Summarised statement of comprehensive income </w:t>
      </w:r>
    </w:p>
    <w:p w14:paraId="39684A3D" w14:textId="77777777" w:rsidR="00F748A4" w:rsidRPr="00695D5B" w:rsidRDefault="00F748A4" w:rsidP="00F275CC">
      <w:pPr>
        <w:tabs>
          <w:tab w:val="left" w:pos="-3402"/>
          <w:tab w:val="left" w:pos="-3261"/>
          <w:tab w:val="left" w:pos="-3119"/>
        </w:tabs>
        <w:ind w:left="540"/>
        <w:jc w:val="thaiDistribute"/>
        <w:rPr>
          <w:rFonts w:ascii="Arial" w:hAnsi="Arial" w:cs="Arial"/>
          <w:b/>
          <w:bCs/>
          <w:color w:val="auto"/>
          <w:sz w:val="18"/>
          <w:szCs w:val="18"/>
        </w:rPr>
      </w:pPr>
    </w:p>
    <w:tbl>
      <w:tblPr>
        <w:tblW w:w="8899" w:type="dxa"/>
        <w:tblInd w:w="657" w:type="dxa"/>
        <w:tblLayout w:type="fixed"/>
        <w:tblLook w:val="0000" w:firstRow="0" w:lastRow="0" w:firstColumn="0" w:lastColumn="0" w:noHBand="0" w:noVBand="0"/>
      </w:tblPr>
      <w:tblGrid>
        <w:gridCol w:w="6077"/>
        <w:gridCol w:w="1411"/>
        <w:gridCol w:w="1411"/>
      </w:tblGrid>
      <w:tr w:rsidR="00C202BE" w:rsidRPr="00695D5B" w14:paraId="2C3F7F08" w14:textId="77777777" w:rsidTr="00337680">
        <w:tc>
          <w:tcPr>
            <w:tcW w:w="6077" w:type="dxa"/>
            <w:vAlign w:val="bottom"/>
          </w:tcPr>
          <w:p w14:paraId="70F4D582" w14:textId="77777777" w:rsidR="00F748A4" w:rsidRPr="00695D5B" w:rsidRDefault="00F748A4" w:rsidP="00F275CC">
            <w:pPr>
              <w:ind w:left="-115"/>
              <w:contextualSpacing/>
              <w:rPr>
                <w:rFonts w:ascii="Arial" w:hAnsi="Arial" w:cs="Arial"/>
                <w:noProof/>
                <w:snapToGrid w:val="0"/>
                <w:color w:val="auto"/>
                <w:sz w:val="18"/>
                <w:szCs w:val="18"/>
              </w:rPr>
            </w:pPr>
          </w:p>
        </w:tc>
        <w:tc>
          <w:tcPr>
            <w:tcW w:w="2822" w:type="dxa"/>
            <w:gridSpan w:val="2"/>
            <w:tcBorders>
              <w:top w:val="single" w:sz="4" w:space="0" w:color="auto"/>
              <w:bottom w:val="single" w:sz="4" w:space="0" w:color="auto"/>
            </w:tcBorders>
            <w:shd w:val="clear" w:color="auto" w:fill="auto"/>
          </w:tcPr>
          <w:p w14:paraId="7BAFC3C6" w14:textId="77777777" w:rsidR="00F748A4" w:rsidRPr="00695D5B" w:rsidRDefault="00F748A4" w:rsidP="00F275CC">
            <w:pPr>
              <w:jc w:val="center"/>
              <w:rPr>
                <w:rFonts w:ascii="Arial" w:hAnsi="Arial" w:cs="Arial"/>
                <w:b/>
                <w:bCs/>
                <w:snapToGrid w:val="0"/>
                <w:color w:val="auto"/>
                <w:sz w:val="18"/>
                <w:szCs w:val="18"/>
              </w:rPr>
            </w:pPr>
            <w:r w:rsidRPr="00695D5B">
              <w:rPr>
                <w:rFonts w:ascii="Arial" w:hAnsi="Arial" w:cs="Arial"/>
                <w:b/>
                <w:bCs/>
                <w:snapToGrid w:val="0"/>
                <w:color w:val="auto"/>
                <w:sz w:val="18"/>
                <w:szCs w:val="18"/>
              </w:rPr>
              <w:t>For the year ended</w:t>
            </w:r>
          </w:p>
          <w:p w14:paraId="20F68455" w14:textId="77777777" w:rsidR="00F748A4" w:rsidRPr="00695D5B" w:rsidRDefault="00F748A4" w:rsidP="00F275CC">
            <w:pPr>
              <w:jc w:val="center"/>
              <w:rPr>
                <w:rFonts w:ascii="Arial" w:hAnsi="Arial" w:cs="Arial"/>
                <w:b/>
                <w:bCs/>
                <w:snapToGrid w:val="0"/>
                <w:color w:val="auto"/>
                <w:sz w:val="18"/>
                <w:szCs w:val="18"/>
              </w:rPr>
            </w:pPr>
            <w:r w:rsidRPr="00695D5B">
              <w:rPr>
                <w:rFonts w:ascii="Arial" w:hAnsi="Arial" w:cs="Arial"/>
                <w:b/>
                <w:bCs/>
                <w:snapToGrid w:val="0"/>
                <w:color w:val="auto"/>
                <w:sz w:val="18"/>
                <w:szCs w:val="18"/>
              </w:rPr>
              <w:t>31 December</w:t>
            </w:r>
          </w:p>
        </w:tc>
      </w:tr>
      <w:tr w:rsidR="00C202BE" w:rsidRPr="00695D5B" w14:paraId="3A01595B" w14:textId="77777777" w:rsidTr="00337680">
        <w:tc>
          <w:tcPr>
            <w:tcW w:w="6077" w:type="dxa"/>
            <w:vAlign w:val="bottom"/>
          </w:tcPr>
          <w:p w14:paraId="1AF91AB1" w14:textId="77777777" w:rsidR="00F748A4" w:rsidRPr="00695D5B" w:rsidRDefault="00F748A4" w:rsidP="00F275CC">
            <w:pPr>
              <w:ind w:left="-115"/>
              <w:contextualSpacing/>
              <w:rPr>
                <w:rFonts w:ascii="Arial" w:hAnsi="Arial" w:cs="Arial"/>
                <w:noProof/>
                <w:snapToGrid w:val="0"/>
                <w:color w:val="auto"/>
                <w:sz w:val="18"/>
                <w:szCs w:val="18"/>
              </w:rPr>
            </w:pPr>
          </w:p>
        </w:tc>
        <w:tc>
          <w:tcPr>
            <w:tcW w:w="1411" w:type="dxa"/>
            <w:tcBorders>
              <w:top w:val="single" w:sz="4" w:space="0" w:color="auto"/>
            </w:tcBorders>
          </w:tcPr>
          <w:p w14:paraId="6181C866" w14:textId="77777777" w:rsidR="00F748A4" w:rsidRPr="00695D5B" w:rsidRDefault="006E38A6" w:rsidP="00F275CC">
            <w:pPr>
              <w:jc w:val="right"/>
              <w:rPr>
                <w:rFonts w:ascii="Arial" w:hAnsi="Arial" w:cs="Arial"/>
                <w:b/>
                <w:bCs/>
                <w:snapToGrid w:val="0"/>
                <w:color w:val="auto"/>
                <w:sz w:val="18"/>
                <w:szCs w:val="18"/>
                <w:cs/>
              </w:rPr>
            </w:pPr>
            <w:r w:rsidRPr="00695D5B">
              <w:rPr>
                <w:rFonts w:ascii="Arial" w:hAnsi="Arial" w:cs="Arial"/>
                <w:b/>
                <w:bCs/>
                <w:snapToGrid w:val="0"/>
                <w:color w:val="auto"/>
                <w:sz w:val="18"/>
                <w:szCs w:val="18"/>
              </w:rPr>
              <w:t>2020</w:t>
            </w:r>
          </w:p>
        </w:tc>
        <w:tc>
          <w:tcPr>
            <w:tcW w:w="1411" w:type="dxa"/>
            <w:tcBorders>
              <w:top w:val="single" w:sz="4" w:space="0" w:color="auto"/>
            </w:tcBorders>
          </w:tcPr>
          <w:p w14:paraId="4AF1D190" w14:textId="77777777" w:rsidR="00F748A4" w:rsidRPr="00695D5B" w:rsidRDefault="006E38A6" w:rsidP="00F275CC">
            <w:pPr>
              <w:jc w:val="right"/>
              <w:rPr>
                <w:rFonts w:ascii="Arial" w:hAnsi="Arial" w:cs="Arial"/>
                <w:b/>
                <w:bCs/>
                <w:snapToGrid w:val="0"/>
                <w:color w:val="auto"/>
                <w:sz w:val="18"/>
                <w:szCs w:val="18"/>
                <w:cs/>
              </w:rPr>
            </w:pPr>
            <w:r w:rsidRPr="00695D5B">
              <w:rPr>
                <w:rFonts w:ascii="Arial" w:hAnsi="Arial" w:cs="Arial"/>
                <w:b/>
                <w:bCs/>
                <w:snapToGrid w:val="0"/>
                <w:color w:val="auto"/>
                <w:sz w:val="18"/>
                <w:szCs w:val="18"/>
              </w:rPr>
              <w:t>2019</w:t>
            </w:r>
          </w:p>
        </w:tc>
      </w:tr>
      <w:tr w:rsidR="00C202BE" w:rsidRPr="00695D5B" w14:paraId="086839AF" w14:textId="77777777" w:rsidTr="00337680">
        <w:tc>
          <w:tcPr>
            <w:tcW w:w="6077" w:type="dxa"/>
            <w:vAlign w:val="bottom"/>
          </w:tcPr>
          <w:p w14:paraId="60CDBBF1" w14:textId="77777777" w:rsidR="00F748A4" w:rsidRPr="00695D5B" w:rsidRDefault="00F748A4" w:rsidP="00F275CC">
            <w:pPr>
              <w:ind w:left="-115"/>
              <w:contextualSpacing/>
              <w:rPr>
                <w:rFonts w:ascii="Arial" w:hAnsi="Arial" w:cs="Arial"/>
                <w:noProof/>
                <w:snapToGrid w:val="0"/>
                <w:color w:val="auto"/>
                <w:sz w:val="18"/>
                <w:szCs w:val="18"/>
              </w:rPr>
            </w:pPr>
          </w:p>
        </w:tc>
        <w:tc>
          <w:tcPr>
            <w:tcW w:w="1411" w:type="dxa"/>
            <w:tcBorders>
              <w:bottom w:val="single" w:sz="4" w:space="0" w:color="auto"/>
            </w:tcBorders>
          </w:tcPr>
          <w:p w14:paraId="4FAFFC1E" w14:textId="77777777" w:rsidR="00F748A4" w:rsidRPr="00695D5B" w:rsidRDefault="00F748A4" w:rsidP="00F275CC">
            <w:pPr>
              <w:jc w:val="right"/>
              <w:rPr>
                <w:rFonts w:ascii="Arial" w:hAnsi="Arial" w:cs="Arial"/>
                <w:b/>
                <w:bCs/>
                <w:snapToGrid w:val="0"/>
                <w:color w:val="auto"/>
                <w:spacing w:val="-6"/>
                <w:sz w:val="18"/>
                <w:szCs w:val="18"/>
              </w:rPr>
            </w:pPr>
            <w:r w:rsidRPr="00695D5B">
              <w:rPr>
                <w:rFonts w:ascii="Arial" w:hAnsi="Arial" w:cs="Arial"/>
                <w:b/>
                <w:bCs/>
                <w:snapToGrid w:val="0"/>
                <w:color w:val="auto"/>
                <w:spacing w:val="-6"/>
                <w:sz w:val="18"/>
                <w:szCs w:val="18"/>
              </w:rPr>
              <w:t>Baht</w:t>
            </w:r>
          </w:p>
        </w:tc>
        <w:tc>
          <w:tcPr>
            <w:tcW w:w="1411" w:type="dxa"/>
            <w:tcBorders>
              <w:bottom w:val="single" w:sz="4" w:space="0" w:color="auto"/>
            </w:tcBorders>
          </w:tcPr>
          <w:p w14:paraId="2D67F67F" w14:textId="77777777" w:rsidR="00F748A4" w:rsidRPr="00695D5B" w:rsidRDefault="00F748A4" w:rsidP="00F275CC">
            <w:pPr>
              <w:jc w:val="right"/>
              <w:rPr>
                <w:rFonts w:ascii="Arial" w:hAnsi="Arial" w:cs="Arial"/>
                <w:b/>
                <w:bCs/>
                <w:snapToGrid w:val="0"/>
                <w:color w:val="auto"/>
                <w:spacing w:val="-6"/>
                <w:sz w:val="18"/>
                <w:szCs w:val="18"/>
              </w:rPr>
            </w:pPr>
            <w:r w:rsidRPr="00695D5B">
              <w:rPr>
                <w:rFonts w:ascii="Arial" w:hAnsi="Arial" w:cs="Arial"/>
                <w:b/>
                <w:bCs/>
                <w:snapToGrid w:val="0"/>
                <w:color w:val="auto"/>
                <w:spacing w:val="-6"/>
                <w:sz w:val="18"/>
                <w:szCs w:val="18"/>
              </w:rPr>
              <w:t>Baht</w:t>
            </w:r>
          </w:p>
        </w:tc>
      </w:tr>
      <w:tr w:rsidR="00C202BE" w:rsidRPr="00695D5B" w14:paraId="2EA774CE" w14:textId="77777777" w:rsidTr="00337680">
        <w:tc>
          <w:tcPr>
            <w:tcW w:w="6077" w:type="dxa"/>
            <w:vAlign w:val="bottom"/>
          </w:tcPr>
          <w:p w14:paraId="2179B65C" w14:textId="77777777" w:rsidR="00F748A4" w:rsidRPr="00695D5B" w:rsidRDefault="00F748A4" w:rsidP="00F275CC">
            <w:pPr>
              <w:ind w:left="-115"/>
              <w:contextualSpacing/>
              <w:rPr>
                <w:rFonts w:ascii="Arial" w:hAnsi="Arial" w:cs="Arial"/>
                <w:snapToGrid w:val="0"/>
                <w:color w:val="auto"/>
                <w:sz w:val="18"/>
                <w:szCs w:val="18"/>
                <w:cs/>
              </w:rPr>
            </w:pPr>
          </w:p>
        </w:tc>
        <w:tc>
          <w:tcPr>
            <w:tcW w:w="1411" w:type="dxa"/>
            <w:tcBorders>
              <w:top w:val="single" w:sz="4" w:space="0" w:color="auto"/>
            </w:tcBorders>
            <w:shd w:val="clear" w:color="auto" w:fill="FAFAFA"/>
            <w:vAlign w:val="center"/>
          </w:tcPr>
          <w:p w14:paraId="55559B59" w14:textId="77777777" w:rsidR="00F748A4" w:rsidRPr="00695D5B" w:rsidRDefault="00F748A4" w:rsidP="00F275CC">
            <w:pPr>
              <w:contextualSpacing/>
              <w:jc w:val="right"/>
              <w:rPr>
                <w:rFonts w:ascii="Arial" w:hAnsi="Arial" w:cs="Arial"/>
                <w:noProof/>
                <w:snapToGrid w:val="0"/>
                <w:color w:val="auto"/>
                <w:sz w:val="18"/>
                <w:szCs w:val="18"/>
              </w:rPr>
            </w:pPr>
          </w:p>
        </w:tc>
        <w:tc>
          <w:tcPr>
            <w:tcW w:w="1411" w:type="dxa"/>
            <w:tcBorders>
              <w:top w:val="single" w:sz="4" w:space="0" w:color="auto"/>
            </w:tcBorders>
            <w:vAlign w:val="center"/>
          </w:tcPr>
          <w:p w14:paraId="50357A73" w14:textId="77777777" w:rsidR="00F748A4" w:rsidRPr="00695D5B" w:rsidRDefault="00F748A4" w:rsidP="00F275CC">
            <w:pPr>
              <w:contextualSpacing/>
              <w:jc w:val="right"/>
              <w:rPr>
                <w:rFonts w:ascii="Arial" w:hAnsi="Arial" w:cs="Arial"/>
                <w:noProof/>
                <w:snapToGrid w:val="0"/>
                <w:color w:val="auto"/>
                <w:sz w:val="18"/>
                <w:szCs w:val="18"/>
              </w:rPr>
            </w:pPr>
          </w:p>
        </w:tc>
      </w:tr>
      <w:tr w:rsidR="001C2EA1" w:rsidRPr="00695D5B" w14:paraId="330489A2" w14:textId="77777777" w:rsidTr="00337680">
        <w:tc>
          <w:tcPr>
            <w:tcW w:w="6077" w:type="dxa"/>
          </w:tcPr>
          <w:p w14:paraId="6938D34F" w14:textId="77777777" w:rsidR="001C2EA1" w:rsidRPr="00695D5B" w:rsidRDefault="001C2EA1" w:rsidP="001C2EA1">
            <w:pPr>
              <w:ind w:left="-115"/>
              <w:rPr>
                <w:rFonts w:ascii="Arial" w:hAnsi="Arial" w:cs="Arial"/>
                <w:snapToGrid w:val="0"/>
                <w:color w:val="auto"/>
                <w:sz w:val="18"/>
                <w:szCs w:val="18"/>
                <w:cs/>
                <w:lang w:val="th-TH"/>
              </w:rPr>
            </w:pPr>
            <w:r w:rsidRPr="00695D5B">
              <w:rPr>
                <w:rFonts w:ascii="Arial" w:hAnsi="Arial" w:cs="Arial"/>
                <w:snapToGrid w:val="0"/>
                <w:color w:val="auto"/>
                <w:sz w:val="18"/>
                <w:szCs w:val="18"/>
                <w:cs/>
                <w:lang w:val="th-TH"/>
              </w:rPr>
              <w:t>Service income</w:t>
            </w:r>
          </w:p>
        </w:tc>
        <w:tc>
          <w:tcPr>
            <w:tcW w:w="1411" w:type="dxa"/>
            <w:shd w:val="clear" w:color="auto" w:fill="FAFAFA"/>
          </w:tcPr>
          <w:p w14:paraId="440F5AAF" w14:textId="77777777" w:rsidR="001C2EA1" w:rsidRPr="00695D5B" w:rsidRDefault="001C2EA1" w:rsidP="001C2EA1">
            <w:pPr>
              <w:contextualSpacing/>
              <w:jc w:val="right"/>
              <w:rPr>
                <w:rFonts w:ascii="Arial" w:hAnsi="Arial" w:cs="Arial"/>
                <w:snapToGrid w:val="0"/>
                <w:color w:val="auto"/>
                <w:sz w:val="18"/>
                <w:szCs w:val="18"/>
                <w:lang w:val="en-US"/>
              </w:rPr>
            </w:pPr>
            <w:r w:rsidRPr="00695D5B">
              <w:rPr>
                <w:rFonts w:ascii="Arial" w:hAnsi="Arial" w:cs="Arial"/>
                <w:snapToGrid w:val="0"/>
                <w:color w:val="auto"/>
                <w:sz w:val="18"/>
                <w:szCs w:val="18"/>
                <w:lang w:val="en-US"/>
              </w:rPr>
              <w:t>151,003,696</w:t>
            </w:r>
          </w:p>
        </w:tc>
        <w:tc>
          <w:tcPr>
            <w:tcW w:w="1411" w:type="dxa"/>
          </w:tcPr>
          <w:p w14:paraId="1C16D560" w14:textId="77777777" w:rsidR="001C2EA1" w:rsidRPr="00695D5B" w:rsidRDefault="001C2EA1" w:rsidP="001C2EA1">
            <w:pPr>
              <w:contextualSpacing/>
              <w:jc w:val="right"/>
              <w:rPr>
                <w:rFonts w:ascii="Arial" w:hAnsi="Arial" w:cs="Arial"/>
                <w:snapToGrid w:val="0"/>
                <w:color w:val="auto"/>
                <w:sz w:val="18"/>
                <w:szCs w:val="18"/>
                <w:lang w:val="en-US"/>
              </w:rPr>
            </w:pPr>
            <w:r w:rsidRPr="00695D5B">
              <w:rPr>
                <w:rFonts w:ascii="Arial" w:hAnsi="Arial" w:cs="Arial"/>
                <w:snapToGrid w:val="0"/>
                <w:color w:val="auto"/>
                <w:sz w:val="18"/>
                <w:szCs w:val="18"/>
                <w:lang w:val="en-US"/>
              </w:rPr>
              <w:t>185,967,659</w:t>
            </w:r>
          </w:p>
        </w:tc>
      </w:tr>
      <w:tr w:rsidR="001C2EA1" w:rsidRPr="00695D5B" w14:paraId="6C8C3B35" w14:textId="77777777" w:rsidTr="00337680">
        <w:tc>
          <w:tcPr>
            <w:tcW w:w="6077" w:type="dxa"/>
          </w:tcPr>
          <w:p w14:paraId="5020E9D0" w14:textId="77777777" w:rsidR="001C2EA1" w:rsidRPr="00695D5B" w:rsidRDefault="001C2EA1" w:rsidP="001C2EA1">
            <w:pPr>
              <w:ind w:left="-115"/>
              <w:rPr>
                <w:rFonts w:ascii="Arial" w:eastAsia="Times New Roman" w:hAnsi="Arial" w:cs="Arial"/>
                <w:color w:val="auto"/>
                <w:sz w:val="18"/>
                <w:szCs w:val="18"/>
                <w:cs/>
              </w:rPr>
            </w:pPr>
            <w:r w:rsidRPr="00695D5B">
              <w:rPr>
                <w:rFonts w:ascii="Arial" w:eastAsia="Times New Roman" w:hAnsi="Arial" w:cs="Arial"/>
                <w:color w:val="auto"/>
                <w:sz w:val="18"/>
                <w:szCs w:val="18"/>
              </w:rPr>
              <w:t>Cost of services</w:t>
            </w:r>
          </w:p>
        </w:tc>
        <w:tc>
          <w:tcPr>
            <w:tcW w:w="1411" w:type="dxa"/>
            <w:shd w:val="clear" w:color="auto" w:fill="FAFAFA"/>
          </w:tcPr>
          <w:p w14:paraId="19B6A1DD" w14:textId="77777777" w:rsidR="001C2EA1" w:rsidRPr="00695D5B" w:rsidRDefault="001C2EA1" w:rsidP="001C2EA1">
            <w:pPr>
              <w:contextualSpacing/>
              <w:jc w:val="right"/>
              <w:rPr>
                <w:rFonts w:ascii="Arial" w:hAnsi="Arial" w:cs="Arial"/>
                <w:snapToGrid w:val="0"/>
                <w:color w:val="auto"/>
                <w:sz w:val="18"/>
                <w:szCs w:val="18"/>
                <w:lang w:val="en-US"/>
              </w:rPr>
            </w:pPr>
            <w:r w:rsidRPr="00695D5B">
              <w:rPr>
                <w:rFonts w:ascii="Arial" w:hAnsi="Arial" w:cs="Arial"/>
                <w:snapToGrid w:val="0"/>
                <w:color w:val="auto"/>
                <w:sz w:val="18"/>
                <w:szCs w:val="18"/>
                <w:lang w:val="en-US"/>
              </w:rPr>
              <w:t>(55,846,384)</w:t>
            </w:r>
          </w:p>
        </w:tc>
        <w:tc>
          <w:tcPr>
            <w:tcW w:w="1411" w:type="dxa"/>
          </w:tcPr>
          <w:p w14:paraId="0E6C51D6" w14:textId="77777777" w:rsidR="001C2EA1" w:rsidRPr="00695D5B" w:rsidRDefault="001C2EA1" w:rsidP="001C2EA1">
            <w:pPr>
              <w:contextualSpacing/>
              <w:jc w:val="right"/>
              <w:rPr>
                <w:rFonts w:ascii="Arial" w:hAnsi="Arial" w:cs="Arial"/>
                <w:snapToGrid w:val="0"/>
                <w:color w:val="auto"/>
                <w:sz w:val="18"/>
                <w:szCs w:val="18"/>
                <w:lang w:val="en-US"/>
              </w:rPr>
            </w:pPr>
            <w:r w:rsidRPr="00695D5B">
              <w:rPr>
                <w:rFonts w:ascii="Arial" w:hAnsi="Arial" w:cs="Arial"/>
                <w:snapToGrid w:val="0"/>
                <w:color w:val="auto"/>
                <w:sz w:val="18"/>
                <w:szCs w:val="18"/>
                <w:lang w:val="en-US"/>
              </w:rPr>
              <w:t>(71,981,205)</w:t>
            </w:r>
          </w:p>
        </w:tc>
      </w:tr>
      <w:tr w:rsidR="001C2EA1" w:rsidRPr="00695D5B" w14:paraId="41EF9E7A" w14:textId="77777777" w:rsidTr="00337680">
        <w:tc>
          <w:tcPr>
            <w:tcW w:w="6077" w:type="dxa"/>
          </w:tcPr>
          <w:p w14:paraId="5AC8507F" w14:textId="77777777" w:rsidR="001C2EA1" w:rsidRPr="00695D5B" w:rsidRDefault="001C2EA1" w:rsidP="001C2EA1">
            <w:pPr>
              <w:ind w:left="-115"/>
              <w:rPr>
                <w:rFonts w:ascii="Arial" w:eastAsia="Times New Roman" w:hAnsi="Arial" w:cs="Arial"/>
                <w:color w:val="auto"/>
                <w:sz w:val="18"/>
                <w:szCs w:val="18"/>
                <w:cs/>
              </w:rPr>
            </w:pPr>
            <w:r w:rsidRPr="00695D5B">
              <w:rPr>
                <w:rFonts w:ascii="Arial" w:eastAsia="Times New Roman" w:hAnsi="Arial" w:cs="Arial"/>
                <w:color w:val="auto"/>
                <w:sz w:val="18"/>
                <w:szCs w:val="18"/>
              </w:rPr>
              <w:t>Administrative expenses</w:t>
            </w:r>
          </w:p>
        </w:tc>
        <w:tc>
          <w:tcPr>
            <w:tcW w:w="1411" w:type="dxa"/>
            <w:shd w:val="clear" w:color="auto" w:fill="FAFAFA"/>
          </w:tcPr>
          <w:p w14:paraId="51C4F5DF" w14:textId="77777777" w:rsidR="001C2EA1" w:rsidRPr="00695D5B" w:rsidRDefault="001C2EA1" w:rsidP="001C2EA1">
            <w:pPr>
              <w:contextualSpacing/>
              <w:jc w:val="right"/>
              <w:rPr>
                <w:rFonts w:ascii="Arial" w:hAnsi="Arial" w:cs="Arial"/>
                <w:snapToGrid w:val="0"/>
                <w:color w:val="auto"/>
                <w:sz w:val="18"/>
                <w:szCs w:val="18"/>
                <w:lang w:val="en-US"/>
              </w:rPr>
            </w:pPr>
            <w:r w:rsidRPr="00695D5B">
              <w:rPr>
                <w:rFonts w:ascii="Arial" w:hAnsi="Arial" w:cs="Arial"/>
                <w:snapToGrid w:val="0"/>
                <w:color w:val="auto"/>
                <w:sz w:val="18"/>
                <w:szCs w:val="18"/>
                <w:lang w:val="en-US"/>
              </w:rPr>
              <w:t>(55,697,404)</w:t>
            </w:r>
          </w:p>
        </w:tc>
        <w:tc>
          <w:tcPr>
            <w:tcW w:w="1411" w:type="dxa"/>
          </w:tcPr>
          <w:p w14:paraId="0C194EC5" w14:textId="77777777" w:rsidR="001C2EA1" w:rsidRPr="00695D5B" w:rsidRDefault="001C2EA1" w:rsidP="001C2EA1">
            <w:pPr>
              <w:contextualSpacing/>
              <w:jc w:val="right"/>
              <w:rPr>
                <w:rFonts w:ascii="Arial" w:hAnsi="Arial" w:cs="Arial"/>
                <w:snapToGrid w:val="0"/>
                <w:color w:val="auto"/>
                <w:sz w:val="18"/>
                <w:szCs w:val="18"/>
                <w:lang w:val="en-US"/>
              </w:rPr>
            </w:pPr>
            <w:r w:rsidRPr="00695D5B">
              <w:rPr>
                <w:rFonts w:ascii="Arial" w:hAnsi="Arial" w:cs="Arial"/>
                <w:snapToGrid w:val="0"/>
                <w:color w:val="auto"/>
                <w:sz w:val="18"/>
                <w:szCs w:val="18"/>
                <w:lang w:val="en-US"/>
              </w:rPr>
              <w:t>(60,477,659)</w:t>
            </w:r>
          </w:p>
        </w:tc>
      </w:tr>
      <w:tr w:rsidR="001C2EA1" w:rsidRPr="00695D5B" w14:paraId="1BC2D1B2" w14:textId="77777777" w:rsidTr="00337680">
        <w:tc>
          <w:tcPr>
            <w:tcW w:w="6077" w:type="dxa"/>
          </w:tcPr>
          <w:p w14:paraId="209F9007" w14:textId="77777777" w:rsidR="001C2EA1" w:rsidRPr="00695D5B" w:rsidRDefault="001C2EA1" w:rsidP="001C2EA1">
            <w:pPr>
              <w:ind w:left="-115"/>
              <w:rPr>
                <w:rFonts w:ascii="Arial" w:eastAsia="Times New Roman" w:hAnsi="Arial" w:cs="Arial"/>
                <w:color w:val="auto"/>
                <w:sz w:val="18"/>
                <w:szCs w:val="18"/>
                <w:cs/>
              </w:rPr>
            </w:pPr>
            <w:r w:rsidRPr="00695D5B">
              <w:rPr>
                <w:rFonts w:ascii="Arial" w:eastAsia="Times New Roman" w:hAnsi="Arial" w:cs="Arial"/>
                <w:color w:val="auto"/>
                <w:sz w:val="18"/>
                <w:szCs w:val="18"/>
              </w:rPr>
              <w:t>Interest expenses</w:t>
            </w:r>
          </w:p>
        </w:tc>
        <w:tc>
          <w:tcPr>
            <w:tcW w:w="1411" w:type="dxa"/>
            <w:tcBorders>
              <w:bottom w:val="single" w:sz="4" w:space="0" w:color="auto"/>
            </w:tcBorders>
            <w:shd w:val="clear" w:color="auto" w:fill="FAFAFA"/>
          </w:tcPr>
          <w:p w14:paraId="246530FD" w14:textId="77777777" w:rsidR="001C2EA1" w:rsidRPr="00695D5B" w:rsidRDefault="001C2EA1" w:rsidP="001C2EA1">
            <w:pPr>
              <w:contextualSpacing/>
              <w:jc w:val="right"/>
              <w:rPr>
                <w:rFonts w:ascii="Arial" w:hAnsi="Arial" w:cs="Arial"/>
                <w:snapToGrid w:val="0"/>
                <w:color w:val="auto"/>
                <w:sz w:val="18"/>
                <w:szCs w:val="18"/>
                <w:lang w:val="en-US"/>
              </w:rPr>
            </w:pPr>
            <w:r w:rsidRPr="00695D5B">
              <w:rPr>
                <w:rFonts w:ascii="Arial" w:hAnsi="Arial" w:cs="Arial"/>
                <w:snapToGrid w:val="0"/>
                <w:color w:val="auto"/>
                <w:sz w:val="18"/>
                <w:szCs w:val="18"/>
                <w:lang w:val="en-US"/>
              </w:rPr>
              <w:t>(836,802)</w:t>
            </w:r>
          </w:p>
        </w:tc>
        <w:tc>
          <w:tcPr>
            <w:tcW w:w="1411" w:type="dxa"/>
            <w:tcBorders>
              <w:bottom w:val="single" w:sz="4" w:space="0" w:color="auto"/>
            </w:tcBorders>
          </w:tcPr>
          <w:p w14:paraId="59152895" w14:textId="77777777" w:rsidR="001C2EA1" w:rsidRPr="00695D5B" w:rsidRDefault="001C2EA1" w:rsidP="001C2EA1">
            <w:pPr>
              <w:contextualSpacing/>
              <w:jc w:val="right"/>
              <w:rPr>
                <w:rFonts w:ascii="Arial" w:hAnsi="Arial" w:cs="Arial"/>
                <w:snapToGrid w:val="0"/>
                <w:color w:val="auto"/>
                <w:sz w:val="18"/>
                <w:szCs w:val="18"/>
                <w:lang w:val="en-US"/>
              </w:rPr>
            </w:pPr>
            <w:r w:rsidRPr="00695D5B">
              <w:rPr>
                <w:rFonts w:ascii="Arial" w:hAnsi="Arial" w:cs="Arial"/>
                <w:snapToGrid w:val="0"/>
                <w:color w:val="auto"/>
                <w:sz w:val="18"/>
                <w:szCs w:val="18"/>
                <w:lang w:val="en-US"/>
              </w:rPr>
              <w:t>(2,854,480)</w:t>
            </w:r>
          </w:p>
        </w:tc>
      </w:tr>
      <w:tr w:rsidR="00FD581C" w:rsidRPr="00695D5B" w14:paraId="30F8ECB2" w14:textId="77777777" w:rsidTr="00337680">
        <w:tc>
          <w:tcPr>
            <w:tcW w:w="6077" w:type="dxa"/>
          </w:tcPr>
          <w:p w14:paraId="1BF34CEB" w14:textId="77777777" w:rsidR="00FD581C" w:rsidRPr="00695D5B" w:rsidRDefault="00FD581C" w:rsidP="00FD581C">
            <w:pPr>
              <w:ind w:left="-115"/>
              <w:rPr>
                <w:rFonts w:ascii="Arial" w:eastAsia="Times New Roman" w:hAnsi="Arial" w:cs="Arial"/>
                <w:b/>
                <w:bCs/>
                <w:color w:val="auto"/>
                <w:sz w:val="18"/>
                <w:szCs w:val="18"/>
              </w:rPr>
            </w:pPr>
          </w:p>
        </w:tc>
        <w:tc>
          <w:tcPr>
            <w:tcW w:w="1411" w:type="dxa"/>
            <w:tcBorders>
              <w:top w:val="single" w:sz="4" w:space="0" w:color="auto"/>
            </w:tcBorders>
            <w:shd w:val="clear" w:color="auto" w:fill="FAFAFA"/>
          </w:tcPr>
          <w:p w14:paraId="5FDA9023" w14:textId="77777777" w:rsidR="00FD581C" w:rsidRPr="00695D5B" w:rsidRDefault="00FD581C" w:rsidP="00AF0805">
            <w:pPr>
              <w:contextualSpacing/>
              <w:jc w:val="right"/>
              <w:rPr>
                <w:rFonts w:ascii="Arial" w:hAnsi="Arial" w:cs="Arial"/>
                <w:snapToGrid w:val="0"/>
                <w:color w:val="auto"/>
                <w:sz w:val="18"/>
                <w:szCs w:val="18"/>
                <w:lang w:val="en-US"/>
              </w:rPr>
            </w:pPr>
          </w:p>
        </w:tc>
        <w:tc>
          <w:tcPr>
            <w:tcW w:w="1411" w:type="dxa"/>
            <w:tcBorders>
              <w:top w:val="single" w:sz="4" w:space="0" w:color="auto"/>
            </w:tcBorders>
          </w:tcPr>
          <w:p w14:paraId="5ED87477" w14:textId="77777777" w:rsidR="00FD581C" w:rsidRPr="00695D5B" w:rsidRDefault="00FD581C" w:rsidP="00FD581C">
            <w:pPr>
              <w:contextualSpacing/>
              <w:jc w:val="right"/>
              <w:rPr>
                <w:rFonts w:ascii="Arial" w:hAnsi="Arial" w:cs="Arial"/>
                <w:snapToGrid w:val="0"/>
                <w:color w:val="auto"/>
                <w:sz w:val="18"/>
                <w:szCs w:val="18"/>
                <w:lang w:eastAsia="ja-JP"/>
              </w:rPr>
            </w:pPr>
          </w:p>
        </w:tc>
      </w:tr>
      <w:tr w:rsidR="001C2EA1" w:rsidRPr="00695D5B" w14:paraId="2E849697" w14:textId="77777777" w:rsidTr="00337680">
        <w:tc>
          <w:tcPr>
            <w:tcW w:w="6077" w:type="dxa"/>
          </w:tcPr>
          <w:p w14:paraId="589D3EFB" w14:textId="1EDE5B3F" w:rsidR="001C2EA1" w:rsidRPr="00695D5B" w:rsidRDefault="001C2EA1" w:rsidP="001C2EA1">
            <w:pPr>
              <w:ind w:left="-115"/>
              <w:rPr>
                <w:rFonts w:ascii="Arial" w:eastAsia="Times New Roman" w:hAnsi="Arial" w:cs="Arial"/>
                <w:b/>
                <w:bCs/>
                <w:color w:val="auto"/>
                <w:sz w:val="18"/>
                <w:szCs w:val="18"/>
              </w:rPr>
            </w:pPr>
            <w:r w:rsidRPr="00695D5B">
              <w:rPr>
                <w:rFonts w:ascii="Arial" w:eastAsia="Times New Roman" w:hAnsi="Arial" w:cs="Arial"/>
                <w:b/>
                <w:bCs/>
                <w:color w:val="auto"/>
                <w:sz w:val="18"/>
                <w:szCs w:val="18"/>
              </w:rPr>
              <w:t xml:space="preserve">Profit before </w:t>
            </w:r>
            <w:r w:rsidR="000F4263" w:rsidRPr="00695D5B">
              <w:rPr>
                <w:rFonts w:ascii="Arial" w:eastAsia="Times New Roman" w:hAnsi="Arial" w:cs="Arial"/>
                <w:b/>
                <w:bCs/>
                <w:color w:val="auto"/>
                <w:sz w:val="18"/>
                <w:szCs w:val="18"/>
              </w:rPr>
              <w:t>income tax</w:t>
            </w:r>
          </w:p>
        </w:tc>
        <w:tc>
          <w:tcPr>
            <w:tcW w:w="1411" w:type="dxa"/>
            <w:shd w:val="clear" w:color="auto" w:fill="FAFAFA"/>
          </w:tcPr>
          <w:p w14:paraId="2386069E" w14:textId="77777777" w:rsidR="001C2EA1" w:rsidRPr="00695D5B" w:rsidRDefault="001C2EA1" w:rsidP="001C2EA1">
            <w:pPr>
              <w:contextualSpacing/>
              <w:jc w:val="right"/>
              <w:rPr>
                <w:rFonts w:ascii="Arial" w:hAnsi="Arial" w:cs="Arial"/>
                <w:snapToGrid w:val="0"/>
                <w:color w:val="auto"/>
                <w:sz w:val="18"/>
                <w:szCs w:val="18"/>
                <w:lang w:val="en-US"/>
              </w:rPr>
            </w:pPr>
            <w:r w:rsidRPr="00695D5B">
              <w:rPr>
                <w:rFonts w:ascii="Arial" w:hAnsi="Arial" w:cs="Arial"/>
                <w:snapToGrid w:val="0"/>
                <w:color w:val="auto"/>
                <w:sz w:val="18"/>
                <w:szCs w:val="18"/>
                <w:lang w:val="en-US"/>
              </w:rPr>
              <w:t>38,623,106</w:t>
            </w:r>
          </w:p>
        </w:tc>
        <w:tc>
          <w:tcPr>
            <w:tcW w:w="1411" w:type="dxa"/>
          </w:tcPr>
          <w:p w14:paraId="67B8904C" w14:textId="77777777" w:rsidR="001C2EA1" w:rsidRPr="00695D5B" w:rsidRDefault="001C2EA1" w:rsidP="001C2EA1">
            <w:pPr>
              <w:contextualSpacing/>
              <w:jc w:val="right"/>
              <w:rPr>
                <w:rFonts w:ascii="Arial" w:hAnsi="Arial" w:cs="Arial"/>
                <w:snapToGrid w:val="0"/>
                <w:color w:val="auto"/>
                <w:sz w:val="18"/>
                <w:szCs w:val="18"/>
              </w:rPr>
            </w:pPr>
            <w:r w:rsidRPr="00695D5B">
              <w:rPr>
                <w:rFonts w:ascii="Arial" w:hAnsi="Arial" w:cs="Arial"/>
                <w:snapToGrid w:val="0"/>
                <w:color w:val="auto"/>
                <w:sz w:val="18"/>
                <w:szCs w:val="18"/>
              </w:rPr>
              <w:t>50,654,315</w:t>
            </w:r>
          </w:p>
        </w:tc>
      </w:tr>
      <w:tr w:rsidR="001C2EA1" w:rsidRPr="00695D5B" w14:paraId="49B7B569" w14:textId="77777777" w:rsidTr="00337680">
        <w:tc>
          <w:tcPr>
            <w:tcW w:w="6077" w:type="dxa"/>
          </w:tcPr>
          <w:p w14:paraId="377356AE" w14:textId="77777777" w:rsidR="001C2EA1" w:rsidRPr="00695D5B" w:rsidRDefault="001C2EA1" w:rsidP="001C2EA1">
            <w:pPr>
              <w:ind w:left="-115"/>
              <w:rPr>
                <w:rFonts w:ascii="Arial" w:eastAsia="Times New Roman" w:hAnsi="Arial" w:cs="Arial"/>
                <w:b/>
                <w:bCs/>
                <w:color w:val="auto"/>
                <w:sz w:val="18"/>
                <w:szCs w:val="18"/>
                <w:cs/>
              </w:rPr>
            </w:pPr>
            <w:r w:rsidRPr="00695D5B">
              <w:rPr>
                <w:rFonts w:ascii="Arial" w:eastAsia="Times New Roman" w:hAnsi="Arial" w:cs="Arial"/>
                <w:color w:val="auto"/>
                <w:sz w:val="18"/>
                <w:szCs w:val="18"/>
              </w:rPr>
              <w:t>Income tax</w:t>
            </w:r>
          </w:p>
        </w:tc>
        <w:tc>
          <w:tcPr>
            <w:tcW w:w="1411" w:type="dxa"/>
            <w:tcBorders>
              <w:bottom w:val="single" w:sz="4" w:space="0" w:color="auto"/>
            </w:tcBorders>
            <w:shd w:val="clear" w:color="auto" w:fill="FAFAFA"/>
          </w:tcPr>
          <w:p w14:paraId="5ED12AD3" w14:textId="77777777" w:rsidR="001C2EA1" w:rsidRPr="00695D5B" w:rsidRDefault="001C2EA1" w:rsidP="001C2EA1">
            <w:pPr>
              <w:contextualSpacing/>
              <w:jc w:val="right"/>
              <w:rPr>
                <w:rFonts w:ascii="Arial" w:hAnsi="Arial" w:cs="Arial"/>
                <w:snapToGrid w:val="0"/>
                <w:color w:val="auto"/>
                <w:sz w:val="18"/>
                <w:szCs w:val="18"/>
                <w:lang w:val="en-US"/>
              </w:rPr>
            </w:pPr>
            <w:r w:rsidRPr="00695D5B">
              <w:rPr>
                <w:rFonts w:ascii="Arial" w:hAnsi="Arial" w:cs="Arial"/>
                <w:snapToGrid w:val="0"/>
                <w:color w:val="auto"/>
                <w:sz w:val="18"/>
                <w:szCs w:val="18"/>
                <w:lang w:val="en-US"/>
              </w:rPr>
              <w:t>(8,765,722)</w:t>
            </w:r>
          </w:p>
        </w:tc>
        <w:tc>
          <w:tcPr>
            <w:tcW w:w="1411" w:type="dxa"/>
            <w:tcBorders>
              <w:bottom w:val="single" w:sz="4" w:space="0" w:color="auto"/>
            </w:tcBorders>
          </w:tcPr>
          <w:p w14:paraId="1964C3C9" w14:textId="77777777" w:rsidR="001C2EA1" w:rsidRPr="00695D5B" w:rsidRDefault="001C2EA1" w:rsidP="001C2EA1">
            <w:pPr>
              <w:contextualSpacing/>
              <w:jc w:val="right"/>
              <w:rPr>
                <w:rFonts w:ascii="Arial" w:hAnsi="Arial" w:cs="Arial"/>
                <w:snapToGrid w:val="0"/>
                <w:color w:val="auto"/>
                <w:sz w:val="18"/>
                <w:szCs w:val="18"/>
              </w:rPr>
            </w:pPr>
            <w:r w:rsidRPr="00695D5B">
              <w:rPr>
                <w:rFonts w:ascii="Arial" w:hAnsi="Arial" w:cs="Arial"/>
                <w:snapToGrid w:val="0"/>
                <w:color w:val="auto"/>
                <w:sz w:val="18"/>
                <w:szCs w:val="18"/>
              </w:rPr>
              <w:t>(11,536,844)</w:t>
            </w:r>
          </w:p>
        </w:tc>
      </w:tr>
      <w:tr w:rsidR="00FD581C" w:rsidRPr="00695D5B" w14:paraId="29BD8C0E" w14:textId="77777777" w:rsidTr="00337680">
        <w:tc>
          <w:tcPr>
            <w:tcW w:w="6077" w:type="dxa"/>
          </w:tcPr>
          <w:p w14:paraId="27B74A3F" w14:textId="77777777" w:rsidR="00FD581C" w:rsidRPr="00695D5B" w:rsidRDefault="00FD581C" w:rsidP="00FD581C">
            <w:pPr>
              <w:ind w:left="-115"/>
              <w:rPr>
                <w:rFonts w:ascii="Arial" w:eastAsia="Times New Roman" w:hAnsi="Arial" w:cs="Arial"/>
                <w:b/>
                <w:bCs/>
                <w:color w:val="auto"/>
                <w:sz w:val="18"/>
                <w:szCs w:val="18"/>
              </w:rPr>
            </w:pPr>
          </w:p>
        </w:tc>
        <w:tc>
          <w:tcPr>
            <w:tcW w:w="1411" w:type="dxa"/>
            <w:tcBorders>
              <w:top w:val="single" w:sz="4" w:space="0" w:color="auto"/>
            </w:tcBorders>
            <w:shd w:val="clear" w:color="auto" w:fill="FAFAFA"/>
          </w:tcPr>
          <w:p w14:paraId="3DA82934" w14:textId="77777777" w:rsidR="00FD581C" w:rsidRPr="00695D5B" w:rsidRDefault="00FD581C" w:rsidP="00AF0805">
            <w:pPr>
              <w:contextualSpacing/>
              <w:jc w:val="right"/>
              <w:rPr>
                <w:rFonts w:ascii="Arial" w:hAnsi="Arial" w:cs="Arial"/>
                <w:snapToGrid w:val="0"/>
                <w:color w:val="auto"/>
                <w:sz w:val="18"/>
                <w:szCs w:val="18"/>
                <w:lang w:val="en-US"/>
              </w:rPr>
            </w:pPr>
          </w:p>
        </w:tc>
        <w:tc>
          <w:tcPr>
            <w:tcW w:w="1411" w:type="dxa"/>
            <w:tcBorders>
              <w:top w:val="single" w:sz="4" w:space="0" w:color="auto"/>
            </w:tcBorders>
          </w:tcPr>
          <w:p w14:paraId="77419351" w14:textId="77777777" w:rsidR="00FD581C" w:rsidRPr="00695D5B" w:rsidRDefault="00FD581C" w:rsidP="00FD581C">
            <w:pPr>
              <w:contextualSpacing/>
              <w:jc w:val="right"/>
              <w:rPr>
                <w:rFonts w:ascii="Arial" w:hAnsi="Arial" w:cs="Arial"/>
                <w:snapToGrid w:val="0"/>
                <w:color w:val="auto"/>
                <w:sz w:val="18"/>
                <w:szCs w:val="18"/>
                <w:lang w:eastAsia="ja-JP"/>
              </w:rPr>
            </w:pPr>
          </w:p>
        </w:tc>
      </w:tr>
      <w:tr w:rsidR="00FD581C" w:rsidRPr="00695D5B" w14:paraId="3801DF8E" w14:textId="77777777" w:rsidTr="00337680">
        <w:tc>
          <w:tcPr>
            <w:tcW w:w="6077" w:type="dxa"/>
          </w:tcPr>
          <w:p w14:paraId="67B2B1DA" w14:textId="77777777" w:rsidR="00FD581C" w:rsidRPr="00695D5B" w:rsidRDefault="00FD581C" w:rsidP="00FD581C">
            <w:pPr>
              <w:ind w:left="-115"/>
              <w:rPr>
                <w:rFonts w:ascii="Arial" w:hAnsi="Arial" w:cs="Arial"/>
                <w:b/>
                <w:bCs/>
                <w:snapToGrid w:val="0"/>
                <w:color w:val="auto"/>
                <w:sz w:val="18"/>
                <w:szCs w:val="18"/>
              </w:rPr>
            </w:pPr>
            <w:r w:rsidRPr="00695D5B">
              <w:rPr>
                <w:rFonts w:ascii="Arial" w:hAnsi="Arial" w:cs="Arial"/>
                <w:b/>
                <w:bCs/>
                <w:snapToGrid w:val="0"/>
                <w:color w:val="auto"/>
                <w:sz w:val="18"/>
                <w:szCs w:val="18"/>
                <w:cs/>
                <w:lang w:val="th-TH"/>
              </w:rPr>
              <w:t xml:space="preserve">Net </w:t>
            </w:r>
            <w:r w:rsidRPr="00695D5B">
              <w:rPr>
                <w:rFonts w:ascii="Arial" w:hAnsi="Arial" w:cs="Arial"/>
                <w:b/>
                <w:bCs/>
                <w:snapToGrid w:val="0"/>
                <w:color w:val="auto"/>
                <w:sz w:val="18"/>
                <w:szCs w:val="18"/>
              </w:rPr>
              <w:t>profit</w:t>
            </w:r>
          </w:p>
        </w:tc>
        <w:tc>
          <w:tcPr>
            <w:tcW w:w="1411" w:type="dxa"/>
            <w:shd w:val="clear" w:color="auto" w:fill="FAFAFA"/>
          </w:tcPr>
          <w:p w14:paraId="4D5DDDF3" w14:textId="77777777" w:rsidR="00FD581C" w:rsidRPr="00695D5B" w:rsidRDefault="001C2EA1" w:rsidP="00AF0805">
            <w:pPr>
              <w:contextualSpacing/>
              <w:jc w:val="right"/>
              <w:rPr>
                <w:rFonts w:ascii="Arial" w:hAnsi="Arial" w:cs="Arial"/>
                <w:snapToGrid w:val="0"/>
                <w:color w:val="auto"/>
                <w:sz w:val="18"/>
                <w:szCs w:val="18"/>
                <w:lang w:val="en-US"/>
              </w:rPr>
            </w:pPr>
            <w:r w:rsidRPr="00695D5B">
              <w:rPr>
                <w:rFonts w:ascii="Arial" w:hAnsi="Arial" w:cs="Arial"/>
                <w:snapToGrid w:val="0"/>
                <w:color w:val="auto"/>
                <w:sz w:val="18"/>
                <w:szCs w:val="18"/>
                <w:lang w:val="en-US"/>
              </w:rPr>
              <w:t>29,857,384</w:t>
            </w:r>
          </w:p>
        </w:tc>
        <w:tc>
          <w:tcPr>
            <w:tcW w:w="1411" w:type="dxa"/>
          </w:tcPr>
          <w:p w14:paraId="25188061" w14:textId="77777777" w:rsidR="00FD581C" w:rsidRPr="00695D5B" w:rsidRDefault="00FD581C" w:rsidP="00FD581C">
            <w:pPr>
              <w:contextualSpacing/>
              <w:jc w:val="right"/>
              <w:rPr>
                <w:rFonts w:ascii="Arial" w:hAnsi="Arial" w:cs="Arial"/>
                <w:snapToGrid w:val="0"/>
                <w:color w:val="auto"/>
                <w:sz w:val="18"/>
                <w:szCs w:val="18"/>
              </w:rPr>
            </w:pPr>
            <w:r w:rsidRPr="00695D5B">
              <w:rPr>
                <w:rFonts w:ascii="Arial" w:hAnsi="Arial" w:cs="Arial"/>
                <w:snapToGrid w:val="0"/>
                <w:color w:val="auto"/>
                <w:sz w:val="18"/>
                <w:szCs w:val="18"/>
              </w:rPr>
              <w:t>39,117,471</w:t>
            </w:r>
          </w:p>
        </w:tc>
      </w:tr>
      <w:tr w:rsidR="00FD581C" w:rsidRPr="00695D5B" w14:paraId="313433AF" w14:textId="77777777" w:rsidTr="00337680">
        <w:tc>
          <w:tcPr>
            <w:tcW w:w="6077" w:type="dxa"/>
          </w:tcPr>
          <w:p w14:paraId="3AEA2E04" w14:textId="77777777" w:rsidR="00FD581C" w:rsidRPr="00695D5B" w:rsidRDefault="00FD581C" w:rsidP="00FD581C">
            <w:pPr>
              <w:ind w:left="-115"/>
              <w:rPr>
                <w:rFonts w:ascii="Arial" w:eastAsia="Times New Roman" w:hAnsi="Arial" w:cs="Arial"/>
                <w:color w:val="auto"/>
                <w:sz w:val="18"/>
                <w:szCs w:val="18"/>
              </w:rPr>
            </w:pPr>
          </w:p>
        </w:tc>
        <w:tc>
          <w:tcPr>
            <w:tcW w:w="1411" w:type="dxa"/>
            <w:shd w:val="clear" w:color="auto" w:fill="FAFAFA"/>
          </w:tcPr>
          <w:p w14:paraId="44F42AB7" w14:textId="77777777" w:rsidR="00FD581C" w:rsidRPr="00695D5B" w:rsidRDefault="00FD581C" w:rsidP="00AF0805">
            <w:pPr>
              <w:contextualSpacing/>
              <w:jc w:val="right"/>
              <w:rPr>
                <w:rFonts w:ascii="Arial" w:hAnsi="Arial" w:cs="Arial"/>
                <w:snapToGrid w:val="0"/>
                <w:color w:val="auto"/>
                <w:sz w:val="18"/>
                <w:szCs w:val="18"/>
                <w:lang w:val="en-US"/>
              </w:rPr>
            </w:pPr>
          </w:p>
        </w:tc>
        <w:tc>
          <w:tcPr>
            <w:tcW w:w="1411" w:type="dxa"/>
          </w:tcPr>
          <w:p w14:paraId="66179175" w14:textId="77777777" w:rsidR="00FD581C" w:rsidRPr="00695D5B" w:rsidRDefault="00FD581C" w:rsidP="00FD581C">
            <w:pPr>
              <w:contextualSpacing/>
              <w:rPr>
                <w:rFonts w:ascii="Arial" w:hAnsi="Arial" w:cs="Arial"/>
                <w:snapToGrid w:val="0"/>
                <w:color w:val="auto"/>
                <w:sz w:val="18"/>
                <w:szCs w:val="18"/>
              </w:rPr>
            </w:pPr>
          </w:p>
        </w:tc>
      </w:tr>
      <w:tr w:rsidR="00FD581C" w:rsidRPr="00695D5B" w14:paraId="23B94395" w14:textId="77777777" w:rsidTr="00337680">
        <w:tc>
          <w:tcPr>
            <w:tcW w:w="6077" w:type="dxa"/>
          </w:tcPr>
          <w:p w14:paraId="3AAF95EB" w14:textId="77777777" w:rsidR="00FD581C" w:rsidRPr="00695D5B" w:rsidRDefault="00FD581C" w:rsidP="00FD581C">
            <w:pPr>
              <w:ind w:left="-115"/>
              <w:rPr>
                <w:rFonts w:ascii="Arial" w:eastAsia="Times New Roman" w:hAnsi="Arial" w:cs="Arial"/>
                <w:color w:val="auto"/>
                <w:sz w:val="18"/>
                <w:szCs w:val="18"/>
                <w:cs/>
              </w:rPr>
            </w:pPr>
            <w:r w:rsidRPr="00695D5B">
              <w:rPr>
                <w:rFonts w:ascii="Arial" w:eastAsia="Times New Roman" w:hAnsi="Arial" w:cs="Arial"/>
                <w:color w:val="auto"/>
                <w:sz w:val="18"/>
                <w:szCs w:val="18"/>
              </w:rPr>
              <w:t xml:space="preserve">Other comprehensive income </w:t>
            </w:r>
          </w:p>
        </w:tc>
        <w:tc>
          <w:tcPr>
            <w:tcW w:w="1411" w:type="dxa"/>
            <w:tcBorders>
              <w:bottom w:val="single" w:sz="4" w:space="0" w:color="auto"/>
            </w:tcBorders>
            <w:shd w:val="clear" w:color="auto" w:fill="FAFAFA"/>
          </w:tcPr>
          <w:p w14:paraId="7D172DF0" w14:textId="77777777" w:rsidR="00FD581C" w:rsidRPr="00695D5B" w:rsidRDefault="001C2EA1" w:rsidP="00AF0805">
            <w:pPr>
              <w:contextualSpacing/>
              <w:jc w:val="right"/>
              <w:rPr>
                <w:rFonts w:ascii="Arial" w:hAnsi="Arial" w:cs="Arial"/>
                <w:snapToGrid w:val="0"/>
                <w:color w:val="auto"/>
                <w:sz w:val="18"/>
                <w:szCs w:val="18"/>
                <w:lang w:val="en-US"/>
              </w:rPr>
            </w:pPr>
            <w:r w:rsidRPr="00695D5B">
              <w:rPr>
                <w:rFonts w:ascii="Arial" w:hAnsi="Arial" w:cs="Arial"/>
                <w:snapToGrid w:val="0"/>
                <w:color w:val="auto"/>
                <w:sz w:val="18"/>
                <w:szCs w:val="18"/>
                <w:lang w:val="en-US"/>
              </w:rPr>
              <w:t>435,303</w:t>
            </w:r>
          </w:p>
        </w:tc>
        <w:tc>
          <w:tcPr>
            <w:tcW w:w="1411" w:type="dxa"/>
            <w:tcBorders>
              <w:bottom w:val="single" w:sz="4" w:space="0" w:color="auto"/>
            </w:tcBorders>
          </w:tcPr>
          <w:p w14:paraId="7D4A3AA8" w14:textId="77777777" w:rsidR="00FD581C" w:rsidRPr="00695D5B" w:rsidRDefault="00FD581C" w:rsidP="00FD581C">
            <w:pPr>
              <w:contextualSpacing/>
              <w:jc w:val="right"/>
              <w:rPr>
                <w:rFonts w:ascii="Arial" w:hAnsi="Arial" w:cs="Arial"/>
                <w:snapToGrid w:val="0"/>
                <w:color w:val="auto"/>
                <w:sz w:val="18"/>
                <w:szCs w:val="18"/>
              </w:rPr>
            </w:pPr>
            <w:r w:rsidRPr="00695D5B">
              <w:rPr>
                <w:rFonts w:ascii="Arial" w:hAnsi="Arial" w:cs="Arial"/>
                <w:snapToGrid w:val="0"/>
                <w:color w:val="auto"/>
                <w:sz w:val="18"/>
                <w:szCs w:val="18"/>
              </w:rPr>
              <w:t>(1,950,298)</w:t>
            </w:r>
          </w:p>
        </w:tc>
      </w:tr>
      <w:tr w:rsidR="00FD581C" w:rsidRPr="00695D5B" w14:paraId="7C3F2E5C" w14:textId="77777777" w:rsidTr="00337680">
        <w:tc>
          <w:tcPr>
            <w:tcW w:w="6077" w:type="dxa"/>
          </w:tcPr>
          <w:p w14:paraId="15626B0C" w14:textId="77777777" w:rsidR="00FD581C" w:rsidRPr="00695D5B" w:rsidRDefault="00FD581C" w:rsidP="00FD581C">
            <w:pPr>
              <w:ind w:left="-115"/>
              <w:rPr>
                <w:rFonts w:ascii="Arial" w:eastAsia="Times New Roman" w:hAnsi="Arial" w:cs="Arial"/>
                <w:color w:val="auto"/>
                <w:sz w:val="18"/>
                <w:szCs w:val="18"/>
              </w:rPr>
            </w:pPr>
          </w:p>
        </w:tc>
        <w:tc>
          <w:tcPr>
            <w:tcW w:w="1411" w:type="dxa"/>
            <w:tcBorders>
              <w:top w:val="single" w:sz="4" w:space="0" w:color="auto"/>
            </w:tcBorders>
            <w:shd w:val="clear" w:color="auto" w:fill="FAFAFA"/>
          </w:tcPr>
          <w:p w14:paraId="7BB15C82" w14:textId="77777777" w:rsidR="00FD581C" w:rsidRPr="00695D5B" w:rsidRDefault="00FD581C" w:rsidP="00AF0805">
            <w:pPr>
              <w:contextualSpacing/>
              <w:jc w:val="right"/>
              <w:rPr>
                <w:rFonts w:ascii="Arial" w:hAnsi="Arial" w:cs="Arial"/>
                <w:snapToGrid w:val="0"/>
                <w:color w:val="auto"/>
                <w:sz w:val="18"/>
                <w:szCs w:val="18"/>
                <w:lang w:val="en-US"/>
              </w:rPr>
            </w:pPr>
          </w:p>
        </w:tc>
        <w:tc>
          <w:tcPr>
            <w:tcW w:w="1411" w:type="dxa"/>
            <w:tcBorders>
              <w:top w:val="single" w:sz="4" w:space="0" w:color="auto"/>
            </w:tcBorders>
          </w:tcPr>
          <w:p w14:paraId="5E36ED6C" w14:textId="77777777" w:rsidR="00FD581C" w:rsidRPr="00695D5B" w:rsidRDefault="00FD581C" w:rsidP="00FD581C">
            <w:pPr>
              <w:contextualSpacing/>
              <w:jc w:val="right"/>
              <w:rPr>
                <w:rFonts w:ascii="Arial" w:hAnsi="Arial" w:cs="Arial"/>
                <w:snapToGrid w:val="0"/>
                <w:color w:val="auto"/>
                <w:sz w:val="18"/>
                <w:szCs w:val="18"/>
                <w:lang w:eastAsia="ja-JP"/>
              </w:rPr>
            </w:pPr>
          </w:p>
        </w:tc>
      </w:tr>
      <w:tr w:rsidR="00FD581C" w:rsidRPr="00695D5B" w14:paraId="260B91A8" w14:textId="77777777" w:rsidTr="00337680">
        <w:tc>
          <w:tcPr>
            <w:tcW w:w="6077" w:type="dxa"/>
          </w:tcPr>
          <w:p w14:paraId="1EE26F5E" w14:textId="77777777" w:rsidR="00FD581C" w:rsidRPr="00695D5B" w:rsidRDefault="00FD581C" w:rsidP="00FD581C">
            <w:pPr>
              <w:ind w:left="-115"/>
              <w:rPr>
                <w:rFonts w:ascii="Arial" w:eastAsia="Times New Roman" w:hAnsi="Arial" w:cs="Arial"/>
                <w:b/>
                <w:bCs/>
                <w:color w:val="auto"/>
                <w:sz w:val="18"/>
                <w:szCs w:val="18"/>
                <w:cs/>
              </w:rPr>
            </w:pPr>
            <w:r w:rsidRPr="00695D5B">
              <w:rPr>
                <w:rFonts w:ascii="Arial" w:eastAsia="Times New Roman" w:hAnsi="Arial" w:cs="Arial"/>
                <w:b/>
                <w:bCs/>
                <w:color w:val="auto"/>
                <w:sz w:val="18"/>
                <w:szCs w:val="18"/>
              </w:rPr>
              <w:t>Total comprehensive income</w:t>
            </w:r>
          </w:p>
        </w:tc>
        <w:tc>
          <w:tcPr>
            <w:tcW w:w="1411" w:type="dxa"/>
            <w:tcBorders>
              <w:bottom w:val="single" w:sz="4" w:space="0" w:color="auto"/>
            </w:tcBorders>
            <w:shd w:val="clear" w:color="auto" w:fill="FAFAFA"/>
          </w:tcPr>
          <w:p w14:paraId="6FD72B02" w14:textId="77777777" w:rsidR="00FD581C" w:rsidRPr="00695D5B" w:rsidRDefault="001C2EA1" w:rsidP="00AF0805">
            <w:pPr>
              <w:contextualSpacing/>
              <w:jc w:val="right"/>
              <w:rPr>
                <w:rFonts w:ascii="Arial" w:hAnsi="Arial" w:cs="Arial"/>
                <w:snapToGrid w:val="0"/>
                <w:color w:val="auto"/>
                <w:sz w:val="18"/>
                <w:szCs w:val="18"/>
                <w:lang w:val="en-US"/>
              </w:rPr>
            </w:pPr>
            <w:r w:rsidRPr="00695D5B">
              <w:rPr>
                <w:rFonts w:ascii="Arial" w:hAnsi="Arial" w:cs="Arial"/>
                <w:snapToGrid w:val="0"/>
                <w:color w:val="auto"/>
                <w:sz w:val="18"/>
                <w:szCs w:val="18"/>
                <w:lang w:val="en-US"/>
              </w:rPr>
              <w:t>30,292,687</w:t>
            </w:r>
          </w:p>
        </w:tc>
        <w:tc>
          <w:tcPr>
            <w:tcW w:w="1411" w:type="dxa"/>
            <w:tcBorders>
              <w:bottom w:val="single" w:sz="4" w:space="0" w:color="auto"/>
            </w:tcBorders>
          </w:tcPr>
          <w:p w14:paraId="2C99DEF8" w14:textId="77777777" w:rsidR="00FD581C" w:rsidRPr="00695D5B" w:rsidRDefault="00FD581C" w:rsidP="00FD581C">
            <w:pPr>
              <w:contextualSpacing/>
              <w:jc w:val="right"/>
              <w:rPr>
                <w:rFonts w:ascii="Arial" w:hAnsi="Arial" w:cs="Arial"/>
                <w:snapToGrid w:val="0"/>
                <w:color w:val="auto"/>
                <w:sz w:val="18"/>
                <w:szCs w:val="18"/>
              </w:rPr>
            </w:pPr>
            <w:r w:rsidRPr="00695D5B">
              <w:rPr>
                <w:rFonts w:ascii="Arial" w:hAnsi="Arial" w:cs="Arial"/>
                <w:snapToGrid w:val="0"/>
                <w:color w:val="auto"/>
                <w:sz w:val="18"/>
                <w:szCs w:val="18"/>
              </w:rPr>
              <w:t>37,167,173</w:t>
            </w:r>
          </w:p>
        </w:tc>
      </w:tr>
    </w:tbl>
    <w:p w14:paraId="24DFB166" w14:textId="77777777" w:rsidR="00F748A4" w:rsidRPr="00695D5B" w:rsidRDefault="00F748A4" w:rsidP="00F275CC">
      <w:pPr>
        <w:ind w:left="540" w:right="0"/>
        <w:jc w:val="thaiDistribute"/>
        <w:rPr>
          <w:rFonts w:ascii="Arial" w:eastAsia="MS Mincho" w:hAnsi="Arial" w:cs="Arial"/>
          <w:color w:val="auto"/>
          <w:sz w:val="18"/>
          <w:szCs w:val="18"/>
        </w:rPr>
      </w:pPr>
    </w:p>
    <w:p w14:paraId="34A567F4" w14:textId="77777777" w:rsidR="00F748A4" w:rsidRPr="00695D5B" w:rsidRDefault="00F748A4" w:rsidP="00F275CC">
      <w:pPr>
        <w:tabs>
          <w:tab w:val="left" w:pos="-3402"/>
          <w:tab w:val="left" w:pos="-3261"/>
          <w:tab w:val="left" w:pos="-3119"/>
        </w:tabs>
        <w:ind w:left="540"/>
        <w:jc w:val="both"/>
        <w:rPr>
          <w:rFonts w:ascii="Arial" w:hAnsi="Arial" w:cs="Arial"/>
          <w:b/>
          <w:bCs/>
          <w:color w:val="auto"/>
          <w:sz w:val="18"/>
          <w:szCs w:val="18"/>
        </w:rPr>
      </w:pPr>
      <w:r w:rsidRPr="00695D5B">
        <w:rPr>
          <w:rFonts w:ascii="Arial" w:hAnsi="Arial" w:cs="Arial"/>
          <w:b/>
          <w:bCs/>
          <w:color w:val="auto"/>
          <w:sz w:val="18"/>
          <w:szCs w:val="18"/>
        </w:rPr>
        <w:t>Reconciliation of summarised financial information</w:t>
      </w:r>
    </w:p>
    <w:p w14:paraId="4891C392" w14:textId="77777777" w:rsidR="00F748A4" w:rsidRPr="00695D5B" w:rsidRDefault="00F748A4" w:rsidP="00F275CC">
      <w:pPr>
        <w:tabs>
          <w:tab w:val="left" w:pos="-3402"/>
          <w:tab w:val="left" w:pos="-3261"/>
          <w:tab w:val="left" w:pos="-3119"/>
        </w:tabs>
        <w:ind w:left="540"/>
        <w:jc w:val="both"/>
        <w:rPr>
          <w:rFonts w:ascii="Arial" w:hAnsi="Arial" w:cs="Arial"/>
          <w:color w:val="auto"/>
          <w:sz w:val="18"/>
          <w:szCs w:val="18"/>
        </w:rPr>
      </w:pPr>
    </w:p>
    <w:p w14:paraId="1B08A044" w14:textId="77777777" w:rsidR="00F748A4" w:rsidRPr="00695D5B" w:rsidRDefault="00F748A4" w:rsidP="00F275CC">
      <w:pPr>
        <w:tabs>
          <w:tab w:val="left" w:pos="-3402"/>
          <w:tab w:val="left" w:pos="-3261"/>
          <w:tab w:val="left" w:pos="-3119"/>
        </w:tabs>
        <w:ind w:left="540" w:right="0"/>
        <w:jc w:val="both"/>
        <w:rPr>
          <w:rFonts w:ascii="Arial" w:hAnsi="Arial" w:cs="Arial"/>
          <w:color w:val="auto"/>
          <w:spacing w:val="-4"/>
          <w:sz w:val="18"/>
          <w:szCs w:val="22"/>
        </w:rPr>
      </w:pPr>
      <w:r w:rsidRPr="00695D5B">
        <w:rPr>
          <w:rFonts w:ascii="Arial" w:hAnsi="Arial" w:cs="Arial"/>
          <w:color w:val="auto"/>
          <w:spacing w:val="-4"/>
          <w:sz w:val="18"/>
          <w:szCs w:val="18"/>
        </w:rPr>
        <w:t>Reconciliation of the summarised financial information to the carrying amount of th</w:t>
      </w:r>
      <w:r w:rsidR="00EB7469" w:rsidRPr="00695D5B">
        <w:rPr>
          <w:rFonts w:ascii="Arial" w:hAnsi="Arial" w:cs="Arial"/>
          <w:color w:val="auto"/>
          <w:spacing w:val="-4"/>
          <w:sz w:val="18"/>
          <w:szCs w:val="18"/>
        </w:rPr>
        <w:t>e Group’s interest in associate</w:t>
      </w:r>
      <w:r w:rsidR="002E70D5" w:rsidRPr="00695D5B">
        <w:rPr>
          <w:rFonts w:ascii="Arial" w:hAnsi="Arial" w:cs="Arial"/>
          <w:color w:val="auto"/>
          <w:spacing w:val="-4"/>
          <w:sz w:val="18"/>
          <w:szCs w:val="22"/>
        </w:rPr>
        <w:t>:</w:t>
      </w:r>
    </w:p>
    <w:p w14:paraId="34F91D95" w14:textId="77777777" w:rsidR="007D7A7A" w:rsidRPr="00695D5B" w:rsidRDefault="007D7A7A" w:rsidP="00F275CC">
      <w:pPr>
        <w:tabs>
          <w:tab w:val="left" w:pos="-3402"/>
          <w:tab w:val="left" w:pos="-3261"/>
          <w:tab w:val="left" w:pos="-3119"/>
        </w:tabs>
        <w:ind w:left="540" w:right="0"/>
        <w:jc w:val="both"/>
        <w:rPr>
          <w:rFonts w:ascii="Arial" w:hAnsi="Arial" w:cs="Arial"/>
          <w:color w:val="auto"/>
          <w:sz w:val="18"/>
          <w:szCs w:val="18"/>
        </w:rPr>
      </w:pPr>
    </w:p>
    <w:tbl>
      <w:tblPr>
        <w:tblW w:w="8928" w:type="dxa"/>
        <w:tblInd w:w="639" w:type="dxa"/>
        <w:tblLayout w:type="fixed"/>
        <w:tblLook w:val="0000" w:firstRow="0" w:lastRow="0" w:firstColumn="0" w:lastColumn="0" w:noHBand="0" w:noVBand="0"/>
      </w:tblPr>
      <w:tblGrid>
        <w:gridCol w:w="6106"/>
        <w:gridCol w:w="1411"/>
        <w:gridCol w:w="1411"/>
      </w:tblGrid>
      <w:tr w:rsidR="00C202BE" w:rsidRPr="00695D5B" w14:paraId="440C6C58" w14:textId="77777777" w:rsidTr="00337680">
        <w:tc>
          <w:tcPr>
            <w:tcW w:w="6106" w:type="dxa"/>
            <w:vAlign w:val="bottom"/>
          </w:tcPr>
          <w:p w14:paraId="53F09E8A" w14:textId="77777777" w:rsidR="00F748A4" w:rsidRPr="00695D5B" w:rsidRDefault="00F748A4" w:rsidP="0086326E">
            <w:pPr>
              <w:ind w:left="-76"/>
              <w:contextualSpacing/>
              <w:rPr>
                <w:rFonts w:ascii="Arial" w:hAnsi="Arial" w:cs="Arial"/>
                <w:b/>
                <w:bCs/>
                <w:noProof/>
                <w:snapToGrid w:val="0"/>
                <w:color w:val="auto"/>
                <w:sz w:val="18"/>
                <w:szCs w:val="18"/>
              </w:rPr>
            </w:pPr>
          </w:p>
        </w:tc>
        <w:tc>
          <w:tcPr>
            <w:tcW w:w="2822" w:type="dxa"/>
            <w:gridSpan w:val="2"/>
            <w:tcBorders>
              <w:top w:val="single" w:sz="4" w:space="0" w:color="auto"/>
              <w:bottom w:val="single" w:sz="4" w:space="0" w:color="auto"/>
            </w:tcBorders>
            <w:shd w:val="clear" w:color="auto" w:fill="auto"/>
          </w:tcPr>
          <w:p w14:paraId="50FF03ED" w14:textId="77777777" w:rsidR="00F748A4" w:rsidRPr="00695D5B" w:rsidRDefault="00F748A4" w:rsidP="0086326E">
            <w:pPr>
              <w:jc w:val="center"/>
              <w:rPr>
                <w:rFonts w:ascii="Arial" w:hAnsi="Arial" w:cs="Arial"/>
                <w:b/>
                <w:bCs/>
                <w:snapToGrid w:val="0"/>
                <w:color w:val="auto"/>
                <w:sz w:val="18"/>
                <w:szCs w:val="18"/>
              </w:rPr>
            </w:pPr>
            <w:r w:rsidRPr="00695D5B">
              <w:rPr>
                <w:rFonts w:ascii="Arial" w:hAnsi="Arial" w:cs="Arial"/>
                <w:b/>
                <w:bCs/>
                <w:snapToGrid w:val="0"/>
                <w:color w:val="auto"/>
                <w:sz w:val="18"/>
                <w:szCs w:val="18"/>
              </w:rPr>
              <w:t>For the year ended</w:t>
            </w:r>
          </w:p>
          <w:p w14:paraId="6246753C" w14:textId="77777777" w:rsidR="00F748A4" w:rsidRPr="00695D5B" w:rsidRDefault="00F748A4" w:rsidP="0086326E">
            <w:pPr>
              <w:jc w:val="center"/>
              <w:rPr>
                <w:rFonts w:ascii="Arial" w:hAnsi="Arial" w:cs="Arial"/>
                <w:b/>
                <w:bCs/>
                <w:snapToGrid w:val="0"/>
                <w:color w:val="auto"/>
                <w:sz w:val="18"/>
                <w:szCs w:val="18"/>
              </w:rPr>
            </w:pPr>
            <w:r w:rsidRPr="00695D5B">
              <w:rPr>
                <w:rFonts w:ascii="Arial" w:hAnsi="Arial" w:cs="Arial"/>
                <w:b/>
                <w:bCs/>
                <w:snapToGrid w:val="0"/>
                <w:color w:val="auto"/>
                <w:sz w:val="18"/>
                <w:szCs w:val="18"/>
              </w:rPr>
              <w:t>31 December</w:t>
            </w:r>
          </w:p>
        </w:tc>
      </w:tr>
      <w:tr w:rsidR="00C202BE" w:rsidRPr="00695D5B" w14:paraId="232F82E5" w14:textId="77777777" w:rsidTr="00337680">
        <w:tc>
          <w:tcPr>
            <w:tcW w:w="6106" w:type="dxa"/>
            <w:vAlign w:val="bottom"/>
          </w:tcPr>
          <w:p w14:paraId="2BA534E0" w14:textId="77777777" w:rsidR="00F748A4" w:rsidRPr="00695D5B" w:rsidRDefault="00F748A4" w:rsidP="0086326E">
            <w:pPr>
              <w:ind w:left="-76"/>
              <w:contextualSpacing/>
              <w:rPr>
                <w:rFonts w:ascii="Arial" w:hAnsi="Arial" w:cs="Arial"/>
                <w:b/>
                <w:bCs/>
                <w:noProof/>
                <w:snapToGrid w:val="0"/>
                <w:color w:val="auto"/>
                <w:sz w:val="18"/>
                <w:szCs w:val="18"/>
              </w:rPr>
            </w:pPr>
            <w:r w:rsidRPr="00695D5B">
              <w:rPr>
                <w:rFonts w:ascii="Arial" w:hAnsi="Arial" w:cs="Arial"/>
                <w:b/>
                <w:bCs/>
                <w:noProof/>
                <w:snapToGrid w:val="0"/>
                <w:color w:val="auto"/>
                <w:sz w:val="18"/>
                <w:szCs w:val="18"/>
              </w:rPr>
              <w:t>Summarised financial information</w:t>
            </w:r>
          </w:p>
        </w:tc>
        <w:tc>
          <w:tcPr>
            <w:tcW w:w="1411" w:type="dxa"/>
            <w:tcBorders>
              <w:top w:val="single" w:sz="4" w:space="0" w:color="auto"/>
            </w:tcBorders>
          </w:tcPr>
          <w:p w14:paraId="7BEA4518" w14:textId="77777777" w:rsidR="00F748A4" w:rsidRPr="00695D5B" w:rsidRDefault="006E38A6" w:rsidP="0086326E">
            <w:pPr>
              <w:jc w:val="right"/>
              <w:rPr>
                <w:rFonts w:ascii="Arial" w:hAnsi="Arial" w:cs="Arial"/>
                <w:b/>
                <w:bCs/>
                <w:snapToGrid w:val="0"/>
                <w:color w:val="auto"/>
                <w:sz w:val="18"/>
                <w:szCs w:val="18"/>
                <w:cs/>
              </w:rPr>
            </w:pPr>
            <w:r w:rsidRPr="00695D5B">
              <w:rPr>
                <w:rFonts w:ascii="Arial" w:hAnsi="Arial" w:cs="Arial"/>
                <w:b/>
                <w:bCs/>
                <w:snapToGrid w:val="0"/>
                <w:color w:val="auto"/>
                <w:sz w:val="18"/>
                <w:szCs w:val="18"/>
              </w:rPr>
              <w:t>2020</w:t>
            </w:r>
          </w:p>
        </w:tc>
        <w:tc>
          <w:tcPr>
            <w:tcW w:w="1411" w:type="dxa"/>
            <w:tcBorders>
              <w:top w:val="single" w:sz="4" w:space="0" w:color="auto"/>
            </w:tcBorders>
          </w:tcPr>
          <w:p w14:paraId="6569B41C" w14:textId="77777777" w:rsidR="00F748A4" w:rsidRPr="00695D5B" w:rsidRDefault="006E38A6" w:rsidP="0086326E">
            <w:pPr>
              <w:jc w:val="right"/>
              <w:rPr>
                <w:rFonts w:ascii="Arial" w:hAnsi="Arial" w:cs="Arial"/>
                <w:b/>
                <w:bCs/>
                <w:snapToGrid w:val="0"/>
                <w:color w:val="auto"/>
                <w:sz w:val="18"/>
                <w:szCs w:val="18"/>
                <w:cs/>
              </w:rPr>
            </w:pPr>
            <w:r w:rsidRPr="00695D5B">
              <w:rPr>
                <w:rFonts w:ascii="Arial" w:hAnsi="Arial" w:cs="Arial"/>
                <w:b/>
                <w:bCs/>
                <w:snapToGrid w:val="0"/>
                <w:color w:val="auto"/>
                <w:sz w:val="18"/>
                <w:szCs w:val="18"/>
              </w:rPr>
              <w:t>2019</w:t>
            </w:r>
          </w:p>
        </w:tc>
      </w:tr>
      <w:tr w:rsidR="00C202BE" w:rsidRPr="00695D5B" w14:paraId="4056D701" w14:textId="77777777" w:rsidTr="00337680">
        <w:tc>
          <w:tcPr>
            <w:tcW w:w="6106" w:type="dxa"/>
            <w:vAlign w:val="bottom"/>
          </w:tcPr>
          <w:p w14:paraId="70BD542B" w14:textId="77777777" w:rsidR="00F748A4" w:rsidRPr="00695D5B" w:rsidRDefault="00F748A4" w:rsidP="0086326E">
            <w:pPr>
              <w:ind w:left="-76"/>
              <w:contextualSpacing/>
              <w:rPr>
                <w:rFonts w:ascii="Arial" w:hAnsi="Arial" w:cs="Arial"/>
                <w:noProof/>
                <w:snapToGrid w:val="0"/>
                <w:color w:val="auto"/>
                <w:sz w:val="18"/>
                <w:szCs w:val="18"/>
              </w:rPr>
            </w:pPr>
          </w:p>
        </w:tc>
        <w:tc>
          <w:tcPr>
            <w:tcW w:w="1411" w:type="dxa"/>
            <w:tcBorders>
              <w:bottom w:val="single" w:sz="4" w:space="0" w:color="auto"/>
            </w:tcBorders>
          </w:tcPr>
          <w:p w14:paraId="2A52F2AE" w14:textId="77777777" w:rsidR="00F748A4" w:rsidRPr="00695D5B" w:rsidRDefault="00F748A4" w:rsidP="0086326E">
            <w:pPr>
              <w:contextualSpacing/>
              <w:jc w:val="right"/>
              <w:rPr>
                <w:rFonts w:ascii="Arial" w:hAnsi="Arial" w:cs="Arial"/>
                <w:b/>
                <w:bCs/>
                <w:noProof/>
                <w:snapToGrid w:val="0"/>
                <w:color w:val="auto"/>
                <w:spacing w:val="-4"/>
                <w:sz w:val="18"/>
                <w:szCs w:val="18"/>
              </w:rPr>
            </w:pPr>
            <w:r w:rsidRPr="00695D5B">
              <w:rPr>
                <w:rFonts w:ascii="Arial" w:hAnsi="Arial" w:cs="Arial"/>
                <w:b/>
                <w:bCs/>
                <w:snapToGrid w:val="0"/>
                <w:color w:val="auto"/>
                <w:spacing w:val="-4"/>
                <w:sz w:val="18"/>
                <w:szCs w:val="18"/>
              </w:rPr>
              <w:t>Baht</w:t>
            </w:r>
          </w:p>
        </w:tc>
        <w:tc>
          <w:tcPr>
            <w:tcW w:w="1411" w:type="dxa"/>
            <w:tcBorders>
              <w:bottom w:val="single" w:sz="4" w:space="0" w:color="auto"/>
            </w:tcBorders>
          </w:tcPr>
          <w:p w14:paraId="4B34B6D5" w14:textId="77777777" w:rsidR="00F748A4" w:rsidRPr="00695D5B" w:rsidRDefault="00F748A4" w:rsidP="0086326E">
            <w:pPr>
              <w:contextualSpacing/>
              <w:jc w:val="right"/>
              <w:rPr>
                <w:rFonts w:ascii="Arial" w:hAnsi="Arial" w:cs="Arial"/>
                <w:b/>
                <w:bCs/>
                <w:noProof/>
                <w:snapToGrid w:val="0"/>
                <w:color w:val="auto"/>
                <w:spacing w:val="-4"/>
                <w:sz w:val="18"/>
                <w:szCs w:val="18"/>
              </w:rPr>
            </w:pPr>
            <w:r w:rsidRPr="00695D5B">
              <w:rPr>
                <w:rFonts w:ascii="Arial" w:hAnsi="Arial" w:cs="Arial"/>
                <w:b/>
                <w:bCs/>
                <w:snapToGrid w:val="0"/>
                <w:color w:val="auto"/>
                <w:spacing w:val="-4"/>
                <w:sz w:val="18"/>
                <w:szCs w:val="18"/>
              </w:rPr>
              <w:t>Baht</w:t>
            </w:r>
          </w:p>
        </w:tc>
      </w:tr>
      <w:tr w:rsidR="00C202BE" w:rsidRPr="00695D5B" w14:paraId="27463646" w14:textId="77777777" w:rsidTr="00337680">
        <w:tc>
          <w:tcPr>
            <w:tcW w:w="6106" w:type="dxa"/>
            <w:vAlign w:val="bottom"/>
          </w:tcPr>
          <w:p w14:paraId="5E832218" w14:textId="77777777" w:rsidR="00F748A4" w:rsidRPr="00695D5B" w:rsidRDefault="00F748A4" w:rsidP="0086326E">
            <w:pPr>
              <w:ind w:left="-76"/>
              <w:contextualSpacing/>
              <w:rPr>
                <w:rFonts w:ascii="Arial" w:hAnsi="Arial" w:cs="Arial"/>
                <w:snapToGrid w:val="0"/>
                <w:color w:val="auto"/>
                <w:sz w:val="18"/>
                <w:szCs w:val="18"/>
                <w:cs/>
              </w:rPr>
            </w:pPr>
          </w:p>
        </w:tc>
        <w:tc>
          <w:tcPr>
            <w:tcW w:w="1411" w:type="dxa"/>
            <w:tcBorders>
              <w:top w:val="single" w:sz="4" w:space="0" w:color="auto"/>
            </w:tcBorders>
            <w:shd w:val="clear" w:color="auto" w:fill="FAFAFA"/>
            <w:vAlign w:val="center"/>
          </w:tcPr>
          <w:p w14:paraId="67BFDFAA" w14:textId="77777777" w:rsidR="00F748A4" w:rsidRPr="00695D5B" w:rsidRDefault="00F748A4" w:rsidP="0086326E">
            <w:pPr>
              <w:contextualSpacing/>
              <w:jc w:val="right"/>
              <w:rPr>
                <w:rFonts w:ascii="Arial" w:hAnsi="Arial" w:cs="Arial"/>
                <w:noProof/>
                <w:snapToGrid w:val="0"/>
                <w:color w:val="auto"/>
                <w:sz w:val="18"/>
                <w:szCs w:val="18"/>
              </w:rPr>
            </w:pPr>
          </w:p>
        </w:tc>
        <w:tc>
          <w:tcPr>
            <w:tcW w:w="1411" w:type="dxa"/>
            <w:tcBorders>
              <w:top w:val="single" w:sz="4" w:space="0" w:color="auto"/>
            </w:tcBorders>
            <w:vAlign w:val="center"/>
          </w:tcPr>
          <w:p w14:paraId="46F45AA5" w14:textId="77777777" w:rsidR="00F748A4" w:rsidRPr="00695D5B" w:rsidRDefault="00F748A4" w:rsidP="0086326E">
            <w:pPr>
              <w:contextualSpacing/>
              <w:jc w:val="right"/>
              <w:rPr>
                <w:rFonts w:ascii="Arial" w:hAnsi="Arial" w:cs="Arial"/>
                <w:noProof/>
                <w:snapToGrid w:val="0"/>
                <w:color w:val="auto"/>
                <w:sz w:val="18"/>
                <w:szCs w:val="18"/>
              </w:rPr>
            </w:pPr>
          </w:p>
        </w:tc>
      </w:tr>
      <w:tr w:rsidR="001C2EA1" w:rsidRPr="00695D5B" w14:paraId="77B89998" w14:textId="77777777" w:rsidTr="00337680">
        <w:tc>
          <w:tcPr>
            <w:tcW w:w="6106" w:type="dxa"/>
          </w:tcPr>
          <w:p w14:paraId="4B9CD619" w14:textId="77777777" w:rsidR="001C2EA1" w:rsidRPr="00695D5B" w:rsidRDefault="001C2EA1" w:rsidP="001C2EA1">
            <w:pPr>
              <w:ind w:left="-76"/>
              <w:contextualSpacing/>
              <w:rPr>
                <w:rFonts w:ascii="Arial" w:hAnsi="Arial" w:cs="Arial"/>
                <w:noProof/>
                <w:snapToGrid w:val="0"/>
                <w:color w:val="auto"/>
                <w:sz w:val="18"/>
                <w:szCs w:val="18"/>
                <w:cs/>
              </w:rPr>
            </w:pPr>
            <w:r w:rsidRPr="00695D5B">
              <w:rPr>
                <w:rFonts w:ascii="Arial" w:hAnsi="Arial" w:cs="Arial"/>
                <w:noProof/>
                <w:snapToGrid w:val="0"/>
                <w:color w:val="auto"/>
                <w:sz w:val="18"/>
                <w:szCs w:val="18"/>
                <w:cs/>
              </w:rPr>
              <w:t>Net assets as at 1 January</w:t>
            </w:r>
          </w:p>
        </w:tc>
        <w:tc>
          <w:tcPr>
            <w:tcW w:w="1411" w:type="dxa"/>
            <w:shd w:val="clear" w:color="auto" w:fill="FAFAFA"/>
          </w:tcPr>
          <w:p w14:paraId="5ACE5F89" w14:textId="77777777" w:rsidR="001C2EA1" w:rsidRPr="00695D5B" w:rsidRDefault="001C2EA1" w:rsidP="001C2EA1">
            <w:pPr>
              <w:contextualSpacing/>
              <w:jc w:val="right"/>
              <w:rPr>
                <w:rFonts w:ascii="Arial" w:hAnsi="Arial" w:cs="Arial"/>
                <w:color w:val="auto"/>
                <w:sz w:val="18"/>
                <w:szCs w:val="18"/>
              </w:rPr>
            </w:pPr>
            <w:r w:rsidRPr="00695D5B">
              <w:rPr>
                <w:rFonts w:ascii="Arial" w:hAnsi="Arial" w:cs="Arial"/>
                <w:color w:val="auto"/>
                <w:sz w:val="18"/>
                <w:szCs w:val="18"/>
              </w:rPr>
              <w:t>123,705,933</w:t>
            </w:r>
          </w:p>
        </w:tc>
        <w:tc>
          <w:tcPr>
            <w:tcW w:w="1411" w:type="dxa"/>
          </w:tcPr>
          <w:p w14:paraId="3A33FE89" w14:textId="77777777" w:rsidR="001C2EA1" w:rsidRPr="00695D5B" w:rsidRDefault="001C2EA1" w:rsidP="001C2EA1">
            <w:pPr>
              <w:contextualSpacing/>
              <w:jc w:val="right"/>
              <w:rPr>
                <w:rFonts w:ascii="Arial" w:hAnsi="Arial" w:cs="Arial"/>
                <w:color w:val="auto"/>
                <w:sz w:val="18"/>
                <w:szCs w:val="18"/>
              </w:rPr>
            </w:pPr>
            <w:r w:rsidRPr="00695D5B">
              <w:rPr>
                <w:rFonts w:ascii="Arial" w:hAnsi="Arial" w:cs="Arial"/>
                <w:color w:val="auto"/>
                <w:sz w:val="18"/>
                <w:szCs w:val="18"/>
              </w:rPr>
              <w:t>86,552,578</w:t>
            </w:r>
          </w:p>
        </w:tc>
      </w:tr>
      <w:tr w:rsidR="001C2EA1" w:rsidRPr="00695D5B" w14:paraId="21D0E0D2" w14:textId="77777777" w:rsidTr="00337680">
        <w:tc>
          <w:tcPr>
            <w:tcW w:w="6106" w:type="dxa"/>
          </w:tcPr>
          <w:p w14:paraId="7FE95586" w14:textId="77777777" w:rsidR="001C2EA1" w:rsidRPr="00695D5B" w:rsidRDefault="001C2EA1" w:rsidP="001C2EA1">
            <w:pPr>
              <w:ind w:left="-76"/>
              <w:contextualSpacing/>
              <w:rPr>
                <w:rFonts w:ascii="Arial" w:hAnsi="Arial" w:cs="Arial"/>
                <w:noProof/>
                <w:snapToGrid w:val="0"/>
                <w:color w:val="auto"/>
                <w:sz w:val="18"/>
                <w:szCs w:val="18"/>
                <w:cs/>
              </w:rPr>
            </w:pPr>
            <w:r w:rsidRPr="00695D5B">
              <w:rPr>
                <w:rFonts w:ascii="Arial" w:hAnsi="Arial" w:cs="Arial"/>
                <w:noProof/>
                <w:snapToGrid w:val="0"/>
                <w:color w:val="auto"/>
                <w:sz w:val="18"/>
                <w:szCs w:val="18"/>
              </w:rPr>
              <w:t>Net profit for the year</w:t>
            </w:r>
          </w:p>
        </w:tc>
        <w:tc>
          <w:tcPr>
            <w:tcW w:w="1411" w:type="dxa"/>
            <w:shd w:val="clear" w:color="auto" w:fill="FAFAFA"/>
          </w:tcPr>
          <w:p w14:paraId="3582F8E1" w14:textId="77777777" w:rsidR="001C2EA1" w:rsidRPr="00695D5B" w:rsidRDefault="001C2EA1" w:rsidP="001C2EA1">
            <w:pPr>
              <w:contextualSpacing/>
              <w:jc w:val="right"/>
              <w:rPr>
                <w:rFonts w:ascii="Arial" w:hAnsi="Arial" w:cs="Arial"/>
                <w:color w:val="auto"/>
                <w:sz w:val="18"/>
                <w:szCs w:val="18"/>
              </w:rPr>
            </w:pPr>
            <w:r w:rsidRPr="00695D5B">
              <w:rPr>
                <w:rFonts w:ascii="Arial" w:hAnsi="Arial" w:cs="Arial"/>
                <w:color w:val="auto"/>
                <w:sz w:val="18"/>
                <w:szCs w:val="18"/>
              </w:rPr>
              <w:t>29,857,384</w:t>
            </w:r>
          </w:p>
        </w:tc>
        <w:tc>
          <w:tcPr>
            <w:tcW w:w="1411" w:type="dxa"/>
          </w:tcPr>
          <w:p w14:paraId="7C92ABAC" w14:textId="77777777" w:rsidR="001C2EA1" w:rsidRPr="00695D5B" w:rsidRDefault="001C2EA1" w:rsidP="001C2EA1">
            <w:pPr>
              <w:contextualSpacing/>
              <w:jc w:val="right"/>
              <w:rPr>
                <w:rFonts w:ascii="Arial" w:hAnsi="Arial" w:cs="Arial"/>
                <w:color w:val="auto"/>
                <w:sz w:val="18"/>
                <w:szCs w:val="18"/>
              </w:rPr>
            </w:pPr>
            <w:r w:rsidRPr="00695D5B">
              <w:rPr>
                <w:rFonts w:ascii="Arial" w:hAnsi="Arial" w:cs="Arial"/>
                <w:color w:val="auto"/>
                <w:sz w:val="18"/>
                <w:szCs w:val="18"/>
              </w:rPr>
              <w:t>39,117,471</w:t>
            </w:r>
          </w:p>
        </w:tc>
      </w:tr>
      <w:tr w:rsidR="001C2EA1" w:rsidRPr="00695D5B" w14:paraId="2E0B94E2" w14:textId="77777777" w:rsidTr="00337680">
        <w:tc>
          <w:tcPr>
            <w:tcW w:w="6106" w:type="dxa"/>
          </w:tcPr>
          <w:p w14:paraId="654D8B2A" w14:textId="77777777" w:rsidR="001C2EA1" w:rsidRPr="00695D5B" w:rsidRDefault="001C2EA1" w:rsidP="001C2EA1">
            <w:pPr>
              <w:ind w:left="-76"/>
              <w:contextualSpacing/>
              <w:rPr>
                <w:rFonts w:ascii="Arial" w:hAnsi="Arial" w:cs="Arial"/>
                <w:noProof/>
                <w:snapToGrid w:val="0"/>
                <w:color w:val="auto"/>
                <w:sz w:val="18"/>
                <w:szCs w:val="18"/>
                <w:cs/>
              </w:rPr>
            </w:pPr>
            <w:r w:rsidRPr="00695D5B">
              <w:rPr>
                <w:rFonts w:ascii="Arial" w:hAnsi="Arial" w:cs="Arial"/>
                <w:noProof/>
                <w:snapToGrid w:val="0"/>
                <w:color w:val="auto"/>
                <w:sz w:val="18"/>
                <w:szCs w:val="18"/>
              </w:rPr>
              <w:t>Other comprehensive income for the year</w:t>
            </w:r>
          </w:p>
        </w:tc>
        <w:tc>
          <w:tcPr>
            <w:tcW w:w="1411" w:type="dxa"/>
            <w:shd w:val="clear" w:color="auto" w:fill="FAFAFA"/>
          </w:tcPr>
          <w:p w14:paraId="6AE0B0E8" w14:textId="77777777" w:rsidR="001C2EA1" w:rsidRPr="00695D5B" w:rsidRDefault="001C2EA1" w:rsidP="001C2EA1">
            <w:pPr>
              <w:contextualSpacing/>
              <w:jc w:val="right"/>
              <w:rPr>
                <w:rFonts w:ascii="Arial" w:hAnsi="Arial" w:cs="Arial"/>
                <w:color w:val="auto"/>
                <w:sz w:val="18"/>
                <w:szCs w:val="18"/>
              </w:rPr>
            </w:pPr>
            <w:r w:rsidRPr="00695D5B">
              <w:rPr>
                <w:rFonts w:ascii="Arial" w:hAnsi="Arial" w:cs="Arial"/>
                <w:color w:val="auto"/>
                <w:sz w:val="18"/>
                <w:szCs w:val="18"/>
              </w:rPr>
              <w:t>435,303</w:t>
            </w:r>
          </w:p>
        </w:tc>
        <w:tc>
          <w:tcPr>
            <w:tcW w:w="1411" w:type="dxa"/>
          </w:tcPr>
          <w:p w14:paraId="48EFAEA4" w14:textId="77777777" w:rsidR="001C2EA1" w:rsidRPr="00695D5B" w:rsidRDefault="001C2EA1" w:rsidP="001C2EA1">
            <w:pPr>
              <w:contextualSpacing/>
              <w:jc w:val="right"/>
              <w:rPr>
                <w:rFonts w:ascii="Arial" w:hAnsi="Arial" w:cs="Arial"/>
                <w:color w:val="auto"/>
                <w:sz w:val="18"/>
                <w:szCs w:val="18"/>
              </w:rPr>
            </w:pPr>
            <w:r w:rsidRPr="00695D5B">
              <w:rPr>
                <w:rFonts w:ascii="Arial" w:hAnsi="Arial" w:cs="Arial"/>
                <w:color w:val="auto"/>
                <w:sz w:val="18"/>
                <w:szCs w:val="18"/>
              </w:rPr>
              <w:t>(1,950,298)</w:t>
            </w:r>
          </w:p>
        </w:tc>
      </w:tr>
      <w:tr w:rsidR="00FD581C" w:rsidRPr="00695D5B" w14:paraId="0B919079" w14:textId="77777777" w:rsidTr="00337680">
        <w:tc>
          <w:tcPr>
            <w:tcW w:w="6106" w:type="dxa"/>
          </w:tcPr>
          <w:p w14:paraId="0D5B6AA3" w14:textId="77777777" w:rsidR="00FD581C" w:rsidRPr="00695D5B" w:rsidRDefault="00FD581C" w:rsidP="00FD581C">
            <w:pPr>
              <w:ind w:left="-76"/>
              <w:contextualSpacing/>
              <w:rPr>
                <w:rFonts w:ascii="Arial" w:hAnsi="Arial" w:cs="Arial"/>
                <w:noProof/>
                <w:snapToGrid w:val="0"/>
                <w:color w:val="auto"/>
                <w:sz w:val="18"/>
                <w:szCs w:val="18"/>
              </w:rPr>
            </w:pPr>
          </w:p>
        </w:tc>
        <w:tc>
          <w:tcPr>
            <w:tcW w:w="1411" w:type="dxa"/>
            <w:tcBorders>
              <w:top w:val="single" w:sz="4" w:space="0" w:color="auto"/>
            </w:tcBorders>
            <w:shd w:val="clear" w:color="auto" w:fill="FAFAFA"/>
          </w:tcPr>
          <w:p w14:paraId="07169C1A" w14:textId="77777777" w:rsidR="00FD581C" w:rsidRPr="00695D5B" w:rsidRDefault="00FD581C" w:rsidP="00FA1F25">
            <w:pPr>
              <w:contextualSpacing/>
              <w:jc w:val="right"/>
              <w:rPr>
                <w:rFonts w:ascii="Arial" w:hAnsi="Arial" w:cs="Arial"/>
                <w:color w:val="auto"/>
                <w:sz w:val="18"/>
                <w:szCs w:val="18"/>
              </w:rPr>
            </w:pPr>
          </w:p>
        </w:tc>
        <w:tc>
          <w:tcPr>
            <w:tcW w:w="1411" w:type="dxa"/>
            <w:tcBorders>
              <w:top w:val="single" w:sz="4" w:space="0" w:color="auto"/>
            </w:tcBorders>
          </w:tcPr>
          <w:p w14:paraId="096F3D5B" w14:textId="77777777" w:rsidR="00FD581C" w:rsidRPr="00695D5B" w:rsidRDefault="00FD581C" w:rsidP="00FD581C">
            <w:pPr>
              <w:contextualSpacing/>
              <w:jc w:val="right"/>
              <w:rPr>
                <w:rFonts w:ascii="Arial" w:hAnsi="Arial" w:cs="Arial"/>
                <w:snapToGrid w:val="0"/>
                <w:color w:val="auto"/>
                <w:sz w:val="18"/>
                <w:szCs w:val="18"/>
                <w:lang w:eastAsia="ja-JP"/>
              </w:rPr>
            </w:pPr>
          </w:p>
        </w:tc>
      </w:tr>
      <w:tr w:rsidR="00FD581C" w:rsidRPr="00695D5B" w14:paraId="040BADF1" w14:textId="77777777" w:rsidTr="00337680">
        <w:tc>
          <w:tcPr>
            <w:tcW w:w="6106" w:type="dxa"/>
          </w:tcPr>
          <w:p w14:paraId="6A601F36" w14:textId="77777777" w:rsidR="00FD581C" w:rsidRPr="00695D5B" w:rsidRDefault="00FD581C" w:rsidP="00FD581C">
            <w:pPr>
              <w:ind w:left="-76"/>
              <w:contextualSpacing/>
              <w:rPr>
                <w:rFonts w:ascii="Arial" w:hAnsi="Arial" w:cs="Arial"/>
                <w:b/>
                <w:bCs/>
                <w:noProof/>
                <w:snapToGrid w:val="0"/>
                <w:color w:val="auto"/>
                <w:sz w:val="18"/>
                <w:szCs w:val="18"/>
                <w:cs/>
              </w:rPr>
            </w:pPr>
            <w:r w:rsidRPr="00695D5B">
              <w:rPr>
                <w:rFonts w:ascii="Arial" w:hAnsi="Arial" w:cs="Arial"/>
                <w:b/>
                <w:bCs/>
                <w:noProof/>
                <w:snapToGrid w:val="0"/>
                <w:color w:val="auto"/>
                <w:sz w:val="18"/>
                <w:szCs w:val="18"/>
              </w:rPr>
              <w:t>Closing net assets</w:t>
            </w:r>
          </w:p>
        </w:tc>
        <w:tc>
          <w:tcPr>
            <w:tcW w:w="1411" w:type="dxa"/>
            <w:shd w:val="clear" w:color="auto" w:fill="FAFAFA"/>
          </w:tcPr>
          <w:p w14:paraId="049A4FBC" w14:textId="77777777" w:rsidR="00FD581C" w:rsidRPr="00695D5B" w:rsidRDefault="00FA1F25" w:rsidP="00FA1F25">
            <w:pPr>
              <w:contextualSpacing/>
              <w:jc w:val="right"/>
              <w:rPr>
                <w:rFonts w:ascii="Arial" w:hAnsi="Arial" w:cs="Arial"/>
                <w:color w:val="auto"/>
                <w:sz w:val="18"/>
                <w:szCs w:val="18"/>
              </w:rPr>
            </w:pPr>
            <w:r w:rsidRPr="00695D5B">
              <w:rPr>
                <w:rFonts w:ascii="Arial" w:hAnsi="Arial" w:cs="Arial"/>
                <w:color w:val="auto"/>
                <w:sz w:val="18"/>
                <w:szCs w:val="18"/>
              </w:rPr>
              <w:t>153,998,620</w:t>
            </w:r>
          </w:p>
        </w:tc>
        <w:tc>
          <w:tcPr>
            <w:tcW w:w="1411" w:type="dxa"/>
          </w:tcPr>
          <w:p w14:paraId="2EF18F1A"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123,719,751</w:t>
            </w:r>
          </w:p>
        </w:tc>
      </w:tr>
      <w:tr w:rsidR="00FD581C" w:rsidRPr="00695D5B" w14:paraId="67CB6FE4" w14:textId="77777777" w:rsidTr="00337680">
        <w:tc>
          <w:tcPr>
            <w:tcW w:w="6106" w:type="dxa"/>
          </w:tcPr>
          <w:p w14:paraId="4F1CB3B1" w14:textId="77777777" w:rsidR="00FD581C" w:rsidRPr="00695D5B" w:rsidRDefault="00FD581C" w:rsidP="00FD581C">
            <w:pPr>
              <w:ind w:left="-76"/>
              <w:contextualSpacing/>
              <w:rPr>
                <w:rFonts w:ascii="Arial" w:hAnsi="Arial" w:cs="Arial"/>
                <w:noProof/>
                <w:snapToGrid w:val="0"/>
                <w:color w:val="auto"/>
                <w:sz w:val="18"/>
                <w:szCs w:val="18"/>
              </w:rPr>
            </w:pPr>
            <w:r w:rsidRPr="00695D5B">
              <w:rPr>
                <w:rFonts w:ascii="Arial" w:hAnsi="Arial" w:cs="Arial"/>
                <w:noProof/>
                <w:snapToGrid w:val="0"/>
                <w:color w:val="auto"/>
                <w:sz w:val="18"/>
                <w:szCs w:val="18"/>
                <w:u w:val="single"/>
              </w:rPr>
              <w:t>Less</w:t>
            </w:r>
            <w:r w:rsidRPr="00695D5B">
              <w:rPr>
                <w:rFonts w:ascii="Arial" w:hAnsi="Arial" w:cs="Arial"/>
                <w:noProof/>
                <w:snapToGrid w:val="0"/>
                <w:color w:val="auto"/>
                <w:sz w:val="18"/>
                <w:szCs w:val="18"/>
              </w:rPr>
              <w:t xml:space="preserve">  Non-controlling interests of an associate</w:t>
            </w:r>
          </w:p>
        </w:tc>
        <w:tc>
          <w:tcPr>
            <w:tcW w:w="1411" w:type="dxa"/>
            <w:tcBorders>
              <w:bottom w:val="single" w:sz="4" w:space="0" w:color="auto"/>
            </w:tcBorders>
            <w:shd w:val="clear" w:color="auto" w:fill="FAFAFA"/>
          </w:tcPr>
          <w:p w14:paraId="1B266F89" w14:textId="77777777" w:rsidR="00FD581C" w:rsidRPr="00695D5B" w:rsidRDefault="001C2EA1" w:rsidP="00FA1F25">
            <w:pPr>
              <w:contextualSpacing/>
              <w:jc w:val="right"/>
              <w:rPr>
                <w:rFonts w:ascii="Arial" w:hAnsi="Arial" w:cs="Arial"/>
                <w:color w:val="auto"/>
                <w:sz w:val="18"/>
                <w:szCs w:val="18"/>
              </w:rPr>
            </w:pPr>
            <w:r w:rsidRPr="00695D5B">
              <w:rPr>
                <w:rFonts w:ascii="Arial" w:hAnsi="Arial" w:cs="Arial"/>
                <w:color w:val="auto"/>
                <w:sz w:val="18"/>
                <w:szCs w:val="18"/>
              </w:rPr>
              <w:t>(49,090,804)</w:t>
            </w:r>
          </w:p>
        </w:tc>
        <w:tc>
          <w:tcPr>
            <w:tcW w:w="1411" w:type="dxa"/>
            <w:tcBorders>
              <w:bottom w:val="single" w:sz="4" w:space="0" w:color="auto"/>
            </w:tcBorders>
          </w:tcPr>
          <w:p w14:paraId="2C919344"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(39,573,487)</w:t>
            </w:r>
          </w:p>
        </w:tc>
      </w:tr>
      <w:tr w:rsidR="00FD581C" w:rsidRPr="00695D5B" w14:paraId="25288324" w14:textId="77777777" w:rsidTr="00337680">
        <w:tc>
          <w:tcPr>
            <w:tcW w:w="6106" w:type="dxa"/>
          </w:tcPr>
          <w:p w14:paraId="02907604" w14:textId="77777777" w:rsidR="00FD581C" w:rsidRPr="00695D5B" w:rsidRDefault="00FD581C" w:rsidP="00FD581C">
            <w:pPr>
              <w:ind w:left="-76"/>
              <w:contextualSpacing/>
              <w:rPr>
                <w:rFonts w:ascii="Arial" w:hAnsi="Arial" w:cs="Arial"/>
                <w:noProof/>
                <w:snapToGrid w:val="0"/>
                <w:color w:val="auto"/>
                <w:sz w:val="18"/>
                <w:szCs w:val="18"/>
              </w:rPr>
            </w:pPr>
          </w:p>
        </w:tc>
        <w:tc>
          <w:tcPr>
            <w:tcW w:w="1411" w:type="dxa"/>
            <w:tcBorders>
              <w:top w:val="single" w:sz="4" w:space="0" w:color="auto"/>
            </w:tcBorders>
            <w:shd w:val="clear" w:color="auto" w:fill="FAFAFA"/>
          </w:tcPr>
          <w:p w14:paraId="7B0C386A" w14:textId="77777777" w:rsidR="00FD581C" w:rsidRPr="00695D5B" w:rsidRDefault="00FD581C" w:rsidP="00FA1F25">
            <w:pPr>
              <w:contextualSpacing/>
              <w:jc w:val="right"/>
              <w:rPr>
                <w:rFonts w:ascii="Arial" w:hAnsi="Arial" w:cs="Arial"/>
                <w:color w:val="auto"/>
                <w:sz w:val="18"/>
                <w:szCs w:val="18"/>
              </w:rPr>
            </w:pPr>
          </w:p>
        </w:tc>
        <w:tc>
          <w:tcPr>
            <w:tcW w:w="1411" w:type="dxa"/>
            <w:tcBorders>
              <w:top w:val="single" w:sz="4" w:space="0" w:color="auto"/>
            </w:tcBorders>
          </w:tcPr>
          <w:p w14:paraId="1EDD26DC" w14:textId="77777777" w:rsidR="00FD581C" w:rsidRPr="00695D5B" w:rsidRDefault="00FD581C" w:rsidP="00FD581C">
            <w:pPr>
              <w:contextualSpacing/>
              <w:jc w:val="right"/>
              <w:rPr>
                <w:rFonts w:ascii="Arial" w:hAnsi="Arial" w:cs="Arial"/>
                <w:snapToGrid w:val="0"/>
                <w:color w:val="auto"/>
                <w:sz w:val="18"/>
                <w:szCs w:val="18"/>
                <w:lang w:eastAsia="ja-JP"/>
              </w:rPr>
            </w:pPr>
          </w:p>
        </w:tc>
      </w:tr>
      <w:tr w:rsidR="00FD581C" w:rsidRPr="00695D5B" w14:paraId="0CA4D318" w14:textId="77777777" w:rsidTr="00337680">
        <w:tc>
          <w:tcPr>
            <w:tcW w:w="6106" w:type="dxa"/>
          </w:tcPr>
          <w:p w14:paraId="1E3BBEEB" w14:textId="77777777" w:rsidR="00FD581C" w:rsidRPr="00695D5B" w:rsidRDefault="00FD581C" w:rsidP="00FD581C">
            <w:pPr>
              <w:ind w:left="-76"/>
              <w:contextualSpacing/>
              <w:rPr>
                <w:rFonts w:ascii="Arial" w:hAnsi="Arial" w:cs="Arial"/>
                <w:noProof/>
                <w:snapToGrid w:val="0"/>
                <w:color w:val="auto"/>
                <w:sz w:val="18"/>
                <w:szCs w:val="18"/>
                <w:cs/>
              </w:rPr>
            </w:pPr>
            <w:r w:rsidRPr="00695D5B">
              <w:rPr>
                <w:rFonts w:ascii="Arial" w:hAnsi="Arial" w:cs="Arial"/>
                <w:noProof/>
                <w:snapToGrid w:val="0"/>
                <w:color w:val="auto"/>
                <w:sz w:val="18"/>
                <w:szCs w:val="18"/>
                <w:cs/>
              </w:rPr>
              <w:t xml:space="preserve">Net assets </w:t>
            </w:r>
            <w:r w:rsidRPr="00695D5B">
              <w:rPr>
                <w:rFonts w:ascii="Arial" w:hAnsi="Arial" w:cs="Arial"/>
                <w:noProof/>
                <w:snapToGrid w:val="0"/>
                <w:color w:val="auto"/>
                <w:sz w:val="18"/>
                <w:szCs w:val="18"/>
              </w:rPr>
              <w:t>for sharing interest</w:t>
            </w:r>
          </w:p>
        </w:tc>
        <w:tc>
          <w:tcPr>
            <w:tcW w:w="1411" w:type="dxa"/>
            <w:shd w:val="clear" w:color="auto" w:fill="FAFAFA"/>
          </w:tcPr>
          <w:p w14:paraId="7517F1BE" w14:textId="77777777" w:rsidR="00FD581C" w:rsidRPr="00695D5B" w:rsidRDefault="001C2EA1" w:rsidP="00FA1F25">
            <w:pPr>
              <w:contextualSpacing/>
              <w:jc w:val="right"/>
              <w:rPr>
                <w:rFonts w:ascii="Arial" w:hAnsi="Arial" w:cs="Arial"/>
                <w:color w:val="auto"/>
                <w:sz w:val="18"/>
                <w:szCs w:val="18"/>
              </w:rPr>
            </w:pPr>
            <w:r w:rsidRPr="00695D5B">
              <w:rPr>
                <w:rFonts w:ascii="Arial" w:hAnsi="Arial" w:cs="Arial"/>
                <w:color w:val="auto"/>
                <w:sz w:val="18"/>
                <w:szCs w:val="18"/>
              </w:rPr>
              <w:t>104,907,816</w:t>
            </w:r>
          </w:p>
        </w:tc>
        <w:tc>
          <w:tcPr>
            <w:tcW w:w="1411" w:type="dxa"/>
          </w:tcPr>
          <w:p w14:paraId="32A204F4" w14:textId="77777777" w:rsidR="00FD581C" w:rsidRPr="00695D5B" w:rsidRDefault="00FD581C" w:rsidP="00FD581C">
            <w:pPr>
              <w:contextualSpacing/>
              <w:jc w:val="right"/>
              <w:rPr>
                <w:rFonts w:ascii="Arial" w:hAnsi="Arial" w:cs="Arial"/>
                <w:color w:val="auto"/>
                <w:sz w:val="18"/>
                <w:szCs w:val="18"/>
              </w:rPr>
            </w:pPr>
            <w:r w:rsidRPr="00695D5B">
              <w:rPr>
                <w:rFonts w:ascii="Arial" w:hAnsi="Arial" w:cs="Arial"/>
                <w:color w:val="auto"/>
                <w:sz w:val="18"/>
                <w:szCs w:val="18"/>
              </w:rPr>
              <w:t>84,146,264</w:t>
            </w:r>
          </w:p>
        </w:tc>
      </w:tr>
      <w:tr w:rsidR="00FD581C" w:rsidRPr="00695D5B" w14:paraId="6DD18E07" w14:textId="77777777" w:rsidTr="00337680">
        <w:tc>
          <w:tcPr>
            <w:tcW w:w="6106" w:type="dxa"/>
          </w:tcPr>
          <w:p w14:paraId="2A42FA04" w14:textId="77777777" w:rsidR="00FD581C" w:rsidRPr="00695D5B" w:rsidRDefault="00FD581C" w:rsidP="00FD581C">
            <w:pPr>
              <w:ind w:left="-76"/>
              <w:contextualSpacing/>
              <w:rPr>
                <w:rFonts w:ascii="Arial" w:hAnsi="Arial" w:cs="Arial"/>
                <w:noProof/>
                <w:snapToGrid w:val="0"/>
                <w:color w:val="auto"/>
                <w:sz w:val="18"/>
                <w:szCs w:val="18"/>
                <w:cs/>
              </w:rPr>
            </w:pPr>
            <w:r w:rsidRPr="00695D5B">
              <w:rPr>
                <w:rFonts w:ascii="Arial" w:hAnsi="Arial" w:cs="Arial"/>
                <w:noProof/>
                <w:snapToGrid w:val="0"/>
                <w:color w:val="auto"/>
                <w:sz w:val="18"/>
                <w:szCs w:val="18"/>
              </w:rPr>
              <w:t>Interest in an associate</w:t>
            </w:r>
          </w:p>
        </w:tc>
        <w:tc>
          <w:tcPr>
            <w:tcW w:w="1411" w:type="dxa"/>
            <w:tcBorders>
              <w:bottom w:val="single" w:sz="4" w:space="0" w:color="auto"/>
            </w:tcBorders>
            <w:shd w:val="clear" w:color="auto" w:fill="FAFAFA"/>
          </w:tcPr>
          <w:p w14:paraId="667E2B11" w14:textId="77777777" w:rsidR="00FD581C" w:rsidRPr="00695D5B" w:rsidRDefault="00FA1F25" w:rsidP="00FA1F25">
            <w:pPr>
              <w:contextualSpacing/>
              <w:jc w:val="right"/>
              <w:rPr>
                <w:rFonts w:ascii="Arial" w:hAnsi="Arial" w:cs="Arial"/>
                <w:color w:val="auto"/>
                <w:sz w:val="18"/>
                <w:szCs w:val="18"/>
              </w:rPr>
            </w:pPr>
            <w:r w:rsidRPr="00695D5B">
              <w:rPr>
                <w:rFonts w:ascii="Arial" w:hAnsi="Arial" w:cs="Arial"/>
                <w:color w:val="auto"/>
                <w:sz w:val="18"/>
                <w:szCs w:val="18"/>
              </w:rPr>
              <w:t>50.00%</w:t>
            </w:r>
          </w:p>
        </w:tc>
        <w:tc>
          <w:tcPr>
            <w:tcW w:w="1411" w:type="dxa"/>
            <w:tcBorders>
              <w:bottom w:val="single" w:sz="4" w:space="0" w:color="auto"/>
            </w:tcBorders>
          </w:tcPr>
          <w:p w14:paraId="11470D2F" w14:textId="77777777" w:rsidR="00FD581C" w:rsidRPr="00695D5B" w:rsidRDefault="00FD581C" w:rsidP="00FD581C">
            <w:pPr>
              <w:contextualSpacing/>
              <w:jc w:val="right"/>
              <w:rPr>
                <w:rFonts w:ascii="Arial" w:hAnsi="Arial" w:cs="Arial"/>
                <w:color w:val="auto"/>
                <w:sz w:val="18"/>
                <w:szCs w:val="18"/>
              </w:rPr>
            </w:pPr>
            <w:r w:rsidRPr="00695D5B">
              <w:rPr>
                <w:rFonts w:ascii="Arial" w:hAnsi="Arial" w:cs="Arial"/>
                <w:color w:val="auto"/>
                <w:sz w:val="18"/>
                <w:szCs w:val="18"/>
              </w:rPr>
              <w:t>50.00%</w:t>
            </w:r>
          </w:p>
        </w:tc>
      </w:tr>
      <w:tr w:rsidR="00FD581C" w:rsidRPr="00695D5B" w14:paraId="2099DA4B" w14:textId="77777777" w:rsidTr="00337680">
        <w:tc>
          <w:tcPr>
            <w:tcW w:w="6106" w:type="dxa"/>
          </w:tcPr>
          <w:p w14:paraId="1B428719" w14:textId="77777777" w:rsidR="00FD581C" w:rsidRPr="00695D5B" w:rsidRDefault="00FD581C" w:rsidP="00FD581C">
            <w:pPr>
              <w:ind w:left="-76"/>
              <w:contextualSpacing/>
              <w:rPr>
                <w:rFonts w:ascii="Arial" w:hAnsi="Arial" w:cs="Arial"/>
                <w:noProof/>
                <w:snapToGrid w:val="0"/>
                <w:color w:val="auto"/>
                <w:sz w:val="18"/>
                <w:szCs w:val="18"/>
                <w:cs/>
              </w:rPr>
            </w:pPr>
          </w:p>
        </w:tc>
        <w:tc>
          <w:tcPr>
            <w:tcW w:w="1411" w:type="dxa"/>
            <w:tcBorders>
              <w:top w:val="single" w:sz="4" w:space="0" w:color="auto"/>
            </w:tcBorders>
            <w:shd w:val="clear" w:color="auto" w:fill="FAFAFA"/>
          </w:tcPr>
          <w:p w14:paraId="62459AEE" w14:textId="77777777" w:rsidR="00FD581C" w:rsidRPr="00695D5B" w:rsidRDefault="00FD581C" w:rsidP="00FA1F25">
            <w:pPr>
              <w:contextualSpacing/>
              <w:jc w:val="right"/>
              <w:rPr>
                <w:rFonts w:ascii="Arial" w:hAnsi="Arial" w:cs="Arial"/>
                <w:color w:val="auto"/>
                <w:sz w:val="18"/>
                <w:szCs w:val="18"/>
              </w:rPr>
            </w:pPr>
          </w:p>
        </w:tc>
        <w:tc>
          <w:tcPr>
            <w:tcW w:w="1411" w:type="dxa"/>
            <w:tcBorders>
              <w:top w:val="single" w:sz="4" w:space="0" w:color="auto"/>
            </w:tcBorders>
          </w:tcPr>
          <w:p w14:paraId="235575ED" w14:textId="77777777" w:rsidR="00FD581C" w:rsidRPr="00695D5B" w:rsidRDefault="00FD581C" w:rsidP="00FD581C">
            <w:pPr>
              <w:contextualSpacing/>
              <w:jc w:val="right"/>
              <w:rPr>
                <w:rFonts w:ascii="Arial" w:hAnsi="Arial" w:cs="Arial"/>
                <w:snapToGrid w:val="0"/>
                <w:color w:val="auto"/>
                <w:sz w:val="18"/>
                <w:szCs w:val="18"/>
                <w:lang w:eastAsia="ja-JP"/>
              </w:rPr>
            </w:pPr>
          </w:p>
        </w:tc>
      </w:tr>
      <w:tr w:rsidR="00FD581C" w:rsidRPr="00695D5B" w14:paraId="61B1B7C1" w14:textId="77777777" w:rsidTr="00337680">
        <w:tc>
          <w:tcPr>
            <w:tcW w:w="6106" w:type="dxa"/>
          </w:tcPr>
          <w:p w14:paraId="495836E1" w14:textId="77777777" w:rsidR="00FD581C" w:rsidRPr="00695D5B" w:rsidRDefault="00FD581C" w:rsidP="00FD581C">
            <w:pPr>
              <w:ind w:left="-76"/>
              <w:contextualSpacing/>
              <w:rPr>
                <w:rFonts w:ascii="Arial" w:hAnsi="Arial" w:cs="Arial"/>
                <w:b/>
                <w:bCs/>
                <w:noProof/>
                <w:snapToGrid w:val="0"/>
                <w:color w:val="auto"/>
                <w:sz w:val="18"/>
                <w:szCs w:val="18"/>
                <w:cs/>
              </w:rPr>
            </w:pPr>
            <w:r w:rsidRPr="00695D5B">
              <w:rPr>
                <w:rFonts w:ascii="Arial" w:hAnsi="Arial" w:cs="Arial"/>
                <w:b/>
                <w:bCs/>
                <w:noProof/>
                <w:snapToGrid w:val="0"/>
                <w:color w:val="auto"/>
                <w:sz w:val="18"/>
                <w:szCs w:val="18"/>
                <w:cs/>
              </w:rPr>
              <w:t>Carrying va</w:t>
            </w:r>
            <w:r w:rsidRPr="00695D5B">
              <w:rPr>
                <w:rFonts w:ascii="Arial" w:hAnsi="Arial" w:cs="Arial"/>
                <w:b/>
                <w:bCs/>
                <w:noProof/>
                <w:snapToGrid w:val="0"/>
                <w:color w:val="auto"/>
                <w:sz w:val="18"/>
                <w:szCs w:val="18"/>
              </w:rPr>
              <w:t>lue</w:t>
            </w:r>
          </w:p>
        </w:tc>
        <w:tc>
          <w:tcPr>
            <w:tcW w:w="1411" w:type="dxa"/>
            <w:tcBorders>
              <w:bottom w:val="single" w:sz="4" w:space="0" w:color="auto"/>
            </w:tcBorders>
            <w:shd w:val="clear" w:color="auto" w:fill="FAFAFA"/>
          </w:tcPr>
          <w:p w14:paraId="583E2217" w14:textId="77777777" w:rsidR="00FD581C" w:rsidRPr="00695D5B" w:rsidRDefault="001C2EA1" w:rsidP="00FD581C">
            <w:pPr>
              <w:contextualSpacing/>
              <w:jc w:val="right"/>
              <w:rPr>
                <w:rFonts w:ascii="Arial" w:hAnsi="Arial" w:cs="Arial"/>
                <w:color w:val="auto"/>
                <w:sz w:val="18"/>
                <w:szCs w:val="18"/>
              </w:rPr>
            </w:pPr>
            <w:r w:rsidRPr="00695D5B">
              <w:rPr>
                <w:rFonts w:ascii="Arial" w:hAnsi="Arial" w:cs="Arial"/>
                <w:color w:val="auto"/>
                <w:sz w:val="18"/>
                <w:szCs w:val="18"/>
              </w:rPr>
              <w:t>52,453,908</w:t>
            </w:r>
          </w:p>
        </w:tc>
        <w:tc>
          <w:tcPr>
            <w:tcW w:w="1411" w:type="dxa"/>
            <w:tcBorders>
              <w:bottom w:val="single" w:sz="4" w:space="0" w:color="auto"/>
            </w:tcBorders>
          </w:tcPr>
          <w:p w14:paraId="62AEA9B7"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42,073,132</w:t>
            </w:r>
          </w:p>
        </w:tc>
      </w:tr>
    </w:tbl>
    <w:p w14:paraId="79E364FD" w14:textId="77777777" w:rsidR="00CA2754" w:rsidRPr="00695D5B" w:rsidRDefault="00CA2754" w:rsidP="0086326E">
      <w:pPr>
        <w:ind w:left="540" w:right="0"/>
        <w:jc w:val="thaiDistribute"/>
        <w:rPr>
          <w:rFonts w:ascii="Arial" w:hAnsi="Arial" w:cs="Arial"/>
          <w:color w:val="auto"/>
          <w:sz w:val="18"/>
          <w:szCs w:val="18"/>
        </w:rPr>
      </w:pPr>
    </w:p>
    <w:p w14:paraId="6E981966" w14:textId="77777777" w:rsidR="00E1624B" w:rsidRPr="00695D5B" w:rsidRDefault="00E1624B">
      <w:pPr>
        <w:ind w:right="0"/>
        <w:rPr>
          <w:rFonts w:ascii="Arial" w:hAnsi="Arial" w:cs="Arial"/>
          <w:b/>
          <w:bCs/>
          <w:color w:val="auto"/>
          <w:sz w:val="18"/>
          <w:szCs w:val="18"/>
        </w:rPr>
      </w:pPr>
      <w:r w:rsidRPr="00695D5B">
        <w:rPr>
          <w:rFonts w:ascii="Arial" w:hAnsi="Arial" w:cs="Arial"/>
          <w:b/>
          <w:bCs/>
          <w:color w:val="auto"/>
          <w:sz w:val="18"/>
          <w:szCs w:val="18"/>
        </w:rPr>
        <w:br w:type="page"/>
      </w:r>
    </w:p>
    <w:p w14:paraId="69960F74" w14:textId="77777777" w:rsidR="00E1624B" w:rsidRPr="00695D5B" w:rsidRDefault="00E1624B" w:rsidP="0086326E">
      <w:pPr>
        <w:ind w:left="540" w:right="0"/>
        <w:jc w:val="thaiDistribute"/>
        <w:rPr>
          <w:rFonts w:ascii="Arial" w:hAnsi="Arial" w:cs="Arial"/>
          <w:b/>
          <w:bCs/>
          <w:color w:val="auto"/>
          <w:sz w:val="18"/>
          <w:szCs w:val="18"/>
        </w:rPr>
      </w:pPr>
    </w:p>
    <w:p w14:paraId="23A6441C" w14:textId="5C134049" w:rsidR="00F748A4" w:rsidRPr="00695D5B" w:rsidRDefault="00F748A4" w:rsidP="0086326E">
      <w:pPr>
        <w:ind w:left="540" w:right="0"/>
        <w:jc w:val="thaiDistribute"/>
        <w:rPr>
          <w:rFonts w:ascii="Arial" w:hAnsi="Arial" w:cs="Arial"/>
          <w:b/>
          <w:bCs/>
          <w:color w:val="auto"/>
          <w:sz w:val="18"/>
          <w:szCs w:val="18"/>
        </w:rPr>
      </w:pPr>
      <w:r w:rsidRPr="00695D5B">
        <w:rPr>
          <w:rFonts w:ascii="Arial" w:hAnsi="Arial" w:cs="Arial"/>
          <w:b/>
          <w:bCs/>
          <w:color w:val="auto"/>
          <w:sz w:val="18"/>
          <w:szCs w:val="18"/>
        </w:rPr>
        <w:t>Individually immaterial associate</w:t>
      </w:r>
    </w:p>
    <w:p w14:paraId="3C8FA5F0" w14:textId="77777777" w:rsidR="00F748A4" w:rsidRPr="00695D5B" w:rsidRDefault="00F748A4" w:rsidP="0086326E">
      <w:pPr>
        <w:ind w:left="540" w:right="0"/>
        <w:jc w:val="thaiDistribute"/>
        <w:rPr>
          <w:rFonts w:ascii="Arial" w:hAnsi="Arial" w:cs="Arial"/>
          <w:color w:val="auto"/>
          <w:sz w:val="18"/>
          <w:szCs w:val="18"/>
        </w:rPr>
      </w:pPr>
    </w:p>
    <w:p w14:paraId="6DDDB1C4" w14:textId="77777777" w:rsidR="00F748A4" w:rsidRPr="00695D5B" w:rsidRDefault="00F748A4" w:rsidP="0086326E">
      <w:pPr>
        <w:ind w:left="540" w:right="0"/>
        <w:jc w:val="thaiDistribute"/>
        <w:rPr>
          <w:rFonts w:ascii="Arial" w:hAnsi="Arial" w:cs="Arial"/>
          <w:color w:val="auto"/>
          <w:sz w:val="18"/>
          <w:szCs w:val="18"/>
        </w:rPr>
      </w:pPr>
      <w:r w:rsidRPr="00695D5B">
        <w:rPr>
          <w:rFonts w:ascii="Arial" w:hAnsi="Arial" w:cs="Arial"/>
          <w:color w:val="auto"/>
          <w:spacing w:val="-6"/>
          <w:sz w:val="18"/>
          <w:szCs w:val="18"/>
        </w:rPr>
        <w:t>In addition to the interest in</w:t>
      </w:r>
      <w:r w:rsidR="002E32C0" w:rsidRPr="00695D5B">
        <w:rPr>
          <w:rFonts w:ascii="Arial" w:hAnsi="Arial" w:cs="Arial"/>
          <w:color w:val="auto"/>
          <w:spacing w:val="-6"/>
          <w:sz w:val="18"/>
          <w:szCs w:val="18"/>
        </w:rPr>
        <w:t xml:space="preserve"> an</w:t>
      </w:r>
      <w:r w:rsidRPr="00695D5B">
        <w:rPr>
          <w:rFonts w:ascii="Arial" w:hAnsi="Arial" w:cs="Arial"/>
          <w:color w:val="auto"/>
          <w:spacing w:val="-6"/>
          <w:sz w:val="18"/>
          <w:szCs w:val="18"/>
        </w:rPr>
        <w:t xml:space="preserve"> associate disclosed above, the Group also has interest in immaterial associate, </w:t>
      </w:r>
      <w:r w:rsidRPr="00695D5B">
        <w:rPr>
          <w:rFonts w:ascii="Arial" w:hAnsi="Arial" w:cs="Arial"/>
          <w:snapToGrid w:val="0"/>
          <w:color w:val="auto"/>
          <w:spacing w:val="-6"/>
          <w:sz w:val="18"/>
          <w:szCs w:val="18"/>
          <w:lang w:eastAsia="th-TH"/>
        </w:rPr>
        <w:t>Aramex</w:t>
      </w:r>
      <w:r w:rsidRPr="00695D5B">
        <w:rPr>
          <w:rFonts w:ascii="Arial" w:hAnsi="Arial" w:cs="Arial"/>
          <w:snapToGrid w:val="0"/>
          <w:color w:val="auto"/>
          <w:sz w:val="18"/>
          <w:szCs w:val="18"/>
          <w:lang w:eastAsia="th-TH"/>
        </w:rPr>
        <w:t xml:space="preserve"> (Thailand) Co., Ltd.,</w:t>
      </w:r>
      <w:r w:rsidRPr="00695D5B">
        <w:rPr>
          <w:rFonts w:ascii="Arial" w:hAnsi="Arial" w:cs="Arial"/>
          <w:color w:val="auto"/>
          <w:sz w:val="18"/>
          <w:szCs w:val="18"/>
        </w:rPr>
        <w:t xml:space="preserve"> that is accounted for using the equity method.</w:t>
      </w:r>
    </w:p>
    <w:p w14:paraId="6CF99447" w14:textId="77777777" w:rsidR="00F748A4" w:rsidRPr="00695D5B" w:rsidRDefault="00F748A4" w:rsidP="0086326E">
      <w:pPr>
        <w:ind w:left="540" w:right="0"/>
        <w:rPr>
          <w:rFonts w:ascii="Arial" w:hAnsi="Arial" w:cs="Arial"/>
          <w:color w:val="auto"/>
          <w:sz w:val="18"/>
          <w:szCs w:val="18"/>
        </w:rPr>
      </w:pPr>
    </w:p>
    <w:tbl>
      <w:tblPr>
        <w:tblW w:w="8928" w:type="dxa"/>
        <w:tblInd w:w="630" w:type="dxa"/>
        <w:tblLayout w:type="fixed"/>
        <w:tblLook w:val="04A0" w:firstRow="1" w:lastRow="0" w:firstColumn="1" w:lastColumn="0" w:noHBand="0" w:noVBand="1"/>
      </w:tblPr>
      <w:tblGrid>
        <w:gridCol w:w="6106"/>
        <w:gridCol w:w="1411"/>
        <w:gridCol w:w="1411"/>
      </w:tblGrid>
      <w:tr w:rsidR="00C202BE" w:rsidRPr="00695D5B" w14:paraId="28CBBCE2" w14:textId="77777777" w:rsidTr="00337680">
        <w:trPr>
          <w:cantSplit/>
        </w:trPr>
        <w:tc>
          <w:tcPr>
            <w:tcW w:w="6106" w:type="dxa"/>
            <w:vAlign w:val="center"/>
          </w:tcPr>
          <w:p w14:paraId="3DBA4D2C" w14:textId="77777777" w:rsidR="00F748A4" w:rsidRPr="00695D5B" w:rsidRDefault="00F748A4" w:rsidP="0086326E">
            <w:pPr>
              <w:ind w:left="-86"/>
              <w:rPr>
                <w:rFonts w:ascii="Arial" w:hAnsi="Arial" w:cs="Arial"/>
                <w:b/>
                <w:bCs/>
                <w:color w:val="auto"/>
                <w:sz w:val="18"/>
                <w:szCs w:val="18"/>
              </w:rPr>
            </w:pPr>
          </w:p>
        </w:tc>
        <w:tc>
          <w:tcPr>
            <w:tcW w:w="1411" w:type="dxa"/>
            <w:tcBorders>
              <w:top w:val="single" w:sz="4" w:space="0" w:color="auto"/>
            </w:tcBorders>
            <w:shd w:val="clear" w:color="auto" w:fill="auto"/>
            <w:vAlign w:val="center"/>
            <w:hideMark/>
          </w:tcPr>
          <w:p w14:paraId="2F2F61AF" w14:textId="77777777" w:rsidR="00F748A4" w:rsidRPr="00695D5B" w:rsidRDefault="006E38A6" w:rsidP="0086326E">
            <w:pPr>
              <w:jc w:val="right"/>
              <w:rPr>
                <w:rFonts w:ascii="Arial" w:hAnsi="Arial" w:cs="Arial"/>
                <w:b/>
                <w:bCs/>
                <w:color w:val="auto"/>
                <w:sz w:val="18"/>
                <w:szCs w:val="18"/>
              </w:rPr>
            </w:pPr>
            <w:r w:rsidRPr="00695D5B">
              <w:rPr>
                <w:rFonts w:ascii="Arial" w:hAnsi="Arial" w:cs="Arial"/>
                <w:b/>
                <w:bCs/>
                <w:color w:val="auto"/>
                <w:sz w:val="18"/>
                <w:szCs w:val="18"/>
              </w:rPr>
              <w:t>2020</w:t>
            </w:r>
          </w:p>
        </w:tc>
        <w:tc>
          <w:tcPr>
            <w:tcW w:w="1411" w:type="dxa"/>
            <w:tcBorders>
              <w:top w:val="single" w:sz="4" w:space="0" w:color="auto"/>
            </w:tcBorders>
            <w:shd w:val="clear" w:color="auto" w:fill="auto"/>
            <w:vAlign w:val="center"/>
            <w:hideMark/>
          </w:tcPr>
          <w:p w14:paraId="47C3421A" w14:textId="77777777" w:rsidR="00F748A4" w:rsidRPr="00695D5B" w:rsidRDefault="006E38A6" w:rsidP="0086326E">
            <w:pPr>
              <w:jc w:val="right"/>
              <w:rPr>
                <w:rFonts w:ascii="Arial" w:hAnsi="Arial" w:cs="Arial"/>
                <w:b/>
                <w:bCs/>
                <w:color w:val="auto"/>
                <w:sz w:val="18"/>
                <w:szCs w:val="18"/>
              </w:rPr>
            </w:pPr>
            <w:r w:rsidRPr="00695D5B">
              <w:rPr>
                <w:rFonts w:ascii="Arial" w:hAnsi="Arial" w:cs="Arial"/>
                <w:b/>
                <w:bCs/>
                <w:color w:val="auto"/>
                <w:sz w:val="18"/>
                <w:szCs w:val="18"/>
              </w:rPr>
              <w:t>2019</w:t>
            </w:r>
          </w:p>
        </w:tc>
      </w:tr>
      <w:tr w:rsidR="00C202BE" w:rsidRPr="00695D5B" w14:paraId="49FB5402" w14:textId="77777777" w:rsidTr="00337680">
        <w:trPr>
          <w:cantSplit/>
          <w:trHeight w:val="261"/>
        </w:trPr>
        <w:tc>
          <w:tcPr>
            <w:tcW w:w="6106" w:type="dxa"/>
            <w:vAlign w:val="center"/>
          </w:tcPr>
          <w:p w14:paraId="2B19F0FC" w14:textId="77777777" w:rsidR="00F748A4" w:rsidRPr="00695D5B" w:rsidRDefault="00F748A4" w:rsidP="0086326E">
            <w:pPr>
              <w:ind w:left="-86"/>
              <w:rPr>
                <w:rFonts w:ascii="Arial" w:hAnsi="Arial" w:cs="Arial"/>
                <w:color w:val="auto"/>
                <w:sz w:val="18"/>
                <w:szCs w:val="18"/>
              </w:rPr>
            </w:pPr>
          </w:p>
        </w:tc>
        <w:tc>
          <w:tcPr>
            <w:tcW w:w="1411" w:type="dxa"/>
            <w:tcBorders>
              <w:bottom w:val="single" w:sz="4" w:space="0" w:color="auto"/>
            </w:tcBorders>
            <w:shd w:val="clear" w:color="auto" w:fill="auto"/>
            <w:vAlign w:val="center"/>
            <w:hideMark/>
          </w:tcPr>
          <w:p w14:paraId="1D3EC6F2" w14:textId="77777777" w:rsidR="00F748A4" w:rsidRPr="00695D5B" w:rsidRDefault="00F748A4" w:rsidP="0086326E">
            <w:pPr>
              <w:jc w:val="right"/>
              <w:rPr>
                <w:rFonts w:ascii="Arial" w:hAnsi="Arial" w:cs="Arial"/>
                <w:b/>
                <w:bCs/>
                <w:color w:val="auto"/>
                <w:spacing w:val="-4"/>
                <w:sz w:val="18"/>
                <w:szCs w:val="18"/>
              </w:rPr>
            </w:pPr>
            <w:r w:rsidRPr="00695D5B">
              <w:rPr>
                <w:rFonts w:ascii="Arial" w:hAnsi="Arial" w:cs="Arial"/>
                <w:b/>
                <w:bCs/>
                <w:color w:val="auto"/>
                <w:spacing w:val="-4"/>
                <w:sz w:val="18"/>
                <w:szCs w:val="18"/>
              </w:rPr>
              <w:t>Baht</w:t>
            </w:r>
          </w:p>
        </w:tc>
        <w:tc>
          <w:tcPr>
            <w:tcW w:w="1411" w:type="dxa"/>
            <w:tcBorders>
              <w:bottom w:val="single" w:sz="4" w:space="0" w:color="auto"/>
            </w:tcBorders>
            <w:shd w:val="clear" w:color="auto" w:fill="auto"/>
            <w:vAlign w:val="center"/>
            <w:hideMark/>
          </w:tcPr>
          <w:p w14:paraId="0C62EBC3" w14:textId="77777777" w:rsidR="00F748A4" w:rsidRPr="00695D5B" w:rsidRDefault="00F748A4" w:rsidP="0086326E">
            <w:pPr>
              <w:jc w:val="right"/>
              <w:rPr>
                <w:rFonts w:ascii="Arial" w:hAnsi="Arial" w:cs="Arial"/>
                <w:b/>
                <w:bCs/>
                <w:color w:val="auto"/>
                <w:spacing w:val="-4"/>
                <w:sz w:val="18"/>
                <w:szCs w:val="18"/>
              </w:rPr>
            </w:pPr>
            <w:r w:rsidRPr="00695D5B">
              <w:rPr>
                <w:rFonts w:ascii="Arial" w:hAnsi="Arial" w:cs="Arial"/>
                <w:b/>
                <w:bCs/>
                <w:color w:val="auto"/>
                <w:spacing w:val="-4"/>
                <w:sz w:val="18"/>
                <w:szCs w:val="18"/>
              </w:rPr>
              <w:t>Baht</w:t>
            </w:r>
          </w:p>
        </w:tc>
      </w:tr>
      <w:tr w:rsidR="00C202BE" w:rsidRPr="00695D5B" w14:paraId="4D4BF9A1" w14:textId="77777777" w:rsidTr="00337680">
        <w:trPr>
          <w:cantSplit/>
        </w:trPr>
        <w:tc>
          <w:tcPr>
            <w:tcW w:w="6106" w:type="dxa"/>
            <w:vAlign w:val="center"/>
          </w:tcPr>
          <w:p w14:paraId="49D2A518" w14:textId="77777777" w:rsidR="00F748A4" w:rsidRPr="00695D5B" w:rsidRDefault="00F748A4" w:rsidP="0086326E">
            <w:pPr>
              <w:ind w:left="-86"/>
              <w:rPr>
                <w:rFonts w:ascii="Arial" w:hAnsi="Arial" w:cs="Arial"/>
                <w:color w:val="auto"/>
                <w:sz w:val="18"/>
                <w:szCs w:val="18"/>
                <w:cs/>
              </w:rPr>
            </w:pPr>
          </w:p>
        </w:tc>
        <w:tc>
          <w:tcPr>
            <w:tcW w:w="1411" w:type="dxa"/>
            <w:tcBorders>
              <w:top w:val="single" w:sz="4" w:space="0" w:color="auto"/>
            </w:tcBorders>
            <w:shd w:val="clear" w:color="auto" w:fill="FAFAFA"/>
            <w:vAlign w:val="center"/>
          </w:tcPr>
          <w:p w14:paraId="311477CA" w14:textId="77777777" w:rsidR="00F748A4" w:rsidRPr="00695D5B" w:rsidRDefault="00F748A4" w:rsidP="0086326E">
            <w:pPr>
              <w:jc w:val="right"/>
              <w:rPr>
                <w:rFonts w:ascii="Arial" w:hAnsi="Arial" w:cs="Arial"/>
                <w:color w:val="auto"/>
                <w:sz w:val="18"/>
                <w:szCs w:val="18"/>
              </w:rPr>
            </w:pPr>
          </w:p>
        </w:tc>
        <w:tc>
          <w:tcPr>
            <w:tcW w:w="1411" w:type="dxa"/>
            <w:tcBorders>
              <w:top w:val="single" w:sz="4" w:space="0" w:color="auto"/>
            </w:tcBorders>
            <w:vAlign w:val="center"/>
          </w:tcPr>
          <w:p w14:paraId="794453B3" w14:textId="77777777" w:rsidR="00F748A4" w:rsidRPr="00695D5B" w:rsidRDefault="00F748A4" w:rsidP="0086326E">
            <w:pPr>
              <w:jc w:val="right"/>
              <w:rPr>
                <w:rFonts w:ascii="Arial" w:hAnsi="Arial" w:cs="Arial"/>
                <w:color w:val="auto"/>
                <w:sz w:val="18"/>
                <w:szCs w:val="18"/>
              </w:rPr>
            </w:pPr>
          </w:p>
        </w:tc>
      </w:tr>
      <w:tr w:rsidR="00FD581C" w:rsidRPr="00695D5B" w14:paraId="0834AADD" w14:textId="77777777" w:rsidTr="00337680">
        <w:trPr>
          <w:cantSplit/>
        </w:trPr>
        <w:tc>
          <w:tcPr>
            <w:tcW w:w="6106" w:type="dxa"/>
            <w:vAlign w:val="center"/>
            <w:hideMark/>
          </w:tcPr>
          <w:p w14:paraId="76B47C36" w14:textId="77777777" w:rsidR="00FD581C" w:rsidRPr="00695D5B" w:rsidRDefault="00FD581C" w:rsidP="00FD581C">
            <w:pPr>
              <w:ind w:left="-86"/>
              <w:rPr>
                <w:rFonts w:ascii="Arial" w:hAnsi="Arial" w:cs="Arial"/>
                <w:color w:val="auto"/>
                <w:sz w:val="18"/>
                <w:szCs w:val="18"/>
              </w:rPr>
            </w:pPr>
            <w:r w:rsidRPr="00695D5B">
              <w:rPr>
                <w:rFonts w:ascii="Arial" w:hAnsi="Arial" w:cs="Arial"/>
                <w:color w:val="auto"/>
                <w:sz w:val="18"/>
                <w:szCs w:val="18"/>
              </w:rPr>
              <w:t>Aggregate carrying amount of individual immaterial associate</w:t>
            </w:r>
          </w:p>
        </w:tc>
        <w:tc>
          <w:tcPr>
            <w:tcW w:w="1411" w:type="dxa"/>
            <w:shd w:val="clear" w:color="auto" w:fill="FAFAFA"/>
            <w:vAlign w:val="center"/>
          </w:tcPr>
          <w:p w14:paraId="050E24F3" w14:textId="77777777" w:rsidR="00FD581C" w:rsidRPr="00695D5B" w:rsidRDefault="00FA1F25" w:rsidP="00FD581C">
            <w:pPr>
              <w:jc w:val="right"/>
              <w:rPr>
                <w:rFonts w:ascii="Arial" w:eastAsia="Times New Roman" w:hAnsi="Arial" w:cs="Arial"/>
                <w:color w:val="auto"/>
                <w:sz w:val="18"/>
                <w:szCs w:val="18"/>
                <w:cs/>
                <w:lang w:eastAsia="en-GB"/>
              </w:rPr>
            </w:pPr>
            <w:r w:rsidRPr="00695D5B">
              <w:rPr>
                <w:rFonts w:ascii="Arial" w:eastAsia="Times New Roman" w:hAnsi="Arial" w:cs="Arial"/>
                <w:color w:val="auto"/>
                <w:sz w:val="18"/>
                <w:szCs w:val="18"/>
                <w:lang w:eastAsia="en-GB"/>
              </w:rPr>
              <w:t>3,499,855</w:t>
            </w:r>
          </w:p>
        </w:tc>
        <w:tc>
          <w:tcPr>
            <w:tcW w:w="1411" w:type="dxa"/>
            <w:vAlign w:val="center"/>
          </w:tcPr>
          <w:p w14:paraId="0AAC1F2D" w14:textId="77777777" w:rsidR="00FD581C" w:rsidRPr="00695D5B" w:rsidRDefault="00FD581C" w:rsidP="00FD581C">
            <w:pPr>
              <w:jc w:val="right"/>
              <w:rPr>
                <w:rFonts w:ascii="Arial" w:eastAsia="Times New Roman" w:hAnsi="Arial" w:cs="Arial"/>
                <w:color w:val="auto"/>
                <w:sz w:val="18"/>
                <w:szCs w:val="18"/>
                <w:cs/>
                <w:lang w:eastAsia="en-GB"/>
              </w:rPr>
            </w:pPr>
            <w:r w:rsidRPr="00695D5B">
              <w:rPr>
                <w:rFonts w:ascii="Arial" w:eastAsia="Times New Roman" w:hAnsi="Arial" w:cs="Arial"/>
                <w:color w:val="auto"/>
                <w:sz w:val="18"/>
                <w:szCs w:val="18"/>
                <w:lang w:eastAsia="en-GB"/>
              </w:rPr>
              <w:t>2,885,295</w:t>
            </w:r>
          </w:p>
        </w:tc>
      </w:tr>
      <w:tr w:rsidR="00FD581C" w:rsidRPr="00695D5B" w14:paraId="626CEFF5" w14:textId="77777777" w:rsidTr="00337680">
        <w:trPr>
          <w:cantSplit/>
        </w:trPr>
        <w:tc>
          <w:tcPr>
            <w:tcW w:w="6106" w:type="dxa"/>
            <w:vAlign w:val="center"/>
            <w:hideMark/>
          </w:tcPr>
          <w:p w14:paraId="678B8586" w14:textId="77777777" w:rsidR="00FD581C" w:rsidRPr="00695D5B" w:rsidRDefault="00FD581C" w:rsidP="00FD581C">
            <w:pPr>
              <w:ind w:left="-86"/>
              <w:rPr>
                <w:rFonts w:ascii="Arial" w:hAnsi="Arial" w:cs="Arial"/>
                <w:color w:val="auto"/>
                <w:sz w:val="18"/>
                <w:szCs w:val="18"/>
              </w:rPr>
            </w:pPr>
            <w:r w:rsidRPr="00695D5B">
              <w:rPr>
                <w:rFonts w:ascii="Arial" w:hAnsi="Arial" w:cs="Arial"/>
                <w:color w:val="auto"/>
                <w:sz w:val="18"/>
                <w:szCs w:val="18"/>
              </w:rPr>
              <w:t>Total share of profit (loss) from an associate</w:t>
            </w:r>
          </w:p>
        </w:tc>
        <w:tc>
          <w:tcPr>
            <w:tcW w:w="1411" w:type="dxa"/>
            <w:shd w:val="clear" w:color="auto" w:fill="FAFAFA"/>
            <w:vAlign w:val="center"/>
          </w:tcPr>
          <w:p w14:paraId="6E8E4A15" w14:textId="77777777" w:rsidR="00FD581C" w:rsidRPr="00695D5B" w:rsidRDefault="00FA1F25" w:rsidP="00FD581C">
            <w:pPr>
              <w:tabs>
                <w:tab w:val="left" w:pos="1134"/>
                <w:tab w:val="left" w:pos="1276"/>
                <w:tab w:val="center" w:pos="3402"/>
                <w:tab w:val="center" w:pos="4536"/>
                <w:tab w:val="center" w:pos="5670"/>
                <w:tab w:val="center" w:pos="6804"/>
                <w:tab w:val="right" w:pos="7655"/>
              </w:tabs>
              <w:jc w:val="right"/>
              <w:rPr>
                <w:rFonts w:ascii="Arial" w:eastAsia="Times New Roman" w:hAnsi="Arial" w:cs="Arial"/>
                <w:color w:val="auto"/>
                <w:sz w:val="18"/>
                <w:szCs w:val="18"/>
                <w:lang w:eastAsia="en-GB"/>
              </w:rPr>
            </w:pPr>
            <w:r w:rsidRPr="00695D5B">
              <w:rPr>
                <w:rFonts w:ascii="Arial" w:eastAsia="Times New Roman" w:hAnsi="Arial" w:cs="Arial"/>
                <w:color w:val="auto"/>
                <w:sz w:val="18"/>
                <w:szCs w:val="18"/>
                <w:lang w:eastAsia="en-GB"/>
              </w:rPr>
              <w:t>614,560</w:t>
            </w:r>
          </w:p>
        </w:tc>
        <w:tc>
          <w:tcPr>
            <w:tcW w:w="1411" w:type="dxa"/>
            <w:vAlign w:val="center"/>
          </w:tcPr>
          <w:p w14:paraId="63BCF0C0" w14:textId="77777777" w:rsidR="00FD581C" w:rsidRPr="00695D5B" w:rsidRDefault="00FD581C" w:rsidP="00FD581C">
            <w:pPr>
              <w:tabs>
                <w:tab w:val="left" w:pos="1134"/>
                <w:tab w:val="left" w:pos="1276"/>
                <w:tab w:val="center" w:pos="3402"/>
                <w:tab w:val="center" w:pos="4536"/>
                <w:tab w:val="center" w:pos="5670"/>
                <w:tab w:val="center" w:pos="6804"/>
                <w:tab w:val="right" w:pos="7655"/>
              </w:tabs>
              <w:jc w:val="right"/>
              <w:rPr>
                <w:rFonts w:ascii="Arial" w:eastAsia="Times New Roman" w:hAnsi="Arial" w:cs="Arial"/>
                <w:color w:val="auto"/>
                <w:sz w:val="18"/>
                <w:szCs w:val="18"/>
                <w:lang w:eastAsia="en-GB"/>
              </w:rPr>
            </w:pPr>
            <w:r w:rsidRPr="00695D5B">
              <w:rPr>
                <w:rFonts w:ascii="Arial" w:eastAsia="Times New Roman" w:hAnsi="Arial" w:cs="Arial"/>
                <w:color w:val="auto"/>
                <w:sz w:val="18"/>
                <w:szCs w:val="18"/>
                <w:lang w:eastAsia="en-GB"/>
              </w:rPr>
              <w:t>687,222</w:t>
            </w:r>
          </w:p>
        </w:tc>
      </w:tr>
    </w:tbl>
    <w:p w14:paraId="5E01B633" w14:textId="3CDBB44D" w:rsidR="00CA2754" w:rsidRPr="00695D5B" w:rsidRDefault="00CA2754" w:rsidP="00F748A4">
      <w:pPr>
        <w:ind w:left="540" w:hanging="540"/>
        <w:outlineLvl w:val="0"/>
        <w:rPr>
          <w:rFonts w:ascii="Arial" w:hAnsi="Arial" w:cs="Arial"/>
          <w:b/>
          <w:bCs/>
          <w:color w:val="auto"/>
          <w:sz w:val="18"/>
          <w:szCs w:val="18"/>
        </w:rPr>
      </w:pPr>
    </w:p>
    <w:p w14:paraId="53A0BBAC" w14:textId="77777777" w:rsidR="00E1624B" w:rsidRPr="00695D5B" w:rsidRDefault="00E1624B" w:rsidP="00F748A4">
      <w:pPr>
        <w:ind w:left="540" w:hanging="540"/>
        <w:outlineLvl w:val="0"/>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B0E97" w:rsidRPr="00695D5B" w14:paraId="587AF961" w14:textId="77777777" w:rsidTr="00337680">
        <w:trPr>
          <w:trHeight w:val="386"/>
        </w:trPr>
        <w:tc>
          <w:tcPr>
            <w:tcW w:w="9461" w:type="dxa"/>
            <w:shd w:val="clear" w:color="auto" w:fill="FFA543"/>
            <w:vAlign w:val="center"/>
            <w:hideMark/>
          </w:tcPr>
          <w:p w14:paraId="02B79926" w14:textId="2AFB3E51" w:rsidR="002B0E97" w:rsidRPr="00695D5B" w:rsidRDefault="002B0E97" w:rsidP="003618C6">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1</w:t>
            </w:r>
            <w:r w:rsidR="007865E0" w:rsidRPr="00695D5B">
              <w:rPr>
                <w:rFonts w:ascii="Arial" w:eastAsia="Arial Unicode MS" w:hAnsi="Arial" w:cs="Arial"/>
                <w:b/>
                <w:bCs/>
                <w:color w:val="FFFFFF"/>
                <w:sz w:val="18"/>
                <w:szCs w:val="18"/>
                <w:lang w:val="en-US"/>
              </w:rPr>
              <w:t>8</w:t>
            </w:r>
            <w:r w:rsidRPr="00695D5B">
              <w:rPr>
                <w:rFonts w:ascii="Arial" w:eastAsia="Arial Unicode MS" w:hAnsi="Arial" w:cs="Arial"/>
                <w:b/>
                <w:bCs/>
                <w:color w:val="FFFFFF"/>
                <w:sz w:val="18"/>
                <w:szCs w:val="18"/>
                <w:lang w:val="en-US"/>
              </w:rPr>
              <w:tab/>
            </w:r>
            <w:r w:rsidR="00805F8D" w:rsidRPr="00695D5B">
              <w:rPr>
                <w:rFonts w:ascii="Arial" w:hAnsi="Arial" w:cs="Arial"/>
                <w:b/>
                <w:bCs/>
                <w:color w:val="FFFFFF" w:themeColor="background1"/>
                <w:sz w:val="18"/>
                <w:szCs w:val="18"/>
              </w:rPr>
              <w:t>Financial assets measured at fair value through other comprehensive income (previously presented as general investments, net)</w:t>
            </w:r>
          </w:p>
        </w:tc>
      </w:tr>
    </w:tbl>
    <w:p w14:paraId="0E36FCE7" w14:textId="77777777" w:rsidR="00E1624B" w:rsidRPr="00695D5B" w:rsidRDefault="00E1624B" w:rsidP="00E1624B">
      <w:pPr>
        <w:outlineLvl w:val="0"/>
        <w:rPr>
          <w:rFonts w:ascii="Arial" w:hAnsi="Arial" w:cs="Arial"/>
          <w:color w:val="auto"/>
          <w:sz w:val="18"/>
          <w:szCs w:val="18"/>
        </w:rPr>
      </w:pPr>
    </w:p>
    <w:p w14:paraId="119557B9" w14:textId="584C9D2F" w:rsidR="00B41A43" w:rsidRPr="00695D5B" w:rsidRDefault="00CC6081" w:rsidP="00E1624B">
      <w:pPr>
        <w:outlineLvl w:val="0"/>
        <w:rPr>
          <w:rFonts w:ascii="Arial" w:hAnsi="Arial" w:cs="Arial"/>
          <w:sz w:val="18"/>
          <w:szCs w:val="18"/>
        </w:rPr>
      </w:pPr>
      <w:r w:rsidRPr="00695D5B">
        <w:rPr>
          <w:rFonts w:ascii="Arial" w:hAnsi="Arial" w:cs="Arial"/>
          <w:color w:val="auto"/>
          <w:sz w:val="18"/>
          <w:szCs w:val="18"/>
        </w:rPr>
        <w:t>Financial assets measured at fair value through other comprehensive income</w:t>
      </w:r>
      <w:r w:rsidRPr="00695D5B">
        <w:rPr>
          <w:rFonts w:ascii="Arial" w:hAnsi="Arial" w:cs="Arial"/>
          <w:b/>
          <w:bCs/>
          <w:color w:val="auto"/>
          <w:sz w:val="18"/>
          <w:szCs w:val="18"/>
        </w:rPr>
        <w:t xml:space="preserve"> </w:t>
      </w:r>
      <w:r w:rsidR="00B41A43" w:rsidRPr="00695D5B">
        <w:rPr>
          <w:rFonts w:ascii="Arial" w:hAnsi="Arial" w:cs="Arial"/>
          <w:sz w:val="18"/>
          <w:szCs w:val="18"/>
        </w:rPr>
        <w:t>are as follows:</w:t>
      </w:r>
    </w:p>
    <w:p w14:paraId="295314DF" w14:textId="77777777" w:rsidR="00B41A43" w:rsidRPr="00695D5B" w:rsidRDefault="00B41A43" w:rsidP="00B41A43">
      <w:pPr>
        <w:ind w:left="540"/>
        <w:outlineLvl w:val="0"/>
        <w:rPr>
          <w:rFonts w:ascii="Arial" w:hAnsi="Arial" w:cs="Arial"/>
          <w:sz w:val="18"/>
          <w:szCs w:val="18"/>
        </w:rPr>
      </w:pPr>
    </w:p>
    <w:tbl>
      <w:tblPr>
        <w:tblW w:w="9453" w:type="dxa"/>
        <w:tblInd w:w="108" w:type="dxa"/>
        <w:tblLook w:val="04A0" w:firstRow="1" w:lastRow="0" w:firstColumn="1" w:lastColumn="0" w:noHBand="0" w:noVBand="1"/>
      </w:tblPr>
      <w:tblGrid>
        <w:gridCol w:w="1843"/>
        <w:gridCol w:w="1962"/>
        <w:gridCol w:w="828"/>
        <w:gridCol w:w="900"/>
        <w:gridCol w:w="990"/>
        <w:gridCol w:w="990"/>
        <w:gridCol w:w="990"/>
        <w:gridCol w:w="950"/>
      </w:tblGrid>
      <w:tr w:rsidR="00B41A43" w:rsidRPr="00695D5B" w14:paraId="69A569B4" w14:textId="77777777" w:rsidTr="00E1624B">
        <w:trPr>
          <w:trHeight w:val="20"/>
        </w:trPr>
        <w:tc>
          <w:tcPr>
            <w:tcW w:w="1843" w:type="dxa"/>
            <w:tcBorders>
              <w:top w:val="nil"/>
              <w:left w:val="nil"/>
              <w:bottom w:val="nil"/>
              <w:right w:val="nil"/>
            </w:tcBorders>
            <w:shd w:val="clear" w:color="auto" w:fill="auto"/>
            <w:vAlign w:val="bottom"/>
          </w:tcPr>
          <w:p w14:paraId="73548AFC" w14:textId="77777777" w:rsidR="00B41A43" w:rsidRPr="00695D5B" w:rsidRDefault="00B41A43" w:rsidP="0053577B">
            <w:pPr>
              <w:ind w:left="-111"/>
              <w:rPr>
                <w:rFonts w:ascii="Arial" w:hAnsi="Arial" w:cs="Arial"/>
                <w:b/>
                <w:bCs/>
                <w:sz w:val="12"/>
                <w:szCs w:val="12"/>
                <w:lang w:eastAsia="en-GB"/>
              </w:rPr>
            </w:pPr>
          </w:p>
        </w:tc>
        <w:tc>
          <w:tcPr>
            <w:tcW w:w="1962" w:type="dxa"/>
            <w:tcBorders>
              <w:top w:val="nil"/>
              <w:left w:val="nil"/>
              <w:bottom w:val="nil"/>
              <w:right w:val="nil"/>
            </w:tcBorders>
            <w:shd w:val="clear" w:color="auto" w:fill="auto"/>
            <w:vAlign w:val="bottom"/>
          </w:tcPr>
          <w:p w14:paraId="0D64D12F" w14:textId="77777777" w:rsidR="00B41A43" w:rsidRPr="00695D5B" w:rsidRDefault="00B41A43" w:rsidP="0053577B">
            <w:pPr>
              <w:jc w:val="center"/>
              <w:rPr>
                <w:rFonts w:ascii="Arial" w:hAnsi="Arial" w:cs="Arial"/>
                <w:b/>
                <w:bCs/>
                <w:sz w:val="12"/>
                <w:szCs w:val="12"/>
                <w:lang w:eastAsia="en-GB"/>
              </w:rPr>
            </w:pPr>
          </w:p>
        </w:tc>
        <w:tc>
          <w:tcPr>
            <w:tcW w:w="828" w:type="dxa"/>
            <w:tcBorders>
              <w:top w:val="nil"/>
              <w:left w:val="nil"/>
              <w:bottom w:val="nil"/>
              <w:right w:val="nil"/>
            </w:tcBorders>
            <w:shd w:val="clear" w:color="auto" w:fill="auto"/>
            <w:vAlign w:val="bottom"/>
          </w:tcPr>
          <w:p w14:paraId="6FB9BC08" w14:textId="77777777" w:rsidR="00B41A43" w:rsidRPr="00695D5B" w:rsidRDefault="00B41A43" w:rsidP="0053577B">
            <w:pPr>
              <w:jc w:val="right"/>
              <w:rPr>
                <w:rFonts w:ascii="Arial" w:hAnsi="Arial" w:cs="Arial"/>
                <w:b/>
                <w:bCs/>
                <w:sz w:val="12"/>
                <w:szCs w:val="12"/>
                <w:lang w:eastAsia="en-GB"/>
              </w:rPr>
            </w:pPr>
          </w:p>
        </w:tc>
        <w:tc>
          <w:tcPr>
            <w:tcW w:w="900" w:type="dxa"/>
            <w:tcBorders>
              <w:top w:val="nil"/>
              <w:left w:val="nil"/>
              <w:bottom w:val="nil"/>
              <w:right w:val="nil"/>
            </w:tcBorders>
            <w:shd w:val="clear" w:color="auto" w:fill="auto"/>
            <w:vAlign w:val="bottom"/>
          </w:tcPr>
          <w:p w14:paraId="436F7571" w14:textId="77777777" w:rsidR="00B41A43" w:rsidRPr="00695D5B" w:rsidRDefault="00B41A43" w:rsidP="0053577B">
            <w:pPr>
              <w:jc w:val="right"/>
              <w:rPr>
                <w:rFonts w:ascii="Arial" w:hAnsi="Arial" w:cs="Arial"/>
                <w:b/>
                <w:bCs/>
                <w:sz w:val="12"/>
                <w:szCs w:val="12"/>
                <w:lang w:eastAsia="en-GB"/>
              </w:rPr>
            </w:pPr>
          </w:p>
        </w:tc>
        <w:tc>
          <w:tcPr>
            <w:tcW w:w="3920" w:type="dxa"/>
            <w:gridSpan w:val="4"/>
            <w:tcBorders>
              <w:top w:val="single" w:sz="4" w:space="0" w:color="auto"/>
              <w:left w:val="nil"/>
              <w:right w:val="nil"/>
            </w:tcBorders>
            <w:shd w:val="clear" w:color="auto" w:fill="auto"/>
          </w:tcPr>
          <w:p w14:paraId="25F957AE" w14:textId="77777777" w:rsidR="00B41A43" w:rsidRPr="00695D5B" w:rsidRDefault="00B41A43" w:rsidP="0053577B">
            <w:pPr>
              <w:jc w:val="center"/>
              <w:rPr>
                <w:rFonts w:ascii="Arial" w:hAnsi="Arial" w:cs="Arial"/>
                <w:b/>
                <w:bCs/>
                <w:sz w:val="12"/>
                <w:szCs w:val="12"/>
                <w:lang w:eastAsia="en-GB"/>
              </w:rPr>
            </w:pPr>
            <w:r w:rsidRPr="00695D5B">
              <w:rPr>
                <w:rFonts w:ascii="Arial" w:hAnsi="Arial" w:cs="Arial"/>
                <w:b/>
                <w:bCs/>
                <w:spacing w:val="-4"/>
                <w:sz w:val="12"/>
                <w:szCs w:val="12"/>
                <w:lang w:eastAsia="en-GB"/>
              </w:rPr>
              <w:t>Consolidated and</w:t>
            </w:r>
          </w:p>
        </w:tc>
      </w:tr>
      <w:tr w:rsidR="00B41A43" w:rsidRPr="00695D5B" w14:paraId="4E74E2F6" w14:textId="77777777" w:rsidTr="00E1624B">
        <w:trPr>
          <w:trHeight w:val="20"/>
        </w:trPr>
        <w:tc>
          <w:tcPr>
            <w:tcW w:w="1843" w:type="dxa"/>
            <w:tcBorders>
              <w:top w:val="nil"/>
              <w:left w:val="nil"/>
              <w:bottom w:val="nil"/>
              <w:right w:val="nil"/>
            </w:tcBorders>
            <w:shd w:val="clear" w:color="auto" w:fill="auto"/>
            <w:vAlign w:val="bottom"/>
          </w:tcPr>
          <w:p w14:paraId="09D500C6" w14:textId="77777777" w:rsidR="00B41A43" w:rsidRPr="00695D5B" w:rsidRDefault="00B41A43" w:rsidP="0053577B">
            <w:pPr>
              <w:ind w:left="-111"/>
              <w:rPr>
                <w:rFonts w:ascii="Arial" w:hAnsi="Arial" w:cs="Arial"/>
                <w:b/>
                <w:bCs/>
                <w:sz w:val="12"/>
                <w:szCs w:val="12"/>
                <w:lang w:eastAsia="en-GB"/>
              </w:rPr>
            </w:pPr>
          </w:p>
        </w:tc>
        <w:tc>
          <w:tcPr>
            <w:tcW w:w="1962" w:type="dxa"/>
            <w:tcBorders>
              <w:top w:val="nil"/>
              <w:left w:val="nil"/>
              <w:bottom w:val="nil"/>
              <w:right w:val="nil"/>
            </w:tcBorders>
            <w:shd w:val="clear" w:color="auto" w:fill="auto"/>
            <w:vAlign w:val="bottom"/>
          </w:tcPr>
          <w:p w14:paraId="4B8B725D" w14:textId="77777777" w:rsidR="00B41A43" w:rsidRPr="00695D5B" w:rsidRDefault="00B41A43" w:rsidP="0053577B">
            <w:pPr>
              <w:jc w:val="center"/>
              <w:rPr>
                <w:rFonts w:ascii="Arial" w:hAnsi="Arial" w:cs="Arial"/>
                <w:b/>
                <w:bCs/>
                <w:sz w:val="12"/>
                <w:szCs w:val="12"/>
                <w:lang w:eastAsia="en-GB"/>
              </w:rPr>
            </w:pPr>
          </w:p>
        </w:tc>
        <w:tc>
          <w:tcPr>
            <w:tcW w:w="828" w:type="dxa"/>
            <w:tcBorders>
              <w:top w:val="nil"/>
              <w:left w:val="nil"/>
              <w:bottom w:val="nil"/>
              <w:right w:val="nil"/>
            </w:tcBorders>
            <w:shd w:val="clear" w:color="auto" w:fill="auto"/>
            <w:vAlign w:val="bottom"/>
          </w:tcPr>
          <w:p w14:paraId="3FAF29BC" w14:textId="77777777" w:rsidR="00B41A43" w:rsidRPr="00695D5B" w:rsidRDefault="00B41A43" w:rsidP="0053577B">
            <w:pPr>
              <w:jc w:val="right"/>
              <w:rPr>
                <w:rFonts w:ascii="Arial" w:hAnsi="Arial" w:cs="Arial"/>
                <w:b/>
                <w:bCs/>
                <w:sz w:val="12"/>
                <w:szCs w:val="12"/>
                <w:lang w:eastAsia="en-GB"/>
              </w:rPr>
            </w:pPr>
          </w:p>
        </w:tc>
        <w:tc>
          <w:tcPr>
            <w:tcW w:w="900" w:type="dxa"/>
            <w:tcBorders>
              <w:top w:val="nil"/>
              <w:left w:val="nil"/>
              <w:bottom w:val="nil"/>
              <w:right w:val="nil"/>
            </w:tcBorders>
            <w:shd w:val="clear" w:color="auto" w:fill="auto"/>
            <w:vAlign w:val="bottom"/>
          </w:tcPr>
          <w:p w14:paraId="3DE0E3DE" w14:textId="77777777" w:rsidR="00B41A43" w:rsidRPr="00695D5B" w:rsidRDefault="00B41A43" w:rsidP="0053577B">
            <w:pPr>
              <w:jc w:val="right"/>
              <w:rPr>
                <w:rFonts w:ascii="Arial" w:hAnsi="Arial" w:cs="Arial"/>
                <w:b/>
                <w:bCs/>
                <w:sz w:val="12"/>
                <w:szCs w:val="12"/>
                <w:lang w:eastAsia="en-GB"/>
              </w:rPr>
            </w:pPr>
          </w:p>
        </w:tc>
        <w:tc>
          <w:tcPr>
            <w:tcW w:w="3920" w:type="dxa"/>
            <w:gridSpan w:val="4"/>
            <w:tcBorders>
              <w:top w:val="nil"/>
              <w:left w:val="nil"/>
              <w:bottom w:val="single" w:sz="4" w:space="0" w:color="auto"/>
              <w:right w:val="nil"/>
            </w:tcBorders>
          </w:tcPr>
          <w:p w14:paraId="77929BEE" w14:textId="1E4633E7" w:rsidR="00B41A43" w:rsidRPr="00695D5B" w:rsidRDefault="00F52A4C" w:rsidP="0053577B">
            <w:pPr>
              <w:jc w:val="center"/>
              <w:rPr>
                <w:rFonts w:ascii="Arial" w:hAnsi="Arial" w:cs="Arial"/>
                <w:b/>
                <w:bCs/>
                <w:sz w:val="12"/>
                <w:szCs w:val="12"/>
                <w:lang w:eastAsia="en-GB"/>
              </w:rPr>
            </w:pPr>
            <w:r w:rsidRPr="00695D5B">
              <w:rPr>
                <w:rFonts w:ascii="Arial" w:hAnsi="Arial" w:cs="Arial"/>
                <w:b/>
                <w:bCs/>
                <w:spacing w:val="-4"/>
                <w:sz w:val="12"/>
                <w:szCs w:val="12"/>
                <w:lang w:eastAsia="en-GB"/>
              </w:rPr>
              <w:t>s</w:t>
            </w:r>
            <w:r w:rsidR="00571280" w:rsidRPr="00695D5B">
              <w:rPr>
                <w:rFonts w:ascii="Arial" w:hAnsi="Arial" w:cs="Arial"/>
                <w:b/>
                <w:bCs/>
                <w:spacing w:val="-4"/>
                <w:sz w:val="12"/>
                <w:szCs w:val="12"/>
                <w:lang w:eastAsia="en-GB"/>
              </w:rPr>
              <w:t>eparate financial statement</w:t>
            </w:r>
            <w:r w:rsidRPr="00695D5B">
              <w:rPr>
                <w:rFonts w:ascii="Arial" w:hAnsi="Arial" w:cs="Arial"/>
                <w:b/>
                <w:bCs/>
                <w:spacing w:val="-4"/>
                <w:sz w:val="12"/>
                <w:szCs w:val="12"/>
                <w:lang w:eastAsia="en-GB"/>
              </w:rPr>
              <w:t>s</w:t>
            </w:r>
          </w:p>
        </w:tc>
      </w:tr>
      <w:tr w:rsidR="00B41A43" w:rsidRPr="00695D5B" w14:paraId="6674BB73" w14:textId="77777777" w:rsidTr="00E1624B">
        <w:trPr>
          <w:trHeight w:val="20"/>
        </w:trPr>
        <w:tc>
          <w:tcPr>
            <w:tcW w:w="1843" w:type="dxa"/>
            <w:tcBorders>
              <w:top w:val="nil"/>
              <w:left w:val="nil"/>
              <w:bottom w:val="nil"/>
              <w:right w:val="nil"/>
            </w:tcBorders>
            <w:shd w:val="clear" w:color="auto" w:fill="auto"/>
            <w:vAlign w:val="bottom"/>
          </w:tcPr>
          <w:p w14:paraId="7533C79D" w14:textId="77777777" w:rsidR="00B41A43" w:rsidRPr="00695D5B" w:rsidRDefault="00B41A43" w:rsidP="0053577B">
            <w:pPr>
              <w:ind w:left="-111"/>
              <w:rPr>
                <w:rFonts w:ascii="Arial" w:hAnsi="Arial" w:cs="Arial"/>
                <w:b/>
                <w:bCs/>
                <w:sz w:val="12"/>
                <w:szCs w:val="12"/>
                <w:lang w:eastAsia="en-GB"/>
              </w:rPr>
            </w:pPr>
          </w:p>
        </w:tc>
        <w:tc>
          <w:tcPr>
            <w:tcW w:w="1962" w:type="dxa"/>
            <w:tcBorders>
              <w:top w:val="nil"/>
              <w:left w:val="nil"/>
              <w:bottom w:val="nil"/>
              <w:right w:val="nil"/>
            </w:tcBorders>
            <w:shd w:val="clear" w:color="auto" w:fill="auto"/>
            <w:vAlign w:val="bottom"/>
          </w:tcPr>
          <w:p w14:paraId="5E7DC07A" w14:textId="77777777" w:rsidR="00B41A43" w:rsidRPr="00695D5B" w:rsidRDefault="00B41A43" w:rsidP="0053577B">
            <w:pPr>
              <w:jc w:val="center"/>
              <w:rPr>
                <w:rFonts w:ascii="Arial" w:hAnsi="Arial" w:cs="Arial"/>
                <w:b/>
                <w:bCs/>
                <w:sz w:val="12"/>
                <w:szCs w:val="12"/>
                <w:lang w:eastAsia="en-GB"/>
              </w:rPr>
            </w:pPr>
          </w:p>
        </w:tc>
        <w:tc>
          <w:tcPr>
            <w:tcW w:w="1728" w:type="dxa"/>
            <w:gridSpan w:val="2"/>
            <w:tcBorders>
              <w:top w:val="nil"/>
              <w:left w:val="nil"/>
              <w:right w:val="nil"/>
            </w:tcBorders>
            <w:shd w:val="clear" w:color="auto" w:fill="auto"/>
            <w:vAlign w:val="bottom"/>
          </w:tcPr>
          <w:p w14:paraId="194DFEA3" w14:textId="77777777" w:rsidR="00B41A43" w:rsidRPr="00695D5B" w:rsidRDefault="00B41A43" w:rsidP="0053577B">
            <w:pPr>
              <w:jc w:val="center"/>
              <w:rPr>
                <w:rFonts w:ascii="Arial" w:hAnsi="Arial" w:cs="Arial"/>
                <w:b/>
                <w:bCs/>
                <w:sz w:val="12"/>
                <w:szCs w:val="12"/>
                <w:lang w:eastAsia="en-GB"/>
              </w:rPr>
            </w:pPr>
          </w:p>
        </w:tc>
        <w:tc>
          <w:tcPr>
            <w:tcW w:w="1980" w:type="dxa"/>
            <w:gridSpan w:val="2"/>
            <w:tcBorders>
              <w:top w:val="single" w:sz="4" w:space="0" w:color="auto"/>
              <w:left w:val="nil"/>
              <w:bottom w:val="single" w:sz="4" w:space="0" w:color="auto"/>
              <w:right w:val="nil"/>
            </w:tcBorders>
          </w:tcPr>
          <w:p w14:paraId="602E5F6C" w14:textId="77777777" w:rsidR="00B41A43" w:rsidRPr="00695D5B" w:rsidRDefault="00B41A43" w:rsidP="0053577B">
            <w:pPr>
              <w:jc w:val="center"/>
              <w:rPr>
                <w:rFonts w:ascii="Arial" w:hAnsi="Arial" w:cs="Arial"/>
                <w:b/>
                <w:bCs/>
                <w:sz w:val="12"/>
                <w:szCs w:val="12"/>
                <w:lang w:eastAsia="en-GB"/>
              </w:rPr>
            </w:pPr>
            <w:r w:rsidRPr="00695D5B">
              <w:rPr>
                <w:rFonts w:ascii="Arial" w:hAnsi="Arial" w:cs="Arial"/>
                <w:b/>
                <w:bCs/>
                <w:sz w:val="12"/>
                <w:szCs w:val="12"/>
                <w:lang w:eastAsia="en-GB"/>
              </w:rPr>
              <w:t>Fair value</w:t>
            </w:r>
          </w:p>
        </w:tc>
        <w:tc>
          <w:tcPr>
            <w:tcW w:w="1940" w:type="dxa"/>
            <w:gridSpan w:val="2"/>
            <w:tcBorders>
              <w:top w:val="single" w:sz="4" w:space="0" w:color="auto"/>
              <w:left w:val="nil"/>
              <w:bottom w:val="single" w:sz="4" w:space="0" w:color="auto"/>
              <w:right w:val="nil"/>
            </w:tcBorders>
            <w:vAlign w:val="bottom"/>
          </w:tcPr>
          <w:p w14:paraId="6E0F9284" w14:textId="77777777" w:rsidR="00B41A43" w:rsidRPr="00695D5B" w:rsidRDefault="00B41A43" w:rsidP="0053577B">
            <w:pPr>
              <w:jc w:val="center"/>
              <w:rPr>
                <w:rFonts w:ascii="Arial" w:hAnsi="Arial" w:cs="Arial"/>
                <w:b/>
                <w:bCs/>
                <w:sz w:val="12"/>
                <w:szCs w:val="12"/>
                <w:lang w:eastAsia="en-GB"/>
              </w:rPr>
            </w:pPr>
            <w:r w:rsidRPr="00695D5B">
              <w:rPr>
                <w:rFonts w:ascii="Arial" w:hAnsi="Arial" w:cs="Arial"/>
                <w:b/>
                <w:bCs/>
                <w:sz w:val="12"/>
                <w:szCs w:val="12"/>
                <w:lang w:eastAsia="en-GB"/>
              </w:rPr>
              <w:t>Cost</w:t>
            </w:r>
          </w:p>
        </w:tc>
      </w:tr>
      <w:tr w:rsidR="00B41A43" w:rsidRPr="00695D5B" w14:paraId="00C8B2EB" w14:textId="77777777" w:rsidTr="00E1624B">
        <w:trPr>
          <w:trHeight w:val="20"/>
        </w:trPr>
        <w:tc>
          <w:tcPr>
            <w:tcW w:w="1843" w:type="dxa"/>
            <w:tcBorders>
              <w:top w:val="nil"/>
              <w:left w:val="nil"/>
              <w:bottom w:val="nil"/>
              <w:right w:val="nil"/>
            </w:tcBorders>
            <w:shd w:val="clear" w:color="auto" w:fill="auto"/>
            <w:vAlign w:val="bottom"/>
          </w:tcPr>
          <w:p w14:paraId="27482164" w14:textId="77777777" w:rsidR="00B41A43" w:rsidRPr="00695D5B" w:rsidRDefault="00B41A43" w:rsidP="0053577B">
            <w:pPr>
              <w:ind w:left="-111"/>
              <w:rPr>
                <w:rFonts w:ascii="Arial" w:hAnsi="Arial" w:cs="Arial"/>
                <w:b/>
                <w:bCs/>
                <w:sz w:val="12"/>
                <w:szCs w:val="12"/>
                <w:lang w:eastAsia="en-GB"/>
              </w:rPr>
            </w:pPr>
          </w:p>
        </w:tc>
        <w:tc>
          <w:tcPr>
            <w:tcW w:w="1962" w:type="dxa"/>
            <w:tcBorders>
              <w:top w:val="nil"/>
              <w:left w:val="nil"/>
              <w:bottom w:val="nil"/>
              <w:right w:val="nil"/>
            </w:tcBorders>
            <w:shd w:val="clear" w:color="auto" w:fill="auto"/>
            <w:vAlign w:val="bottom"/>
          </w:tcPr>
          <w:p w14:paraId="1535C169" w14:textId="77777777" w:rsidR="00B41A43" w:rsidRPr="00695D5B" w:rsidRDefault="00B41A43" w:rsidP="0053577B">
            <w:pPr>
              <w:jc w:val="center"/>
              <w:rPr>
                <w:rFonts w:ascii="Arial" w:hAnsi="Arial" w:cs="Arial"/>
                <w:b/>
                <w:bCs/>
                <w:sz w:val="12"/>
                <w:szCs w:val="12"/>
                <w:lang w:eastAsia="en-GB"/>
              </w:rPr>
            </w:pPr>
          </w:p>
        </w:tc>
        <w:tc>
          <w:tcPr>
            <w:tcW w:w="1728" w:type="dxa"/>
            <w:gridSpan w:val="2"/>
            <w:tcBorders>
              <w:top w:val="nil"/>
              <w:left w:val="nil"/>
              <w:bottom w:val="single" w:sz="4" w:space="0" w:color="auto"/>
              <w:right w:val="nil"/>
            </w:tcBorders>
            <w:shd w:val="clear" w:color="auto" w:fill="auto"/>
            <w:vAlign w:val="bottom"/>
          </w:tcPr>
          <w:p w14:paraId="4A49A8F1" w14:textId="77777777" w:rsidR="00B41A43" w:rsidRPr="00695D5B" w:rsidRDefault="00B41A43" w:rsidP="0053577B">
            <w:pPr>
              <w:jc w:val="center"/>
              <w:rPr>
                <w:rFonts w:ascii="Arial" w:hAnsi="Arial" w:cs="Arial"/>
                <w:b/>
                <w:bCs/>
                <w:sz w:val="12"/>
                <w:szCs w:val="12"/>
                <w:lang w:eastAsia="en-GB"/>
              </w:rPr>
            </w:pPr>
            <w:r w:rsidRPr="00695D5B">
              <w:rPr>
                <w:rFonts w:ascii="Arial" w:hAnsi="Arial" w:cs="Arial"/>
                <w:b/>
                <w:bCs/>
                <w:sz w:val="12"/>
                <w:szCs w:val="12"/>
                <w:lang w:eastAsia="en-GB"/>
              </w:rPr>
              <w:t>Ownership of interest</w:t>
            </w:r>
          </w:p>
        </w:tc>
        <w:tc>
          <w:tcPr>
            <w:tcW w:w="990" w:type="dxa"/>
            <w:tcBorders>
              <w:top w:val="nil"/>
              <w:left w:val="nil"/>
              <w:bottom w:val="nil"/>
              <w:right w:val="nil"/>
            </w:tcBorders>
          </w:tcPr>
          <w:p w14:paraId="06E3108D" w14:textId="77777777" w:rsidR="00B41A43" w:rsidRPr="00695D5B" w:rsidRDefault="00B41A43" w:rsidP="0053577B">
            <w:pPr>
              <w:jc w:val="right"/>
              <w:rPr>
                <w:rFonts w:ascii="Arial" w:hAnsi="Arial" w:cs="Arial"/>
                <w:b/>
                <w:bCs/>
                <w:sz w:val="12"/>
                <w:szCs w:val="12"/>
                <w:lang w:eastAsia="en-GB"/>
              </w:rPr>
            </w:pPr>
          </w:p>
        </w:tc>
        <w:tc>
          <w:tcPr>
            <w:tcW w:w="990" w:type="dxa"/>
            <w:tcBorders>
              <w:top w:val="nil"/>
              <w:left w:val="nil"/>
              <w:bottom w:val="nil"/>
              <w:right w:val="nil"/>
            </w:tcBorders>
          </w:tcPr>
          <w:p w14:paraId="4FFEB362" w14:textId="77777777" w:rsidR="00B41A43" w:rsidRPr="00695D5B" w:rsidRDefault="00B41A43" w:rsidP="0053577B">
            <w:pPr>
              <w:jc w:val="right"/>
              <w:rPr>
                <w:rFonts w:ascii="Arial" w:hAnsi="Arial" w:cs="Arial"/>
                <w:b/>
                <w:bCs/>
                <w:sz w:val="12"/>
                <w:szCs w:val="12"/>
                <w:lang w:eastAsia="en-GB"/>
              </w:rPr>
            </w:pPr>
          </w:p>
        </w:tc>
        <w:tc>
          <w:tcPr>
            <w:tcW w:w="990" w:type="dxa"/>
            <w:tcBorders>
              <w:top w:val="single" w:sz="4" w:space="0" w:color="auto"/>
              <w:left w:val="nil"/>
              <w:bottom w:val="nil"/>
              <w:right w:val="nil"/>
            </w:tcBorders>
            <w:vAlign w:val="bottom"/>
          </w:tcPr>
          <w:p w14:paraId="79349F59" w14:textId="77777777" w:rsidR="00B41A43" w:rsidRPr="00695D5B" w:rsidRDefault="00B41A43" w:rsidP="0053577B">
            <w:pPr>
              <w:jc w:val="right"/>
              <w:rPr>
                <w:rFonts w:ascii="Arial" w:hAnsi="Arial" w:cs="Arial"/>
                <w:b/>
                <w:bCs/>
                <w:sz w:val="12"/>
                <w:szCs w:val="12"/>
                <w:lang w:eastAsia="en-GB"/>
              </w:rPr>
            </w:pPr>
          </w:p>
        </w:tc>
        <w:tc>
          <w:tcPr>
            <w:tcW w:w="950" w:type="dxa"/>
            <w:tcBorders>
              <w:top w:val="single" w:sz="4" w:space="0" w:color="auto"/>
              <w:left w:val="nil"/>
              <w:bottom w:val="nil"/>
              <w:right w:val="nil"/>
            </w:tcBorders>
            <w:vAlign w:val="bottom"/>
          </w:tcPr>
          <w:p w14:paraId="72D216FC" w14:textId="77777777" w:rsidR="00B41A43" w:rsidRPr="00695D5B" w:rsidRDefault="00B41A43" w:rsidP="0053577B">
            <w:pPr>
              <w:jc w:val="right"/>
              <w:rPr>
                <w:rFonts w:ascii="Arial" w:hAnsi="Arial" w:cs="Arial"/>
                <w:b/>
                <w:bCs/>
                <w:sz w:val="12"/>
                <w:szCs w:val="12"/>
                <w:lang w:eastAsia="en-GB"/>
              </w:rPr>
            </w:pPr>
          </w:p>
        </w:tc>
      </w:tr>
      <w:tr w:rsidR="00FA1F25" w:rsidRPr="00695D5B" w14:paraId="4C6C7B1E" w14:textId="77777777" w:rsidTr="00E1624B">
        <w:trPr>
          <w:trHeight w:val="20"/>
        </w:trPr>
        <w:tc>
          <w:tcPr>
            <w:tcW w:w="1843" w:type="dxa"/>
            <w:tcBorders>
              <w:top w:val="nil"/>
              <w:left w:val="nil"/>
              <w:bottom w:val="nil"/>
              <w:right w:val="nil"/>
            </w:tcBorders>
            <w:shd w:val="clear" w:color="auto" w:fill="auto"/>
            <w:vAlign w:val="bottom"/>
          </w:tcPr>
          <w:p w14:paraId="2E848E1B" w14:textId="77777777" w:rsidR="00FA1F25" w:rsidRPr="00695D5B" w:rsidRDefault="00FA1F25" w:rsidP="00FA1F25">
            <w:pPr>
              <w:ind w:left="-111"/>
              <w:rPr>
                <w:rFonts w:ascii="Arial" w:hAnsi="Arial" w:cs="Arial"/>
                <w:b/>
                <w:bCs/>
                <w:sz w:val="12"/>
                <w:szCs w:val="12"/>
                <w:lang w:eastAsia="en-GB"/>
              </w:rPr>
            </w:pPr>
          </w:p>
        </w:tc>
        <w:tc>
          <w:tcPr>
            <w:tcW w:w="1962" w:type="dxa"/>
            <w:tcBorders>
              <w:top w:val="nil"/>
              <w:left w:val="nil"/>
              <w:bottom w:val="nil"/>
              <w:right w:val="nil"/>
            </w:tcBorders>
            <w:shd w:val="clear" w:color="auto" w:fill="auto"/>
            <w:vAlign w:val="bottom"/>
          </w:tcPr>
          <w:p w14:paraId="2E4C6625" w14:textId="77777777" w:rsidR="00FA1F25" w:rsidRPr="00695D5B" w:rsidRDefault="00FA1F25" w:rsidP="00FA1F25">
            <w:pPr>
              <w:jc w:val="center"/>
              <w:rPr>
                <w:rFonts w:ascii="Arial" w:hAnsi="Arial" w:cs="Arial"/>
                <w:b/>
                <w:bCs/>
                <w:sz w:val="12"/>
                <w:szCs w:val="12"/>
                <w:lang w:eastAsia="en-GB"/>
              </w:rPr>
            </w:pPr>
          </w:p>
        </w:tc>
        <w:tc>
          <w:tcPr>
            <w:tcW w:w="828" w:type="dxa"/>
            <w:tcBorders>
              <w:top w:val="single" w:sz="4" w:space="0" w:color="auto"/>
              <w:left w:val="nil"/>
              <w:bottom w:val="nil"/>
              <w:right w:val="nil"/>
            </w:tcBorders>
            <w:shd w:val="clear" w:color="auto" w:fill="auto"/>
            <w:vAlign w:val="bottom"/>
          </w:tcPr>
          <w:p w14:paraId="43F77198" w14:textId="77777777" w:rsidR="00FA1F25" w:rsidRPr="00695D5B" w:rsidRDefault="00FA1F25" w:rsidP="00FA1F25">
            <w:pPr>
              <w:jc w:val="right"/>
              <w:rPr>
                <w:rFonts w:ascii="Arial" w:hAnsi="Arial" w:cs="Arial"/>
                <w:b/>
                <w:bCs/>
                <w:spacing w:val="-6"/>
                <w:sz w:val="12"/>
                <w:szCs w:val="12"/>
                <w:lang w:eastAsia="en-GB"/>
              </w:rPr>
            </w:pPr>
            <w:r w:rsidRPr="00695D5B">
              <w:rPr>
                <w:rFonts w:ascii="Arial" w:hAnsi="Arial" w:cs="Arial"/>
                <w:b/>
                <w:bCs/>
                <w:spacing w:val="-6"/>
                <w:sz w:val="12"/>
                <w:szCs w:val="12"/>
                <w:lang w:eastAsia="en-GB"/>
              </w:rPr>
              <w:t>3</w:t>
            </w:r>
            <w:r w:rsidR="0084069F" w:rsidRPr="00695D5B">
              <w:rPr>
                <w:rFonts w:ascii="Arial" w:hAnsi="Arial" w:cs="Arial"/>
                <w:b/>
                <w:bCs/>
                <w:spacing w:val="-6"/>
                <w:sz w:val="12"/>
                <w:szCs w:val="12"/>
                <w:lang w:eastAsia="en-GB"/>
              </w:rPr>
              <w:t>1</w:t>
            </w:r>
            <w:r w:rsidRPr="00695D5B">
              <w:rPr>
                <w:rFonts w:ascii="Arial" w:hAnsi="Arial" w:cs="Arial"/>
                <w:b/>
                <w:bCs/>
                <w:spacing w:val="-6"/>
                <w:sz w:val="12"/>
                <w:szCs w:val="12"/>
                <w:lang w:eastAsia="en-GB"/>
              </w:rPr>
              <w:t xml:space="preserve"> December  </w:t>
            </w:r>
          </w:p>
        </w:tc>
        <w:tc>
          <w:tcPr>
            <w:tcW w:w="900" w:type="dxa"/>
            <w:tcBorders>
              <w:top w:val="single" w:sz="4" w:space="0" w:color="auto"/>
              <w:left w:val="nil"/>
              <w:bottom w:val="nil"/>
              <w:right w:val="nil"/>
            </w:tcBorders>
            <w:shd w:val="clear" w:color="auto" w:fill="auto"/>
            <w:vAlign w:val="bottom"/>
          </w:tcPr>
          <w:p w14:paraId="06CDB5BE" w14:textId="77777777" w:rsidR="00FA1F25" w:rsidRPr="00695D5B" w:rsidRDefault="00FA1F25" w:rsidP="00FA1F25">
            <w:pPr>
              <w:jc w:val="right"/>
              <w:rPr>
                <w:rFonts w:ascii="Arial" w:hAnsi="Arial" w:cs="Arial"/>
                <w:b/>
                <w:bCs/>
                <w:spacing w:val="-6"/>
                <w:sz w:val="12"/>
                <w:szCs w:val="12"/>
                <w:lang w:eastAsia="en-GB"/>
              </w:rPr>
            </w:pPr>
            <w:r w:rsidRPr="00695D5B">
              <w:rPr>
                <w:rFonts w:ascii="Arial" w:hAnsi="Arial" w:cs="Arial"/>
                <w:b/>
                <w:bCs/>
                <w:spacing w:val="-6"/>
                <w:sz w:val="12"/>
                <w:szCs w:val="12"/>
                <w:lang w:eastAsia="en-GB"/>
              </w:rPr>
              <w:t>31 December</w:t>
            </w:r>
          </w:p>
        </w:tc>
        <w:tc>
          <w:tcPr>
            <w:tcW w:w="990" w:type="dxa"/>
            <w:tcBorders>
              <w:top w:val="nil"/>
              <w:left w:val="nil"/>
              <w:bottom w:val="nil"/>
              <w:right w:val="nil"/>
            </w:tcBorders>
            <w:vAlign w:val="bottom"/>
          </w:tcPr>
          <w:p w14:paraId="1CC1E9D5" w14:textId="77777777" w:rsidR="00FA1F25" w:rsidRPr="00695D5B" w:rsidRDefault="00FA1F25" w:rsidP="00FA1F25">
            <w:pPr>
              <w:jc w:val="right"/>
              <w:rPr>
                <w:rFonts w:ascii="Arial" w:hAnsi="Arial" w:cs="Arial"/>
                <w:b/>
                <w:bCs/>
                <w:spacing w:val="-6"/>
                <w:sz w:val="12"/>
                <w:szCs w:val="12"/>
                <w:lang w:eastAsia="en-GB"/>
              </w:rPr>
            </w:pPr>
            <w:r w:rsidRPr="00695D5B">
              <w:rPr>
                <w:rFonts w:ascii="Arial" w:hAnsi="Arial" w:cs="Arial"/>
                <w:b/>
                <w:bCs/>
                <w:spacing w:val="-6"/>
                <w:sz w:val="12"/>
                <w:szCs w:val="12"/>
                <w:lang w:eastAsia="en-GB"/>
              </w:rPr>
              <w:t>3</w:t>
            </w:r>
            <w:r w:rsidR="0084069F" w:rsidRPr="00695D5B">
              <w:rPr>
                <w:rFonts w:ascii="Arial" w:hAnsi="Arial" w:cs="Arial"/>
                <w:b/>
                <w:bCs/>
                <w:spacing w:val="-6"/>
                <w:sz w:val="12"/>
                <w:szCs w:val="12"/>
                <w:lang w:eastAsia="en-GB"/>
              </w:rPr>
              <w:t>1</w:t>
            </w:r>
            <w:r w:rsidRPr="00695D5B">
              <w:rPr>
                <w:rFonts w:ascii="Arial" w:hAnsi="Arial" w:cs="Arial"/>
                <w:b/>
                <w:bCs/>
                <w:spacing w:val="-6"/>
                <w:sz w:val="12"/>
                <w:szCs w:val="12"/>
                <w:lang w:eastAsia="en-GB"/>
              </w:rPr>
              <w:t xml:space="preserve"> December  </w:t>
            </w:r>
          </w:p>
        </w:tc>
        <w:tc>
          <w:tcPr>
            <w:tcW w:w="990" w:type="dxa"/>
            <w:tcBorders>
              <w:top w:val="nil"/>
              <w:left w:val="nil"/>
              <w:bottom w:val="nil"/>
              <w:right w:val="nil"/>
            </w:tcBorders>
            <w:vAlign w:val="bottom"/>
          </w:tcPr>
          <w:p w14:paraId="56343F82" w14:textId="77777777" w:rsidR="00FA1F25" w:rsidRPr="00695D5B" w:rsidRDefault="00FA1F25" w:rsidP="00FA1F25">
            <w:pPr>
              <w:jc w:val="right"/>
              <w:rPr>
                <w:rFonts w:ascii="Arial" w:hAnsi="Arial" w:cs="Arial"/>
                <w:b/>
                <w:bCs/>
                <w:spacing w:val="-6"/>
                <w:sz w:val="12"/>
                <w:szCs w:val="12"/>
                <w:lang w:eastAsia="en-GB"/>
              </w:rPr>
            </w:pPr>
            <w:r w:rsidRPr="00695D5B">
              <w:rPr>
                <w:rFonts w:ascii="Arial" w:hAnsi="Arial" w:cs="Arial"/>
                <w:b/>
                <w:bCs/>
                <w:spacing w:val="-6"/>
                <w:sz w:val="12"/>
                <w:szCs w:val="12"/>
                <w:lang w:eastAsia="en-GB"/>
              </w:rPr>
              <w:t>1 January</w:t>
            </w:r>
          </w:p>
        </w:tc>
        <w:tc>
          <w:tcPr>
            <w:tcW w:w="990" w:type="dxa"/>
            <w:tcBorders>
              <w:top w:val="nil"/>
              <w:left w:val="nil"/>
              <w:bottom w:val="nil"/>
              <w:right w:val="nil"/>
            </w:tcBorders>
            <w:vAlign w:val="bottom"/>
          </w:tcPr>
          <w:p w14:paraId="2D7541BC" w14:textId="77777777" w:rsidR="00FA1F25" w:rsidRPr="00695D5B" w:rsidRDefault="00FA1F25" w:rsidP="00FA1F25">
            <w:pPr>
              <w:jc w:val="right"/>
              <w:rPr>
                <w:rFonts w:ascii="Arial" w:hAnsi="Arial" w:cs="Arial"/>
                <w:b/>
                <w:bCs/>
                <w:spacing w:val="-6"/>
                <w:sz w:val="12"/>
                <w:szCs w:val="12"/>
                <w:lang w:eastAsia="en-GB"/>
              </w:rPr>
            </w:pPr>
            <w:r w:rsidRPr="00695D5B">
              <w:rPr>
                <w:rFonts w:ascii="Arial" w:hAnsi="Arial" w:cs="Arial"/>
                <w:b/>
                <w:bCs/>
                <w:spacing w:val="-6"/>
                <w:sz w:val="12"/>
                <w:szCs w:val="12"/>
                <w:lang w:eastAsia="en-GB"/>
              </w:rPr>
              <w:t>3</w:t>
            </w:r>
            <w:r w:rsidR="0084069F" w:rsidRPr="00695D5B">
              <w:rPr>
                <w:rFonts w:ascii="Arial" w:hAnsi="Arial" w:cs="Arial"/>
                <w:b/>
                <w:bCs/>
                <w:spacing w:val="-6"/>
                <w:sz w:val="12"/>
                <w:szCs w:val="12"/>
                <w:lang w:eastAsia="en-GB"/>
              </w:rPr>
              <w:t>1</w:t>
            </w:r>
            <w:r w:rsidRPr="00695D5B">
              <w:rPr>
                <w:rFonts w:ascii="Arial" w:hAnsi="Arial" w:cs="Arial"/>
                <w:b/>
                <w:bCs/>
                <w:spacing w:val="-6"/>
                <w:sz w:val="12"/>
                <w:szCs w:val="12"/>
                <w:lang w:eastAsia="en-GB"/>
              </w:rPr>
              <w:t xml:space="preserve"> December  </w:t>
            </w:r>
          </w:p>
        </w:tc>
        <w:tc>
          <w:tcPr>
            <w:tcW w:w="950" w:type="dxa"/>
            <w:tcBorders>
              <w:top w:val="nil"/>
              <w:left w:val="nil"/>
              <w:bottom w:val="nil"/>
              <w:right w:val="nil"/>
            </w:tcBorders>
            <w:vAlign w:val="bottom"/>
          </w:tcPr>
          <w:p w14:paraId="0667852B" w14:textId="77777777" w:rsidR="00FA1F25" w:rsidRPr="00695D5B" w:rsidRDefault="00FA1F25" w:rsidP="00FA1F25">
            <w:pPr>
              <w:jc w:val="right"/>
              <w:rPr>
                <w:rFonts w:ascii="Arial" w:hAnsi="Arial" w:cs="Arial"/>
                <w:b/>
                <w:bCs/>
                <w:spacing w:val="-6"/>
                <w:sz w:val="12"/>
                <w:szCs w:val="12"/>
                <w:lang w:eastAsia="en-GB"/>
              </w:rPr>
            </w:pPr>
            <w:r w:rsidRPr="00695D5B">
              <w:rPr>
                <w:rFonts w:ascii="Arial" w:hAnsi="Arial" w:cs="Arial"/>
                <w:b/>
                <w:bCs/>
                <w:spacing w:val="-6"/>
                <w:sz w:val="12"/>
                <w:szCs w:val="12"/>
                <w:lang w:eastAsia="en-GB"/>
              </w:rPr>
              <w:t>31 December</w:t>
            </w:r>
          </w:p>
        </w:tc>
      </w:tr>
      <w:tr w:rsidR="00FA1F25" w:rsidRPr="00695D5B" w14:paraId="0BCE097A" w14:textId="77777777" w:rsidTr="00E1624B">
        <w:trPr>
          <w:trHeight w:val="20"/>
        </w:trPr>
        <w:tc>
          <w:tcPr>
            <w:tcW w:w="1843" w:type="dxa"/>
            <w:tcBorders>
              <w:top w:val="nil"/>
              <w:left w:val="nil"/>
              <w:right w:val="nil"/>
            </w:tcBorders>
            <w:shd w:val="clear" w:color="auto" w:fill="auto"/>
            <w:vAlign w:val="bottom"/>
          </w:tcPr>
          <w:p w14:paraId="78BC0616" w14:textId="77777777" w:rsidR="00FA1F25" w:rsidRPr="00695D5B" w:rsidRDefault="00FA1F25" w:rsidP="00FA1F25">
            <w:pPr>
              <w:ind w:left="-111"/>
              <w:rPr>
                <w:rFonts w:ascii="Arial" w:hAnsi="Arial" w:cs="Arial"/>
                <w:b/>
                <w:bCs/>
                <w:sz w:val="12"/>
                <w:szCs w:val="12"/>
                <w:lang w:eastAsia="en-GB"/>
              </w:rPr>
            </w:pPr>
          </w:p>
        </w:tc>
        <w:tc>
          <w:tcPr>
            <w:tcW w:w="1962" w:type="dxa"/>
            <w:tcBorders>
              <w:top w:val="nil"/>
              <w:left w:val="nil"/>
              <w:right w:val="nil"/>
            </w:tcBorders>
            <w:shd w:val="clear" w:color="auto" w:fill="auto"/>
            <w:vAlign w:val="bottom"/>
          </w:tcPr>
          <w:p w14:paraId="6042722D" w14:textId="77777777" w:rsidR="00FA1F25" w:rsidRPr="00695D5B" w:rsidRDefault="00FA1F25" w:rsidP="00FA1F25">
            <w:pPr>
              <w:jc w:val="center"/>
              <w:rPr>
                <w:rFonts w:ascii="Arial" w:hAnsi="Arial" w:cs="Arial"/>
                <w:b/>
                <w:bCs/>
                <w:sz w:val="12"/>
                <w:szCs w:val="12"/>
                <w:lang w:eastAsia="en-GB"/>
              </w:rPr>
            </w:pPr>
          </w:p>
        </w:tc>
        <w:tc>
          <w:tcPr>
            <w:tcW w:w="828" w:type="dxa"/>
            <w:tcBorders>
              <w:top w:val="nil"/>
              <w:left w:val="nil"/>
              <w:right w:val="nil"/>
            </w:tcBorders>
            <w:shd w:val="clear" w:color="auto" w:fill="auto"/>
            <w:vAlign w:val="bottom"/>
          </w:tcPr>
          <w:p w14:paraId="70230FAC" w14:textId="77777777" w:rsidR="00FA1F25" w:rsidRPr="00695D5B" w:rsidRDefault="00FA1F25" w:rsidP="00FA1F25">
            <w:pPr>
              <w:jc w:val="right"/>
              <w:rPr>
                <w:rFonts w:ascii="Arial" w:hAnsi="Arial" w:cs="Arial"/>
                <w:b/>
                <w:bCs/>
                <w:sz w:val="12"/>
                <w:szCs w:val="12"/>
                <w:lang w:eastAsia="en-GB"/>
              </w:rPr>
            </w:pPr>
            <w:r w:rsidRPr="00695D5B">
              <w:rPr>
                <w:rFonts w:ascii="Arial" w:hAnsi="Arial" w:cs="Arial"/>
                <w:b/>
                <w:bCs/>
                <w:sz w:val="12"/>
                <w:szCs w:val="12"/>
                <w:lang w:eastAsia="en-GB"/>
              </w:rPr>
              <w:t>2020</w:t>
            </w:r>
          </w:p>
        </w:tc>
        <w:tc>
          <w:tcPr>
            <w:tcW w:w="900" w:type="dxa"/>
            <w:tcBorders>
              <w:top w:val="nil"/>
              <w:left w:val="nil"/>
              <w:right w:val="nil"/>
            </w:tcBorders>
            <w:shd w:val="clear" w:color="auto" w:fill="auto"/>
            <w:vAlign w:val="bottom"/>
          </w:tcPr>
          <w:p w14:paraId="0C1D25D6" w14:textId="77777777" w:rsidR="00FA1F25" w:rsidRPr="00695D5B" w:rsidRDefault="00FA1F25" w:rsidP="00FA1F25">
            <w:pPr>
              <w:jc w:val="right"/>
              <w:rPr>
                <w:rFonts w:ascii="Arial" w:hAnsi="Arial" w:cs="Arial"/>
                <w:b/>
                <w:bCs/>
                <w:sz w:val="12"/>
                <w:szCs w:val="12"/>
                <w:lang w:eastAsia="en-GB"/>
              </w:rPr>
            </w:pPr>
            <w:r w:rsidRPr="00695D5B">
              <w:rPr>
                <w:rFonts w:ascii="Arial" w:hAnsi="Arial" w:cs="Arial"/>
                <w:b/>
                <w:bCs/>
                <w:sz w:val="12"/>
                <w:szCs w:val="12"/>
                <w:lang w:eastAsia="en-GB"/>
              </w:rPr>
              <w:t>2019</w:t>
            </w:r>
          </w:p>
        </w:tc>
        <w:tc>
          <w:tcPr>
            <w:tcW w:w="990" w:type="dxa"/>
            <w:tcBorders>
              <w:top w:val="nil"/>
              <w:left w:val="nil"/>
              <w:right w:val="nil"/>
            </w:tcBorders>
            <w:vAlign w:val="bottom"/>
          </w:tcPr>
          <w:p w14:paraId="55412908" w14:textId="77777777" w:rsidR="00FA1F25" w:rsidRPr="00695D5B" w:rsidRDefault="00FA1F25" w:rsidP="00FA1F25">
            <w:pPr>
              <w:jc w:val="right"/>
              <w:rPr>
                <w:rFonts w:ascii="Arial" w:hAnsi="Arial" w:cs="Arial"/>
                <w:b/>
                <w:bCs/>
                <w:sz w:val="12"/>
                <w:szCs w:val="12"/>
                <w:lang w:eastAsia="en-GB"/>
              </w:rPr>
            </w:pPr>
            <w:r w:rsidRPr="00695D5B">
              <w:rPr>
                <w:rFonts w:ascii="Arial" w:hAnsi="Arial" w:cs="Arial"/>
                <w:b/>
                <w:bCs/>
                <w:sz w:val="12"/>
                <w:szCs w:val="12"/>
                <w:lang w:eastAsia="en-GB"/>
              </w:rPr>
              <w:t>2020</w:t>
            </w:r>
          </w:p>
        </w:tc>
        <w:tc>
          <w:tcPr>
            <w:tcW w:w="990" w:type="dxa"/>
            <w:tcBorders>
              <w:top w:val="nil"/>
              <w:left w:val="nil"/>
              <w:right w:val="nil"/>
            </w:tcBorders>
            <w:vAlign w:val="bottom"/>
          </w:tcPr>
          <w:p w14:paraId="3FCFEAC7" w14:textId="77777777" w:rsidR="00FA1F25" w:rsidRPr="00695D5B" w:rsidRDefault="00FA1F25" w:rsidP="00FA1F25">
            <w:pPr>
              <w:jc w:val="right"/>
              <w:rPr>
                <w:rFonts w:ascii="Arial" w:hAnsi="Arial" w:cs="Arial"/>
                <w:b/>
                <w:bCs/>
                <w:sz w:val="12"/>
                <w:szCs w:val="12"/>
                <w:lang w:eastAsia="en-GB"/>
              </w:rPr>
            </w:pPr>
            <w:r w:rsidRPr="00695D5B">
              <w:rPr>
                <w:rFonts w:ascii="Arial" w:hAnsi="Arial" w:cs="Arial"/>
                <w:b/>
                <w:bCs/>
                <w:sz w:val="12"/>
                <w:szCs w:val="12"/>
                <w:lang w:eastAsia="en-GB"/>
              </w:rPr>
              <w:t>2020</w:t>
            </w:r>
          </w:p>
        </w:tc>
        <w:tc>
          <w:tcPr>
            <w:tcW w:w="990" w:type="dxa"/>
            <w:tcBorders>
              <w:top w:val="nil"/>
              <w:left w:val="nil"/>
              <w:right w:val="nil"/>
            </w:tcBorders>
            <w:vAlign w:val="bottom"/>
          </w:tcPr>
          <w:p w14:paraId="266EAA16" w14:textId="77777777" w:rsidR="00FA1F25" w:rsidRPr="00695D5B" w:rsidRDefault="00FA1F25" w:rsidP="00FA1F25">
            <w:pPr>
              <w:jc w:val="right"/>
              <w:rPr>
                <w:rFonts w:ascii="Arial" w:hAnsi="Arial" w:cs="Arial"/>
                <w:b/>
                <w:bCs/>
                <w:sz w:val="12"/>
                <w:szCs w:val="12"/>
                <w:lang w:eastAsia="en-GB"/>
              </w:rPr>
            </w:pPr>
            <w:r w:rsidRPr="00695D5B">
              <w:rPr>
                <w:rFonts w:ascii="Arial" w:hAnsi="Arial" w:cs="Arial"/>
                <w:b/>
                <w:bCs/>
                <w:sz w:val="12"/>
                <w:szCs w:val="12"/>
                <w:lang w:eastAsia="en-GB"/>
              </w:rPr>
              <w:t>2020</w:t>
            </w:r>
          </w:p>
        </w:tc>
        <w:tc>
          <w:tcPr>
            <w:tcW w:w="950" w:type="dxa"/>
            <w:tcBorders>
              <w:top w:val="nil"/>
              <w:left w:val="nil"/>
              <w:right w:val="nil"/>
            </w:tcBorders>
            <w:vAlign w:val="bottom"/>
          </w:tcPr>
          <w:p w14:paraId="7E7FE701" w14:textId="77777777" w:rsidR="00FA1F25" w:rsidRPr="00695D5B" w:rsidRDefault="00FA1F25" w:rsidP="00FA1F25">
            <w:pPr>
              <w:jc w:val="right"/>
              <w:rPr>
                <w:rFonts w:ascii="Arial" w:hAnsi="Arial" w:cs="Arial"/>
                <w:b/>
                <w:bCs/>
                <w:sz w:val="12"/>
                <w:szCs w:val="12"/>
                <w:lang w:eastAsia="en-GB"/>
              </w:rPr>
            </w:pPr>
            <w:r w:rsidRPr="00695D5B">
              <w:rPr>
                <w:rFonts w:ascii="Arial" w:hAnsi="Arial" w:cs="Arial"/>
                <w:b/>
                <w:bCs/>
                <w:sz w:val="12"/>
                <w:szCs w:val="12"/>
                <w:lang w:eastAsia="en-GB"/>
              </w:rPr>
              <w:t>2019</w:t>
            </w:r>
          </w:p>
        </w:tc>
      </w:tr>
      <w:tr w:rsidR="00FA1F25" w:rsidRPr="00695D5B" w14:paraId="743E7370" w14:textId="77777777" w:rsidTr="00E1624B">
        <w:trPr>
          <w:trHeight w:val="20"/>
        </w:trPr>
        <w:tc>
          <w:tcPr>
            <w:tcW w:w="1843" w:type="dxa"/>
            <w:tcBorders>
              <w:top w:val="nil"/>
              <w:left w:val="nil"/>
              <w:bottom w:val="single" w:sz="4" w:space="0" w:color="auto"/>
              <w:right w:val="nil"/>
            </w:tcBorders>
            <w:shd w:val="clear" w:color="auto" w:fill="auto"/>
            <w:vAlign w:val="bottom"/>
          </w:tcPr>
          <w:p w14:paraId="7A4E4763" w14:textId="77777777" w:rsidR="00FA1F25" w:rsidRPr="00695D5B" w:rsidRDefault="00FA1F25" w:rsidP="00FA1F25">
            <w:pPr>
              <w:ind w:left="-111"/>
              <w:jc w:val="center"/>
              <w:rPr>
                <w:rFonts w:ascii="Arial" w:hAnsi="Arial" w:cs="Arial"/>
                <w:b/>
                <w:bCs/>
                <w:sz w:val="12"/>
                <w:szCs w:val="12"/>
                <w:lang w:eastAsia="en-GB"/>
              </w:rPr>
            </w:pPr>
            <w:r w:rsidRPr="00695D5B">
              <w:rPr>
                <w:rFonts w:ascii="Arial" w:hAnsi="Arial" w:cs="Arial"/>
                <w:b/>
                <w:bCs/>
                <w:sz w:val="12"/>
                <w:szCs w:val="12"/>
                <w:lang w:eastAsia="en-GB"/>
              </w:rPr>
              <w:t>Company’s name</w:t>
            </w:r>
          </w:p>
        </w:tc>
        <w:tc>
          <w:tcPr>
            <w:tcW w:w="1962" w:type="dxa"/>
            <w:tcBorders>
              <w:top w:val="nil"/>
              <w:left w:val="nil"/>
              <w:bottom w:val="single" w:sz="4" w:space="0" w:color="auto"/>
              <w:right w:val="nil"/>
            </w:tcBorders>
            <w:shd w:val="clear" w:color="auto" w:fill="auto"/>
            <w:vAlign w:val="bottom"/>
          </w:tcPr>
          <w:p w14:paraId="28159867" w14:textId="77777777" w:rsidR="00FA1F25" w:rsidRPr="00695D5B" w:rsidRDefault="00FA1F25" w:rsidP="00FA1F25">
            <w:pPr>
              <w:jc w:val="center"/>
              <w:rPr>
                <w:rFonts w:ascii="Arial" w:hAnsi="Arial" w:cs="Arial"/>
                <w:b/>
                <w:bCs/>
                <w:sz w:val="12"/>
                <w:szCs w:val="12"/>
                <w:lang w:eastAsia="en-GB"/>
              </w:rPr>
            </w:pPr>
            <w:r w:rsidRPr="00695D5B">
              <w:rPr>
                <w:rFonts w:ascii="Arial" w:hAnsi="Arial" w:cs="Arial"/>
                <w:b/>
                <w:bCs/>
                <w:sz w:val="12"/>
                <w:szCs w:val="12"/>
                <w:lang w:eastAsia="en-GB"/>
              </w:rPr>
              <w:t>Nature Business</w:t>
            </w:r>
          </w:p>
        </w:tc>
        <w:tc>
          <w:tcPr>
            <w:tcW w:w="828" w:type="dxa"/>
            <w:tcBorders>
              <w:top w:val="nil"/>
              <w:left w:val="nil"/>
              <w:bottom w:val="single" w:sz="4" w:space="0" w:color="auto"/>
              <w:right w:val="nil"/>
            </w:tcBorders>
            <w:shd w:val="clear" w:color="auto" w:fill="auto"/>
            <w:vAlign w:val="bottom"/>
          </w:tcPr>
          <w:p w14:paraId="5F846F93" w14:textId="77777777" w:rsidR="00FA1F25" w:rsidRPr="00695D5B" w:rsidRDefault="00FA1F25" w:rsidP="00FA1F25">
            <w:pPr>
              <w:jc w:val="right"/>
              <w:rPr>
                <w:rFonts w:ascii="Arial" w:hAnsi="Arial" w:cs="Arial"/>
                <w:b/>
                <w:bCs/>
                <w:sz w:val="12"/>
                <w:szCs w:val="12"/>
                <w:cs/>
                <w:lang w:eastAsia="en-GB"/>
              </w:rPr>
            </w:pPr>
            <w:r w:rsidRPr="00695D5B">
              <w:rPr>
                <w:rFonts w:ascii="Arial" w:hAnsi="Arial" w:cs="Arial"/>
                <w:b/>
                <w:bCs/>
                <w:sz w:val="12"/>
                <w:szCs w:val="12"/>
                <w:lang w:eastAsia="en-GB"/>
              </w:rPr>
              <w:t>%</w:t>
            </w:r>
          </w:p>
        </w:tc>
        <w:tc>
          <w:tcPr>
            <w:tcW w:w="900" w:type="dxa"/>
            <w:tcBorders>
              <w:top w:val="nil"/>
              <w:left w:val="nil"/>
              <w:bottom w:val="single" w:sz="4" w:space="0" w:color="auto"/>
              <w:right w:val="nil"/>
            </w:tcBorders>
            <w:shd w:val="clear" w:color="auto" w:fill="auto"/>
            <w:vAlign w:val="bottom"/>
          </w:tcPr>
          <w:p w14:paraId="76B9312B" w14:textId="77777777" w:rsidR="00FA1F25" w:rsidRPr="00695D5B" w:rsidRDefault="00FA1F25" w:rsidP="00FA1F25">
            <w:pPr>
              <w:jc w:val="right"/>
              <w:rPr>
                <w:rFonts w:ascii="Arial" w:hAnsi="Arial" w:cs="Arial"/>
                <w:b/>
                <w:bCs/>
                <w:sz w:val="12"/>
                <w:szCs w:val="12"/>
                <w:cs/>
                <w:lang w:eastAsia="en-GB"/>
              </w:rPr>
            </w:pPr>
            <w:r w:rsidRPr="00695D5B">
              <w:rPr>
                <w:rFonts w:ascii="Arial" w:hAnsi="Arial" w:cs="Arial"/>
                <w:b/>
                <w:bCs/>
                <w:sz w:val="12"/>
                <w:szCs w:val="12"/>
                <w:lang w:eastAsia="en-GB"/>
              </w:rPr>
              <w:t>%</w:t>
            </w:r>
          </w:p>
        </w:tc>
        <w:tc>
          <w:tcPr>
            <w:tcW w:w="990" w:type="dxa"/>
            <w:tcBorders>
              <w:top w:val="nil"/>
              <w:left w:val="nil"/>
              <w:bottom w:val="single" w:sz="4" w:space="0" w:color="auto"/>
              <w:right w:val="nil"/>
            </w:tcBorders>
            <w:vAlign w:val="bottom"/>
          </w:tcPr>
          <w:p w14:paraId="39A02580" w14:textId="77777777" w:rsidR="00FA1F25" w:rsidRPr="00695D5B" w:rsidRDefault="00FA1F25" w:rsidP="00FA1F25">
            <w:pPr>
              <w:jc w:val="right"/>
              <w:rPr>
                <w:rFonts w:ascii="Arial" w:hAnsi="Arial" w:cs="Arial"/>
                <w:b/>
                <w:bCs/>
                <w:sz w:val="12"/>
                <w:szCs w:val="12"/>
                <w:cs/>
                <w:lang w:eastAsia="en-GB"/>
              </w:rPr>
            </w:pPr>
            <w:r w:rsidRPr="00695D5B">
              <w:rPr>
                <w:rFonts w:ascii="Arial" w:hAnsi="Arial" w:cs="Arial"/>
                <w:b/>
                <w:bCs/>
                <w:sz w:val="12"/>
                <w:szCs w:val="12"/>
                <w:lang w:eastAsia="en-GB"/>
              </w:rPr>
              <w:t>Baht</w:t>
            </w:r>
          </w:p>
        </w:tc>
        <w:tc>
          <w:tcPr>
            <w:tcW w:w="990" w:type="dxa"/>
            <w:tcBorders>
              <w:top w:val="nil"/>
              <w:left w:val="nil"/>
              <w:bottom w:val="single" w:sz="4" w:space="0" w:color="auto"/>
              <w:right w:val="nil"/>
            </w:tcBorders>
            <w:vAlign w:val="bottom"/>
          </w:tcPr>
          <w:p w14:paraId="4FCB621C" w14:textId="77777777" w:rsidR="00FA1F25" w:rsidRPr="00695D5B" w:rsidRDefault="00FA1F25" w:rsidP="00FA1F25">
            <w:pPr>
              <w:jc w:val="right"/>
              <w:rPr>
                <w:rFonts w:ascii="Arial" w:hAnsi="Arial" w:cs="Arial"/>
                <w:b/>
                <w:bCs/>
                <w:sz w:val="12"/>
                <w:szCs w:val="12"/>
                <w:cs/>
                <w:lang w:eastAsia="en-GB"/>
              </w:rPr>
            </w:pPr>
            <w:r w:rsidRPr="00695D5B">
              <w:rPr>
                <w:rFonts w:ascii="Arial" w:hAnsi="Arial" w:cs="Arial"/>
                <w:b/>
                <w:bCs/>
                <w:sz w:val="12"/>
                <w:szCs w:val="12"/>
                <w:lang w:eastAsia="en-GB"/>
              </w:rPr>
              <w:t>Baht</w:t>
            </w:r>
          </w:p>
        </w:tc>
        <w:tc>
          <w:tcPr>
            <w:tcW w:w="990" w:type="dxa"/>
            <w:tcBorders>
              <w:top w:val="nil"/>
              <w:left w:val="nil"/>
              <w:bottom w:val="single" w:sz="4" w:space="0" w:color="auto"/>
              <w:right w:val="nil"/>
            </w:tcBorders>
            <w:vAlign w:val="bottom"/>
          </w:tcPr>
          <w:p w14:paraId="487FB85E" w14:textId="77777777" w:rsidR="00FA1F25" w:rsidRPr="00695D5B" w:rsidRDefault="00FA1F25" w:rsidP="00FA1F25">
            <w:pPr>
              <w:jc w:val="right"/>
              <w:rPr>
                <w:rFonts w:ascii="Arial" w:hAnsi="Arial" w:cs="Arial"/>
                <w:b/>
                <w:bCs/>
                <w:sz w:val="12"/>
                <w:szCs w:val="12"/>
                <w:cs/>
                <w:lang w:eastAsia="en-GB"/>
              </w:rPr>
            </w:pPr>
            <w:r w:rsidRPr="00695D5B">
              <w:rPr>
                <w:rFonts w:ascii="Arial" w:hAnsi="Arial" w:cs="Arial"/>
                <w:b/>
                <w:bCs/>
                <w:sz w:val="12"/>
                <w:szCs w:val="12"/>
                <w:lang w:eastAsia="en-GB"/>
              </w:rPr>
              <w:t>Baht</w:t>
            </w:r>
          </w:p>
        </w:tc>
        <w:tc>
          <w:tcPr>
            <w:tcW w:w="950" w:type="dxa"/>
            <w:tcBorders>
              <w:top w:val="nil"/>
              <w:left w:val="nil"/>
              <w:bottom w:val="single" w:sz="4" w:space="0" w:color="auto"/>
              <w:right w:val="nil"/>
            </w:tcBorders>
            <w:vAlign w:val="bottom"/>
          </w:tcPr>
          <w:p w14:paraId="66D0D313" w14:textId="77777777" w:rsidR="00FA1F25" w:rsidRPr="00695D5B" w:rsidRDefault="00FA1F25" w:rsidP="00FA1F25">
            <w:pPr>
              <w:jc w:val="right"/>
              <w:rPr>
                <w:rFonts w:ascii="Arial" w:hAnsi="Arial" w:cs="Arial"/>
                <w:b/>
                <w:bCs/>
                <w:sz w:val="12"/>
                <w:szCs w:val="12"/>
                <w:cs/>
                <w:lang w:eastAsia="en-GB"/>
              </w:rPr>
            </w:pPr>
            <w:r w:rsidRPr="00695D5B">
              <w:rPr>
                <w:rFonts w:ascii="Arial" w:hAnsi="Arial" w:cs="Arial"/>
                <w:b/>
                <w:bCs/>
                <w:sz w:val="12"/>
                <w:szCs w:val="12"/>
                <w:lang w:eastAsia="en-GB"/>
              </w:rPr>
              <w:t>Baht</w:t>
            </w:r>
          </w:p>
        </w:tc>
      </w:tr>
      <w:tr w:rsidR="00FA1F25" w:rsidRPr="00695D5B" w14:paraId="44119A70" w14:textId="77777777" w:rsidTr="00E1624B">
        <w:trPr>
          <w:trHeight w:val="20"/>
        </w:trPr>
        <w:tc>
          <w:tcPr>
            <w:tcW w:w="1843" w:type="dxa"/>
            <w:tcBorders>
              <w:top w:val="single" w:sz="4" w:space="0" w:color="auto"/>
              <w:left w:val="nil"/>
              <w:bottom w:val="nil"/>
              <w:right w:val="nil"/>
            </w:tcBorders>
            <w:shd w:val="clear" w:color="auto" w:fill="auto"/>
            <w:vAlign w:val="bottom"/>
            <w:hideMark/>
          </w:tcPr>
          <w:p w14:paraId="1ADF9357" w14:textId="77777777" w:rsidR="00FA1F25" w:rsidRPr="00695D5B" w:rsidRDefault="00FA1F25" w:rsidP="00FA1F25">
            <w:pPr>
              <w:ind w:left="-111"/>
              <w:rPr>
                <w:rFonts w:ascii="Arial" w:hAnsi="Arial" w:cs="Arial"/>
                <w:b/>
                <w:bCs/>
                <w:sz w:val="12"/>
                <w:szCs w:val="12"/>
                <w:lang w:eastAsia="en-GB"/>
              </w:rPr>
            </w:pPr>
          </w:p>
        </w:tc>
        <w:tc>
          <w:tcPr>
            <w:tcW w:w="1962" w:type="dxa"/>
            <w:tcBorders>
              <w:top w:val="single" w:sz="4" w:space="0" w:color="auto"/>
              <w:left w:val="nil"/>
              <w:bottom w:val="nil"/>
              <w:right w:val="nil"/>
            </w:tcBorders>
            <w:shd w:val="clear" w:color="auto" w:fill="auto"/>
            <w:noWrap/>
            <w:vAlign w:val="bottom"/>
            <w:hideMark/>
          </w:tcPr>
          <w:p w14:paraId="0E2429A1" w14:textId="77777777" w:rsidR="00FA1F25" w:rsidRPr="00695D5B" w:rsidRDefault="00FA1F25" w:rsidP="00FA1F25">
            <w:pPr>
              <w:ind w:firstLineChars="300" w:firstLine="360"/>
              <w:jc w:val="center"/>
              <w:rPr>
                <w:rFonts w:ascii="Arial" w:hAnsi="Arial" w:cs="Arial"/>
                <w:sz w:val="12"/>
                <w:szCs w:val="12"/>
                <w:lang w:eastAsia="en-GB"/>
              </w:rPr>
            </w:pPr>
          </w:p>
        </w:tc>
        <w:tc>
          <w:tcPr>
            <w:tcW w:w="828" w:type="dxa"/>
            <w:tcBorders>
              <w:top w:val="single" w:sz="4" w:space="0" w:color="auto"/>
              <w:left w:val="nil"/>
              <w:bottom w:val="nil"/>
              <w:right w:val="nil"/>
            </w:tcBorders>
            <w:shd w:val="clear" w:color="auto" w:fill="FAFAFA"/>
            <w:noWrap/>
            <w:vAlign w:val="bottom"/>
            <w:hideMark/>
          </w:tcPr>
          <w:p w14:paraId="1C5DC1BC" w14:textId="77777777" w:rsidR="00FA1F25" w:rsidRPr="00695D5B" w:rsidRDefault="00FA1F25" w:rsidP="00FA1F25">
            <w:pPr>
              <w:jc w:val="right"/>
              <w:rPr>
                <w:rFonts w:ascii="Arial" w:hAnsi="Arial" w:cs="Arial"/>
                <w:sz w:val="12"/>
                <w:szCs w:val="12"/>
                <w:lang w:eastAsia="en-GB"/>
              </w:rPr>
            </w:pPr>
          </w:p>
        </w:tc>
        <w:tc>
          <w:tcPr>
            <w:tcW w:w="900" w:type="dxa"/>
            <w:tcBorders>
              <w:top w:val="single" w:sz="4" w:space="0" w:color="auto"/>
              <w:left w:val="nil"/>
              <w:bottom w:val="nil"/>
              <w:right w:val="nil"/>
            </w:tcBorders>
            <w:shd w:val="clear" w:color="auto" w:fill="auto"/>
            <w:noWrap/>
            <w:vAlign w:val="bottom"/>
            <w:hideMark/>
          </w:tcPr>
          <w:p w14:paraId="53DDFE45" w14:textId="77777777" w:rsidR="00FA1F25" w:rsidRPr="00695D5B" w:rsidRDefault="00FA1F25" w:rsidP="00FA1F25">
            <w:pPr>
              <w:jc w:val="right"/>
              <w:rPr>
                <w:rFonts w:ascii="Arial" w:hAnsi="Arial" w:cs="Arial"/>
                <w:sz w:val="12"/>
                <w:szCs w:val="12"/>
                <w:lang w:eastAsia="en-GB"/>
              </w:rPr>
            </w:pPr>
          </w:p>
        </w:tc>
        <w:tc>
          <w:tcPr>
            <w:tcW w:w="990" w:type="dxa"/>
            <w:tcBorders>
              <w:top w:val="single" w:sz="4" w:space="0" w:color="auto"/>
              <w:left w:val="nil"/>
              <w:bottom w:val="nil"/>
              <w:right w:val="nil"/>
            </w:tcBorders>
            <w:shd w:val="clear" w:color="auto" w:fill="FAFAFA"/>
          </w:tcPr>
          <w:p w14:paraId="06708705" w14:textId="77777777" w:rsidR="00FA1F25" w:rsidRPr="00695D5B" w:rsidRDefault="00FA1F25" w:rsidP="00FA1F25">
            <w:pPr>
              <w:jc w:val="right"/>
              <w:rPr>
                <w:rFonts w:ascii="Arial" w:hAnsi="Arial" w:cs="Arial"/>
                <w:sz w:val="12"/>
                <w:szCs w:val="12"/>
                <w:lang w:eastAsia="en-GB"/>
              </w:rPr>
            </w:pPr>
          </w:p>
        </w:tc>
        <w:tc>
          <w:tcPr>
            <w:tcW w:w="990" w:type="dxa"/>
            <w:tcBorders>
              <w:top w:val="single" w:sz="4" w:space="0" w:color="auto"/>
              <w:left w:val="nil"/>
              <w:bottom w:val="nil"/>
              <w:right w:val="nil"/>
            </w:tcBorders>
          </w:tcPr>
          <w:p w14:paraId="25F87826" w14:textId="77777777" w:rsidR="00FA1F25" w:rsidRPr="00695D5B" w:rsidRDefault="00FA1F25" w:rsidP="00FA1F25">
            <w:pPr>
              <w:jc w:val="right"/>
              <w:rPr>
                <w:rFonts w:ascii="Arial" w:hAnsi="Arial" w:cs="Arial"/>
                <w:sz w:val="12"/>
                <w:szCs w:val="12"/>
                <w:lang w:eastAsia="en-GB"/>
              </w:rPr>
            </w:pPr>
          </w:p>
        </w:tc>
        <w:tc>
          <w:tcPr>
            <w:tcW w:w="990" w:type="dxa"/>
            <w:tcBorders>
              <w:top w:val="single" w:sz="4" w:space="0" w:color="auto"/>
              <w:left w:val="nil"/>
              <w:bottom w:val="nil"/>
              <w:right w:val="nil"/>
            </w:tcBorders>
            <w:shd w:val="clear" w:color="auto" w:fill="FAFAFA"/>
            <w:vAlign w:val="bottom"/>
          </w:tcPr>
          <w:p w14:paraId="48261F86" w14:textId="77777777" w:rsidR="00FA1F25" w:rsidRPr="00695D5B" w:rsidRDefault="00FA1F25" w:rsidP="00FA1F25">
            <w:pPr>
              <w:jc w:val="right"/>
              <w:rPr>
                <w:rFonts w:ascii="Arial" w:hAnsi="Arial" w:cs="Arial"/>
                <w:sz w:val="12"/>
                <w:szCs w:val="12"/>
                <w:lang w:eastAsia="en-GB"/>
              </w:rPr>
            </w:pPr>
          </w:p>
        </w:tc>
        <w:tc>
          <w:tcPr>
            <w:tcW w:w="950" w:type="dxa"/>
            <w:tcBorders>
              <w:top w:val="single" w:sz="4" w:space="0" w:color="auto"/>
              <w:left w:val="nil"/>
              <w:bottom w:val="nil"/>
              <w:right w:val="nil"/>
            </w:tcBorders>
            <w:vAlign w:val="bottom"/>
          </w:tcPr>
          <w:p w14:paraId="799429B9" w14:textId="77777777" w:rsidR="00FA1F25" w:rsidRPr="00695D5B" w:rsidRDefault="00FA1F25" w:rsidP="00FA1F25">
            <w:pPr>
              <w:jc w:val="right"/>
              <w:rPr>
                <w:rFonts w:ascii="Arial" w:hAnsi="Arial" w:cs="Arial"/>
                <w:sz w:val="12"/>
                <w:szCs w:val="12"/>
                <w:lang w:eastAsia="en-GB"/>
              </w:rPr>
            </w:pPr>
          </w:p>
        </w:tc>
      </w:tr>
      <w:tr w:rsidR="00FA1F25" w:rsidRPr="00695D5B" w14:paraId="196BFCA8" w14:textId="77777777" w:rsidTr="00E1624B">
        <w:trPr>
          <w:trHeight w:val="20"/>
        </w:trPr>
        <w:tc>
          <w:tcPr>
            <w:tcW w:w="1843" w:type="dxa"/>
            <w:tcBorders>
              <w:top w:val="nil"/>
              <w:left w:val="nil"/>
              <w:bottom w:val="nil"/>
              <w:right w:val="nil"/>
            </w:tcBorders>
            <w:shd w:val="clear" w:color="auto" w:fill="auto"/>
            <w:vAlign w:val="bottom"/>
          </w:tcPr>
          <w:p w14:paraId="725E9AD1" w14:textId="0E5FF121" w:rsidR="00FA1F25" w:rsidRPr="00695D5B" w:rsidRDefault="00E1624B" w:rsidP="00FA1F25">
            <w:pPr>
              <w:ind w:left="-111"/>
              <w:rPr>
                <w:rFonts w:ascii="Arial" w:hAnsi="Arial" w:cs="Arial"/>
                <w:sz w:val="12"/>
                <w:szCs w:val="12"/>
                <w:lang w:eastAsia="en-GB"/>
              </w:rPr>
            </w:pPr>
            <w:r w:rsidRPr="00695D5B">
              <w:rPr>
                <w:rFonts w:ascii="Arial" w:hAnsi="Arial" w:cs="Arial"/>
                <w:sz w:val="12"/>
                <w:szCs w:val="12"/>
                <w:lang w:eastAsia="en-GB"/>
              </w:rPr>
              <w:t>Kyung</w:t>
            </w:r>
            <w:r w:rsidRPr="00695D5B">
              <w:rPr>
                <w:rFonts w:ascii="Arial" w:hAnsi="Arial" w:cs="Arial"/>
                <w:sz w:val="12"/>
                <w:szCs w:val="12"/>
                <w:cs/>
                <w:lang w:eastAsia="en-GB"/>
              </w:rPr>
              <w:t xml:space="preserve"> </w:t>
            </w:r>
            <w:r w:rsidRPr="00695D5B">
              <w:rPr>
                <w:rFonts w:ascii="Arial" w:hAnsi="Arial" w:cs="Arial"/>
                <w:sz w:val="12"/>
                <w:szCs w:val="12"/>
                <w:lang w:eastAsia="en-GB"/>
              </w:rPr>
              <w:t>Pyung Logistics Co., Ltd.</w:t>
            </w:r>
          </w:p>
        </w:tc>
        <w:tc>
          <w:tcPr>
            <w:tcW w:w="1962" w:type="dxa"/>
            <w:tcBorders>
              <w:top w:val="nil"/>
              <w:left w:val="nil"/>
              <w:bottom w:val="nil"/>
              <w:right w:val="nil"/>
            </w:tcBorders>
            <w:shd w:val="clear" w:color="auto" w:fill="auto"/>
            <w:vAlign w:val="bottom"/>
          </w:tcPr>
          <w:p w14:paraId="326645DA" w14:textId="423846E7" w:rsidR="00FA1F25" w:rsidRPr="00695D5B" w:rsidRDefault="00FA1F25" w:rsidP="00FA1F25">
            <w:pPr>
              <w:rPr>
                <w:rFonts w:ascii="Arial" w:hAnsi="Arial" w:cs="Arial"/>
                <w:sz w:val="12"/>
                <w:szCs w:val="12"/>
                <w:lang w:eastAsia="en-GB"/>
              </w:rPr>
            </w:pPr>
            <w:r w:rsidRPr="00695D5B">
              <w:rPr>
                <w:rFonts w:ascii="Arial" w:hAnsi="Arial" w:cs="Arial"/>
                <w:sz w:val="12"/>
                <w:szCs w:val="12"/>
                <w:lang w:eastAsia="en-GB"/>
              </w:rPr>
              <w:t xml:space="preserve">Transportation business </w:t>
            </w:r>
            <w:r w:rsidR="00E1624B" w:rsidRPr="00695D5B">
              <w:rPr>
                <w:rFonts w:ascii="Arial" w:hAnsi="Arial" w:cs="Arial"/>
                <w:sz w:val="12"/>
                <w:szCs w:val="12"/>
                <w:lang w:eastAsia="en-GB"/>
              </w:rPr>
              <w:t>and</w:t>
            </w:r>
          </w:p>
        </w:tc>
        <w:tc>
          <w:tcPr>
            <w:tcW w:w="828" w:type="dxa"/>
            <w:tcBorders>
              <w:top w:val="nil"/>
              <w:left w:val="nil"/>
              <w:bottom w:val="nil"/>
              <w:right w:val="nil"/>
            </w:tcBorders>
            <w:shd w:val="clear" w:color="auto" w:fill="FAFAFA"/>
            <w:vAlign w:val="bottom"/>
          </w:tcPr>
          <w:p w14:paraId="189294D7" w14:textId="77777777" w:rsidR="00FA1F25" w:rsidRPr="00695D5B" w:rsidRDefault="00FA1F25" w:rsidP="00FA1F25">
            <w:pPr>
              <w:jc w:val="right"/>
              <w:rPr>
                <w:rFonts w:ascii="Arial" w:hAnsi="Arial" w:cs="Arial"/>
                <w:sz w:val="12"/>
                <w:szCs w:val="12"/>
                <w:lang w:eastAsia="en-GB"/>
              </w:rPr>
            </w:pPr>
          </w:p>
        </w:tc>
        <w:tc>
          <w:tcPr>
            <w:tcW w:w="900" w:type="dxa"/>
            <w:tcBorders>
              <w:top w:val="nil"/>
              <w:left w:val="nil"/>
              <w:bottom w:val="nil"/>
              <w:right w:val="nil"/>
            </w:tcBorders>
            <w:shd w:val="clear" w:color="auto" w:fill="auto"/>
            <w:noWrap/>
            <w:vAlign w:val="bottom"/>
          </w:tcPr>
          <w:p w14:paraId="4A64AB03" w14:textId="77777777" w:rsidR="00FA1F25" w:rsidRPr="00695D5B" w:rsidRDefault="00FA1F25" w:rsidP="00FA1F25">
            <w:pPr>
              <w:jc w:val="right"/>
              <w:rPr>
                <w:rFonts w:ascii="Arial" w:hAnsi="Arial" w:cs="Arial"/>
                <w:sz w:val="12"/>
                <w:szCs w:val="12"/>
                <w:lang w:eastAsia="en-GB"/>
              </w:rPr>
            </w:pPr>
          </w:p>
        </w:tc>
        <w:tc>
          <w:tcPr>
            <w:tcW w:w="990" w:type="dxa"/>
            <w:tcBorders>
              <w:top w:val="nil"/>
              <w:left w:val="nil"/>
              <w:bottom w:val="nil"/>
              <w:right w:val="nil"/>
            </w:tcBorders>
            <w:shd w:val="clear" w:color="auto" w:fill="FAFAFA"/>
          </w:tcPr>
          <w:p w14:paraId="130160B1" w14:textId="77777777" w:rsidR="00FA1F25" w:rsidRPr="00695D5B" w:rsidRDefault="00FA1F25" w:rsidP="00FA1F25">
            <w:pPr>
              <w:jc w:val="right"/>
              <w:rPr>
                <w:rFonts w:ascii="Arial" w:hAnsi="Arial" w:cs="Arial"/>
                <w:sz w:val="12"/>
                <w:szCs w:val="12"/>
                <w:lang w:eastAsia="en-GB"/>
              </w:rPr>
            </w:pPr>
          </w:p>
        </w:tc>
        <w:tc>
          <w:tcPr>
            <w:tcW w:w="990" w:type="dxa"/>
            <w:tcBorders>
              <w:top w:val="nil"/>
              <w:left w:val="nil"/>
              <w:bottom w:val="nil"/>
              <w:right w:val="nil"/>
            </w:tcBorders>
          </w:tcPr>
          <w:p w14:paraId="36E72E88" w14:textId="77777777" w:rsidR="00FA1F25" w:rsidRPr="00695D5B" w:rsidRDefault="00FA1F25" w:rsidP="00FA1F25">
            <w:pPr>
              <w:jc w:val="right"/>
              <w:rPr>
                <w:rFonts w:ascii="Arial" w:hAnsi="Arial" w:cs="Arial"/>
                <w:sz w:val="12"/>
                <w:szCs w:val="12"/>
                <w:lang w:eastAsia="en-GB"/>
              </w:rPr>
            </w:pPr>
          </w:p>
        </w:tc>
        <w:tc>
          <w:tcPr>
            <w:tcW w:w="990" w:type="dxa"/>
            <w:tcBorders>
              <w:top w:val="nil"/>
              <w:left w:val="nil"/>
              <w:bottom w:val="nil"/>
              <w:right w:val="nil"/>
            </w:tcBorders>
            <w:shd w:val="clear" w:color="auto" w:fill="FAFAFA"/>
            <w:vAlign w:val="bottom"/>
          </w:tcPr>
          <w:p w14:paraId="5DF0F524" w14:textId="77777777" w:rsidR="00FA1F25" w:rsidRPr="00695D5B" w:rsidRDefault="00FA1F25" w:rsidP="00FA1F25">
            <w:pPr>
              <w:jc w:val="right"/>
              <w:rPr>
                <w:rFonts w:ascii="Arial" w:hAnsi="Arial" w:cs="Arial"/>
                <w:sz w:val="12"/>
                <w:szCs w:val="12"/>
                <w:lang w:eastAsia="en-GB"/>
              </w:rPr>
            </w:pPr>
          </w:p>
        </w:tc>
        <w:tc>
          <w:tcPr>
            <w:tcW w:w="950" w:type="dxa"/>
            <w:tcBorders>
              <w:top w:val="nil"/>
              <w:left w:val="nil"/>
              <w:bottom w:val="nil"/>
              <w:right w:val="nil"/>
            </w:tcBorders>
            <w:vAlign w:val="bottom"/>
          </w:tcPr>
          <w:p w14:paraId="7FF948D4" w14:textId="77777777" w:rsidR="00FA1F25" w:rsidRPr="00695D5B" w:rsidRDefault="00FA1F25" w:rsidP="00FA1F25">
            <w:pPr>
              <w:jc w:val="right"/>
              <w:rPr>
                <w:rFonts w:ascii="Arial" w:hAnsi="Arial" w:cs="Arial"/>
                <w:sz w:val="12"/>
                <w:szCs w:val="12"/>
                <w:lang w:eastAsia="en-GB"/>
              </w:rPr>
            </w:pPr>
          </w:p>
        </w:tc>
      </w:tr>
      <w:tr w:rsidR="00FA1F25" w:rsidRPr="00695D5B" w14:paraId="75B96700" w14:textId="77777777" w:rsidTr="00E1624B">
        <w:trPr>
          <w:trHeight w:val="20"/>
        </w:trPr>
        <w:tc>
          <w:tcPr>
            <w:tcW w:w="1843" w:type="dxa"/>
            <w:tcBorders>
              <w:top w:val="nil"/>
              <w:left w:val="nil"/>
              <w:bottom w:val="nil"/>
              <w:right w:val="nil"/>
            </w:tcBorders>
            <w:shd w:val="clear" w:color="auto" w:fill="auto"/>
            <w:vAlign w:val="bottom"/>
          </w:tcPr>
          <w:p w14:paraId="4C812A8C" w14:textId="77777777" w:rsidR="00FA1F25" w:rsidRPr="00695D5B" w:rsidRDefault="00FA1F25" w:rsidP="00FA1F25">
            <w:pPr>
              <w:ind w:left="-111"/>
              <w:rPr>
                <w:rFonts w:ascii="Arial" w:hAnsi="Arial" w:cs="Arial"/>
                <w:sz w:val="12"/>
                <w:szCs w:val="12"/>
                <w:lang w:eastAsia="en-GB"/>
              </w:rPr>
            </w:pPr>
          </w:p>
        </w:tc>
        <w:tc>
          <w:tcPr>
            <w:tcW w:w="1962" w:type="dxa"/>
            <w:tcBorders>
              <w:top w:val="nil"/>
              <w:left w:val="nil"/>
              <w:bottom w:val="nil"/>
              <w:right w:val="nil"/>
            </w:tcBorders>
            <w:shd w:val="clear" w:color="auto" w:fill="auto"/>
            <w:vAlign w:val="bottom"/>
          </w:tcPr>
          <w:p w14:paraId="124A0CD0" w14:textId="63E1FCB7" w:rsidR="00FA1F25" w:rsidRPr="00695D5B" w:rsidRDefault="00FA1F25" w:rsidP="00FA1F25">
            <w:pPr>
              <w:rPr>
                <w:rFonts w:ascii="Arial" w:hAnsi="Arial" w:cs="Arial"/>
                <w:sz w:val="12"/>
                <w:szCs w:val="12"/>
                <w:lang w:eastAsia="en-GB"/>
              </w:rPr>
            </w:pPr>
            <w:r w:rsidRPr="00695D5B">
              <w:rPr>
                <w:rFonts w:ascii="Arial" w:hAnsi="Arial" w:cs="Arial"/>
                <w:sz w:val="12"/>
                <w:szCs w:val="12"/>
                <w:lang w:eastAsia="en-GB"/>
              </w:rPr>
              <w:t xml:space="preserve">   </w:t>
            </w:r>
            <w:r w:rsidR="00E1624B" w:rsidRPr="00695D5B">
              <w:rPr>
                <w:rFonts w:ascii="Arial" w:hAnsi="Arial" w:cs="Arial"/>
                <w:sz w:val="12"/>
                <w:szCs w:val="12"/>
                <w:lang w:eastAsia="en-GB"/>
              </w:rPr>
              <w:t xml:space="preserve">logistic services </w:t>
            </w:r>
            <w:r w:rsidRPr="00695D5B">
              <w:rPr>
                <w:rFonts w:ascii="Arial" w:hAnsi="Arial" w:cs="Arial"/>
                <w:sz w:val="12"/>
                <w:szCs w:val="12"/>
                <w:lang w:eastAsia="en-GB"/>
              </w:rPr>
              <w:t>in Korea</w:t>
            </w:r>
          </w:p>
        </w:tc>
        <w:tc>
          <w:tcPr>
            <w:tcW w:w="828" w:type="dxa"/>
            <w:tcBorders>
              <w:top w:val="nil"/>
              <w:left w:val="nil"/>
              <w:bottom w:val="nil"/>
              <w:right w:val="nil"/>
            </w:tcBorders>
            <w:shd w:val="clear" w:color="auto" w:fill="FAFAFA"/>
            <w:vAlign w:val="bottom"/>
          </w:tcPr>
          <w:p w14:paraId="3DDA33C5" w14:textId="77777777" w:rsidR="00FA1F25" w:rsidRPr="00695D5B" w:rsidRDefault="00FA1F25" w:rsidP="00FA1F25">
            <w:pPr>
              <w:jc w:val="right"/>
              <w:rPr>
                <w:rFonts w:ascii="Arial" w:hAnsi="Arial" w:cs="Arial"/>
                <w:sz w:val="12"/>
                <w:szCs w:val="12"/>
                <w:lang w:eastAsia="en-GB"/>
              </w:rPr>
            </w:pPr>
            <w:r w:rsidRPr="00695D5B">
              <w:rPr>
                <w:rFonts w:ascii="Arial" w:hAnsi="Arial" w:cs="Arial"/>
                <w:sz w:val="12"/>
                <w:szCs w:val="12"/>
                <w:lang w:eastAsia="en-GB"/>
              </w:rPr>
              <w:t>30.00</w:t>
            </w:r>
          </w:p>
        </w:tc>
        <w:tc>
          <w:tcPr>
            <w:tcW w:w="900" w:type="dxa"/>
            <w:tcBorders>
              <w:top w:val="nil"/>
              <w:left w:val="nil"/>
              <w:bottom w:val="nil"/>
              <w:right w:val="nil"/>
            </w:tcBorders>
            <w:shd w:val="clear" w:color="auto" w:fill="auto"/>
            <w:noWrap/>
            <w:vAlign w:val="bottom"/>
          </w:tcPr>
          <w:p w14:paraId="7700ECD9" w14:textId="77777777" w:rsidR="00FA1F25" w:rsidRPr="00695D5B" w:rsidRDefault="00FA1F25" w:rsidP="00FA1F25">
            <w:pPr>
              <w:jc w:val="right"/>
              <w:rPr>
                <w:rFonts w:ascii="Arial" w:hAnsi="Arial" w:cs="Arial"/>
                <w:sz w:val="12"/>
                <w:szCs w:val="12"/>
                <w:cs/>
                <w:lang w:eastAsia="en-GB"/>
              </w:rPr>
            </w:pPr>
            <w:r w:rsidRPr="00695D5B">
              <w:rPr>
                <w:rFonts w:ascii="Arial" w:hAnsi="Arial" w:cs="Arial"/>
                <w:sz w:val="12"/>
                <w:szCs w:val="12"/>
                <w:lang w:eastAsia="en-GB"/>
              </w:rPr>
              <w:t>30.00</w:t>
            </w:r>
          </w:p>
        </w:tc>
        <w:tc>
          <w:tcPr>
            <w:tcW w:w="990" w:type="dxa"/>
            <w:tcBorders>
              <w:top w:val="nil"/>
              <w:left w:val="nil"/>
              <w:bottom w:val="nil"/>
              <w:right w:val="nil"/>
            </w:tcBorders>
            <w:shd w:val="clear" w:color="auto" w:fill="FAFAFA"/>
          </w:tcPr>
          <w:p w14:paraId="798B2A54"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31,642,000</w:t>
            </w:r>
          </w:p>
        </w:tc>
        <w:tc>
          <w:tcPr>
            <w:tcW w:w="990" w:type="dxa"/>
            <w:tcBorders>
              <w:top w:val="nil"/>
              <w:left w:val="nil"/>
              <w:bottom w:val="nil"/>
              <w:right w:val="nil"/>
            </w:tcBorders>
          </w:tcPr>
          <w:p w14:paraId="6AE3CF20"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31,642,000</w:t>
            </w:r>
          </w:p>
        </w:tc>
        <w:tc>
          <w:tcPr>
            <w:tcW w:w="990" w:type="dxa"/>
            <w:tcBorders>
              <w:top w:val="nil"/>
              <w:left w:val="nil"/>
              <w:bottom w:val="nil"/>
              <w:right w:val="nil"/>
            </w:tcBorders>
            <w:shd w:val="clear" w:color="auto" w:fill="FAFAFA"/>
          </w:tcPr>
          <w:p w14:paraId="408DED25"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29,510,000</w:t>
            </w:r>
          </w:p>
        </w:tc>
        <w:tc>
          <w:tcPr>
            <w:tcW w:w="950" w:type="dxa"/>
            <w:tcBorders>
              <w:top w:val="nil"/>
              <w:left w:val="nil"/>
              <w:bottom w:val="nil"/>
              <w:right w:val="nil"/>
            </w:tcBorders>
          </w:tcPr>
          <w:p w14:paraId="1FCF7B49"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29,510,000</w:t>
            </w:r>
          </w:p>
        </w:tc>
      </w:tr>
      <w:tr w:rsidR="00FA1F25" w:rsidRPr="00695D5B" w14:paraId="74D8FA72" w14:textId="77777777" w:rsidTr="00E1624B">
        <w:trPr>
          <w:trHeight w:val="20"/>
        </w:trPr>
        <w:tc>
          <w:tcPr>
            <w:tcW w:w="1843" w:type="dxa"/>
            <w:tcBorders>
              <w:top w:val="nil"/>
              <w:left w:val="nil"/>
              <w:bottom w:val="nil"/>
              <w:right w:val="nil"/>
            </w:tcBorders>
            <w:shd w:val="clear" w:color="auto" w:fill="auto"/>
            <w:vAlign w:val="bottom"/>
          </w:tcPr>
          <w:p w14:paraId="64B14FC7" w14:textId="77777777" w:rsidR="00FA1F25" w:rsidRPr="00695D5B" w:rsidRDefault="00FA1F25" w:rsidP="00FA1F25">
            <w:pPr>
              <w:ind w:left="-111"/>
              <w:rPr>
                <w:rFonts w:ascii="Arial" w:hAnsi="Arial" w:cs="Arial"/>
                <w:sz w:val="12"/>
                <w:szCs w:val="12"/>
                <w:cs/>
                <w:lang w:eastAsia="en-GB"/>
              </w:rPr>
            </w:pPr>
            <w:r w:rsidRPr="00695D5B">
              <w:rPr>
                <w:rFonts w:ascii="Arial" w:hAnsi="Arial" w:cs="Arial"/>
                <w:sz w:val="12"/>
                <w:szCs w:val="12"/>
                <w:lang w:eastAsia="en-GB"/>
              </w:rPr>
              <w:t>Royaltainer Corporation Ltd.</w:t>
            </w:r>
          </w:p>
        </w:tc>
        <w:tc>
          <w:tcPr>
            <w:tcW w:w="1962" w:type="dxa"/>
            <w:tcBorders>
              <w:top w:val="nil"/>
              <w:left w:val="nil"/>
              <w:bottom w:val="nil"/>
              <w:right w:val="nil"/>
            </w:tcBorders>
            <w:shd w:val="clear" w:color="auto" w:fill="auto"/>
            <w:vAlign w:val="bottom"/>
          </w:tcPr>
          <w:p w14:paraId="014E6AFA" w14:textId="77777777" w:rsidR="00FA1F25" w:rsidRPr="00695D5B" w:rsidRDefault="00FA1F25" w:rsidP="00FA1F25">
            <w:pPr>
              <w:rPr>
                <w:rFonts w:ascii="Arial" w:hAnsi="Arial" w:cs="Arial"/>
                <w:sz w:val="12"/>
                <w:szCs w:val="12"/>
                <w:cs/>
                <w:lang w:eastAsia="en-GB"/>
              </w:rPr>
            </w:pPr>
            <w:r w:rsidRPr="00695D5B">
              <w:rPr>
                <w:rFonts w:ascii="Arial" w:hAnsi="Arial" w:cs="Arial"/>
                <w:sz w:val="12"/>
                <w:szCs w:val="12"/>
                <w:lang w:eastAsia="en-GB"/>
              </w:rPr>
              <w:t xml:space="preserve">Providing international </w:t>
            </w:r>
          </w:p>
        </w:tc>
        <w:tc>
          <w:tcPr>
            <w:tcW w:w="828" w:type="dxa"/>
            <w:tcBorders>
              <w:top w:val="nil"/>
              <w:left w:val="nil"/>
              <w:bottom w:val="nil"/>
              <w:right w:val="nil"/>
            </w:tcBorders>
            <w:shd w:val="clear" w:color="auto" w:fill="FAFAFA"/>
            <w:vAlign w:val="bottom"/>
          </w:tcPr>
          <w:p w14:paraId="386A9897" w14:textId="77777777" w:rsidR="00FA1F25" w:rsidRPr="00695D5B" w:rsidRDefault="00FA1F25" w:rsidP="00FA1F25">
            <w:pPr>
              <w:jc w:val="right"/>
              <w:rPr>
                <w:rFonts w:ascii="Arial" w:hAnsi="Arial" w:cs="Arial"/>
                <w:sz w:val="12"/>
                <w:szCs w:val="12"/>
                <w:lang w:eastAsia="en-GB"/>
              </w:rPr>
            </w:pPr>
          </w:p>
        </w:tc>
        <w:tc>
          <w:tcPr>
            <w:tcW w:w="900" w:type="dxa"/>
            <w:tcBorders>
              <w:top w:val="nil"/>
              <w:left w:val="nil"/>
              <w:bottom w:val="nil"/>
              <w:right w:val="nil"/>
            </w:tcBorders>
            <w:shd w:val="clear" w:color="auto" w:fill="auto"/>
            <w:noWrap/>
            <w:vAlign w:val="bottom"/>
          </w:tcPr>
          <w:p w14:paraId="6C6CB34B" w14:textId="77777777" w:rsidR="00FA1F25" w:rsidRPr="00695D5B" w:rsidRDefault="00FA1F25" w:rsidP="00FA1F25">
            <w:pPr>
              <w:jc w:val="right"/>
              <w:rPr>
                <w:rFonts w:ascii="Arial" w:hAnsi="Arial" w:cs="Arial"/>
                <w:sz w:val="12"/>
                <w:szCs w:val="12"/>
                <w:lang w:eastAsia="en-GB"/>
              </w:rPr>
            </w:pPr>
          </w:p>
        </w:tc>
        <w:tc>
          <w:tcPr>
            <w:tcW w:w="990" w:type="dxa"/>
            <w:tcBorders>
              <w:top w:val="nil"/>
              <w:left w:val="nil"/>
              <w:bottom w:val="nil"/>
              <w:right w:val="nil"/>
            </w:tcBorders>
            <w:shd w:val="clear" w:color="auto" w:fill="FAFAFA"/>
          </w:tcPr>
          <w:p w14:paraId="212732C4" w14:textId="77777777" w:rsidR="00FA1F25" w:rsidRPr="00695D5B" w:rsidRDefault="00FA1F25" w:rsidP="00FA1F25">
            <w:pPr>
              <w:jc w:val="right"/>
              <w:rPr>
                <w:rFonts w:ascii="Arial" w:hAnsi="Arial" w:cs="Arial"/>
                <w:sz w:val="12"/>
                <w:szCs w:val="12"/>
                <w:lang w:eastAsia="en-GB"/>
              </w:rPr>
            </w:pPr>
          </w:p>
        </w:tc>
        <w:tc>
          <w:tcPr>
            <w:tcW w:w="990" w:type="dxa"/>
            <w:tcBorders>
              <w:top w:val="nil"/>
              <w:left w:val="nil"/>
              <w:bottom w:val="nil"/>
              <w:right w:val="nil"/>
            </w:tcBorders>
          </w:tcPr>
          <w:p w14:paraId="77D3600B" w14:textId="77777777" w:rsidR="00FA1F25" w:rsidRPr="00695D5B" w:rsidRDefault="00FA1F25" w:rsidP="00FA1F25">
            <w:pPr>
              <w:jc w:val="right"/>
              <w:rPr>
                <w:rFonts w:ascii="Arial" w:hAnsi="Arial" w:cs="Arial"/>
                <w:sz w:val="12"/>
                <w:szCs w:val="12"/>
                <w:lang w:eastAsia="en-GB"/>
              </w:rPr>
            </w:pPr>
          </w:p>
        </w:tc>
        <w:tc>
          <w:tcPr>
            <w:tcW w:w="990" w:type="dxa"/>
            <w:tcBorders>
              <w:top w:val="nil"/>
              <w:left w:val="nil"/>
              <w:bottom w:val="nil"/>
              <w:right w:val="nil"/>
            </w:tcBorders>
            <w:shd w:val="clear" w:color="auto" w:fill="FAFAFA"/>
            <w:vAlign w:val="bottom"/>
          </w:tcPr>
          <w:p w14:paraId="031873D8" w14:textId="77777777" w:rsidR="00FA1F25" w:rsidRPr="00695D5B" w:rsidRDefault="00FA1F25" w:rsidP="00FA1F25">
            <w:pPr>
              <w:jc w:val="right"/>
              <w:rPr>
                <w:rFonts w:ascii="Arial" w:hAnsi="Arial" w:cs="Arial"/>
                <w:sz w:val="12"/>
                <w:szCs w:val="12"/>
                <w:lang w:eastAsia="en-GB"/>
              </w:rPr>
            </w:pPr>
          </w:p>
        </w:tc>
        <w:tc>
          <w:tcPr>
            <w:tcW w:w="950" w:type="dxa"/>
            <w:tcBorders>
              <w:top w:val="nil"/>
              <w:left w:val="nil"/>
              <w:bottom w:val="nil"/>
              <w:right w:val="nil"/>
            </w:tcBorders>
            <w:vAlign w:val="bottom"/>
          </w:tcPr>
          <w:p w14:paraId="5C20E408" w14:textId="77777777" w:rsidR="00FA1F25" w:rsidRPr="00695D5B" w:rsidRDefault="00FA1F25" w:rsidP="00FA1F25">
            <w:pPr>
              <w:jc w:val="right"/>
              <w:rPr>
                <w:rFonts w:ascii="Arial" w:hAnsi="Arial" w:cs="Arial"/>
                <w:sz w:val="12"/>
                <w:szCs w:val="12"/>
                <w:lang w:eastAsia="en-GB"/>
              </w:rPr>
            </w:pPr>
          </w:p>
        </w:tc>
      </w:tr>
      <w:tr w:rsidR="00FA1F25" w:rsidRPr="00695D5B" w14:paraId="39DBFBAD" w14:textId="77777777" w:rsidTr="00E1624B">
        <w:trPr>
          <w:trHeight w:val="20"/>
        </w:trPr>
        <w:tc>
          <w:tcPr>
            <w:tcW w:w="1843" w:type="dxa"/>
            <w:tcBorders>
              <w:top w:val="nil"/>
              <w:left w:val="nil"/>
              <w:bottom w:val="nil"/>
              <w:right w:val="nil"/>
            </w:tcBorders>
            <w:shd w:val="clear" w:color="auto" w:fill="auto"/>
            <w:vAlign w:val="bottom"/>
          </w:tcPr>
          <w:p w14:paraId="430CDBB4" w14:textId="77777777" w:rsidR="00FA1F25" w:rsidRPr="00695D5B" w:rsidRDefault="00FA1F25" w:rsidP="00FA1F25">
            <w:pPr>
              <w:ind w:left="-111"/>
              <w:rPr>
                <w:rFonts w:ascii="Arial" w:hAnsi="Arial" w:cs="Arial"/>
                <w:sz w:val="12"/>
                <w:szCs w:val="12"/>
                <w:lang w:eastAsia="en-GB"/>
              </w:rPr>
            </w:pPr>
          </w:p>
        </w:tc>
        <w:tc>
          <w:tcPr>
            <w:tcW w:w="1962" w:type="dxa"/>
            <w:tcBorders>
              <w:top w:val="nil"/>
              <w:left w:val="nil"/>
              <w:bottom w:val="nil"/>
              <w:right w:val="nil"/>
            </w:tcBorders>
            <w:shd w:val="clear" w:color="auto" w:fill="auto"/>
            <w:vAlign w:val="bottom"/>
          </w:tcPr>
          <w:p w14:paraId="691C4950" w14:textId="2805FD5C" w:rsidR="00FA1F25" w:rsidRPr="00695D5B" w:rsidRDefault="00FA1F25" w:rsidP="00E1624B">
            <w:pPr>
              <w:rPr>
                <w:rFonts w:ascii="Arial" w:hAnsi="Arial" w:cs="Arial"/>
                <w:sz w:val="12"/>
                <w:szCs w:val="12"/>
                <w:lang w:eastAsia="en-GB"/>
              </w:rPr>
            </w:pPr>
            <w:r w:rsidRPr="00695D5B">
              <w:rPr>
                <w:rFonts w:ascii="Arial" w:hAnsi="Arial" w:cs="Arial"/>
                <w:sz w:val="12"/>
                <w:szCs w:val="12"/>
                <w:lang w:eastAsia="en-GB"/>
              </w:rPr>
              <w:t xml:space="preserve">   freight forwarding services</w:t>
            </w:r>
          </w:p>
        </w:tc>
        <w:tc>
          <w:tcPr>
            <w:tcW w:w="828" w:type="dxa"/>
            <w:tcBorders>
              <w:top w:val="nil"/>
              <w:left w:val="nil"/>
              <w:bottom w:val="nil"/>
              <w:right w:val="nil"/>
            </w:tcBorders>
            <w:shd w:val="clear" w:color="auto" w:fill="FAFAFA"/>
            <w:vAlign w:val="bottom"/>
          </w:tcPr>
          <w:p w14:paraId="7D356171" w14:textId="77777777" w:rsidR="00FA1F25" w:rsidRPr="00695D5B" w:rsidRDefault="00FA1F25" w:rsidP="00FA1F25">
            <w:pPr>
              <w:jc w:val="right"/>
              <w:rPr>
                <w:rFonts w:ascii="Arial" w:hAnsi="Arial" w:cs="Arial"/>
                <w:sz w:val="12"/>
                <w:szCs w:val="12"/>
                <w:lang w:eastAsia="en-GB"/>
              </w:rPr>
            </w:pPr>
            <w:r w:rsidRPr="00695D5B">
              <w:rPr>
                <w:rFonts w:ascii="Arial" w:hAnsi="Arial" w:cs="Arial"/>
                <w:sz w:val="12"/>
                <w:szCs w:val="12"/>
                <w:lang w:eastAsia="en-GB"/>
              </w:rPr>
              <w:t>19.00</w:t>
            </w:r>
          </w:p>
        </w:tc>
        <w:tc>
          <w:tcPr>
            <w:tcW w:w="900" w:type="dxa"/>
            <w:tcBorders>
              <w:top w:val="nil"/>
              <w:left w:val="nil"/>
              <w:bottom w:val="nil"/>
              <w:right w:val="nil"/>
            </w:tcBorders>
            <w:shd w:val="clear" w:color="auto" w:fill="auto"/>
            <w:noWrap/>
            <w:vAlign w:val="bottom"/>
          </w:tcPr>
          <w:p w14:paraId="03E83506" w14:textId="77777777" w:rsidR="00FA1F25" w:rsidRPr="00695D5B" w:rsidRDefault="00FA1F25" w:rsidP="00FA1F25">
            <w:pPr>
              <w:jc w:val="right"/>
              <w:rPr>
                <w:rFonts w:ascii="Arial" w:hAnsi="Arial" w:cs="Arial"/>
                <w:sz w:val="12"/>
                <w:szCs w:val="12"/>
                <w:lang w:eastAsia="en-GB"/>
              </w:rPr>
            </w:pPr>
            <w:r w:rsidRPr="00695D5B">
              <w:rPr>
                <w:rFonts w:ascii="Arial" w:hAnsi="Arial" w:cs="Arial"/>
                <w:sz w:val="12"/>
                <w:szCs w:val="12"/>
                <w:lang w:eastAsia="en-GB"/>
              </w:rPr>
              <w:t>19.00</w:t>
            </w:r>
          </w:p>
        </w:tc>
        <w:tc>
          <w:tcPr>
            <w:tcW w:w="990" w:type="dxa"/>
            <w:tcBorders>
              <w:top w:val="nil"/>
              <w:left w:val="nil"/>
              <w:bottom w:val="nil"/>
              <w:right w:val="nil"/>
            </w:tcBorders>
            <w:shd w:val="clear" w:color="auto" w:fill="FAFAFA"/>
            <w:vAlign w:val="bottom"/>
          </w:tcPr>
          <w:p w14:paraId="7E46DC27"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2,570,000</w:t>
            </w:r>
          </w:p>
        </w:tc>
        <w:tc>
          <w:tcPr>
            <w:tcW w:w="990" w:type="dxa"/>
            <w:tcBorders>
              <w:top w:val="nil"/>
              <w:left w:val="nil"/>
              <w:bottom w:val="nil"/>
              <w:right w:val="nil"/>
            </w:tcBorders>
          </w:tcPr>
          <w:p w14:paraId="53BC88BE"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2,570,000</w:t>
            </w:r>
          </w:p>
        </w:tc>
        <w:tc>
          <w:tcPr>
            <w:tcW w:w="990" w:type="dxa"/>
            <w:tcBorders>
              <w:top w:val="nil"/>
              <w:left w:val="nil"/>
              <w:bottom w:val="nil"/>
              <w:right w:val="nil"/>
            </w:tcBorders>
            <w:shd w:val="clear" w:color="auto" w:fill="FAFAFA"/>
            <w:vAlign w:val="bottom"/>
          </w:tcPr>
          <w:p w14:paraId="02D6C4C2"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950,000</w:t>
            </w:r>
          </w:p>
        </w:tc>
        <w:tc>
          <w:tcPr>
            <w:tcW w:w="950" w:type="dxa"/>
            <w:tcBorders>
              <w:top w:val="nil"/>
              <w:left w:val="nil"/>
              <w:bottom w:val="nil"/>
              <w:right w:val="nil"/>
            </w:tcBorders>
          </w:tcPr>
          <w:p w14:paraId="309406F7"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950,000</w:t>
            </w:r>
          </w:p>
        </w:tc>
      </w:tr>
      <w:tr w:rsidR="00FA1F25" w:rsidRPr="00695D5B" w14:paraId="51C9A60C" w14:textId="77777777" w:rsidTr="00E1624B">
        <w:trPr>
          <w:trHeight w:val="20"/>
        </w:trPr>
        <w:tc>
          <w:tcPr>
            <w:tcW w:w="1843" w:type="dxa"/>
            <w:tcBorders>
              <w:top w:val="nil"/>
              <w:left w:val="nil"/>
              <w:bottom w:val="nil"/>
              <w:right w:val="nil"/>
            </w:tcBorders>
            <w:shd w:val="clear" w:color="auto" w:fill="auto"/>
            <w:vAlign w:val="bottom"/>
          </w:tcPr>
          <w:p w14:paraId="4407CD9D" w14:textId="559B2A7F" w:rsidR="00FA1F25" w:rsidRPr="00695D5B" w:rsidRDefault="00FA1F25" w:rsidP="00FA1F25">
            <w:pPr>
              <w:ind w:left="-111"/>
              <w:rPr>
                <w:rFonts w:ascii="Arial" w:hAnsi="Arial" w:cs="Arial"/>
                <w:sz w:val="12"/>
                <w:szCs w:val="12"/>
                <w:lang w:eastAsia="en-GB"/>
              </w:rPr>
            </w:pPr>
            <w:r w:rsidRPr="00695D5B">
              <w:rPr>
                <w:rFonts w:ascii="Arial" w:hAnsi="Arial" w:cs="Arial"/>
                <w:sz w:val="12"/>
                <w:szCs w:val="12"/>
                <w:lang w:eastAsia="en-GB"/>
              </w:rPr>
              <w:t>All Logistics Center Co., Ltd.</w:t>
            </w:r>
          </w:p>
          <w:p w14:paraId="7A67C8B6" w14:textId="77777777" w:rsidR="00FA1F25" w:rsidRPr="00695D5B" w:rsidRDefault="00FA1F25" w:rsidP="00FA1F25">
            <w:pPr>
              <w:ind w:left="-111"/>
              <w:rPr>
                <w:rFonts w:ascii="Arial" w:hAnsi="Arial" w:cs="Arial"/>
                <w:sz w:val="12"/>
                <w:szCs w:val="12"/>
                <w:cs/>
                <w:lang w:eastAsia="en-GB"/>
              </w:rPr>
            </w:pPr>
          </w:p>
        </w:tc>
        <w:tc>
          <w:tcPr>
            <w:tcW w:w="1962" w:type="dxa"/>
            <w:tcBorders>
              <w:top w:val="nil"/>
              <w:left w:val="nil"/>
              <w:bottom w:val="nil"/>
              <w:right w:val="nil"/>
            </w:tcBorders>
            <w:shd w:val="clear" w:color="auto" w:fill="auto"/>
            <w:vAlign w:val="bottom"/>
          </w:tcPr>
          <w:p w14:paraId="665C44DC" w14:textId="54460E70" w:rsidR="00FA1F25" w:rsidRPr="00695D5B" w:rsidRDefault="00FA1F25" w:rsidP="00FA1F25">
            <w:pPr>
              <w:rPr>
                <w:rFonts w:ascii="Arial" w:hAnsi="Arial" w:cs="Arial"/>
                <w:sz w:val="12"/>
                <w:szCs w:val="12"/>
                <w:lang w:eastAsia="en-GB"/>
              </w:rPr>
            </w:pPr>
            <w:r w:rsidRPr="00695D5B">
              <w:rPr>
                <w:rFonts w:ascii="Arial" w:hAnsi="Arial" w:cs="Arial"/>
                <w:sz w:val="12"/>
                <w:szCs w:val="12"/>
                <w:lang w:eastAsia="en-GB"/>
              </w:rPr>
              <w:t xml:space="preserve">Providing logistic services and </w:t>
            </w:r>
          </w:p>
          <w:p w14:paraId="042EF0D7" w14:textId="5D1BEAA4" w:rsidR="00FA1F25" w:rsidRPr="00695D5B" w:rsidRDefault="00FA1F25" w:rsidP="00E1624B">
            <w:pPr>
              <w:rPr>
                <w:rFonts w:ascii="Arial" w:hAnsi="Arial" w:cs="Arial"/>
                <w:sz w:val="12"/>
                <w:szCs w:val="12"/>
                <w:cs/>
                <w:lang w:eastAsia="en-GB"/>
              </w:rPr>
            </w:pPr>
            <w:r w:rsidRPr="00695D5B">
              <w:rPr>
                <w:rFonts w:ascii="Arial" w:hAnsi="Arial" w:cs="Arial"/>
                <w:sz w:val="12"/>
                <w:szCs w:val="12"/>
                <w:lang w:eastAsia="en-GB"/>
              </w:rPr>
              <w:t xml:space="preserve">   warehousing services</w:t>
            </w:r>
          </w:p>
        </w:tc>
        <w:tc>
          <w:tcPr>
            <w:tcW w:w="828" w:type="dxa"/>
            <w:tcBorders>
              <w:top w:val="nil"/>
              <w:left w:val="nil"/>
              <w:bottom w:val="nil"/>
              <w:right w:val="nil"/>
            </w:tcBorders>
            <w:shd w:val="clear" w:color="auto" w:fill="FAFAFA"/>
            <w:vAlign w:val="bottom"/>
          </w:tcPr>
          <w:p w14:paraId="17DA09E7" w14:textId="77777777" w:rsidR="00FA1F25" w:rsidRPr="00695D5B" w:rsidRDefault="00FA1F25" w:rsidP="00FA1F25">
            <w:pPr>
              <w:jc w:val="right"/>
              <w:rPr>
                <w:rFonts w:ascii="Arial" w:hAnsi="Arial" w:cs="Arial"/>
                <w:sz w:val="12"/>
                <w:szCs w:val="12"/>
                <w:lang w:eastAsia="en-GB"/>
              </w:rPr>
            </w:pPr>
            <w:r w:rsidRPr="00695D5B">
              <w:rPr>
                <w:rFonts w:ascii="Arial" w:hAnsi="Arial" w:cs="Arial"/>
                <w:sz w:val="12"/>
                <w:szCs w:val="12"/>
                <w:lang w:eastAsia="en-GB"/>
              </w:rPr>
              <w:t>10.00</w:t>
            </w:r>
          </w:p>
        </w:tc>
        <w:tc>
          <w:tcPr>
            <w:tcW w:w="900" w:type="dxa"/>
            <w:tcBorders>
              <w:top w:val="nil"/>
              <w:left w:val="nil"/>
              <w:bottom w:val="nil"/>
              <w:right w:val="nil"/>
            </w:tcBorders>
            <w:shd w:val="clear" w:color="auto" w:fill="auto"/>
            <w:noWrap/>
            <w:vAlign w:val="bottom"/>
          </w:tcPr>
          <w:p w14:paraId="22BA9353" w14:textId="77777777" w:rsidR="00FA1F25" w:rsidRPr="00695D5B" w:rsidRDefault="00FA1F25" w:rsidP="00FA1F25">
            <w:pPr>
              <w:jc w:val="right"/>
              <w:rPr>
                <w:rFonts w:ascii="Arial" w:hAnsi="Arial" w:cs="Arial"/>
                <w:sz w:val="12"/>
                <w:szCs w:val="12"/>
                <w:lang w:eastAsia="en-GB"/>
              </w:rPr>
            </w:pPr>
            <w:r w:rsidRPr="00695D5B">
              <w:rPr>
                <w:rFonts w:ascii="Arial" w:hAnsi="Arial" w:cs="Arial"/>
                <w:sz w:val="12"/>
                <w:szCs w:val="12"/>
                <w:lang w:eastAsia="en-GB"/>
              </w:rPr>
              <w:t>10.00</w:t>
            </w:r>
          </w:p>
        </w:tc>
        <w:tc>
          <w:tcPr>
            <w:tcW w:w="990" w:type="dxa"/>
            <w:tcBorders>
              <w:top w:val="nil"/>
              <w:left w:val="nil"/>
              <w:bottom w:val="nil"/>
              <w:right w:val="nil"/>
            </w:tcBorders>
            <w:shd w:val="clear" w:color="auto" w:fill="FAFAFA"/>
            <w:vAlign w:val="bottom"/>
          </w:tcPr>
          <w:p w14:paraId="6AB297AA"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1,000,000</w:t>
            </w:r>
          </w:p>
        </w:tc>
        <w:tc>
          <w:tcPr>
            <w:tcW w:w="990" w:type="dxa"/>
            <w:tcBorders>
              <w:top w:val="nil"/>
              <w:left w:val="nil"/>
              <w:bottom w:val="nil"/>
              <w:right w:val="nil"/>
            </w:tcBorders>
          </w:tcPr>
          <w:p w14:paraId="4B4DE7A4" w14:textId="77777777" w:rsidR="00E1624B" w:rsidRPr="00695D5B" w:rsidRDefault="00E1624B" w:rsidP="00FA1F25">
            <w:pPr>
              <w:jc w:val="right"/>
              <w:rPr>
                <w:rFonts w:ascii="Arial" w:eastAsia="Arial Unicode MS" w:hAnsi="Arial" w:cs="Arial"/>
                <w:sz w:val="12"/>
                <w:szCs w:val="12"/>
                <w:lang w:eastAsia="en-GB"/>
              </w:rPr>
            </w:pPr>
          </w:p>
          <w:p w14:paraId="4FD0A57E" w14:textId="3CBA1F41"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1,000,000</w:t>
            </w:r>
          </w:p>
        </w:tc>
        <w:tc>
          <w:tcPr>
            <w:tcW w:w="990" w:type="dxa"/>
            <w:tcBorders>
              <w:top w:val="nil"/>
              <w:left w:val="nil"/>
              <w:bottom w:val="nil"/>
              <w:right w:val="nil"/>
            </w:tcBorders>
            <w:shd w:val="clear" w:color="auto" w:fill="FAFAFA"/>
            <w:vAlign w:val="bottom"/>
          </w:tcPr>
          <w:p w14:paraId="1269C198"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1,000,000</w:t>
            </w:r>
          </w:p>
        </w:tc>
        <w:tc>
          <w:tcPr>
            <w:tcW w:w="950" w:type="dxa"/>
            <w:tcBorders>
              <w:top w:val="nil"/>
              <w:left w:val="nil"/>
              <w:bottom w:val="nil"/>
              <w:right w:val="nil"/>
            </w:tcBorders>
          </w:tcPr>
          <w:p w14:paraId="7DF6FB83" w14:textId="77777777" w:rsidR="00FA1F25" w:rsidRPr="00695D5B" w:rsidRDefault="00FA1F25" w:rsidP="00FA1F25">
            <w:pPr>
              <w:jc w:val="right"/>
              <w:rPr>
                <w:rFonts w:ascii="Arial" w:eastAsia="Arial Unicode MS" w:hAnsi="Arial" w:cs="Arial"/>
                <w:sz w:val="12"/>
                <w:szCs w:val="12"/>
                <w:lang w:eastAsia="en-GB"/>
              </w:rPr>
            </w:pPr>
          </w:p>
          <w:p w14:paraId="071BD511"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1,000,000</w:t>
            </w:r>
          </w:p>
        </w:tc>
      </w:tr>
      <w:tr w:rsidR="00FA1F25" w:rsidRPr="00695D5B" w14:paraId="04CC10EF" w14:textId="77777777" w:rsidTr="00E1624B">
        <w:trPr>
          <w:trHeight w:val="20"/>
        </w:trPr>
        <w:tc>
          <w:tcPr>
            <w:tcW w:w="1843" w:type="dxa"/>
            <w:tcBorders>
              <w:top w:val="nil"/>
              <w:left w:val="nil"/>
              <w:bottom w:val="nil"/>
              <w:right w:val="nil"/>
            </w:tcBorders>
            <w:shd w:val="clear" w:color="auto" w:fill="auto"/>
            <w:vAlign w:val="bottom"/>
          </w:tcPr>
          <w:p w14:paraId="3FF3EF07" w14:textId="77777777" w:rsidR="00FA1F25" w:rsidRPr="00695D5B" w:rsidRDefault="00FA1F25" w:rsidP="00FA1F25">
            <w:pPr>
              <w:ind w:left="-111"/>
              <w:rPr>
                <w:rFonts w:ascii="Arial" w:hAnsi="Arial" w:cs="Arial"/>
                <w:sz w:val="12"/>
                <w:szCs w:val="12"/>
                <w:lang w:eastAsia="en-GB"/>
              </w:rPr>
            </w:pPr>
            <w:r w:rsidRPr="00695D5B">
              <w:rPr>
                <w:rFonts w:ascii="Arial" w:hAnsi="Arial" w:cs="Arial"/>
                <w:sz w:val="12"/>
                <w:szCs w:val="12"/>
                <w:lang w:eastAsia="en-GB"/>
              </w:rPr>
              <w:t>Tiffa Co., Ltd</w:t>
            </w:r>
          </w:p>
        </w:tc>
        <w:tc>
          <w:tcPr>
            <w:tcW w:w="1962" w:type="dxa"/>
            <w:tcBorders>
              <w:top w:val="nil"/>
              <w:left w:val="nil"/>
              <w:bottom w:val="nil"/>
              <w:right w:val="nil"/>
            </w:tcBorders>
            <w:shd w:val="clear" w:color="auto" w:fill="auto"/>
            <w:vAlign w:val="bottom"/>
          </w:tcPr>
          <w:p w14:paraId="0C25C320" w14:textId="77777777" w:rsidR="00FA1F25" w:rsidRPr="00695D5B" w:rsidRDefault="00FA1F25" w:rsidP="00FA1F25">
            <w:pPr>
              <w:ind w:right="-130"/>
              <w:rPr>
                <w:rFonts w:ascii="Arial" w:hAnsi="Arial" w:cs="Arial"/>
                <w:spacing w:val="-2"/>
                <w:sz w:val="12"/>
                <w:szCs w:val="12"/>
                <w:lang w:eastAsia="en-GB"/>
              </w:rPr>
            </w:pPr>
            <w:r w:rsidRPr="00695D5B">
              <w:rPr>
                <w:rFonts w:ascii="Arial" w:hAnsi="Arial" w:cs="Arial"/>
                <w:spacing w:val="-2"/>
                <w:sz w:val="12"/>
                <w:szCs w:val="12"/>
                <w:lang w:eastAsia="en-GB"/>
              </w:rPr>
              <w:t>Providing training services</w:t>
            </w:r>
          </w:p>
        </w:tc>
        <w:tc>
          <w:tcPr>
            <w:tcW w:w="828" w:type="dxa"/>
            <w:tcBorders>
              <w:top w:val="nil"/>
              <w:left w:val="nil"/>
              <w:bottom w:val="nil"/>
              <w:right w:val="nil"/>
            </w:tcBorders>
            <w:shd w:val="clear" w:color="auto" w:fill="FAFAFA"/>
            <w:vAlign w:val="bottom"/>
          </w:tcPr>
          <w:p w14:paraId="1FBB6577" w14:textId="77777777" w:rsidR="00FA1F25" w:rsidRPr="00695D5B" w:rsidRDefault="00FA1F25" w:rsidP="00FA1F25">
            <w:pPr>
              <w:jc w:val="right"/>
              <w:rPr>
                <w:rFonts w:ascii="Arial" w:hAnsi="Arial" w:cs="Arial"/>
                <w:sz w:val="12"/>
                <w:szCs w:val="12"/>
                <w:lang w:eastAsia="en-GB"/>
              </w:rPr>
            </w:pPr>
            <w:r w:rsidRPr="00695D5B">
              <w:rPr>
                <w:rFonts w:ascii="Arial" w:hAnsi="Arial" w:cs="Arial"/>
                <w:sz w:val="12"/>
                <w:szCs w:val="12"/>
                <w:lang w:eastAsia="en-GB"/>
              </w:rPr>
              <w:t>5.00</w:t>
            </w:r>
          </w:p>
        </w:tc>
        <w:tc>
          <w:tcPr>
            <w:tcW w:w="900" w:type="dxa"/>
            <w:tcBorders>
              <w:top w:val="nil"/>
              <w:left w:val="nil"/>
              <w:bottom w:val="nil"/>
              <w:right w:val="nil"/>
            </w:tcBorders>
            <w:shd w:val="clear" w:color="auto" w:fill="auto"/>
            <w:noWrap/>
            <w:vAlign w:val="bottom"/>
          </w:tcPr>
          <w:p w14:paraId="73303A9A" w14:textId="77777777" w:rsidR="00FA1F25" w:rsidRPr="00695D5B" w:rsidRDefault="00FA1F25" w:rsidP="00FA1F25">
            <w:pPr>
              <w:jc w:val="right"/>
              <w:rPr>
                <w:rFonts w:ascii="Arial" w:hAnsi="Arial" w:cs="Arial"/>
                <w:sz w:val="12"/>
                <w:szCs w:val="12"/>
                <w:lang w:eastAsia="en-GB"/>
              </w:rPr>
            </w:pPr>
            <w:r w:rsidRPr="00695D5B">
              <w:rPr>
                <w:rFonts w:ascii="Arial" w:hAnsi="Arial" w:cs="Arial"/>
                <w:sz w:val="12"/>
                <w:szCs w:val="12"/>
                <w:lang w:eastAsia="en-GB"/>
              </w:rPr>
              <w:t>5.00</w:t>
            </w:r>
          </w:p>
        </w:tc>
        <w:tc>
          <w:tcPr>
            <w:tcW w:w="990" w:type="dxa"/>
            <w:tcBorders>
              <w:top w:val="nil"/>
              <w:left w:val="nil"/>
              <w:bottom w:val="nil"/>
              <w:right w:val="nil"/>
            </w:tcBorders>
            <w:shd w:val="clear" w:color="auto" w:fill="FAFAFA"/>
          </w:tcPr>
          <w:p w14:paraId="1C4524E0"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12,405,000</w:t>
            </w:r>
          </w:p>
        </w:tc>
        <w:tc>
          <w:tcPr>
            <w:tcW w:w="990" w:type="dxa"/>
            <w:tcBorders>
              <w:top w:val="nil"/>
              <w:left w:val="nil"/>
              <w:bottom w:val="nil"/>
              <w:right w:val="nil"/>
            </w:tcBorders>
          </w:tcPr>
          <w:p w14:paraId="23A473D4"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12,405,000</w:t>
            </w:r>
          </w:p>
        </w:tc>
        <w:tc>
          <w:tcPr>
            <w:tcW w:w="990" w:type="dxa"/>
            <w:tcBorders>
              <w:top w:val="nil"/>
              <w:left w:val="nil"/>
              <w:bottom w:val="nil"/>
              <w:right w:val="nil"/>
            </w:tcBorders>
            <w:shd w:val="clear" w:color="auto" w:fill="FAFAFA"/>
          </w:tcPr>
          <w:p w14:paraId="76FC464F"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3,500,000</w:t>
            </w:r>
          </w:p>
        </w:tc>
        <w:tc>
          <w:tcPr>
            <w:tcW w:w="950" w:type="dxa"/>
            <w:tcBorders>
              <w:top w:val="nil"/>
              <w:left w:val="nil"/>
              <w:bottom w:val="nil"/>
              <w:right w:val="nil"/>
            </w:tcBorders>
          </w:tcPr>
          <w:p w14:paraId="47222AAD"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3,500,000</w:t>
            </w:r>
          </w:p>
        </w:tc>
      </w:tr>
      <w:tr w:rsidR="00FA1F25" w:rsidRPr="00695D5B" w14:paraId="5197E9F8" w14:textId="77777777" w:rsidTr="00E1624B">
        <w:trPr>
          <w:trHeight w:val="20"/>
        </w:trPr>
        <w:tc>
          <w:tcPr>
            <w:tcW w:w="1843" w:type="dxa"/>
            <w:tcBorders>
              <w:top w:val="nil"/>
              <w:left w:val="nil"/>
              <w:bottom w:val="nil"/>
              <w:right w:val="nil"/>
            </w:tcBorders>
            <w:shd w:val="clear" w:color="auto" w:fill="auto"/>
            <w:vAlign w:val="bottom"/>
          </w:tcPr>
          <w:p w14:paraId="23B24B63" w14:textId="77777777" w:rsidR="00FA1F25" w:rsidRPr="00695D5B" w:rsidRDefault="00FA1F25" w:rsidP="00FA1F25">
            <w:pPr>
              <w:ind w:left="-111"/>
              <w:rPr>
                <w:rFonts w:ascii="Arial" w:hAnsi="Arial" w:cs="Arial"/>
                <w:sz w:val="12"/>
                <w:szCs w:val="12"/>
                <w:lang w:eastAsia="en-GB"/>
              </w:rPr>
            </w:pPr>
            <w:r w:rsidRPr="00695D5B">
              <w:rPr>
                <w:rFonts w:ascii="Arial" w:hAnsi="Arial" w:cs="Arial"/>
                <w:sz w:val="12"/>
                <w:szCs w:val="12"/>
                <w:lang w:eastAsia="en-GB"/>
              </w:rPr>
              <w:t>Tiffa logistics (2008) Co., Ltd</w:t>
            </w:r>
          </w:p>
          <w:p w14:paraId="0A02CF0A" w14:textId="77777777" w:rsidR="00FA1F25" w:rsidRPr="00695D5B" w:rsidRDefault="00FA1F25" w:rsidP="00FA1F25">
            <w:pPr>
              <w:ind w:left="-111"/>
              <w:rPr>
                <w:rFonts w:ascii="Arial" w:hAnsi="Arial" w:cs="Arial"/>
                <w:sz w:val="12"/>
                <w:szCs w:val="12"/>
                <w:lang w:eastAsia="en-GB"/>
              </w:rPr>
            </w:pPr>
          </w:p>
        </w:tc>
        <w:tc>
          <w:tcPr>
            <w:tcW w:w="1962" w:type="dxa"/>
            <w:tcBorders>
              <w:top w:val="nil"/>
              <w:left w:val="nil"/>
              <w:bottom w:val="nil"/>
              <w:right w:val="nil"/>
            </w:tcBorders>
            <w:shd w:val="clear" w:color="auto" w:fill="auto"/>
            <w:vAlign w:val="bottom"/>
          </w:tcPr>
          <w:p w14:paraId="28CD5D58" w14:textId="77777777" w:rsidR="00FA1F25" w:rsidRPr="00695D5B" w:rsidRDefault="00FA1F25" w:rsidP="00FA1F25">
            <w:pPr>
              <w:ind w:right="-114"/>
              <w:rPr>
                <w:rFonts w:ascii="Arial" w:hAnsi="Arial" w:cs="Arial"/>
                <w:sz w:val="12"/>
                <w:szCs w:val="12"/>
                <w:lang w:eastAsia="en-GB"/>
              </w:rPr>
            </w:pPr>
            <w:r w:rsidRPr="00695D5B">
              <w:rPr>
                <w:rFonts w:ascii="Arial" w:hAnsi="Arial" w:cs="Arial"/>
                <w:sz w:val="12"/>
                <w:szCs w:val="12"/>
                <w:lang w:eastAsia="en-GB"/>
              </w:rPr>
              <w:t xml:space="preserve">Providing warehousing </w:t>
            </w:r>
          </w:p>
          <w:p w14:paraId="6982C0F9" w14:textId="77777777" w:rsidR="00FA1F25" w:rsidRPr="00695D5B" w:rsidRDefault="00FA1F25" w:rsidP="00FA1F25">
            <w:pPr>
              <w:rPr>
                <w:rFonts w:ascii="Arial" w:hAnsi="Arial" w:cs="Arial"/>
                <w:sz w:val="12"/>
                <w:szCs w:val="12"/>
                <w:lang w:eastAsia="en-GB"/>
              </w:rPr>
            </w:pPr>
            <w:r w:rsidRPr="00695D5B">
              <w:rPr>
                <w:rFonts w:ascii="Arial" w:hAnsi="Arial" w:cs="Arial"/>
                <w:sz w:val="12"/>
                <w:szCs w:val="12"/>
                <w:lang w:eastAsia="en-GB"/>
              </w:rPr>
              <w:t xml:space="preserve">   services and packaging</w:t>
            </w:r>
          </w:p>
        </w:tc>
        <w:tc>
          <w:tcPr>
            <w:tcW w:w="828" w:type="dxa"/>
            <w:tcBorders>
              <w:top w:val="nil"/>
              <w:left w:val="nil"/>
              <w:bottom w:val="nil"/>
              <w:right w:val="nil"/>
            </w:tcBorders>
            <w:shd w:val="clear" w:color="auto" w:fill="FAFAFA"/>
            <w:vAlign w:val="bottom"/>
          </w:tcPr>
          <w:p w14:paraId="5831FFA6" w14:textId="77777777" w:rsidR="00FA1F25" w:rsidRPr="00695D5B" w:rsidRDefault="00FA1F25" w:rsidP="00FA1F25">
            <w:pPr>
              <w:jc w:val="right"/>
              <w:rPr>
                <w:rFonts w:ascii="Arial" w:hAnsi="Arial" w:cs="Arial"/>
                <w:sz w:val="12"/>
                <w:szCs w:val="12"/>
                <w:lang w:eastAsia="en-GB"/>
              </w:rPr>
            </w:pPr>
            <w:r w:rsidRPr="00695D5B">
              <w:rPr>
                <w:rFonts w:ascii="Arial" w:hAnsi="Arial" w:cs="Arial"/>
                <w:sz w:val="12"/>
                <w:szCs w:val="12"/>
                <w:lang w:eastAsia="en-GB"/>
              </w:rPr>
              <w:t>2.00</w:t>
            </w:r>
          </w:p>
        </w:tc>
        <w:tc>
          <w:tcPr>
            <w:tcW w:w="900" w:type="dxa"/>
            <w:tcBorders>
              <w:top w:val="nil"/>
              <w:left w:val="nil"/>
              <w:bottom w:val="nil"/>
              <w:right w:val="nil"/>
            </w:tcBorders>
            <w:shd w:val="clear" w:color="auto" w:fill="auto"/>
            <w:noWrap/>
            <w:vAlign w:val="bottom"/>
          </w:tcPr>
          <w:p w14:paraId="1129726D" w14:textId="77777777" w:rsidR="00FA1F25" w:rsidRPr="00695D5B" w:rsidRDefault="00FA1F25" w:rsidP="00FA1F25">
            <w:pPr>
              <w:jc w:val="right"/>
              <w:rPr>
                <w:rFonts w:ascii="Arial" w:hAnsi="Arial" w:cs="Arial"/>
                <w:sz w:val="12"/>
                <w:szCs w:val="12"/>
                <w:lang w:eastAsia="en-GB"/>
              </w:rPr>
            </w:pPr>
            <w:r w:rsidRPr="00695D5B">
              <w:rPr>
                <w:rFonts w:ascii="Arial" w:hAnsi="Arial" w:cs="Arial"/>
                <w:sz w:val="12"/>
                <w:szCs w:val="12"/>
                <w:lang w:eastAsia="en-GB"/>
              </w:rPr>
              <w:t>2.00</w:t>
            </w:r>
          </w:p>
        </w:tc>
        <w:tc>
          <w:tcPr>
            <w:tcW w:w="990" w:type="dxa"/>
            <w:tcBorders>
              <w:top w:val="nil"/>
              <w:left w:val="nil"/>
              <w:bottom w:val="nil"/>
              <w:right w:val="nil"/>
            </w:tcBorders>
            <w:shd w:val="clear" w:color="auto" w:fill="FAFAFA"/>
            <w:vAlign w:val="bottom"/>
          </w:tcPr>
          <w:p w14:paraId="7E178162"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100,000</w:t>
            </w:r>
          </w:p>
        </w:tc>
        <w:tc>
          <w:tcPr>
            <w:tcW w:w="990" w:type="dxa"/>
            <w:tcBorders>
              <w:top w:val="nil"/>
              <w:left w:val="nil"/>
              <w:bottom w:val="nil"/>
              <w:right w:val="nil"/>
            </w:tcBorders>
          </w:tcPr>
          <w:p w14:paraId="66CB78DF" w14:textId="77777777" w:rsidR="00FA1F25" w:rsidRPr="00695D5B" w:rsidRDefault="00FA1F25" w:rsidP="00FA1F25">
            <w:pPr>
              <w:jc w:val="right"/>
              <w:rPr>
                <w:rFonts w:ascii="Arial" w:eastAsia="Arial Unicode MS" w:hAnsi="Arial" w:cs="Arial"/>
                <w:sz w:val="12"/>
                <w:szCs w:val="12"/>
                <w:lang w:eastAsia="en-GB"/>
              </w:rPr>
            </w:pPr>
          </w:p>
          <w:p w14:paraId="26E8EEFC"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100,000</w:t>
            </w:r>
          </w:p>
        </w:tc>
        <w:tc>
          <w:tcPr>
            <w:tcW w:w="990" w:type="dxa"/>
            <w:tcBorders>
              <w:top w:val="nil"/>
              <w:left w:val="nil"/>
              <w:bottom w:val="nil"/>
              <w:right w:val="nil"/>
            </w:tcBorders>
            <w:shd w:val="clear" w:color="auto" w:fill="FAFAFA"/>
            <w:vAlign w:val="bottom"/>
          </w:tcPr>
          <w:p w14:paraId="51250992"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100,000</w:t>
            </w:r>
          </w:p>
        </w:tc>
        <w:tc>
          <w:tcPr>
            <w:tcW w:w="950" w:type="dxa"/>
            <w:tcBorders>
              <w:top w:val="nil"/>
              <w:left w:val="nil"/>
              <w:bottom w:val="nil"/>
              <w:right w:val="nil"/>
            </w:tcBorders>
          </w:tcPr>
          <w:p w14:paraId="14ECFF95" w14:textId="77777777" w:rsidR="00FA1F25" w:rsidRPr="00695D5B" w:rsidRDefault="00FA1F25" w:rsidP="00FA1F25">
            <w:pPr>
              <w:jc w:val="right"/>
              <w:rPr>
                <w:rFonts w:ascii="Arial" w:eastAsia="Arial Unicode MS" w:hAnsi="Arial" w:cs="Arial"/>
                <w:sz w:val="12"/>
                <w:szCs w:val="12"/>
                <w:lang w:eastAsia="en-GB"/>
              </w:rPr>
            </w:pPr>
          </w:p>
          <w:p w14:paraId="6315ACED"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100,000</w:t>
            </w:r>
          </w:p>
        </w:tc>
      </w:tr>
      <w:tr w:rsidR="00FA1F25" w:rsidRPr="00695D5B" w14:paraId="0A40B2BE" w14:textId="77777777" w:rsidTr="00E1624B">
        <w:trPr>
          <w:trHeight w:val="20"/>
        </w:trPr>
        <w:tc>
          <w:tcPr>
            <w:tcW w:w="1843" w:type="dxa"/>
            <w:tcBorders>
              <w:top w:val="nil"/>
              <w:left w:val="nil"/>
              <w:bottom w:val="nil"/>
              <w:right w:val="nil"/>
            </w:tcBorders>
            <w:shd w:val="clear" w:color="auto" w:fill="auto"/>
            <w:vAlign w:val="bottom"/>
          </w:tcPr>
          <w:p w14:paraId="7AE15EE9" w14:textId="76026D64" w:rsidR="00FA1F25" w:rsidRPr="00695D5B" w:rsidRDefault="00FA1F25" w:rsidP="00E1624B">
            <w:pPr>
              <w:ind w:left="-111"/>
              <w:rPr>
                <w:rFonts w:ascii="Arial" w:hAnsi="Arial" w:cs="Arial"/>
                <w:sz w:val="12"/>
                <w:szCs w:val="12"/>
                <w:lang w:eastAsia="en-GB"/>
              </w:rPr>
            </w:pPr>
            <w:r w:rsidRPr="00695D5B">
              <w:rPr>
                <w:rFonts w:ascii="Arial" w:hAnsi="Arial" w:cs="Arial"/>
                <w:sz w:val="12"/>
                <w:szCs w:val="12"/>
                <w:lang w:eastAsia="en-GB"/>
              </w:rPr>
              <w:t>Tafa Consortium Co., Ltd.</w:t>
            </w:r>
          </w:p>
        </w:tc>
        <w:tc>
          <w:tcPr>
            <w:tcW w:w="1962" w:type="dxa"/>
            <w:tcBorders>
              <w:top w:val="nil"/>
              <w:left w:val="nil"/>
              <w:bottom w:val="nil"/>
              <w:right w:val="nil"/>
            </w:tcBorders>
            <w:shd w:val="clear" w:color="auto" w:fill="auto"/>
            <w:vAlign w:val="bottom"/>
          </w:tcPr>
          <w:p w14:paraId="1670D4C1" w14:textId="64DC6458" w:rsidR="00FA1F25" w:rsidRPr="00695D5B" w:rsidRDefault="00FA1F25" w:rsidP="00E1624B">
            <w:pPr>
              <w:rPr>
                <w:rFonts w:ascii="Arial" w:hAnsi="Arial" w:cs="Arial"/>
                <w:sz w:val="12"/>
                <w:szCs w:val="12"/>
                <w:lang w:eastAsia="en-GB"/>
              </w:rPr>
            </w:pPr>
            <w:r w:rsidRPr="00695D5B">
              <w:rPr>
                <w:rFonts w:ascii="Arial" w:hAnsi="Arial" w:cs="Arial"/>
                <w:sz w:val="12"/>
                <w:szCs w:val="12"/>
                <w:lang w:eastAsia="en-GB"/>
              </w:rPr>
              <w:t>Multimodal transport operator</w:t>
            </w:r>
          </w:p>
        </w:tc>
        <w:tc>
          <w:tcPr>
            <w:tcW w:w="828" w:type="dxa"/>
            <w:tcBorders>
              <w:top w:val="nil"/>
              <w:left w:val="nil"/>
              <w:bottom w:val="nil"/>
              <w:right w:val="nil"/>
            </w:tcBorders>
            <w:shd w:val="clear" w:color="auto" w:fill="FAFAFA"/>
            <w:vAlign w:val="bottom"/>
          </w:tcPr>
          <w:p w14:paraId="019EA5EA" w14:textId="77777777" w:rsidR="00FA1F25" w:rsidRPr="00695D5B" w:rsidRDefault="00FA1F25" w:rsidP="00FA1F25">
            <w:pPr>
              <w:jc w:val="right"/>
              <w:rPr>
                <w:rFonts w:ascii="Arial" w:hAnsi="Arial" w:cs="Arial"/>
                <w:sz w:val="12"/>
                <w:szCs w:val="12"/>
                <w:lang w:val="en-US" w:eastAsia="en-GB"/>
              </w:rPr>
            </w:pPr>
            <w:r w:rsidRPr="00695D5B">
              <w:rPr>
                <w:rFonts w:ascii="Arial" w:hAnsi="Arial" w:cs="Arial"/>
                <w:sz w:val="12"/>
                <w:szCs w:val="12"/>
                <w:lang w:val="en-US" w:eastAsia="en-GB"/>
              </w:rPr>
              <w:t>5.83</w:t>
            </w:r>
          </w:p>
        </w:tc>
        <w:tc>
          <w:tcPr>
            <w:tcW w:w="900" w:type="dxa"/>
            <w:tcBorders>
              <w:top w:val="nil"/>
              <w:left w:val="nil"/>
              <w:bottom w:val="nil"/>
              <w:right w:val="nil"/>
            </w:tcBorders>
            <w:shd w:val="clear" w:color="auto" w:fill="auto"/>
            <w:noWrap/>
            <w:vAlign w:val="bottom"/>
          </w:tcPr>
          <w:p w14:paraId="3E4FC585" w14:textId="77777777" w:rsidR="00FA1F25" w:rsidRPr="00695D5B" w:rsidRDefault="00FA1F25" w:rsidP="00FA1F25">
            <w:pPr>
              <w:jc w:val="right"/>
              <w:rPr>
                <w:rFonts w:ascii="Arial" w:hAnsi="Arial" w:cs="Arial"/>
                <w:sz w:val="12"/>
                <w:szCs w:val="12"/>
                <w:lang w:eastAsia="en-GB"/>
              </w:rPr>
            </w:pPr>
            <w:r w:rsidRPr="00695D5B">
              <w:rPr>
                <w:rFonts w:ascii="Arial" w:hAnsi="Arial" w:cs="Arial"/>
                <w:sz w:val="12"/>
                <w:szCs w:val="12"/>
                <w:lang w:eastAsia="en-GB"/>
              </w:rPr>
              <w:t>4.73</w:t>
            </w:r>
          </w:p>
        </w:tc>
        <w:tc>
          <w:tcPr>
            <w:tcW w:w="990" w:type="dxa"/>
            <w:tcBorders>
              <w:top w:val="nil"/>
              <w:left w:val="nil"/>
              <w:bottom w:val="nil"/>
              <w:right w:val="nil"/>
            </w:tcBorders>
            <w:shd w:val="clear" w:color="auto" w:fill="FAFAFA"/>
            <w:vAlign w:val="bottom"/>
          </w:tcPr>
          <w:p w14:paraId="15594C0C"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1,084,000</w:t>
            </w:r>
          </w:p>
        </w:tc>
        <w:tc>
          <w:tcPr>
            <w:tcW w:w="990" w:type="dxa"/>
            <w:tcBorders>
              <w:top w:val="nil"/>
              <w:left w:val="nil"/>
              <w:bottom w:val="nil"/>
              <w:right w:val="nil"/>
            </w:tcBorders>
          </w:tcPr>
          <w:p w14:paraId="7C3B7EA0" w14:textId="77777777" w:rsidR="00FA1F25" w:rsidRPr="00695D5B" w:rsidRDefault="00FA1F25" w:rsidP="00FA1F25">
            <w:pPr>
              <w:jc w:val="right"/>
              <w:rPr>
                <w:rFonts w:ascii="Arial" w:eastAsia="Arial Unicode MS" w:hAnsi="Arial" w:cs="Arial"/>
                <w:sz w:val="12"/>
                <w:szCs w:val="12"/>
                <w:lang w:eastAsia="en-GB"/>
              </w:rPr>
            </w:pPr>
            <w:r w:rsidRPr="00695D5B">
              <w:rPr>
                <w:rFonts w:ascii="Arial" w:hAnsi="Arial" w:cs="Arial"/>
                <w:sz w:val="12"/>
                <w:szCs w:val="12"/>
                <w:lang w:eastAsia="en-GB"/>
              </w:rPr>
              <w:t>284,000</w:t>
            </w:r>
          </w:p>
        </w:tc>
        <w:tc>
          <w:tcPr>
            <w:tcW w:w="990" w:type="dxa"/>
            <w:tcBorders>
              <w:top w:val="nil"/>
              <w:left w:val="nil"/>
              <w:bottom w:val="nil"/>
              <w:right w:val="nil"/>
            </w:tcBorders>
            <w:shd w:val="clear" w:color="auto" w:fill="FAFAFA"/>
            <w:vAlign w:val="bottom"/>
          </w:tcPr>
          <w:p w14:paraId="1175AF2C"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1,084,000</w:t>
            </w:r>
          </w:p>
        </w:tc>
        <w:tc>
          <w:tcPr>
            <w:tcW w:w="950" w:type="dxa"/>
            <w:tcBorders>
              <w:top w:val="nil"/>
              <w:left w:val="nil"/>
              <w:bottom w:val="nil"/>
              <w:right w:val="nil"/>
            </w:tcBorders>
          </w:tcPr>
          <w:p w14:paraId="77FB999A" w14:textId="77777777" w:rsidR="00FA1F25" w:rsidRPr="00695D5B" w:rsidRDefault="00FA1F25" w:rsidP="00FA1F25">
            <w:pPr>
              <w:jc w:val="right"/>
              <w:rPr>
                <w:rFonts w:ascii="Arial" w:eastAsia="Arial Unicode MS" w:hAnsi="Arial" w:cs="Arial"/>
                <w:sz w:val="12"/>
                <w:szCs w:val="12"/>
                <w:lang w:eastAsia="en-GB"/>
              </w:rPr>
            </w:pPr>
            <w:r w:rsidRPr="00695D5B">
              <w:rPr>
                <w:rFonts w:ascii="Arial" w:hAnsi="Arial" w:cs="Arial"/>
                <w:sz w:val="12"/>
                <w:szCs w:val="12"/>
                <w:lang w:eastAsia="en-GB"/>
              </w:rPr>
              <w:t>284,000</w:t>
            </w:r>
          </w:p>
        </w:tc>
      </w:tr>
      <w:tr w:rsidR="00FA1F25" w:rsidRPr="00695D5B" w14:paraId="05AD5868" w14:textId="77777777" w:rsidTr="00E1624B">
        <w:trPr>
          <w:trHeight w:val="20"/>
        </w:trPr>
        <w:tc>
          <w:tcPr>
            <w:tcW w:w="1843" w:type="dxa"/>
            <w:tcBorders>
              <w:top w:val="nil"/>
              <w:left w:val="nil"/>
              <w:bottom w:val="nil"/>
              <w:right w:val="nil"/>
            </w:tcBorders>
            <w:shd w:val="clear" w:color="auto" w:fill="auto"/>
            <w:vAlign w:val="bottom"/>
          </w:tcPr>
          <w:p w14:paraId="5DEF6487" w14:textId="5B82598C" w:rsidR="00FA1F25" w:rsidRPr="00695D5B" w:rsidRDefault="00E1624B" w:rsidP="00FA1F25">
            <w:pPr>
              <w:ind w:left="-111"/>
              <w:rPr>
                <w:rFonts w:ascii="Arial" w:hAnsi="Arial" w:cs="Arial"/>
                <w:sz w:val="12"/>
                <w:szCs w:val="12"/>
                <w:u w:val="single"/>
                <w:lang w:eastAsia="en-GB"/>
              </w:rPr>
            </w:pPr>
            <w:r w:rsidRPr="00695D5B">
              <w:rPr>
                <w:rFonts w:ascii="Arial" w:hAnsi="Arial" w:cs="Arial"/>
                <w:sz w:val="12"/>
                <w:szCs w:val="12"/>
                <w:u w:val="single"/>
                <w:lang w:eastAsia="en-GB"/>
              </w:rPr>
              <w:t>Less</w:t>
            </w:r>
            <w:r w:rsidRPr="00695D5B">
              <w:rPr>
                <w:rFonts w:ascii="Arial" w:hAnsi="Arial" w:cs="Arial"/>
                <w:sz w:val="12"/>
                <w:szCs w:val="12"/>
                <w:lang w:eastAsia="en-GB"/>
              </w:rPr>
              <w:t xml:space="preserve">  Allowance for</w:t>
            </w:r>
            <w:r w:rsidR="00FA1F25" w:rsidRPr="00695D5B">
              <w:rPr>
                <w:rFonts w:ascii="Arial" w:hAnsi="Arial" w:cs="Arial"/>
                <w:sz w:val="12"/>
                <w:szCs w:val="12"/>
                <w:cs/>
                <w:lang w:eastAsia="en-GB"/>
              </w:rPr>
              <w:t xml:space="preserve"> </w:t>
            </w:r>
            <w:r w:rsidR="00FA1F25" w:rsidRPr="00695D5B">
              <w:rPr>
                <w:rFonts w:ascii="Arial" w:hAnsi="Arial" w:cs="Arial"/>
                <w:sz w:val="12"/>
                <w:szCs w:val="12"/>
                <w:lang w:eastAsia="en-GB"/>
              </w:rPr>
              <w:t>impairment</w:t>
            </w:r>
          </w:p>
        </w:tc>
        <w:tc>
          <w:tcPr>
            <w:tcW w:w="1962" w:type="dxa"/>
            <w:tcBorders>
              <w:top w:val="nil"/>
              <w:left w:val="nil"/>
              <w:bottom w:val="nil"/>
              <w:right w:val="nil"/>
            </w:tcBorders>
            <w:shd w:val="clear" w:color="auto" w:fill="auto"/>
            <w:vAlign w:val="bottom"/>
          </w:tcPr>
          <w:p w14:paraId="43F0850E" w14:textId="77777777" w:rsidR="00FA1F25" w:rsidRPr="00695D5B" w:rsidRDefault="00FA1F25" w:rsidP="00FA1F25">
            <w:pPr>
              <w:rPr>
                <w:rFonts w:ascii="Arial" w:hAnsi="Arial" w:cs="Arial"/>
                <w:sz w:val="12"/>
                <w:szCs w:val="12"/>
                <w:lang w:eastAsia="en-GB"/>
              </w:rPr>
            </w:pPr>
          </w:p>
        </w:tc>
        <w:tc>
          <w:tcPr>
            <w:tcW w:w="828" w:type="dxa"/>
            <w:tcBorders>
              <w:top w:val="nil"/>
              <w:left w:val="nil"/>
              <w:bottom w:val="nil"/>
              <w:right w:val="nil"/>
            </w:tcBorders>
            <w:shd w:val="clear" w:color="auto" w:fill="auto"/>
            <w:vAlign w:val="bottom"/>
          </w:tcPr>
          <w:p w14:paraId="7D2D4725" w14:textId="77777777" w:rsidR="00FA1F25" w:rsidRPr="00695D5B" w:rsidRDefault="00FA1F25" w:rsidP="00FA1F25">
            <w:pPr>
              <w:jc w:val="right"/>
              <w:rPr>
                <w:rFonts w:ascii="Arial" w:hAnsi="Arial" w:cs="Arial"/>
                <w:sz w:val="12"/>
                <w:szCs w:val="12"/>
                <w:lang w:eastAsia="en-GB"/>
              </w:rPr>
            </w:pPr>
          </w:p>
        </w:tc>
        <w:tc>
          <w:tcPr>
            <w:tcW w:w="900" w:type="dxa"/>
            <w:tcBorders>
              <w:top w:val="nil"/>
              <w:left w:val="nil"/>
              <w:bottom w:val="nil"/>
              <w:right w:val="nil"/>
            </w:tcBorders>
            <w:shd w:val="clear" w:color="auto" w:fill="auto"/>
            <w:noWrap/>
            <w:vAlign w:val="bottom"/>
          </w:tcPr>
          <w:p w14:paraId="4D0F4735" w14:textId="77777777" w:rsidR="00FA1F25" w:rsidRPr="00695D5B" w:rsidRDefault="00FA1F25" w:rsidP="00FA1F25">
            <w:pPr>
              <w:jc w:val="right"/>
              <w:rPr>
                <w:rFonts w:ascii="Arial" w:hAnsi="Arial" w:cs="Arial"/>
                <w:sz w:val="12"/>
                <w:szCs w:val="12"/>
                <w:lang w:eastAsia="en-GB"/>
              </w:rPr>
            </w:pPr>
          </w:p>
        </w:tc>
        <w:tc>
          <w:tcPr>
            <w:tcW w:w="990" w:type="dxa"/>
            <w:tcBorders>
              <w:top w:val="nil"/>
              <w:left w:val="nil"/>
              <w:bottom w:val="single" w:sz="4" w:space="0" w:color="auto"/>
              <w:right w:val="nil"/>
            </w:tcBorders>
            <w:shd w:val="clear" w:color="auto" w:fill="FAFAFA"/>
          </w:tcPr>
          <w:p w14:paraId="5E2BA454"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(1,000,000)</w:t>
            </w:r>
          </w:p>
        </w:tc>
        <w:tc>
          <w:tcPr>
            <w:tcW w:w="990" w:type="dxa"/>
            <w:tcBorders>
              <w:top w:val="nil"/>
              <w:left w:val="nil"/>
              <w:bottom w:val="single" w:sz="4" w:space="0" w:color="auto"/>
              <w:right w:val="nil"/>
            </w:tcBorders>
          </w:tcPr>
          <w:p w14:paraId="4B4C0FD1"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(1,000,000)</w:t>
            </w:r>
          </w:p>
        </w:tc>
        <w:tc>
          <w:tcPr>
            <w:tcW w:w="990" w:type="dxa"/>
            <w:tcBorders>
              <w:top w:val="nil"/>
              <w:left w:val="nil"/>
              <w:bottom w:val="single" w:sz="4" w:space="0" w:color="auto"/>
              <w:right w:val="nil"/>
            </w:tcBorders>
            <w:shd w:val="clear" w:color="auto" w:fill="FAFAFA"/>
          </w:tcPr>
          <w:p w14:paraId="4007B4F2"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(1,000,000)</w:t>
            </w:r>
          </w:p>
        </w:tc>
        <w:tc>
          <w:tcPr>
            <w:tcW w:w="950" w:type="dxa"/>
            <w:tcBorders>
              <w:top w:val="nil"/>
              <w:left w:val="nil"/>
              <w:bottom w:val="single" w:sz="4" w:space="0" w:color="auto"/>
              <w:right w:val="nil"/>
            </w:tcBorders>
          </w:tcPr>
          <w:p w14:paraId="02B57099"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(1,000,000)</w:t>
            </w:r>
          </w:p>
        </w:tc>
      </w:tr>
      <w:tr w:rsidR="00FA1F25" w:rsidRPr="00695D5B" w14:paraId="2CB88D3E" w14:textId="77777777" w:rsidTr="00E1624B">
        <w:trPr>
          <w:trHeight w:val="20"/>
        </w:trPr>
        <w:tc>
          <w:tcPr>
            <w:tcW w:w="1843" w:type="dxa"/>
            <w:tcBorders>
              <w:top w:val="nil"/>
              <w:left w:val="nil"/>
              <w:bottom w:val="nil"/>
              <w:right w:val="nil"/>
            </w:tcBorders>
            <w:shd w:val="clear" w:color="auto" w:fill="auto"/>
            <w:vAlign w:val="bottom"/>
          </w:tcPr>
          <w:p w14:paraId="66253173" w14:textId="77777777" w:rsidR="00FA1F25" w:rsidRPr="00695D5B" w:rsidRDefault="00FA1F25" w:rsidP="00FA1F25">
            <w:pPr>
              <w:ind w:left="-111"/>
              <w:rPr>
                <w:rFonts w:ascii="Arial" w:hAnsi="Arial" w:cs="Arial"/>
                <w:sz w:val="12"/>
                <w:szCs w:val="12"/>
                <w:lang w:eastAsia="en-GB"/>
              </w:rPr>
            </w:pPr>
          </w:p>
        </w:tc>
        <w:tc>
          <w:tcPr>
            <w:tcW w:w="1962" w:type="dxa"/>
            <w:tcBorders>
              <w:top w:val="nil"/>
              <w:left w:val="nil"/>
              <w:bottom w:val="nil"/>
              <w:right w:val="nil"/>
            </w:tcBorders>
            <w:shd w:val="clear" w:color="auto" w:fill="auto"/>
            <w:vAlign w:val="bottom"/>
          </w:tcPr>
          <w:p w14:paraId="3BE6E4EE" w14:textId="77777777" w:rsidR="00FA1F25" w:rsidRPr="00695D5B" w:rsidRDefault="00FA1F25" w:rsidP="00FA1F25">
            <w:pPr>
              <w:rPr>
                <w:rFonts w:ascii="Arial" w:hAnsi="Arial" w:cs="Arial"/>
                <w:sz w:val="12"/>
                <w:szCs w:val="12"/>
                <w:lang w:eastAsia="en-GB"/>
              </w:rPr>
            </w:pPr>
          </w:p>
        </w:tc>
        <w:tc>
          <w:tcPr>
            <w:tcW w:w="828" w:type="dxa"/>
            <w:tcBorders>
              <w:top w:val="nil"/>
              <w:left w:val="nil"/>
              <w:bottom w:val="nil"/>
              <w:right w:val="nil"/>
            </w:tcBorders>
            <w:shd w:val="clear" w:color="auto" w:fill="auto"/>
            <w:vAlign w:val="bottom"/>
          </w:tcPr>
          <w:p w14:paraId="23E9590D" w14:textId="77777777" w:rsidR="00FA1F25" w:rsidRPr="00695D5B" w:rsidRDefault="00FA1F25" w:rsidP="00FA1F25">
            <w:pPr>
              <w:jc w:val="right"/>
              <w:rPr>
                <w:rFonts w:ascii="Arial" w:hAnsi="Arial" w:cs="Arial"/>
                <w:sz w:val="12"/>
                <w:szCs w:val="12"/>
                <w:lang w:eastAsia="en-GB"/>
              </w:rPr>
            </w:pPr>
          </w:p>
        </w:tc>
        <w:tc>
          <w:tcPr>
            <w:tcW w:w="900" w:type="dxa"/>
            <w:tcBorders>
              <w:top w:val="nil"/>
              <w:left w:val="nil"/>
              <w:bottom w:val="nil"/>
              <w:right w:val="nil"/>
            </w:tcBorders>
            <w:shd w:val="clear" w:color="auto" w:fill="auto"/>
            <w:noWrap/>
            <w:vAlign w:val="bottom"/>
          </w:tcPr>
          <w:p w14:paraId="4A0A125A" w14:textId="77777777" w:rsidR="00FA1F25" w:rsidRPr="00695D5B" w:rsidRDefault="00FA1F25" w:rsidP="00FA1F25">
            <w:pPr>
              <w:jc w:val="right"/>
              <w:rPr>
                <w:rFonts w:ascii="Arial" w:hAnsi="Arial" w:cs="Arial"/>
                <w:sz w:val="12"/>
                <w:szCs w:val="12"/>
                <w:lang w:eastAsia="en-GB"/>
              </w:rPr>
            </w:pPr>
          </w:p>
        </w:tc>
        <w:tc>
          <w:tcPr>
            <w:tcW w:w="990" w:type="dxa"/>
            <w:tcBorders>
              <w:top w:val="single" w:sz="4" w:space="0" w:color="auto"/>
              <w:left w:val="nil"/>
              <w:right w:val="nil"/>
            </w:tcBorders>
            <w:shd w:val="clear" w:color="auto" w:fill="FAFAFA"/>
          </w:tcPr>
          <w:p w14:paraId="7F6EDD3C" w14:textId="77777777" w:rsidR="00FA1F25" w:rsidRPr="00695D5B" w:rsidRDefault="00FA1F25" w:rsidP="00FA1F25">
            <w:pPr>
              <w:jc w:val="right"/>
              <w:rPr>
                <w:rFonts w:ascii="Arial" w:hAnsi="Arial" w:cs="Arial"/>
                <w:sz w:val="12"/>
                <w:szCs w:val="12"/>
                <w:lang w:eastAsia="en-GB"/>
              </w:rPr>
            </w:pPr>
          </w:p>
        </w:tc>
        <w:tc>
          <w:tcPr>
            <w:tcW w:w="990" w:type="dxa"/>
            <w:tcBorders>
              <w:top w:val="single" w:sz="4" w:space="0" w:color="auto"/>
              <w:left w:val="nil"/>
              <w:right w:val="nil"/>
            </w:tcBorders>
          </w:tcPr>
          <w:p w14:paraId="5B2A3F21" w14:textId="77777777" w:rsidR="00FA1F25" w:rsidRPr="00695D5B" w:rsidRDefault="00FA1F25" w:rsidP="00FA1F25">
            <w:pPr>
              <w:jc w:val="right"/>
              <w:rPr>
                <w:rFonts w:ascii="Arial" w:hAnsi="Arial" w:cs="Arial"/>
                <w:sz w:val="12"/>
                <w:szCs w:val="12"/>
                <w:lang w:eastAsia="en-GB"/>
              </w:rPr>
            </w:pPr>
          </w:p>
        </w:tc>
        <w:tc>
          <w:tcPr>
            <w:tcW w:w="990" w:type="dxa"/>
            <w:tcBorders>
              <w:top w:val="single" w:sz="4" w:space="0" w:color="auto"/>
              <w:left w:val="nil"/>
              <w:right w:val="nil"/>
            </w:tcBorders>
            <w:shd w:val="clear" w:color="auto" w:fill="FAFAFA"/>
            <w:vAlign w:val="bottom"/>
          </w:tcPr>
          <w:p w14:paraId="7EC4CA66" w14:textId="77777777" w:rsidR="00FA1F25" w:rsidRPr="00695D5B" w:rsidRDefault="00FA1F25" w:rsidP="00FA1F25">
            <w:pPr>
              <w:jc w:val="right"/>
              <w:rPr>
                <w:rFonts w:ascii="Arial" w:hAnsi="Arial" w:cs="Arial"/>
                <w:sz w:val="12"/>
                <w:szCs w:val="12"/>
                <w:lang w:eastAsia="en-GB"/>
              </w:rPr>
            </w:pPr>
          </w:p>
        </w:tc>
        <w:tc>
          <w:tcPr>
            <w:tcW w:w="950" w:type="dxa"/>
            <w:tcBorders>
              <w:top w:val="single" w:sz="4" w:space="0" w:color="auto"/>
              <w:left w:val="nil"/>
              <w:right w:val="nil"/>
            </w:tcBorders>
            <w:vAlign w:val="bottom"/>
          </w:tcPr>
          <w:p w14:paraId="5E959D18" w14:textId="77777777" w:rsidR="00FA1F25" w:rsidRPr="00695D5B" w:rsidRDefault="00FA1F25" w:rsidP="00FA1F25">
            <w:pPr>
              <w:jc w:val="right"/>
              <w:rPr>
                <w:rFonts w:ascii="Arial" w:hAnsi="Arial" w:cs="Arial"/>
                <w:sz w:val="12"/>
                <w:szCs w:val="12"/>
                <w:lang w:eastAsia="en-GB"/>
              </w:rPr>
            </w:pPr>
          </w:p>
        </w:tc>
      </w:tr>
      <w:tr w:rsidR="00FA1F25" w:rsidRPr="00695D5B" w14:paraId="7435E910" w14:textId="77777777" w:rsidTr="00E1624B">
        <w:trPr>
          <w:trHeight w:val="20"/>
        </w:trPr>
        <w:tc>
          <w:tcPr>
            <w:tcW w:w="1843" w:type="dxa"/>
            <w:tcBorders>
              <w:top w:val="nil"/>
              <w:left w:val="nil"/>
              <w:bottom w:val="nil"/>
              <w:right w:val="nil"/>
            </w:tcBorders>
            <w:shd w:val="clear" w:color="auto" w:fill="auto"/>
            <w:vAlign w:val="bottom"/>
          </w:tcPr>
          <w:p w14:paraId="3F0F501A" w14:textId="77777777" w:rsidR="00FA1F25" w:rsidRPr="00695D5B" w:rsidRDefault="00FA1F25" w:rsidP="00FA1F25">
            <w:pPr>
              <w:ind w:left="-111"/>
              <w:rPr>
                <w:rFonts w:ascii="Arial" w:hAnsi="Arial" w:cs="Arial"/>
                <w:sz w:val="12"/>
                <w:szCs w:val="12"/>
                <w:lang w:eastAsia="en-GB"/>
              </w:rPr>
            </w:pPr>
            <w:r w:rsidRPr="00695D5B">
              <w:rPr>
                <w:rFonts w:ascii="Arial" w:hAnsi="Arial" w:cs="Arial"/>
                <w:sz w:val="12"/>
                <w:szCs w:val="12"/>
                <w:lang w:eastAsia="en-GB"/>
              </w:rPr>
              <w:t>Total</w:t>
            </w:r>
          </w:p>
        </w:tc>
        <w:tc>
          <w:tcPr>
            <w:tcW w:w="1962" w:type="dxa"/>
            <w:tcBorders>
              <w:top w:val="nil"/>
              <w:left w:val="nil"/>
              <w:bottom w:val="nil"/>
              <w:right w:val="nil"/>
            </w:tcBorders>
            <w:shd w:val="clear" w:color="auto" w:fill="auto"/>
            <w:vAlign w:val="bottom"/>
          </w:tcPr>
          <w:p w14:paraId="4980C159" w14:textId="77777777" w:rsidR="00FA1F25" w:rsidRPr="00695D5B" w:rsidRDefault="00FA1F25" w:rsidP="00FA1F25">
            <w:pPr>
              <w:rPr>
                <w:rFonts w:ascii="Arial" w:hAnsi="Arial" w:cs="Arial"/>
                <w:sz w:val="12"/>
                <w:szCs w:val="12"/>
                <w:lang w:eastAsia="en-GB"/>
              </w:rPr>
            </w:pPr>
          </w:p>
        </w:tc>
        <w:tc>
          <w:tcPr>
            <w:tcW w:w="828" w:type="dxa"/>
            <w:tcBorders>
              <w:top w:val="nil"/>
              <w:left w:val="nil"/>
              <w:bottom w:val="nil"/>
              <w:right w:val="nil"/>
            </w:tcBorders>
            <w:shd w:val="clear" w:color="auto" w:fill="auto"/>
            <w:vAlign w:val="bottom"/>
          </w:tcPr>
          <w:p w14:paraId="6B864D3E" w14:textId="77777777" w:rsidR="00FA1F25" w:rsidRPr="00695D5B" w:rsidRDefault="00FA1F25" w:rsidP="00FA1F25">
            <w:pPr>
              <w:jc w:val="right"/>
              <w:rPr>
                <w:rFonts w:ascii="Arial" w:hAnsi="Arial" w:cs="Arial"/>
                <w:sz w:val="12"/>
                <w:szCs w:val="12"/>
                <w:lang w:eastAsia="en-GB"/>
              </w:rPr>
            </w:pPr>
          </w:p>
        </w:tc>
        <w:tc>
          <w:tcPr>
            <w:tcW w:w="900" w:type="dxa"/>
            <w:tcBorders>
              <w:top w:val="nil"/>
              <w:left w:val="nil"/>
              <w:bottom w:val="nil"/>
              <w:right w:val="nil"/>
            </w:tcBorders>
            <w:shd w:val="clear" w:color="auto" w:fill="auto"/>
            <w:noWrap/>
            <w:vAlign w:val="bottom"/>
          </w:tcPr>
          <w:p w14:paraId="1A4E4288" w14:textId="77777777" w:rsidR="00FA1F25" w:rsidRPr="00695D5B" w:rsidRDefault="00FA1F25" w:rsidP="00FA1F25">
            <w:pPr>
              <w:jc w:val="right"/>
              <w:rPr>
                <w:rFonts w:ascii="Arial" w:hAnsi="Arial" w:cs="Arial"/>
                <w:sz w:val="12"/>
                <w:szCs w:val="12"/>
                <w:lang w:eastAsia="en-GB"/>
              </w:rPr>
            </w:pPr>
          </w:p>
        </w:tc>
        <w:tc>
          <w:tcPr>
            <w:tcW w:w="990" w:type="dxa"/>
            <w:tcBorders>
              <w:top w:val="nil"/>
              <w:left w:val="nil"/>
              <w:bottom w:val="single" w:sz="4" w:space="0" w:color="auto"/>
              <w:right w:val="nil"/>
            </w:tcBorders>
            <w:shd w:val="clear" w:color="auto" w:fill="FAFAFA"/>
          </w:tcPr>
          <w:p w14:paraId="475B0A63"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47,801,000</w:t>
            </w:r>
          </w:p>
        </w:tc>
        <w:tc>
          <w:tcPr>
            <w:tcW w:w="990" w:type="dxa"/>
            <w:tcBorders>
              <w:top w:val="nil"/>
              <w:left w:val="nil"/>
              <w:bottom w:val="single" w:sz="4" w:space="0" w:color="auto"/>
              <w:right w:val="nil"/>
            </w:tcBorders>
          </w:tcPr>
          <w:p w14:paraId="0AAA4D89" w14:textId="77777777" w:rsidR="00FA1F25" w:rsidRPr="00695D5B" w:rsidRDefault="00FA1F25" w:rsidP="00FA1F25">
            <w:pPr>
              <w:jc w:val="right"/>
              <w:rPr>
                <w:rFonts w:ascii="Arial" w:eastAsia="Arial Unicode MS" w:hAnsi="Arial" w:cs="Arial"/>
                <w:sz w:val="12"/>
                <w:szCs w:val="12"/>
                <w:cs/>
                <w:lang w:eastAsia="en-GB"/>
              </w:rPr>
            </w:pPr>
            <w:r w:rsidRPr="00695D5B">
              <w:rPr>
                <w:rFonts w:ascii="Arial" w:hAnsi="Arial" w:cs="Arial"/>
                <w:sz w:val="12"/>
                <w:szCs w:val="12"/>
                <w:lang w:eastAsia="en-GB"/>
              </w:rPr>
              <w:t>47,001,000</w:t>
            </w:r>
          </w:p>
        </w:tc>
        <w:tc>
          <w:tcPr>
            <w:tcW w:w="990" w:type="dxa"/>
            <w:tcBorders>
              <w:top w:val="nil"/>
              <w:left w:val="nil"/>
              <w:bottom w:val="single" w:sz="4" w:space="0" w:color="auto"/>
              <w:right w:val="nil"/>
            </w:tcBorders>
            <w:shd w:val="clear" w:color="auto" w:fill="FAFAFA"/>
          </w:tcPr>
          <w:p w14:paraId="426D44E1" w14:textId="77777777" w:rsidR="00FA1F25" w:rsidRPr="00695D5B" w:rsidRDefault="00FA1F25" w:rsidP="00FA1F25">
            <w:pPr>
              <w:jc w:val="right"/>
              <w:rPr>
                <w:rFonts w:ascii="Arial" w:eastAsia="Arial Unicode MS" w:hAnsi="Arial" w:cs="Arial"/>
                <w:sz w:val="12"/>
                <w:szCs w:val="12"/>
                <w:lang w:eastAsia="en-GB"/>
              </w:rPr>
            </w:pPr>
            <w:r w:rsidRPr="00695D5B">
              <w:rPr>
                <w:rFonts w:ascii="Arial" w:eastAsia="Arial Unicode MS" w:hAnsi="Arial" w:cs="Arial"/>
                <w:sz w:val="12"/>
                <w:szCs w:val="12"/>
                <w:lang w:eastAsia="en-GB"/>
              </w:rPr>
              <w:t>35,144,000</w:t>
            </w:r>
          </w:p>
        </w:tc>
        <w:tc>
          <w:tcPr>
            <w:tcW w:w="950" w:type="dxa"/>
            <w:tcBorders>
              <w:top w:val="nil"/>
              <w:left w:val="nil"/>
              <w:bottom w:val="single" w:sz="4" w:space="0" w:color="auto"/>
              <w:right w:val="nil"/>
            </w:tcBorders>
          </w:tcPr>
          <w:p w14:paraId="74F849D8" w14:textId="77777777" w:rsidR="00FA1F25" w:rsidRPr="00695D5B" w:rsidRDefault="00FA1F25" w:rsidP="00FA1F25">
            <w:pPr>
              <w:jc w:val="right"/>
              <w:rPr>
                <w:rFonts w:ascii="Arial" w:eastAsia="Arial Unicode MS" w:hAnsi="Arial" w:cs="Arial"/>
                <w:sz w:val="12"/>
                <w:szCs w:val="12"/>
                <w:lang w:eastAsia="en-GB"/>
              </w:rPr>
            </w:pPr>
            <w:r w:rsidRPr="00695D5B">
              <w:rPr>
                <w:rFonts w:ascii="Arial" w:hAnsi="Arial" w:cs="Arial"/>
                <w:sz w:val="12"/>
                <w:szCs w:val="12"/>
                <w:lang w:eastAsia="en-GB"/>
              </w:rPr>
              <w:t>34,344,000</w:t>
            </w:r>
          </w:p>
        </w:tc>
      </w:tr>
    </w:tbl>
    <w:p w14:paraId="533B05EB" w14:textId="77777777" w:rsidR="00B41A43" w:rsidRPr="00695D5B" w:rsidRDefault="00B41A43" w:rsidP="007A12E5">
      <w:pPr>
        <w:ind w:right="-18"/>
        <w:jc w:val="both"/>
        <w:outlineLvl w:val="0"/>
        <w:rPr>
          <w:rFonts w:ascii="Arial" w:hAnsi="Arial" w:cs="Arial"/>
          <w:sz w:val="18"/>
          <w:szCs w:val="18"/>
        </w:rPr>
      </w:pPr>
    </w:p>
    <w:p w14:paraId="1A5EF2FF" w14:textId="77777777" w:rsidR="00B41A43" w:rsidRPr="00695D5B" w:rsidRDefault="00B41A43" w:rsidP="007A12E5">
      <w:pPr>
        <w:ind w:right="-18"/>
        <w:jc w:val="both"/>
        <w:outlineLvl w:val="0"/>
        <w:rPr>
          <w:rFonts w:ascii="Arial" w:hAnsi="Arial" w:cs="Arial"/>
          <w:spacing w:val="-4"/>
          <w:sz w:val="18"/>
          <w:szCs w:val="18"/>
          <w:lang w:val="en-US"/>
        </w:rPr>
      </w:pPr>
      <w:r w:rsidRPr="00695D5B">
        <w:rPr>
          <w:rFonts w:ascii="Arial" w:hAnsi="Arial" w:cs="Arial"/>
          <w:spacing w:val="-4"/>
          <w:sz w:val="18"/>
          <w:szCs w:val="18"/>
        </w:rPr>
        <w:t>On 20 January 2020, the Executive Committee’s meeting No. 1/2020 approved an additional investment in 8,000 ordinary shares of Tafa Consortium Co., Ltd. at Baht 100 per share, totalling Baht 800,000. This resolution follows the approval of the Board of Directors on 19 December 2019, meeting no.6/2019. The shareholding proportion, therefore, changes from 4.73% to 9.34%. The Company paid on 11 February 2020.</w:t>
      </w:r>
    </w:p>
    <w:p w14:paraId="479CE652" w14:textId="77777777" w:rsidR="00B41A43" w:rsidRPr="00695D5B" w:rsidRDefault="00B41A43" w:rsidP="007A12E5">
      <w:pPr>
        <w:ind w:right="-18"/>
        <w:jc w:val="both"/>
        <w:outlineLvl w:val="0"/>
        <w:rPr>
          <w:rFonts w:ascii="Arial" w:hAnsi="Arial" w:cs="Arial"/>
          <w:spacing w:val="-4"/>
          <w:sz w:val="18"/>
          <w:szCs w:val="18"/>
        </w:rPr>
      </w:pPr>
    </w:p>
    <w:p w14:paraId="693CAEC7" w14:textId="56D96ABD" w:rsidR="00B41A43" w:rsidRPr="00695D5B" w:rsidRDefault="00B41A43" w:rsidP="007A12E5">
      <w:pPr>
        <w:ind w:right="-18"/>
        <w:jc w:val="both"/>
        <w:outlineLvl w:val="0"/>
        <w:rPr>
          <w:rFonts w:ascii="Arial" w:hAnsi="Arial" w:cs="Arial"/>
          <w:spacing w:val="-6"/>
          <w:sz w:val="18"/>
          <w:szCs w:val="18"/>
        </w:rPr>
      </w:pPr>
      <w:r w:rsidRPr="00695D5B">
        <w:rPr>
          <w:rFonts w:ascii="Arial" w:hAnsi="Arial" w:cs="Arial"/>
          <w:spacing w:val="-4"/>
          <w:sz w:val="18"/>
          <w:szCs w:val="18"/>
        </w:rPr>
        <w:t xml:space="preserve">During June </w:t>
      </w:r>
      <w:r w:rsidRPr="00695D5B">
        <w:rPr>
          <w:rFonts w:ascii="Arial" w:hAnsi="Arial" w:cs="Arial"/>
          <w:spacing w:val="-4"/>
          <w:sz w:val="18"/>
          <w:szCs w:val="18"/>
          <w:cs/>
        </w:rPr>
        <w:t>2020</w:t>
      </w:r>
      <w:r w:rsidRPr="00695D5B">
        <w:rPr>
          <w:rFonts w:ascii="Arial" w:hAnsi="Arial" w:cs="Arial"/>
          <w:spacing w:val="-4"/>
          <w:sz w:val="18"/>
          <w:szCs w:val="18"/>
        </w:rPr>
        <w:t xml:space="preserve">, Tafa Consortium Co., Ltd. registered to increase its capital of </w:t>
      </w:r>
      <w:r w:rsidRPr="00695D5B">
        <w:rPr>
          <w:rFonts w:ascii="Arial" w:hAnsi="Arial" w:cs="Arial"/>
          <w:spacing w:val="-4"/>
          <w:sz w:val="18"/>
          <w:szCs w:val="18"/>
          <w:cs/>
        </w:rPr>
        <w:t>70,000</w:t>
      </w:r>
      <w:r w:rsidRPr="00695D5B">
        <w:rPr>
          <w:rFonts w:ascii="Arial" w:hAnsi="Arial" w:cs="Arial"/>
          <w:spacing w:val="-4"/>
          <w:sz w:val="18"/>
          <w:szCs w:val="18"/>
        </w:rPr>
        <w:t xml:space="preserve"> shares at Baht </w:t>
      </w:r>
      <w:r w:rsidRPr="00695D5B">
        <w:rPr>
          <w:rFonts w:ascii="Arial" w:hAnsi="Arial" w:cs="Arial"/>
          <w:spacing w:val="-4"/>
          <w:sz w:val="18"/>
          <w:szCs w:val="18"/>
          <w:cs/>
        </w:rPr>
        <w:t>100</w:t>
      </w:r>
      <w:r w:rsidRPr="00695D5B">
        <w:rPr>
          <w:rFonts w:ascii="Arial" w:hAnsi="Arial" w:cs="Arial"/>
          <w:spacing w:val="-4"/>
          <w:sz w:val="18"/>
          <w:szCs w:val="18"/>
        </w:rPr>
        <w:t xml:space="preserve"> per share, </w:t>
      </w:r>
      <w:r w:rsidRPr="00695D5B">
        <w:rPr>
          <w:rFonts w:ascii="Arial" w:hAnsi="Arial" w:cs="Arial"/>
          <w:spacing w:val="-6"/>
          <w:sz w:val="18"/>
          <w:szCs w:val="18"/>
        </w:rPr>
        <w:t xml:space="preserve">totalling Baht </w:t>
      </w:r>
      <w:r w:rsidRPr="00695D5B">
        <w:rPr>
          <w:rFonts w:ascii="Arial" w:hAnsi="Arial" w:cs="Arial"/>
          <w:spacing w:val="-6"/>
          <w:sz w:val="18"/>
          <w:szCs w:val="18"/>
          <w:cs/>
        </w:rPr>
        <w:t>7,000,000</w:t>
      </w:r>
      <w:r w:rsidRPr="00695D5B">
        <w:rPr>
          <w:rFonts w:ascii="Arial" w:hAnsi="Arial" w:cs="Arial"/>
          <w:spacing w:val="-6"/>
          <w:sz w:val="18"/>
          <w:szCs w:val="18"/>
        </w:rPr>
        <w:t xml:space="preserve">. The authorised </w:t>
      </w:r>
      <w:r w:rsidRPr="00695D5B">
        <w:rPr>
          <w:rFonts w:ascii="Arial" w:hAnsi="Arial" w:cs="Arial"/>
          <w:spacing w:val="-6"/>
          <w:sz w:val="18"/>
          <w:szCs w:val="22"/>
        </w:rPr>
        <w:t>s</w:t>
      </w:r>
      <w:r w:rsidRPr="00695D5B">
        <w:rPr>
          <w:rFonts w:ascii="Arial" w:hAnsi="Arial" w:cs="Arial"/>
          <w:spacing w:val="-6"/>
          <w:sz w:val="18"/>
          <w:szCs w:val="18"/>
        </w:rPr>
        <w:t xml:space="preserve">hare capital increased from Baht </w:t>
      </w:r>
      <w:r w:rsidRPr="00695D5B">
        <w:rPr>
          <w:rFonts w:ascii="Arial" w:hAnsi="Arial" w:cs="Arial"/>
          <w:spacing w:val="-6"/>
          <w:sz w:val="18"/>
          <w:szCs w:val="18"/>
          <w:cs/>
        </w:rPr>
        <w:t>11,600,000</w:t>
      </w:r>
      <w:r w:rsidRPr="00695D5B">
        <w:rPr>
          <w:rFonts w:ascii="Arial" w:hAnsi="Arial" w:cs="Arial"/>
          <w:spacing w:val="-6"/>
          <w:sz w:val="18"/>
          <w:szCs w:val="18"/>
        </w:rPr>
        <w:t xml:space="preserve"> to Baht </w:t>
      </w:r>
      <w:r w:rsidRPr="00695D5B">
        <w:rPr>
          <w:rFonts w:ascii="Arial" w:hAnsi="Arial" w:cs="Arial"/>
          <w:spacing w:val="-6"/>
          <w:sz w:val="18"/>
          <w:szCs w:val="18"/>
          <w:cs/>
        </w:rPr>
        <w:t>18,600,00</w:t>
      </w:r>
      <w:r w:rsidRPr="00695D5B">
        <w:rPr>
          <w:rFonts w:ascii="Arial" w:hAnsi="Arial" w:cs="Arial"/>
          <w:spacing w:val="-6"/>
          <w:sz w:val="18"/>
          <w:szCs w:val="18"/>
        </w:rPr>
        <w:t xml:space="preserve">0. The Company did not participate in the increase of share capital, so </w:t>
      </w:r>
      <w:r w:rsidR="00816348" w:rsidRPr="00695D5B">
        <w:rPr>
          <w:rFonts w:ascii="Arial" w:hAnsi="Arial" w:cs="Arial"/>
          <w:spacing w:val="-6"/>
          <w:sz w:val="18"/>
          <w:szCs w:val="18"/>
        </w:rPr>
        <w:t xml:space="preserve">the </w:t>
      </w:r>
      <w:r w:rsidRPr="00695D5B">
        <w:rPr>
          <w:rFonts w:ascii="Arial" w:hAnsi="Arial" w:cs="Arial"/>
          <w:spacing w:val="-6"/>
          <w:sz w:val="18"/>
          <w:szCs w:val="18"/>
        </w:rPr>
        <w:t xml:space="preserve">shareholding proportion changes from </w:t>
      </w:r>
      <w:r w:rsidRPr="00695D5B">
        <w:rPr>
          <w:rFonts w:ascii="Arial" w:hAnsi="Arial" w:cs="Arial"/>
          <w:spacing w:val="-6"/>
          <w:sz w:val="18"/>
          <w:szCs w:val="18"/>
          <w:cs/>
        </w:rPr>
        <w:t xml:space="preserve">9.34% </w:t>
      </w:r>
      <w:r w:rsidRPr="00695D5B">
        <w:rPr>
          <w:rFonts w:ascii="Arial" w:hAnsi="Arial" w:cs="Arial"/>
          <w:spacing w:val="-6"/>
          <w:sz w:val="18"/>
          <w:szCs w:val="18"/>
        </w:rPr>
        <w:t xml:space="preserve">to </w:t>
      </w:r>
      <w:r w:rsidRPr="00695D5B">
        <w:rPr>
          <w:rFonts w:ascii="Arial" w:hAnsi="Arial" w:cs="Arial"/>
          <w:spacing w:val="-6"/>
          <w:sz w:val="18"/>
          <w:szCs w:val="18"/>
          <w:cs/>
        </w:rPr>
        <w:t>5.83%.</w:t>
      </w:r>
    </w:p>
    <w:p w14:paraId="580A0413" w14:textId="77777777" w:rsidR="00915CA9" w:rsidRPr="00695D5B" w:rsidRDefault="00915CA9" w:rsidP="007A12E5">
      <w:pPr>
        <w:ind w:right="-18"/>
        <w:jc w:val="both"/>
        <w:outlineLvl w:val="0"/>
        <w:rPr>
          <w:rFonts w:ascii="Arial" w:hAnsi="Arial" w:cs="Arial"/>
          <w:spacing w:val="-6"/>
          <w:sz w:val="18"/>
          <w:szCs w:val="18"/>
        </w:rPr>
      </w:pPr>
    </w:p>
    <w:p w14:paraId="134B2971" w14:textId="77777777" w:rsidR="00FF0F2D" w:rsidRPr="00695D5B" w:rsidRDefault="00FF0F2D" w:rsidP="007A12E5">
      <w:pPr>
        <w:ind w:right="-18"/>
        <w:jc w:val="both"/>
        <w:outlineLvl w:val="0"/>
        <w:rPr>
          <w:rFonts w:ascii="Arial" w:hAnsi="Arial" w:cs="Arial"/>
          <w:spacing w:val="-4"/>
          <w:sz w:val="18"/>
          <w:szCs w:val="18"/>
        </w:rPr>
      </w:pPr>
      <w:r w:rsidRPr="00695D5B">
        <w:rPr>
          <w:rFonts w:ascii="Arial" w:hAnsi="Arial" w:cs="Arial"/>
          <w:spacing w:val="-4"/>
          <w:sz w:val="18"/>
          <w:szCs w:val="18"/>
        </w:rPr>
        <w:t>The Company classifies its investment in Kyung Pyung Logistics Co., Ltd. (KPL) as a financial assets at fair value through other comprehensive income</w:t>
      </w:r>
      <w:r w:rsidRPr="00695D5B">
        <w:rPr>
          <w:rFonts w:ascii="Arial" w:hAnsi="Arial" w:cs="Arial"/>
          <w:spacing w:val="-4"/>
          <w:sz w:val="18"/>
          <w:szCs w:val="18"/>
          <w:cs/>
        </w:rPr>
        <w:t xml:space="preserve"> (</w:t>
      </w:r>
      <w:r w:rsidRPr="00695D5B">
        <w:rPr>
          <w:rFonts w:ascii="Arial" w:hAnsi="Arial" w:cs="Arial"/>
          <w:spacing w:val="-4"/>
          <w:sz w:val="18"/>
          <w:szCs w:val="18"/>
        </w:rPr>
        <w:t>previously present as general investment) although the Company helds 30.00% of interest because the Company does not have significant influence over financial and operating policies of KPL. The Company does not have representative on KPL’s board of directors.</w:t>
      </w:r>
    </w:p>
    <w:p w14:paraId="4581940A" w14:textId="77777777" w:rsidR="00FF0F2D" w:rsidRPr="00695D5B" w:rsidRDefault="00FF0F2D" w:rsidP="007A12E5">
      <w:pPr>
        <w:ind w:right="-18"/>
        <w:jc w:val="both"/>
        <w:outlineLvl w:val="0"/>
        <w:rPr>
          <w:rFonts w:ascii="Arial" w:hAnsi="Arial" w:cs="Arial"/>
          <w:spacing w:val="-4"/>
          <w:sz w:val="18"/>
          <w:szCs w:val="18"/>
        </w:rPr>
      </w:pPr>
    </w:p>
    <w:p w14:paraId="1719221F" w14:textId="77777777" w:rsidR="00915CA9" w:rsidRPr="00695D5B" w:rsidRDefault="00FF0F2D" w:rsidP="007A12E5">
      <w:pPr>
        <w:ind w:right="-18"/>
        <w:jc w:val="both"/>
        <w:outlineLvl w:val="0"/>
        <w:rPr>
          <w:rFonts w:ascii="Arial" w:hAnsi="Arial" w:cs="Arial"/>
          <w:spacing w:val="-4"/>
          <w:sz w:val="18"/>
          <w:szCs w:val="18"/>
        </w:rPr>
      </w:pPr>
      <w:r w:rsidRPr="00695D5B">
        <w:rPr>
          <w:rFonts w:ascii="Arial" w:hAnsi="Arial" w:cs="Arial"/>
          <w:spacing w:val="-4"/>
          <w:sz w:val="18"/>
          <w:szCs w:val="18"/>
        </w:rPr>
        <w:t>Sinokor Group in South Korea, which is the Company’s trading partner, facilitated the investment in KPL. The investment was made because one of the criteria for business operation privileges is that one of the investors must be a foreigner. To maintain its business relationship with Sinokor Group, the Company invested in KPL at the proportion requested by Sinokor Group. KPL is managed by the majority shareholder, a South Korean company, who is expert in this business. The purpose of the Company’s investment is purely to maintain a good business relationship with the trading partner. The Company has no any representatives to work at KPL. The Company considers that the classification of the investment in KPL as a general investment is appropriate because the Company does not have significant influence over KPL.</w:t>
      </w:r>
    </w:p>
    <w:p w14:paraId="3A3EB49D" w14:textId="77777777" w:rsidR="00FF0F2D" w:rsidRPr="00695D5B" w:rsidRDefault="00FF0F2D" w:rsidP="007A12E5">
      <w:pPr>
        <w:ind w:right="-18"/>
        <w:jc w:val="both"/>
        <w:outlineLvl w:val="0"/>
        <w:rPr>
          <w:rFonts w:ascii="Arial" w:hAnsi="Arial" w:cs="Arial"/>
          <w:spacing w:val="-4"/>
          <w:sz w:val="18"/>
          <w:szCs w:val="18"/>
        </w:rPr>
      </w:pPr>
    </w:p>
    <w:p w14:paraId="7247ECDB" w14:textId="72A15A43" w:rsidR="00CA2754" w:rsidRPr="00695D5B" w:rsidRDefault="00CA2754">
      <w:pPr>
        <w:ind w:right="0"/>
        <w:rPr>
          <w:rFonts w:ascii="Arial" w:hAnsi="Arial" w:cs="Arial"/>
          <w:b/>
          <w:bCs/>
          <w:color w:val="auto"/>
          <w:sz w:val="18"/>
          <w:szCs w:val="18"/>
        </w:rPr>
      </w:pPr>
      <w:r w:rsidRPr="00695D5B">
        <w:rPr>
          <w:rFonts w:ascii="Arial" w:hAnsi="Arial" w:cs="Arial"/>
          <w:b/>
          <w:bCs/>
          <w:color w:val="auto"/>
          <w:sz w:val="18"/>
          <w:szCs w:val="18"/>
        </w:rPr>
        <w:br w:type="page"/>
      </w:r>
    </w:p>
    <w:p w14:paraId="4C568020" w14:textId="77777777" w:rsidR="00CA2754" w:rsidRPr="00695D5B" w:rsidRDefault="00CA2754" w:rsidP="00AC085D">
      <w:pPr>
        <w:ind w:left="540" w:hanging="54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F77130" w:rsidRPr="00695D5B" w14:paraId="59E369BF" w14:textId="77777777" w:rsidTr="00337680">
        <w:trPr>
          <w:trHeight w:val="386"/>
        </w:trPr>
        <w:tc>
          <w:tcPr>
            <w:tcW w:w="9461" w:type="dxa"/>
            <w:shd w:val="clear" w:color="auto" w:fill="FFA543"/>
            <w:vAlign w:val="center"/>
            <w:hideMark/>
          </w:tcPr>
          <w:p w14:paraId="2D7E1B20" w14:textId="46D6F63D" w:rsidR="00F77130" w:rsidRPr="00695D5B" w:rsidRDefault="00F77130" w:rsidP="003618C6">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1</w:t>
            </w:r>
            <w:r w:rsidR="007865E0" w:rsidRPr="00695D5B">
              <w:rPr>
                <w:rFonts w:ascii="Arial" w:eastAsia="Arial Unicode MS" w:hAnsi="Arial" w:cs="Arial"/>
                <w:b/>
                <w:bCs/>
                <w:color w:val="FFFFFF"/>
                <w:sz w:val="18"/>
                <w:szCs w:val="18"/>
                <w:lang w:val="en-US"/>
              </w:rPr>
              <w:t>9</w:t>
            </w:r>
            <w:r w:rsidRPr="00695D5B">
              <w:rPr>
                <w:rFonts w:ascii="Arial" w:eastAsia="Arial Unicode MS" w:hAnsi="Arial" w:cs="Arial"/>
                <w:b/>
                <w:bCs/>
                <w:color w:val="FFFFFF"/>
                <w:sz w:val="18"/>
                <w:szCs w:val="18"/>
                <w:lang w:val="en-US"/>
              </w:rPr>
              <w:tab/>
              <w:t>Property, plant and equipment</w:t>
            </w:r>
            <w:r w:rsidR="003D56BA" w:rsidRPr="00695D5B">
              <w:rPr>
                <w:rFonts w:ascii="Arial" w:eastAsia="Arial Unicode MS" w:hAnsi="Arial" w:cs="Arial"/>
                <w:b/>
                <w:bCs/>
                <w:color w:val="FFFFFF"/>
                <w:sz w:val="18"/>
                <w:szCs w:val="18"/>
                <w:lang w:val="en-US"/>
              </w:rPr>
              <w:t>,</w:t>
            </w:r>
            <w:r w:rsidRPr="00695D5B">
              <w:rPr>
                <w:rFonts w:ascii="Arial" w:eastAsia="Arial Unicode MS" w:hAnsi="Arial" w:cs="Arial"/>
                <w:b/>
                <w:bCs/>
                <w:color w:val="FFFFFF"/>
                <w:sz w:val="18"/>
                <w:szCs w:val="18"/>
                <w:lang w:val="en-US"/>
              </w:rPr>
              <w:t xml:space="preserve"> net</w:t>
            </w:r>
          </w:p>
        </w:tc>
      </w:tr>
    </w:tbl>
    <w:p w14:paraId="045CBD66" w14:textId="77777777" w:rsidR="00F77130" w:rsidRPr="00695D5B" w:rsidRDefault="00F77130" w:rsidP="00AC085D">
      <w:pPr>
        <w:ind w:left="540" w:hanging="540"/>
        <w:rPr>
          <w:rFonts w:ascii="Arial" w:hAnsi="Arial" w:cs="Arial"/>
          <w:b/>
          <w:bCs/>
          <w:color w:val="auto"/>
          <w:sz w:val="18"/>
          <w:szCs w:val="18"/>
        </w:rPr>
      </w:pPr>
    </w:p>
    <w:tbl>
      <w:tblPr>
        <w:tblW w:w="9565" w:type="dxa"/>
        <w:tblLayout w:type="fixed"/>
        <w:tblLook w:val="0000" w:firstRow="0" w:lastRow="0" w:firstColumn="0" w:lastColumn="0" w:noHBand="0" w:noVBand="0"/>
      </w:tblPr>
      <w:tblGrid>
        <w:gridCol w:w="2898"/>
        <w:gridCol w:w="979"/>
        <w:gridCol w:w="1185"/>
        <w:gridCol w:w="1172"/>
        <w:gridCol w:w="1081"/>
        <w:gridCol w:w="1174"/>
        <w:gridCol w:w="1076"/>
      </w:tblGrid>
      <w:tr w:rsidR="00C202BE" w:rsidRPr="00695D5B" w14:paraId="4569F729" w14:textId="77777777" w:rsidTr="00337680">
        <w:tc>
          <w:tcPr>
            <w:tcW w:w="2898" w:type="dxa"/>
            <w:tcBorders>
              <w:top w:val="nil"/>
              <w:left w:val="nil"/>
              <w:bottom w:val="nil"/>
              <w:right w:val="nil"/>
            </w:tcBorders>
            <w:vAlign w:val="center"/>
          </w:tcPr>
          <w:p w14:paraId="74DAB2F1" w14:textId="77777777" w:rsidR="00A01883" w:rsidRPr="00695D5B" w:rsidRDefault="00A01883" w:rsidP="00B75066">
            <w:pPr>
              <w:tabs>
                <w:tab w:val="left" w:pos="1800"/>
              </w:tabs>
              <w:ind w:left="9"/>
              <w:rPr>
                <w:rFonts w:ascii="Arial" w:hAnsi="Arial" w:cs="Arial"/>
                <w:color w:val="auto"/>
                <w:sz w:val="14"/>
                <w:szCs w:val="14"/>
              </w:rPr>
            </w:pPr>
          </w:p>
        </w:tc>
        <w:tc>
          <w:tcPr>
            <w:tcW w:w="6667" w:type="dxa"/>
            <w:gridSpan w:val="6"/>
            <w:tcBorders>
              <w:top w:val="single" w:sz="4" w:space="0" w:color="auto"/>
              <w:left w:val="nil"/>
              <w:bottom w:val="single" w:sz="4" w:space="0" w:color="auto"/>
              <w:right w:val="nil"/>
            </w:tcBorders>
            <w:shd w:val="clear" w:color="auto" w:fill="auto"/>
            <w:vAlign w:val="center"/>
          </w:tcPr>
          <w:p w14:paraId="050FACEF" w14:textId="77777777" w:rsidR="00A01883" w:rsidRPr="00695D5B" w:rsidRDefault="00A01883" w:rsidP="00B75066">
            <w:pPr>
              <w:jc w:val="center"/>
              <w:rPr>
                <w:rFonts w:ascii="Arial" w:eastAsia="Map Symbols" w:hAnsi="Arial" w:cs="Arial"/>
                <w:b/>
                <w:bCs/>
                <w:color w:val="auto"/>
                <w:sz w:val="14"/>
                <w:szCs w:val="14"/>
              </w:rPr>
            </w:pPr>
            <w:r w:rsidRPr="00695D5B">
              <w:rPr>
                <w:rFonts w:ascii="Arial" w:eastAsia="Map Symbols" w:hAnsi="Arial" w:cs="Arial"/>
                <w:b/>
                <w:bCs/>
                <w:color w:val="auto"/>
                <w:sz w:val="14"/>
                <w:szCs w:val="14"/>
              </w:rPr>
              <w:t>Consolidated financial statements</w:t>
            </w:r>
          </w:p>
        </w:tc>
      </w:tr>
      <w:tr w:rsidR="00C202BE" w:rsidRPr="00695D5B" w14:paraId="5A35CA52" w14:textId="77777777" w:rsidTr="00337680">
        <w:tc>
          <w:tcPr>
            <w:tcW w:w="2898" w:type="dxa"/>
            <w:tcBorders>
              <w:top w:val="nil"/>
              <w:left w:val="nil"/>
              <w:bottom w:val="nil"/>
              <w:right w:val="nil"/>
            </w:tcBorders>
            <w:vAlign w:val="center"/>
          </w:tcPr>
          <w:p w14:paraId="0D3BAB6D" w14:textId="77777777" w:rsidR="00A01883" w:rsidRPr="00695D5B" w:rsidRDefault="00A01883" w:rsidP="00B75066">
            <w:pPr>
              <w:tabs>
                <w:tab w:val="left" w:pos="1800"/>
              </w:tabs>
              <w:ind w:left="9"/>
              <w:rPr>
                <w:rFonts w:ascii="Arial" w:hAnsi="Arial" w:cs="Arial"/>
                <w:color w:val="auto"/>
                <w:sz w:val="14"/>
                <w:szCs w:val="14"/>
              </w:rPr>
            </w:pPr>
          </w:p>
        </w:tc>
        <w:tc>
          <w:tcPr>
            <w:tcW w:w="979" w:type="dxa"/>
            <w:tcBorders>
              <w:top w:val="single" w:sz="4" w:space="0" w:color="auto"/>
              <w:left w:val="nil"/>
              <w:right w:val="nil"/>
            </w:tcBorders>
            <w:vAlign w:val="bottom"/>
          </w:tcPr>
          <w:p w14:paraId="452C2BAC" w14:textId="77777777" w:rsidR="00A01883" w:rsidRPr="00695D5B" w:rsidRDefault="00A01883" w:rsidP="00B75066">
            <w:pPr>
              <w:jc w:val="right"/>
              <w:rPr>
                <w:rFonts w:ascii="Arial" w:hAnsi="Arial" w:cs="Arial"/>
                <w:b/>
                <w:bCs/>
                <w:color w:val="auto"/>
                <w:sz w:val="14"/>
                <w:szCs w:val="14"/>
                <w:cs/>
              </w:rPr>
            </w:pPr>
            <w:r w:rsidRPr="00695D5B">
              <w:rPr>
                <w:rFonts w:ascii="Arial" w:hAnsi="Arial" w:cs="Arial"/>
                <w:b/>
                <w:bCs/>
                <w:color w:val="auto"/>
                <w:sz w:val="14"/>
                <w:szCs w:val="14"/>
              </w:rPr>
              <w:t>Land</w:t>
            </w:r>
          </w:p>
        </w:tc>
        <w:tc>
          <w:tcPr>
            <w:tcW w:w="1185" w:type="dxa"/>
            <w:tcBorders>
              <w:top w:val="single" w:sz="4" w:space="0" w:color="auto"/>
              <w:left w:val="nil"/>
              <w:right w:val="nil"/>
            </w:tcBorders>
            <w:vAlign w:val="bottom"/>
          </w:tcPr>
          <w:p w14:paraId="4A942C5E" w14:textId="77777777" w:rsidR="00A01883" w:rsidRPr="00695D5B" w:rsidRDefault="00A01883" w:rsidP="00B75066">
            <w:pPr>
              <w:jc w:val="right"/>
              <w:rPr>
                <w:rFonts w:ascii="Arial" w:hAnsi="Arial" w:cs="Arial"/>
                <w:b/>
                <w:bCs/>
                <w:color w:val="auto"/>
                <w:sz w:val="14"/>
                <w:szCs w:val="14"/>
              </w:rPr>
            </w:pPr>
            <w:r w:rsidRPr="00695D5B">
              <w:rPr>
                <w:rFonts w:ascii="Arial" w:hAnsi="Arial" w:cs="Arial"/>
                <w:b/>
                <w:bCs/>
                <w:color w:val="auto"/>
                <w:sz w:val="14"/>
                <w:szCs w:val="14"/>
              </w:rPr>
              <w:t>Buildings and</w:t>
            </w:r>
          </w:p>
          <w:p w14:paraId="3176E58B" w14:textId="77777777" w:rsidR="00A01883" w:rsidRPr="00695D5B" w:rsidRDefault="00A01883" w:rsidP="00B75066">
            <w:pPr>
              <w:jc w:val="right"/>
              <w:rPr>
                <w:rFonts w:ascii="Arial" w:hAnsi="Arial" w:cs="Arial"/>
                <w:b/>
                <w:bCs/>
                <w:color w:val="auto"/>
                <w:sz w:val="14"/>
                <w:szCs w:val="14"/>
              </w:rPr>
            </w:pPr>
            <w:r w:rsidRPr="00695D5B">
              <w:rPr>
                <w:rFonts w:ascii="Arial" w:hAnsi="Arial" w:cs="Arial"/>
                <w:b/>
                <w:bCs/>
                <w:color w:val="auto"/>
                <w:sz w:val="14"/>
                <w:szCs w:val="14"/>
              </w:rPr>
              <w:t>building</w:t>
            </w:r>
          </w:p>
          <w:p w14:paraId="3950E5B4" w14:textId="77777777" w:rsidR="00A01883" w:rsidRPr="00695D5B" w:rsidRDefault="00A01883" w:rsidP="00B75066">
            <w:pPr>
              <w:jc w:val="right"/>
              <w:rPr>
                <w:rFonts w:ascii="Arial" w:hAnsi="Arial" w:cs="Arial"/>
                <w:b/>
                <w:bCs/>
                <w:color w:val="auto"/>
                <w:sz w:val="14"/>
                <w:szCs w:val="14"/>
                <w:cs/>
              </w:rPr>
            </w:pPr>
            <w:r w:rsidRPr="00695D5B">
              <w:rPr>
                <w:rFonts w:ascii="Arial" w:hAnsi="Arial" w:cs="Arial"/>
                <w:b/>
                <w:bCs/>
                <w:color w:val="auto"/>
                <w:sz w:val="14"/>
                <w:szCs w:val="14"/>
              </w:rPr>
              <w:t>improvement</w:t>
            </w:r>
          </w:p>
        </w:tc>
        <w:tc>
          <w:tcPr>
            <w:tcW w:w="1172" w:type="dxa"/>
            <w:tcBorders>
              <w:top w:val="single" w:sz="4" w:space="0" w:color="auto"/>
              <w:left w:val="nil"/>
              <w:right w:val="nil"/>
            </w:tcBorders>
            <w:vAlign w:val="bottom"/>
          </w:tcPr>
          <w:p w14:paraId="6F890CEB" w14:textId="77777777" w:rsidR="00A01883" w:rsidRPr="00695D5B" w:rsidRDefault="00A01883" w:rsidP="00B75066">
            <w:pPr>
              <w:jc w:val="right"/>
              <w:rPr>
                <w:rFonts w:ascii="Arial" w:hAnsi="Arial" w:cs="Arial"/>
                <w:b/>
                <w:bCs/>
                <w:color w:val="auto"/>
                <w:sz w:val="14"/>
                <w:szCs w:val="14"/>
                <w:cs/>
              </w:rPr>
            </w:pPr>
            <w:r w:rsidRPr="00695D5B">
              <w:rPr>
                <w:rFonts w:ascii="Arial" w:hAnsi="Arial" w:cs="Arial"/>
                <w:b/>
                <w:bCs/>
                <w:color w:val="auto"/>
                <w:sz w:val="14"/>
                <w:szCs w:val="14"/>
              </w:rPr>
              <w:t>Furniture, fixtures and office equipment</w:t>
            </w:r>
          </w:p>
        </w:tc>
        <w:tc>
          <w:tcPr>
            <w:tcW w:w="1081" w:type="dxa"/>
            <w:tcBorders>
              <w:top w:val="single" w:sz="4" w:space="0" w:color="auto"/>
              <w:left w:val="nil"/>
              <w:right w:val="nil"/>
            </w:tcBorders>
            <w:vAlign w:val="bottom"/>
          </w:tcPr>
          <w:p w14:paraId="77C18E1A" w14:textId="77777777" w:rsidR="00A01883" w:rsidRPr="00695D5B" w:rsidRDefault="00A01883" w:rsidP="00B75066">
            <w:pPr>
              <w:jc w:val="right"/>
              <w:rPr>
                <w:rFonts w:ascii="Arial" w:hAnsi="Arial" w:cs="Arial"/>
                <w:b/>
                <w:bCs/>
                <w:color w:val="auto"/>
                <w:sz w:val="14"/>
                <w:szCs w:val="14"/>
              </w:rPr>
            </w:pPr>
            <w:r w:rsidRPr="00695D5B">
              <w:rPr>
                <w:rFonts w:ascii="Arial" w:hAnsi="Arial" w:cs="Arial"/>
                <w:b/>
                <w:bCs/>
                <w:color w:val="auto"/>
                <w:sz w:val="14"/>
                <w:szCs w:val="14"/>
              </w:rPr>
              <w:t>Vehicles</w:t>
            </w:r>
          </w:p>
        </w:tc>
        <w:tc>
          <w:tcPr>
            <w:tcW w:w="1174" w:type="dxa"/>
            <w:tcBorders>
              <w:top w:val="single" w:sz="4" w:space="0" w:color="auto"/>
              <w:left w:val="nil"/>
              <w:right w:val="nil"/>
            </w:tcBorders>
            <w:vAlign w:val="bottom"/>
          </w:tcPr>
          <w:p w14:paraId="577569AA" w14:textId="77777777" w:rsidR="00A01883" w:rsidRPr="00695D5B" w:rsidRDefault="00A01883" w:rsidP="00B75066">
            <w:pPr>
              <w:jc w:val="right"/>
              <w:rPr>
                <w:rFonts w:ascii="Arial" w:hAnsi="Arial" w:cs="Arial"/>
                <w:b/>
                <w:bCs/>
                <w:color w:val="auto"/>
                <w:sz w:val="14"/>
                <w:szCs w:val="14"/>
              </w:rPr>
            </w:pPr>
            <w:r w:rsidRPr="00695D5B">
              <w:rPr>
                <w:rFonts w:ascii="Arial" w:hAnsi="Arial" w:cs="Arial"/>
                <w:b/>
                <w:bCs/>
                <w:color w:val="auto"/>
                <w:sz w:val="14"/>
                <w:szCs w:val="14"/>
              </w:rPr>
              <w:t>Construction in progress</w:t>
            </w:r>
          </w:p>
        </w:tc>
        <w:tc>
          <w:tcPr>
            <w:tcW w:w="1076" w:type="dxa"/>
            <w:tcBorders>
              <w:top w:val="single" w:sz="4" w:space="0" w:color="auto"/>
              <w:left w:val="nil"/>
              <w:right w:val="nil"/>
            </w:tcBorders>
            <w:vAlign w:val="bottom"/>
          </w:tcPr>
          <w:p w14:paraId="4E638017" w14:textId="77777777" w:rsidR="00A01883" w:rsidRPr="00695D5B" w:rsidRDefault="00A01883" w:rsidP="00B75066">
            <w:pPr>
              <w:jc w:val="right"/>
              <w:rPr>
                <w:rFonts w:ascii="Arial" w:hAnsi="Arial" w:cs="Arial"/>
                <w:b/>
                <w:bCs/>
                <w:color w:val="auto"/>
                <w:sz w:val="14"/>
                <w:szCs w:val="14"/>
              </w:rPr>
            </w:pPr>
            <w:r w:rsidRPr="00695D5B">
              <w:rPr>
                <w:rFonts w:ascii="Arial" w:hAnsi="Arial" w:cs="Arial"/>
                <w:b/>
                <w:bCs/>
                <w:color w:val="auto"/>
                <w:sz w:val="14"/>
                <w:szCs w:val="14"/>
              </w:rPr>
              <w:t>Total</w:t>
            </w:r>
          </w:p>
        </w:tc>
      </w:tr>
      <w:tr w:rsidR="00C202BE" w:rsidRPr="00695D5B" w14:paraId="4267167F" w14:textId="77777777" w:rsidTr="00337680">
        <w:tc>
          <w:tcPr>
            <w:tcW w:w="2898" w:type="dxa"/>
            <w:tcBorders>
              <w:top w:val="nil"/>
              <w:left w:val="nil"/>
              <w:bottom w:val="nil"/>
              <w:right w:val="nil"/>
            </w:tcBorders>
            <w:vAlign w:val="center"/>
          </w:tcPr>
          <w:p w14:paraId="5C9F8F11" w14:textId="77777777" w:rsidR="00A01883" w:rsidRPr="00695D5B" w:rsidRDefault="00A01883" w:rsidP="00B75066">
            <w:pPr>
              <w:tabs>
                <w:tab w:val="left" w:pos="1800"/>
              </w:tabs>
              <w:ind w:left="9"/>
              <w:rPr>
                <w:rFonts w:ascii="Arial" w:hAnsi="Arial" w:cs="Arial"/>
                <w:color w:val="auto"/>
                <w:sz w:val="14"/>
                <w:szCs w:val="14"/>
              </w:rPr>
            </w:pPr>
          </w:p>
        </w:tc>
        <w:tc>
          <w:tcPr>
            <w:tcW w:w="979" w:type="dxa"/>
            <w:tcBorders>
              <w:top w:val="nil"/>
              <w:left w:val="nil"/>
              <w:bottom w:val="single" w:sz="4" w:space="0" w:color="auto"/>
              <w:right w:val="nil"/>
            </w:tcBorders>
            <w:vAlign w:val="center"/>
          </w:tcPr>
          <w:p w14:paraId="704072DD" w14:textId="77777777" w:rsidR="00A01883" w:rsidRPr="00695D5B" w:rsidRDefault="00A01883" w:rsidP="00B75066">
            <w:pPr>
              <w:jc w:val="right"/>
              <w:rPr>
                <w:rFonts w:ascii="Arial" w:eastAsia="Map Symbols" w:hAnsi="Arial" w:cs="Arial"/>
                <w:b/>
                <w:bCs/>
                <w:color w:val="auto"/>
                <w:sz w:val="14"/>
                <w:szCs w:val="14"/>
              </w:rPr>
            </w:pPr>
            <w:r w:rsidRPr="00695D5B">
              <w:rPr>
                <w:rFonts w:ascii="Arial" w:eastAsia="Map Symbols" w:hAnsi="Arial" w:cs="Arial"/>
                <w:b/>
                <w:bCs/>
                <w:color w:val="auto"/>
                <w:sz w:val="14"/>
                <w:szCs w:val="14"/>
              </w:rPr>
              <w:t>Baht</w:t>
            </w:r>
          </w:p>
        </w:tc>
        <w:tc>
          <w:tcPr>
            <w:tcW w:w="1185" w:type="dxa"/>
            <w:tcBorders>
              <w:top w:val="nil"/>
              <w:left w:val="nil"/>
              <w:bottom w:val="single" w:sz="4" w:space="0" w:color="auto"/>
              <w:right w:val="nil"/>
            </w:tcBorders>
            <w:vAlign w:val="center"/>
          </w:tcPr>
          <w:p w14:paraId="73837381" w14:textId="77777777" w:rsidR="00A01883" w:rsidRPr="00695D5B" w:rsidRDefault="00A01883" w:rsidP="00B75066">
            <w:pPr>
              <w:jc w:val="right"/>
              <w:rPr>
                <w:rFonts w:ascii="Arial" w:eastAsia="Map Symbols" w:hAnsi="Arial" w:cs="Arial"/>
                <w:b/>
                <w:bCs/>
                <w:color w:val="auto"/>
                <w:sz w:val="14"/>
                <w:szCs w:val="14"/>
              </w:rPr>
            </w:pPr>
            <w:r w:rsidRPr="00695D5B">
              <w:rPr>
                <w:rFonts w:ascii="Arial" w:eastAsia="Map Symbols" w:hAnsi="Arial" w:cs="Arial"/>
                <w:b/>
                <w:bCs/>
                <w:color w:val="auto"/>
                <w:sz w:val="14"/>
                <w:szCs w:val="14"/>
              </w:rPr>
              <w:t>Baht</w:t>
            </w:r>
          </w:p>
        </w:tc>
        <w:tc>
          <w:tcPr>
            <w:tcW w:w="1172" w:type="dxa"/>
            <w:tcBorders>
              <w:top w:val="nil"/>
              <w:left w:val="nil"/>
              <w:bottom w:val="single" w:sz="4" w:space="0" w:color="auto"/>
              <w:right w:val="nil"/>
            </w:tcBorders>
            <w:vAlign w:val="center"/>
          </w:tcPr>
          <w:p w14:paraId="14F3195F" w14:textId="77777777" w:rsidR="00A01883" w:rsidRPr="00695D5B" w:rsidRDefault="00A01883" w:rsidP="00B75066">
            <w:pPr>
              <w:jc w:val="right"/>
              <w:rPr>
                <w:rFonts w:ascii="Arial" w:eastAsia="Map Symbols" w:hAnsi="Arial" w:cs="Arial"/>
                <w:b/>
                <w:bCs/>
                <w:color w:val="auto"/>
                <w:sz w:val="14"/>
                <w:szCs w:val="14"/>
              </w:rPr>
            </w:pPr>
            <w:r w:rsidRPr="00695D5B">
              <w:rPr>
                <w:rFonts w:ascii="Arial" w:eastAsia="Map Symbols" w:hAnsi="Arial" w:cs="Arial"/>
                <w:b/>
                <w:bCs/>
                <w:color w:val="auto"/>
                <w:sz w:val="14"/>
                <w:szCs w:val="14"/>
              </w:rPr>
              <w:t>Baht</w:t>
            </w:r>
          </w:p>
        </w:tc>
        <w:tc>
          <w:tcPr>
            <w:tcW w:w="1081" w:type="dxa"/>
            <w:tcBorders>
              <w:top w:val="nil"/>
              <w:left w:val="nil"/>
              <w:bottom w:val="single" w:sz="4" w:space="0" w:color="auto"/>
              <w:right w:val="nil"/>
            </w:tcBorders>
            <w:vAlign w:val="center"/>
          </w:tcPr>
          <w:p w14:paraId="4D210E94" w14:textId="77777777" w:rsidR="00A01883" w:rsidRPr="00695D5B" w:rsidRDefault="00A01883" w:rsidP="00B75066">
            <w:pPr>
              <w:jc w:val="right"/>
              <w:rPr>
                <w:rFonts w:ascii="Arial" w:eastAsia="Map Symbols" w:hAnsi="Arial" w:cs="Arial"/>
                <w:b/>
                <w:bCs/>
                <w:color w:val="auto"/>
                <w:sz w:val="14"/>
                <w:szCs w:val="14"/>
              </w:rPr>
            </w:pPr>
            <w:r w:rsidRPr="00695D5B">
              <w:rPr>
                <w:rFonts w:ascii="Arial" w:eastAsia="Map Symbols" w:hAnsi="Arial" w:cs="Arial"/>
                <w:b/>
                <w:bCs/>
                <w:color w:val="auto"/>
                <w:sz w:val="14"/>
                <w:szCs w:val="14"/>
              </w:rPr>
              <w:t>Baht</w:t>
            </w:r>
          </w:p>
        </w:tc>
        <w:tc>
          <w:tcPr>
            <w:tcW w:w="1174" w:type="dxa"/>
            <w:tcBorders>
              <w:top w:val="nil"/>
              <w:left w:val="nil"/>
              <w:bottom w:val="single" w:sz="4" w:space="0" w:color="auto"/>
              <w:right w:val="nil"/>
            </w:tcBorders>
            <w:vAlign w:val="center"/>
          </w:tcPr>
          <w:p w14:paraId="08391F08" w14:textId="77777777" w:rsidR="00A01883" w:rsidRPr="00695D5B" w:rsidRDefault="00A01883" w:rsidP="00B75066">
            <w:pPr>
              <w:jc w:val="right"/>
              <w:rPr>
                <w:rFonts w:ascii="Arial" w:eastAsia="Map Symbols" w:hAnsi="Arial" w:cs="Arial"/>
                <w:b/>
                <w:bCs/>
                <w:color w:val="auto"/>
                <w:sz w:val="14"/>
                <w:szCs w:val="14"/>
              </w:rPr>
            </w:pPr>
            <w:r w:rsidRPr="00695D5B">
              <w:rPr>
                <w:rFonts w:ascii="Arial" w:eastAsia="Map Symbols" w:hAnsi="Arial" w:cs="Arial"/>
                <w:b/>
                <w:bCs/>
                <w:color w:val="auto"/>
                <w:sz w:val="14"/>
                <w:szCs w:val="14"/>
              </w:rPr>
              <w:t>Baht</w:t>
            </w:r>
          </w:p>
        </w:tc>
        <w:tc>
          <w:tcPr>
            <w:tcW w:w="1076" w:type="dxa"/>
            <w:tcBorders>
              <w:top w:val="nil"/>
              <w:left w:val="nil"/>
              <w:bottom w:val="single" w:sz="4" w:space="0" w:color="auto"/>
              <w:right w:val="nil"/>
            </w:tcBorders>
            <w:vAlign w:val="center"/>
          </w:tcPr>
          <w:p w14:paraId="12683287" w14:textId="77777777" w:rsidR="00A01883" w:rsidRPr="00695D5B" w:rsidRDefault="00A01883" w:rsidP="00B75066">
            <w:pPr>
              <w:jc w:val="right"/>
              <w:rPr>
                <w:rFonts w:ascii="Arial" w:eastAsia="Map Symbols" w:hAnsi="Arial" w:cs="Arial"/>
                <w:b/>
                <w:bCs/>
                <w:color w:val="auto"/>
                <w:sz w:val="14"/>
                <w:szCs w:val="14"/>
              </w:rPr>
            </w:pPr>
            <w:r w:rsidRPr="00695D5B">
              <w:rPr>
                <w:rFonts w:ascii="Arial" w:eastAsia="Map Symbols" w:hAnsi="Arial" w:cs="Arial"/>
                <w:b/>
                <w:bCs/>
                <w:color w:val="auto"/>
                <w:sz w:val="14"/>
                <w:szCs w:val="14"/>
              </w:rPr>
              <w:t>Baht</w:t>
            </w:r>
          </w:p>
        </w:tc>
      </w:tr>
      <w:tr w:rsidR="00C202BE" w:rsidRPr="00695D5B" w14:paraId="3D022B87" w14:textId="77777777" w:rsidTr="00337680">
        <w:tc>
          <w:tcPr>
            <w:tcW w:w="2898" w:type="dxa"/>
            <w:tcBorders>
              <w:top w:val="nil"/>
              <w:left w:val="nil"/>
              <w:bottom w:val="nil"/>
              <w:right w:val="nil"/>
            </w:tcBorders>
            <w:vAlign w:val="center"/>
          </w:tcPr>
          <w:p w14:paraId="07D6DB7C" w14:textId="77777777" w:rsidR="00A01883" w:rsidRPr="00695D5B" w:rsidRDefault="00A01883" w:rsidP="00B75066">
            <w:pPr>
              <w:ind w:left="9"/>
              <w:rPr>
                <w:rFonts w:ascii="Arial" w:hAnsi="Arial" w:cs="Arial"/>
                <w:b/>
                <w:color w:val="auto"/>
                <w:sz w:val="14"/>
                <w:szCs w:val="14"/>
              </w:rPr>
            </w:pPr>
          </w:p>
        </w:tc>
        <w:tc>
          <w:tcPr>
            <w:tcW w:w="979" w:type="dxa"/>
            <w:tcBorders>
              <w:top w:val="single" w:sz="4" w:space="0" w:color="auto"/>
              <w:left w:val="nil"/>
              <w:bottom w:val="nil"/>
              <w:right w:val="nil"/>
            </w:tcBorders>
            <w:vAlign w:val="center"/>
          </w:tcPr>
          <w:p w14:paraId="58AED340" w14:textId="77777777" w:rsidR="00A01883" w:rsidRPr="00695D5B" w:rsidRDefault="00A01883" w:rsidP="00B75066">
            <w:pPr>
              <w:jc w:val="right"/>
              <w:rPr>
                <w:rFonts w:ascii="Arial" w:hAnsi="Arial" w:cs="Arial"/>
                <w:color w:val="auto"/>
                <w:sz w:val="14"/>
                <w:szCs w:val="14"/>
              </w:rPr>
            </w:pPr>
          </w:p>
        </w:tc>
        <w:tc>
          <w:tcPr>
            <w:tcW w:w="1185" w:type="dxa"/>
            <w:tcBorders>
              <w:top w:val="single" w:sz="4" w:space="0" w:color="auto"/>
              <w:left w:val="nil"/>
              <w:bottom w:val="nil"/>
              <w:right w:val="nil"/>
            </w:tcBorders>
            <w:vAlign w:val="center"/>
          </w:tcPr>
          <w:p w14:paraId="45EB28B9" w14:textId="77777777" w:rsidR="00A01883" w:rsidRPr="00695D5B" w:rsidRDefault="00A01883" w:rsidP="00B75066">
            <w:pPr>
              <w:jc w:val="right"/>
              <w:rPr>
                <w:rFonts w:ascii="Arial" w:hAnsi="Arial" w:cs="Arial"/>
                <w:color w:val="auto"/>
                <w:sz w:val="14"/>
                <w:szCs w:val="14"/>
              </w:rPr>
            </w:pPr>
          </w:p>
        </w:tc>
        <w:tc>
          <w:tcPr>
            <w:tcW w:w="1172" w:type="dxa"/>
            <w:tcBorders>
              <w:top w:val="single" w:sz="4" w:space="0" w:color="auto"/>
              <w:left w:val="nil"/>
              <w:bottom w:val="nil"/>
              <w:right w:val="nil"/>
            </w:tcBorders>
            <w:vAlign w:val="center"/>
          </w:tcPr>
          <w:p w14:paraId="69861F51" w14:textId="77777777" w:rsidR="00A01883" w:rsidRPr="00695D5B" w:rsidRDefault="00A01883" w:rsidP="00B75066">
            <w:pPr>
              <w:jc w:val="right"/>
              <w:rPr>
                <w:rFonts w:ascii="Arial" w:hAnsi="Arial" w:cs="Arial"/>
                <w:color w:val="auto"/>
                <w:sz w:val="14"/>
                <w:szCs w:val="14"/>
              </w:rPr>
            </w:pPr>
          </w:p>
        </w:tc>
        <w:tc>
          <w:tcPr>
            <w:tcW w:w="1081" w:type="dxa"/>
            <w:tcBorders>
              <w:top w:val="single" w:sz="4" w:space="0" w:color="auto"/>
              <w:left w:val="nil"/>
              <w:bottom w:val="nil"/>
              <w:right w:val="nil"/>
            </w:tcBorders>
            <w:vAlign w:val="center"/>
          </w:tcPr>
          <w:p w14:paraId="596C45A9" w14:textId="77777777" w:rsidR="00A01883" w:rsidRPr="00695D5B" w:rsidRDefault="00A01883" w:rsidP="00B75066">
            <w:pPr>
              <w:jc w:val="right"/>
              <w:rPr>
                <w:rFonts w:ascii="Arial" w:hAnsi="Arial" w:cs="Arial"/>
                <w:color w:val="auto"/>
                <w:sz w:val="14"/>
                <w:szCs w:val="14"/>
              </w:rPr>
            </w:pPr>
          </w:p>
        </w:tc>
        <w:tc>
          <w:tcPr>
            <w:tcW w:w="1174" w:type="dxa"/>
            <w:tcBorders>
              <w:top w:val="single" w:sz="4" w:space="0" w:color="auto"/>
              <w:left w:val="nil"/>
              <w:bottom w:val="nil"/>
              <w:right w:val="nil"/>
            </w:tcBorders>
            <w:vAlign w:val="center"/>
          </w:tcPr>
          <w:p w14:paraId="29B93911" w14:textId="77777777" w:rsidR="00A01883" w:rsidRPr="00695D5B" w:rsidRDefault="00A01883" w:rsidP="00B75066">
            <w:pPr>
              <w:jc w:val="right"/>
              <w:rPr>
                <w:rFonts w:ascii="Arial" w:hAnsi="Arial" w:cs="Arial"/>
                <w:color w:val="auto"/>
                <w:sz w:val="14"/>
                <w:szCs w:val="14"/>
              </w:rPr>
            </w:pPr>
          </w:p>
        </w:tc>
        <w:tc>
          <w:tcPr>
            <w:tcW w:w="1076" w:type="dxa"/>
            <w:tcBorders>
              <w:top w:val="single" w:sz="4" w:space="0" w:color="auto"/>
              <w:left w:val="nil"/>
              <w:bottom w:val="nil"/>
              <w:right w:val="nil"/>
            </w:tcBorders>
          </w:tcPr>
          <w:p w14:paraId="41CEFE64" w14:textId="77777777" w:rsidR="00A01883" w:rsidRPr="00695D5B" w:rsidRDefault="00A01883" w:rsidP="00B75066">
            <w:pPr>
              <w:jc w:val="right"/>
              <w:rPr>
                <w:rFonts w:ascii="Arial" w:hAnsi="Arial" w:cs="Arial"/>
                <w:color w:val="auto"/>
                <w:sz w:val="14"/>
                <w:szCs w:val="14"/>
              </w:rPr>
            </w:pPr>
          </w:p>
        </w:tc>
      </w:tr>
      <w:tr w:rsidR="00C202BE" w:rsidRPr="00695D5B" w14:paraId="1D1D7F44" w14:textId="77777777" w:rsidTr="00337680">
        <w:tc>
          <w:tcPr>
            <w:tcW w:w="2898" w:type="dxa"/>
            <w:tcBorders>
              <w:top w:val="nil"/>
              <w:left w:val="nil"/>
              <w:bottom w:val="nil"/>
              <w:right w:val="nil"/>
            </w:tcBorders>
            <w:vAlign w:val="center"/>
          </w:tcPr>
          <w:p w14:paraId="174CB4C9" w14:textId="77777777" w:rsidR="00A01883" w:rsidRPr="00695D5B" w:rsidRDefault="00A01883" w:rsidP="00B75066">
            <w:pPr>
              <w:ind w:left="9"/>
              <w:rPr>
                <w:rFonts w:ascii="Arial" w:hAnsi="Arial" w:cs="Arial"/>
                <w:b/>
                <w:color w:val="auto"/>
                <w:sz w:val="14"/>
                <w:szCs w:val="14"/>
              </w:rPr>
            </w:pPr>
            <w:r w:rsidRPr="00695D5B">
              <w:rPr>
                <w:rFonts w:ascii="Arial" w:hAnsi="Arial" w:cs="Arial"/>
                <w:b/>
                <w:color w:val="auto"/>
                <w:sz w:val="14"/>
                <w:szCs w:val="14"/>
              </w:rPr>
              <w:t xml:space="preserve">As at 1 January </w:t>
            </w:r>
            <w:r w:rsidR="006E38A6" w:rsidRPr="00695D5B">
              <w:rPr>
                <w:rFonts w:ascii="Arial" w:hAnsi="Arial" w:cs="Arial"/>
                <w:b/>
                <w:color w:val="auto"/>
                <w:sz w:val="14"/>
                <w:szCs w:val="14"/>
              </w:rPr>
              <w:t>2019</w:t>
            </w:r>
          </w:p>
        </w:tc>
        <w:tc>
          <w:tcPr>
            <w:tcW w:w="979" w:type="dxa"/>
            <w:tcBorders>
              <w:top w:val="nil"/>
              <w:left w:val="nil"/>
              <w:bottom w:val="nil"/>
              <w:right w:val="nil"/>
            </w:tcBorders>
            <w:vAlign w:val="center"/>
          </w:tcPr>
          <w:p w14:paraId="74C03538" w14:textId="77777777" w:rsidR="00A01883" w:rsidRPr="00695D5B" w:rsidRDefault="00A01883" w:rsidP="00B75066">
            <w:pPr>
              <w:jc w:val="right"/>
              <w:rPr>
                <w:rFonts w:ascii="Arial" w:hAnsi="Arial" w:cs="Arial"/>
                <w:color w:val="auto"/>
                <w:sz w:val="14"/>
                <w:szCs w:val="14"/>
              </w:rPr>
            </w:pPr>
          </w:p>
        </w:tc>
        <w:tc>
          <w:tcPr>
            <w:tcW w:w="1185" w:type="dxa"/>
            <w:tcBorders>
              <w:top w:val="nil"/>
              <w:left w:val="nil"/>
              <w:bottom w:val="nil"/>
              <w:right w:val="nil"/>
            </w:tcBorders>
            <w:vAlign w:val="center"/>
          </w:tcPr>
          <w:p w14:paraId="0CC69A03" w14:textId="77777777" w:rsidR="00A01883" w:rsidRPr="00695D5B" w:rsidRDefault="00A01883" w:rsidP="00B75066">
            <w:pPr>
              <w:jc w:val="right"/>
              <w:rPr>
                <w:rFonts w:ascii="Arial" w:hAnsi="Arial" w:cs="Arial"/>
                <w:color w:val="auto"/>
                <w:sz w:val="14"/>
                <w:szCs w:val="14"/>
              </w:rPr>
            </w:pPr>
          </w:p>
        </w:tc>
        <w:tc>
          <w:tcPr>
            <w:tcW w:w="1172" w:type="dxa"/>
            <w:tcBorders>
              <w:top w:val="nil"/>
              <w:left w:val="nil"/>
              <w:bottom w:val="nil"/>
              <w:right w:val="nil"/>
            </w:tcBorders>
            <w:vAlign w:val="center"/>
          </w:tcPr>
          <w:p w14:paraId="3A0F1186" w14:textId="77777777" w:rsidR="00A01883" w:rsidRPr="00695D5B" w:rsidRDefault="00A01883" w:rsidP="00B75066">
            <w:pPr>
              <w:jc w:val="right"/>
              <w:rPr>
                <w:rFonts w:ascii="Arial" w:hAnsi="Arial" w:cs="Arial"/>
                <w:color w:val="auto"/>
                <w:sz w:val="14"/>
                <w:szCs w:val="14"/>
              </w:rPr>
            </w:pPr>
          </w:p>
        </w:tc>
        <w:tc>
          <w:tcPr>
            <w:tcW w:w="1081" w:type="dxa"/>
            <w:tcBorders>
              <w:top w:val="nil"/>
              <w:left w:val="nil"/>
              <w:bottom w:val="nil"/>
              <w:right w:val="nil"/>
            </w:tcBorders>
            <w:vAlign w:val="center"/>
          </w:tcPr>
          <w:p w14:paraId="6F201080" w14:textId="77777777" w:rsidR="00A01883" w:rsidRPr="00695D5B" w:rsidRDefault="00A01883" w:rsidP="00B75066">
            <w:pPr>
              <w:jc w:val="right"/>
              <w:rPr>
                <w:rFonts w:ascii="Arial" w:hAnsi="Arial" w:cs="Arial"/>
                <w:color w:val="auto"/>
                <w:sz w:val="14"/>
                <w:szCs w:val="14"/>
              </w:rPr>
            </w:pPr>
          </w:p>
        </w:tc>
        <w:tc>
          <w:tcPr>
            <w:tcW w:w="1174" w:type="dxa"/>
            <w:tcBorders>
              <w:top w:val="nil"/>
              <w:left w:val="nil"/>
              <w:bottom w:val="nil"/>
              <w:right w:val="nil"/>
            </w:tcBorders>
            <w:vAlign w:val="center"/>
          </w:tcPr>
          <w:p w14:paraId="3C260200" w14:textId="77777777" w:rsidR="00A01883" w:rsidRPr="00695D5B" w:rsidRDefault="00A01883" w:rsidP="00B75066">
            <w:pPr>
              <w:jc w:val="right"/>
              <w:rPr>
                <w:rFonts w:ascii="Arial" w:hAnsi="Arial" w:cs="Arial"/>
                <w:color w:val="auto"/>
                <w:sz w:val="14"/>
                <w:szCs w:val="14"/>
              </w:rPr>
            </w:pPr>
          </w:p>
        </w:tc>
        <w:tc>
          <w:tcPr>
            <w:tcW w:w="1076" w:type="dxa"/>
            <w:tcBorders>
              <w:top w:val="nil"/>
              <w:left w:val="nil"/>
              <w:bottom w:val="nil"/>
              <w:right w:val="nil"/>
            </w:tcBorders>
          </w:tcPr>
          <w:p w14:paraId="19278B73" w14:textId="77777777" w:rsidR="00A01883" w:rsidRPr="00695D5B" w:rsidRDefault="00A01883" w:rsidP="00B75066">
            <w:pPr>
              <w:jc w:val="right"/>
              <w:rPr>
                <w:rFonts w:ascii="Arial" w:hAnsi="Arial" w:cs="Arial"/>
                <w:color w:val="auto"/>
                <w:sz w:val="14"/>
                <w:szCs w:val="14"/>
              </w:rPr>
            </w:pPr>
          </w:p>
        </w:tc>
      </w:tr>
      <w:tr w:rsidR="00FD581C" w:rsidRPr="00695D5B" w14:paraId="608CB769" w14:textId="77777777" w:rsidTr="00337680">
        <w:tc>
          <w:tcPr>
            <w:tcW w:w="2898" w:type="dxa"/>
            <w:tcBorders>
              <w:top w:val="nil"/>
              <w:left w:val="nil"/>
              <w:bottom w:val="nil"/>
              <w:right w:val="nil"/>
            </w:tcBorders>
            <w:vAlign w:val="center"/>
          </w:tcPr>
          <w:p w14:paraId="0FA807EE" w14:textId="77777777" w:rsidR="00FD581C" w:rsidRPr="00695D5B" w:rsidRDefault="00FD581C" w:rsidP="00FD581C">
            <w:pPr>
              <w:ind w:left="9"/>
              <w:rPr>
                <w:rFonts w:ascii="Arial" w:hAnsi="Arial" w:cs="Arial"/>
                <w:color w:val="auto"/>
                <w:sz w:val="14"/>
                <w:szCs w:val="14"/>
              </w:rPr>
            </w:pPr>
            <w:r w:rsidRPr="00695D5B">
              <w:rPr>
                <w:rFonts w:ascii="Arial" w:hAnsi="Arial" w:cs="Arial"/>
                <w:color w:val="auto"/>
                <w:sz w:val="14"/>
                <w:szCs w:val="14"/>
              </w:rPr>
              <w:t>Cost</w:t>
            </w:r>
          </w:p>
        </w:tc>
        <w:tc>
          <w:tcPr>
            <w:tcW w:w="979" w:type="dxa"/>
            <w:tcBorders>
              <w:top w:val="nil"/>
              <w:left w:val="nil"/>
              <w:right w:val="nil"/>
            </w:tcBorders>
            <w:vAlign w:val="center"/>
          </w:tcPr>
          <w:p w14:paraId="3C450017"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10,215,811</w:t>
            </w:r>
          </w:p>
        </w:tc>
        <w:tc>
          <w:tcPr>
            <w:tcW w:w="1185" w:type="dxa"/>
            <w:tcBorders>
              <w:top w:val="nil"/>
              <w:left w:val="nil"/>
              <w:right w:val="nil"/>
            </w:tcBorders>
            <w:vAlign w:val="center"/>
          </w:tcPr>
          <w:p w14:paraId="3E2148E6"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36,620,603</w:t>
            </w:r>
          </w:p>
        </w:tc>
        <w:tc>
          <w:tcPr>
            <w:tcW w:w="1172" w:type="dxa"/>
            <w:tcBorders>
              <w:top w:val="nil"/>
              <w:left w:val="nil"/>
              <w:right w:val="nil"/>
            </w:tcBorders>
            <w:vAlign w:val="center"/>
          </w:tcPr>
          <w:p w14:paraId="1DF67187"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39,998,537</w:t>
            </w:r>
          </w:p>
        </w:tc>
        <w:tc>
          <w:tcPr>
            <w:tcW w:w="1081" w:type="dxa"/>
            <w:tcBorders>
              <w:top w:val="nil"/>
              <w:left w:val="nil"/>
              <w:right w:val="nil"/>
            </w:tcBorders>
            <w:vAlign w:val="center"/>
          </w:tcPr>
          <w:p w14:paraId="126E16F2"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12,172,377</w:t>
            </w:r>
          </w:p>
        </w:tc>
        <w:tc>
          <w:tcPr>
            <w:tcW w:w="1174" w:type="dxa"/>
            <w:tcBorders>
              <w:top w:val="nil"/>
              <w:left w:val="nil"/>
              <w:right w:val="nil"/>
            </w:tcBorders>
          </w:tcPr>
          <w:p w14:paraId="2472FFA8"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54,000</w:t>
            </w:r>
          </w:p>
        </w:tc>
        <w:tc>
          <w:tcPr>
            <w:tcW w:w="1076" w:type="dxa"/>
            <w:tcBorders>
              <w:top w:val="nil"/>
              <w:left w:val="nil"/>
              <w:right w:val="nil"/>
            </w:tcBorders>
            <w:vAlign w:val="center"/>
          </w:tcPr>
          <w:p w14:paraId="6AC69D48"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99,061,328</w:t>
            </w:r>
          </w:p>
        </w:tc>
      </w:tr>
      <w:tr w:rsidR="00FD581C" w:rsidRPr="00695D5B" w14:paraId="3552AFE9" w14:textId="77777777" w:rsidTr="00337680">
        <w:tc>
          <w:tcPr>
            <w:tcW w:w="2898" w:type="dxa"/>
            <w:tcBorders>
              <w:top w:val="nil"/>
              <w:left w:val="nil"/>
              <w:bottom w:val="nil"/>
              <w:right w:val="nil"/>
            </w:tcBorders>
            <w:vAlign w:val="center"/>
          </w:tcPr>
          <w:p w14:paraId="1165127C" w14:textId="77777777" w:rsidR="00FD581C" w:rsidRPr="00695D5B" w:rsidRDefault="00FD581C" w:rsidP="00FD581C">
            <w:pPr>
              <w:ind w:left="9"/>
              <w:rPr>
                <w:rFonts w:ascii="Arial" w:hAnsi="Arial" w:cs="Arial"/>
                <w:color w:val="auto"/>
                <w:spacing w:val="-6"/>
                <w:sz w:val="14"/>
                <w:szCs w:val="14"/>
                <w:cs/>
              </w:rPr>
            </w:pPr>
            <w:r w:rsidRPr="00695D5B">
              <w:rPr>
                <w:rFonts w:ascii="Arial" w:hAnsi="Arial" w:cs="Arial"/>
                <w:color w:val="auto"/>
                <w:spacing w:val="-6"/>
                <w:sz w:val="14"/>
                <w:szCs w:val="14"/>
                <w:u w:val="single"/>
              </w:rPr>
              <w:t>Less</w:t>
            </w:r>
            <w:r w:rsidRPr="00695D5B">
              <w:rPr>
                <w:rFonts w:ascii="Arial" w:hAnsi="Arial" w:cs="Arial"/>
                <w:color w:val="auto"/>
                <w:spacing w:val="-6"/>
                <w:sz w:val="14"/>
                <w:szCs w:val="14"/>
              </w:rPr>
              <w:t xml:space="preserve"> Accumulated depreciation</w:t>
            </w:r>
          </w:p>
        </w:tc>
        <w:tc>
          <w:tcPr>
            <w:tcW w:w="979" w:type="dxa"/>
            <w:tcBorders>
              <w:top w:val="nil"/>
              <w:left w:val="nil"/>
              <w:bottom w:val="single" w:sz="4" w:space="0" w:color="auto"/>
              <w:right w:val="nil"/>
            </w:tcBorders>
            <w:vAlign w:val="center"/>
          </w:tcPr>
          <w:p w14:paraId="6D82E2A1"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w:t>
            </w:r>
          </w:p>
        </w:tc>
        <w:tc>
          <w:tcPr>
            <w:tcW w:w="1185" w:type="dxa"/>
            <w:tcBorders>
              <w:top w:val="nil"/>
              <w:left w:val="nil"/>
              <w:bottom w:val="single" w:sz="4" w:space="0" w:color="auto"/>
              <w:right w:val="nil"/>
            </w:tcBorders>
            <w:vAlign w:val="center"/>
          </w:tcPr>
          <w:p w14:paraId="513D348C"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(23,662,156)</w:t>
            </w:r>
          </w:p>
        </w:tc>
        <w:tc>
          <w:tcPr>
            <w:tcW w:w="1172" w:type="dxa"/>
            <w:tcBorders>
              <w:top w:val="nil"/>
              <w:left w:val="nil"/>
              <w:bottom w:val="single" w:sz="4" w:space="0" w:color="auto"/>
              <w:right w:val="nil"/>
            </w:tcBorders>
            <w:vAlign w:val="center"/>
          </w:tcPr>
          <w:p w14:paraId="3415B4A7"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(27,002,182)</w:t>
            </w:r>
          </w:p>
        </w:tc>
        <w:tc>
          <w:tcPr>
            <w:tcW w:w="1081" w:type="dxa"/>
            <w:tcBorders>
              <w:top w:val="nil"/>
              <w:left w:val="nil"/>
              <w:bottom w:val="single" w:sz="4" w:space="0" w:color="auto"/>
              <w:right w:val="nil"/>
            </w:tcBorders>
            <w:vAlign w:val="center"/>
          </w:tcPr>
          <w:p w14:paraId="3FC043AF"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(5,506,099)</w:t>
            </w:r>
          </w:p>
        </w:tc>
        <w:tc>
          <w:tcPr>
            <w:tcW w:w="1174" w:type="dxa"/>
            <w:tcBorders>
              <w:top w:val="nil"/>
              <w:left w:val="nil"/>
              <w:bottom w:val="single" w:sz="4" w:space="0" w:color="auto"/>
              <w:right w:val="nil"/>
            </w:tcBorders>
          </w:tcPr>
          <w:p w14:paraId="4DF16252"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w:t>
            </w:r>
          </w:p>
        </w:tc>
        <w:tc>
          <w:tcPr>
            <w:tcW w:w="1076" w:type="dxa"/>
            <w:tcBorders>
              <w:top w:val="nil"/>
              <w:left w:val="nil"/>
              <w:bottom w:val="single" w:sz="4" w:space="0" w:color="auto"/>
              <w:right w:val="nil"/>
            </w:tcBorders>
            <w:vAlign w:val="center"/>
          </w:tcPr>
          <w:p w14:paraId="4055C426"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(56,170,437)</w:t>
            </w:r>
          </w:p>
        </w:tc>
      </w:tr>
      <w:tr w:rsidR="00FD581C" w:rsidRPr="00695D5B" w14:paraId="2661FE16" w14:textId="77777777" w:rsidTr="00337680">
        <w:tc>
          <w:tcPr>
            <w:tcW w:w="2898" w:type="dxa"/>
            <w:tcBorders>
              <w:top w:val="nil"/>
              <w:left w:val="nil"/>
              <w:bottom w:val="nil"/>
              <w:right w:val="nil"/>
            </w:tcBorders>
            <w:vAlign w:val="center"/>
          </w:tcPr>
          <w:p w14:paraId="403349C6" w14:textId="77777777" w:rsidR="00FD581C" w:rsidRPr="00695D5B" w:rsidRDefault="00FD581C" w:rsidP="00FD581C">
            <w:pPr>
              <w:ind w:left="9"/>
              <w:rPr>
                <w:rFonts w:ascii="Arial" w:hAnsi="Arial" w:cs="Arial"/>
                <w:bCs/>
                <w:color w:val="auto"/>
                <w:sz w:val="14"/>
                <w:szCs w:val="14"/>
              </w:rPr>
            </w:pPr>
          </w:p>
        </w:tc>
        <w:tc>
          <w:tcPr>
            <w:tcW w:w="979" w:type="dxa"/>
            <w:tcBorders>
              <w:top w:val="single" w:sz="4" w:space="0" w:color="auto"/>
              <w:left w:val="nil"/>
              <w:right w:val="nil"/>
            </w:tcBorders>
            <w:vAlign w:val="center"/>
          </w:tcPr>
          <w:p w14:paraId="0AA1F964" w14:textId="77777777" w:rsidR="00FD581C" w:rsidRPr="00695D5B" w:rsidRDefault="00FD581C" w:rsidP="00FD581C">
            <w:pPr>
              <w:jc w:val="right"/>
              <w:rPr>
                <w:rFonts w:ascii="Arial" w:hAnsi="Arial" w:cs="Arial"/>
                <w:bCs/>
                <w:color w:val="auto"/>
                <w:sz w:val="14"/>
                <w:szCs w:val="14"/>
                <w:cs/>
              </w:rPr>
            </w:pPr>
          </w:p>
        </w:tc>
        <w:tc>
          <w:tcPr>
            <w:tcW w:w="1185" w:type="dxa"/>
            <w:tcBorders>
              <w:top w:val="single" w:sz="4" w:space="0" w:color="auto"/>
              <w:left w:val="nil"/>
              <w:right w:val="nil"/>
            </w:tcBorders>
            <w:vAlign w:val="center"/>
          </w:tcPr>
          <w:p w14:paraId="02E9173F" w14:textId="77777777" w:rsidR="00FD581C" w:rsidRPr="00695D5B" w:rsidRDefault="00FD581C" w:rsidP="00FD581C">
            <w:pPr>
              <w:jc w:val="right"/>
              <w:rPr>
                <w:rFonts w:ascii="Arial" w:hAnsi="Arial" w:cs="Arial"/>
                <w:bCs/>
                <w:color w:val="auto"/>
                <w:sz w:val="14"/>
                <w:szCs w:val="14"/>
              </w:rPr>
            </w:pPr>
          </w:p>
        </w:tc>
        <w:tc>
          <w:tcPr>
            <w:tcW w:w="1172" w:type="dxa"/>
            <w:tcBorders>
              <w:top w:val="single" w:sz="4" w:space="0" w:color="auto"/>
              <w:left w:val="nil"/>
              <w:right w:val="nil"/>
            </w:tcBorders>
            <w:vAlign w:val="center"/>
          </w:tcPr>
          <w:p w14:paraId="432D7BEA" w14:textId="77777777" w:rsidR="00FD581C" w:rsidRPr="00695D5B" w:rsidRDefault="00FD581C" w:rsidP="00FD581C">
            <w:pPr>
              <w:jc w:val="right"/>
              <w:rPr>
                <w:rFonts w:ascii="Arial" w:hAnsi="Arial" w:cs="Arial"/>
                <w:bCs/>
                <w:color w:val="auto"/>
                <w:sz w:val="14"/>
                <w:szCs w:val="14"/>
              </w:rPr>
            </w:pPr>
          </w:p>
        </w:tc>
        <w:tc>
          <w:tcPr>
            <w:tcW w:w="1081" w:type="dxa"/>
            <w:tcBorders>
              <w:top w:val="single" w:sz="4" w:space="0" w:color="auto"/>
              <w:left w:val="nil"/>
              <w:right w:val="nil"/>
            </w:tcBorders>
            <w:vAlign w:val="center"/>
          </w:tcPr>
          <w:p w14:paraId="42F7AA69" w14:textId="77777777" w:rsidR="00FD581C" w:rsidRPr="00695D5B" w:rsidRDefault="00FD581C" w:rsidP="00FD581C">
            <w:pPr>
              <w:jc w:val="right"/>
              <w:rPr>
                <w:rFonts w:ascii="Arial" w:hAnsi="Arial" w:cs="Arial"/>
                <w:bCs/>
                <w:color w:val="auto"/>
                <w:sz w:val="14"/>
                <w:szCs w:val="14"/>
              </w:rPr>
            </w:pPr>
          </w:p>
        </w:tc>
        <w:tc>
          <w:tcPr>
            <w:tcW w:w="1174" w:type="dxa"/>
            <w:tcBorders>
              <w:top w:val="single" w:sz="4" w:space="0" w:color="auto"/>
              <w:left w:val="nil"/>
              <w:right w:val="nil"/>
            </w:tcBorders>
            <w:vAlign w:val="center"/>
          </w:tcPr>
          <w:p w14:paraId="325145ED" w14:textId="77777777" w:rsidR="00FD581C" w:rsidRPr="00695D5B" w:rsidRDefault="00FD581C" w:rsidP="00FD581C">
            <w:pPr>
              <w:jc w:val="right"/>
              <w:rPr>
                <w:rFonts w:ascii="Arial" w:hAnsi="Arial" w:cs="Arial"/>
                <w:bCs/>
                <w:color w:val="auto"/>
                <w:sz w:val="14"/>
                <w:szCs w:val="14"/>
              </w:rPr>
            </w:pPr>
          </w:p>
        </w:tc>
        <w:tc>
          <w:tcPr>
            <w:tcW w:w="1076" w:type="dxa"/>
            <w:tcBorders>
              <w:top w:val="single" w:sz="4" w:space="0" w:color="auto"/>
              <w:left w:val="nil"/>
              <w:right w:val="nil"/>
            </w:tcBorders>
          </w:tcPr>
          <w:p w14:paraId="72F46F62" w14:textId="77777777" w:rsidR="00FD581C" w:rsidRPr="00695D5B" w:rsidRDefault="00FD581C" w:rsidP="00FD581C">
            <w:pPr>
              <w:jc w:val="right"/>
              <w:rPr>
                <w:rFonts w:ascii="Arial" w:hAnsi="Arial" w:cs="Arial"/>
                <w:bCs/>
                <w:color w:val="auto"/>
                <w:sz w:val="14"/>
                <w:szCs w:val="14"/>
              </w:rPr>
            </w:pPr>
          </w:p>
        </w:tc>
      </w:tr>
      <w:tr w:rsidR="00FD581C" w:rsidRPr="00695D5B" w14:paraId="30CDCAB8" w14:textId="77777777" w:rsidTr="00337680">
        <w:tc>
          <w:tcPr>
            <w:tcW w:w="2898" w:type="dxa"/>
            <w:tcBorders>
              <w:top w:val="nil"/>
              <w:left w:val="nil"/>
              <w:bottom w:val="nil"/>
              <w:right w:val="nil"/>
            </w:tcBorders>
            <w:vAlign w:val="center"/>
          </w:tcPr>
          <w:p w14:paraId="185D52A8" w14:textId="77777777" w:rsidR="00FD581C" w:rsidRPr="00695D5B" w:rsidRDefault="00FD581C" w:rsidP="00FD581C">
            <w:pPr>
              <w:ind w:left="9"/>
              <w:rPr>
                <w:rFonts w:ascii="Arial" w:hAnsi="Arial" w:cs="Arial"/>
                <w:b/>
                <w:bCs/>
                <w:color w:val="auto"/>
                <w:sz w:val="14"/>
                <w:szCs w:val="14"/>
              </w:rPr>
            </w:pPr>
            <w:r w:rsidRPr="00695D5B">
              <w:rPr>
                <w:rFonts w:ascii="Arial" w:hAnsi="Arial" w:cs="Arial"/>
                <w:b/>
                <w:bCs/>
                <w:color w:val="auto"/>
                <w:sz w:val="14"/>
                <w:szCs w:val="14"/>
              </w:rPr>
              <w:t>Net book amount</w:t>
            </w:r>
          </w:p>
        </w:tc>
        <w:tc>
          <w:tcPr>
            <w:tcW w:w="979" w:type="dxa"/>
            <w:tcBorders>
              <w:top w:val="nil"/>
              <w:left w:val="nil"/>
              <w:bottom w:val="single" w:sz="4" w:space="0" w:color="auto"/>
              <w:right w:val="nil"/>
            </w:tcBorders>
            <w:vAlign w:val="center"/>
          </w:tcPr>
          <w:p w14:paraId="4F38C781"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10,215,811</w:t>
            </w:r>
          </w:p>
        </w:tc>
        <w:tc>
          <w:tcPr>
            <w:tcW w:w="1185" w:type="dxa"/>
            <w:tcBorders>
              <w:top w:val="nil"/>
              <w:left w:val="nil"/>
              <w:bottom w:val="single" w:sz="4" w:space="0" w:color="auto"/>
              <w:right w:val="nil"/>
            </w:tcBorders>
            <w:vAlign w:val="center"/>
          </w:tcPr>
          <w:p w14:paraId="504A7CD9"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12,958,447</w:t>
            </w:r>
          </w:p>
        </w:tc>
        <w:tc>
          <w:tcPr>
            <w:tcW w:w="1172" w:type="dxa"/>
            <w:tcBorders>
              <w:top w:val="nil"/>
              <w:left w:val="nil"/>
              <w:bottom w:val="single" w:sz="4" w:space="0" w:color="auto"/>
              <w:right w:val="nil"/>
            </w:tcBorders>
            <w:vAlign w:val="center"/>
          </w:tcPr>
          <w:p w14:paraId="54A47AA1"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12,996,355</w:t>
            </w:r>
          </w:p>
        </w:tc>
        <w:tc>
          <w:tcPr>
            <w:tcW w:w="1081" w:type="dxa"/>
            <w:tcBorders>
              <w:top w:val="nil"/>
              <w:left w:val="nil"/>
              <w:bottom w:val="single" w:sz="4" w:space="0" w:color="auto"/>
              <w:right w:val="nil"/>
            </w:tcBorders>
            <w:vAlign w:val="center"/>
          </w:tcPr>
          <w:p w14:paraId="45015E9C"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6,666,278</w:t>
            </w:r>
          </w:p>
        </w:tc>
        <w:tc>
          <w:tcPr>
            <w:tcW w:w="1174" w:type="dxa"/>
            <w:tcBorders>
              <w:top w:val="nil"/>
              <w:left w:val="nil"/>
              <w:bottom w:val="single" w:sz="4" w:space="0" w:color="auto"/>
              <w:right w:val="nil"/>
            </w:tcBorders>
          </w:tcPr>
          <w:p w14:paraId="609764A1"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54,000</w:t>
            </w:r>
          </w:p>
        </w:tc>
        <w:tc>
          <w:tcPr>
            <w:tcW w:w="1076" w:type="dxa"/>
            <w:tcBorders>
              <w:top w:val="nil"/>
              <w:left w:val="nil"/>
              <w:bottom w:val="single" w:sz="4" w:space="0" w:color="auto"/>
              <w:right w:val="nil"/>
            </w:tcBorders>
            <w:vAlign w:val="center"/>
          </w:tcPr>
          <w:p w14:paraId="2AFC6C26"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42,890,891</w:t>
            </w:r>
          </w:p>
        </w:tc>
      </w:tr>
      <w:tr w:rsidR="00FD581C" w:rsidRPr="00695D5B" w14:paraId="0A2658E9" w14:textId="77777777" w:rsidTr="00337680">
        <w:tc>
          <w:tcPr>
            <w:tcW w:w="2898" w:type="dxa"/>
            <w:tcBorders>
              <w:top w:val="nil"/>
              <w:left w:val="nil"/>
              <w:bottom w:val="nil"/>
              <w:right w:val="nil"/>
            </w:tcBorders>
            <w:vAlign w:val="center"/>
          </w:tcPr>
          <w:p w14:paraId="61E6B14F" w14:textId="77777777" w:rsidR="00FD581C" w:rsidRPr="00695D5B" w:rsidRDefault="00FD581C" w:rsidP="00FD581C">
            <w:pPr>
              <w:ind w:left="9"/>
              <w:rPr>
                <w:rFonts w:ascii="Arial" w:hAnsi="Arial" w:cs="Arial"/>
                <w:color w:val="auto"/>
                <w:sz w:val="14"/>
                <w:szCs w:val="14"/>
                <w:cs/>
              </w:rPr>
            </w:pPr>
          </w:p>
        </w:tc>
        <w:tc>
          <w:tcPr>
            <w:tcW w:w="979" w:type="dxa"/>
            <w:tcBorders>
              <w:top w:val="single" w:sz="4" w:space="0" w:color="auto"/>
              <w:left w:val="nil"/>
              <w:bottom w:val="nil"/>
              <w:right w:val="nil"/>
            </w:tcBorders>
            <w:vAlign w:val="center"/>
          </w:tcPr>
          <w:p w14:paraId="6A2D13F1" w14:textId="77777777" w:rsidR="00FD581C" w:rsidRPr="00695D5B" w:rsidRDefault="00FD581C" w:rsidP="00FD581C">
            <w:pPr>
              <w:jc w:val="right"/>
              <w:rPr>
                <w:rFonts w:ascii="Arial" w:hAnsi="Arial" w:cs="Arial"/>
                <w:bCs/>
                <w:color w:val="auto"/>
                <w:sz w:val="14"/>
                <w:szCs w:val="14"/>
                <w:cs/>
              </w:rPr>
            </w:pPr>
          </w:p>
        </w:tc>
        <w:tc>
          <w:tcPr>
            <w:tcW w:w="1185" w:type="dxa"/>
            <w:tcBorders>
              <w:top w:val="single" w:sz="4" w:space="0" w:color="auto"/>
              <w:left w:val="nil"/>
              <w:bottom w:val="nil"/>
              <w:right w:val="nil"/>
            </w:tcBorders>
            <w:vAlign w:val="center"/>
          </w:tcPr>
          <w:p w14:paraId="5E62E222" w14:textId="77777777" w:rsidR="00FD581C" w:rsidRPr="00695D5B" w:rsidRDefault="00FD581C" w:rsidP="00FD581C">
            <w:pPr>
              <w:jc w:val="right"/>
              <w:rPr>
                <w:rFonts w:ascii="Arial" w:hAnsi="Arial" w:cs="Arial"/>
                <w:bCs/>
                <w:color w:val="auto"/>
                <w:sz w:val="14"/>
                <w:szCs w:val="14"/>
              </w:rPr>
            </w:pPr>
          </w:p>
        </w:tc>
        <w:tc>
          <w:tcPr>
            <w:tcW w:w="1172" w:type="dxa"/>
            <w:tcBorders>
              <w:top w:val="single" w:sz="4" w:space="0" w:color="auto"/>
              <w:left w:val="nil"/>
              <w:bottom w:val="nil"/>
              <w:right w:val="nil"/>
            </w:tcBorders>
            <w:vAlign w:val="center"/>
          </w:tcPr>
          <w:p w14:paraId="128A2D89" w14:textId="77777777" w:rsidR="00FD581C" w:rsidRPr="00695D5B" w:rsidRDefault="00FD581C" w:rsidP="00FD581C">
            <w:pPr>
              <w:jc w:val="right"/>
              <w:rPr>
                <w:rFonts w:ascii="Arial" w:hAnsi="Arial" w:cs="Arial"/>
                <w:bCs/>
                <w:color w:val="auto"/>
                <w:sz w:val="14"/>
                <w:szCs w:val="14"/>
              </w:rPr>
            </w:pPr>
          </w:p>
        </w:tc>
        <w:tc>
          <w:tcPr>
            <w:tcW w:w="1081" w:type="dxa"/>
            <w:tcBorders>
              <w:top w:val="single" w:sz="4" w:space="0" w:color="auto"/>
              <w:left w:val="nil"/>
              <w:bottom w:val="nil"/>
              <w:right w:val="nil"/>
            </w:tcBorders>
            <w:vAlign w:val="center"/>
          </w:tcPr>
          <w:p w14:paraId="5A01ABEC" w14:textId="77777777" w:rsidR="00FD581C" w:rsidRPr="00695D5B" w:rsidRDefault="00FD581C" w:rsidP="00FD581C">
            <w:pPr>
              <w:jc w:val="right"/>
              <w:rPr>
                <w:rFonts w:ascii="Arial" w:hAnsi="Arial" w:cs="Arial"/>
                <w:bCs/>
                <w:color w:val="auto"/>
                <w:sz w:val="14"/>
                <w:szCs w:val="14"/>
              </w:rPr>
            </w:pPr>
          </w:p>
        </w:tc>
        <w:tc>
          <w:tcPr>
            <w:tcW w:w="1174" w:type="dxa"/>
            <w:tcBorders>
              <w:top w:val="single" w:sz="4" w:space="0" w:color="auto"/>
              <w:left w:val="nil"/>
              <w:bottom w:val="nil"/>
              <w:right w:val="nil"/>
            </w:tcBorders>
            <w:vAlign w:val="center"/>
          </w:tcPr>
          <w:p w14:paraId="0D2D5DB2" w14:textId="77777777" w:rsidR="00FD581C" w:rsidRPr="00695D5B" w:rsidRDefault="00FD581C" w:rsidP="00FD581C">
            <w:pPr>
              <w:jc w:val="right"/>
              <w:rPr>
                <w:rFonts w:ascii="Arial" w:hAnsi="Arial" w:cs="Arial"/>
                <w:bCs/>
                <w:color w:val="auto"/>
                <w:sz w:val="14"/>
                <w:szCs w:val="14"/>
              </w:rPr>
            </w:pPr>
          </w:p>
        </w:tc>
        <w:tc>
          <w:tcPr>
            <w:tcW w:w="1076" w:type="dxa"/>
            <w:tcBorders>
              <w:top w:val="single" w:sz="4" w:space="0" w:color="auto"/>
              <w:left w:val="nil"/>
              <w:bottom w:val="nil"/>
              <w:right w:val="nil"/>
            </w:tcBorders>
          </w:tcPr>
          <w:p w14:paraId="20702ACA" w14:textId="77777777" w:rsidR="00FD581C" w:rsidRPr="00695D5B" w:rsidRDefault="00FD581C" w:rsidP="00FD581C">
            <w:pPr>
              <w:jc w:val="right"/>
              <w:rPr>
                <w:rFonts w:ascii="Arial" w:hAnsi="Arial" w:cs="Arial"/>
                <w:bCs/>
                <w:color w:val="auto"/>
                <w:sz w:val="14"/>
                <w:szCs w:val="14"/>
              </w:rPr>
            </w:pPr>
          </w:p>
        </w:tc>
      </w:tr>
      <w:tr w:rsidR="00FD581C" w:rsidRPr="00695D5B" w14:paraId="6D2F9AC3" w14:textId="77777777" w:rsidTr="00337680">
        <w:tc>
          <w:tcPr>
            <w:tcW w:w="2898" w:type="dxa"/>
            <w:tcBorders>
              <w:top w:val="nil"/>
              <w:left w:val="nil"/>
              <w:bottom w:val="nil"/>
              <w:right w:val="nil"/>
            </w:tcBorders>
            <w:vAlign w:val="center"/>
          </w:tcPr>
          <w:p w14:paraId="7C2D87BB" w14:textId="77777777" w:rsidR="00FD581C" w:rsidRPr="00695D5B" w:rsidRDefault="00FD581C" w:rsidP="00FD581C">
            <w:pPr>
              <w:ind w:left="9" w:right="-108"/>
              <w:rPr>
                <w:rFonts w:ascii="Arial" w:hAnsi="Arial" w:cs="Arial"/>
                <w:b/>
                <w:bCs/>
                <w:color w:val="auto"/>
                <w:sz w:val="14"/>
                <w:szCs w:val="14"/>
              </w:rPr>
            </w:pPr>
            <w:r w:rsidRPr="00695D5B">
              <w:rPr>
                <w:rFonts w:ascii="Arial" w:hAnsi="Arial" w:cs="Arial"/>
                <w:b/>
                <w:bCs/>
                <w:color w:val="auto"/>
                <w:spacing w:val="-4"/>
                <w:sz w:val="14"/>
                <w:szCs w:val="14"/>
              </w:rPr>
              <w:t>For the year ended 31 December 2019</w:t>
            </w:r>
          </w:p>
        </w:tc>
        <w:tc>
          <w:tcPr>
            <w:tcW w:w="979" w:type="dxa"/>
            <w:tcBorders>
              <w:top w:val="nil"/>
              <w:left w:val="nil"/>
              <w:bottom w:val="nil"/>
              <w:right w:val="nil"/>
            </w:tcBorders>
            <w:vAlign w:val="center"/>
          </w:tcPr>
          <w:p w14:paraId="79BD0DC3" w14:textId="77777777" w:rsidR="00FD581C" w:rsidRPr="00695D5B" w:rsidRDefault="00FD581C" w:rsidP="00FD581C">
            <w:pPr>
              <w:jc w:val="right"/>
              <w:rPr>
                <w:rFonts w:ascii="Arial" w:hAnsi="Arial" w:cs="Arial"/>
                <w:color w:val="auto"/>
                <w:sz w:val="14"/>
                <w:szCs w:val="14"/>
              </w:rPr>
            </w:pPr>
          </w:p>
        </w:tc>
        <w:tc>
          <w:tcPr>
            <w:tcW w:w="1185" w:type="dxa"/>
            <w:tcBorders>
              <w:top w:val="nil"/>
              <w:left w:val="nil"/>
              <w:bottom w:val="nil"/>
              <w:right w:val="nil"/>
            </w:tcBorders>
            <w:vAlign w:val="center"/>
          </w:tcPr>
          <w:p w14:paraId="64C5E35B" w14:textId="77777777" w:rsidR="00FD581C" w:rsidRPr="00695D5B" w:rsidRDefault="00FD581C" w:rsidP="00FD581C">
            <w:pPr>
              <w:jc w:val="right"/>
              <w:rPr>
                <w:rFonts w:ascii="Arial" w:hAnsi="Arial" w:cs="Arial"/>
                <w:color w:val="auto"/>
                <w:sz w:val="14"/>
                <w:szCs w:val="14"/>
              </w:rPr>
            </w:pPr>
          </w:p>
        </w:tc>
        <w:tc>
          <w:tcPr>
            <w:tcW w:w="1172" w:type="dxa"/>
            <w:tcBorders>
              <w:top w:val="nil"/>
              <w:left w:val="nil"/>
              <w:bottom w:val="nil"/>
              <w:right w:val="nil"/>
            </w:tcBorders>
            <w:vAlign w:val="center"/>
          </w:tcPr>
          <w:p w14:paraId="16AFFB18" w14:textId="77777777" w:rsidR="00FD581C" w:rsidRPr="00695D5B" w:rsidRDefault="00FD581C" w:rsidP="00FD581C">
            <w:pPr>
              <w:jc w:val="right"/>
              <w:rPr>
                <w:rFonts w:ascii="Arial" w:hAnsi="Arial" w:cs="Arial"/>
                <w:color w:val="auto"/>
                <w:sz w:val="14"/>
                <w:szCs w:val="14"/>
              </w:rPr>
            </w:pPr>
          </w:p>
        </w:tc>
        <w:tc>
          <w:tcPr>
            <w:tcW w:w="1081" w:type="dxa"/>
            <w:tcBorders>
              <w:top w:val="nil"/>
              <w:left w:val="nil"/>
              <w:bottom w:val="nil"/>
              <w:right w:val="nil"/>
            </w:tcBorders>
            <w:vAlign w:val="center"/>
          </w:tcPr>
          <w:p w14:paraId="784083CF" w14:textId="77777777" w:rsidR="00FD581C" w:rsidRPr="00695D5B" w:rsidRDefault="00FD581C" w:rsidP="00FD581C">
            <w:pPr>
              <w:jc w:val="right"/>
              <w:rPr>
                <w:rFonts w:ascii="Arial" w:hAnsi="Arial" w:cs="Arial"/>
                <w:color w:val="auto"/>
                <w:sz w:val="14"/>
                <w:szCs w:val="14"/>
              </w:rPr>
            </w:pPr>
          </w:p>
        </w:tc>
        <w:tc>
          <w:tcPr>
            <w:tcW w:w="1174" w:type="dxa"/>
            <w:tcBorders>
              <w:top w:val="nil"/>
              <w:left w:val="nil"/>
              <w:bottom w:val="nil"/>
              <w:right w:val="nil"/>
            </w:tcBorders>
            <w:vAlign w:val="center"/>
          </w:tcPr>
          <w:p w14:paraId="5E0D8FF6" w14:textId="77777777" w:rsidR="00FD581C" w:rsidRPr="00695D5B" w:rsidRDefault="00FD581C" w:rsidP="00FD581C">
            <w:pPr>
              <w:jc w:val="right"/>
              <w:rPr>
                <w:rFonts w:ascii="Arial" w:hAnsi="Arial" w:cs="Arial"/>
                <w:color w:val="auto"/>
                <w:sz w:val="14"/>
                <w:szCs w:val="14"/>
              </w:rPr>
            </w:pPr>
          </w:p>
        </w:tc>
        <w:tc>
          <w:tcPr>
            <w:tcW w:w="1076" w:type="dxa"/>
            <w:tcBorders>
              <w:top w:val="nil"/>
              <w:left w:val="nil"/>
              <w:bottom w:val="nil"/>
              <w:right w:val="nil"/>
            </w:tcBorders>
          </w:tcPr>
          <w:p w14:paraId="4958C2A2" w14:textId="77777777" w:rsidR="00FD581C" w:rsidRPr="00695D5B" w:rsidRDefault="00FD581C" w:rsidP="00FD581C">
            <w:pPr>
              <w:jc w:val="right"/>
              <w:rPr>
                <w:rFonts w:ascii="Arial" w:hAnsi="Arial" w:cs="Arial"/>
                <w:color w:val="auto"/>
                <w:sz w:val="14"/>
                <w:szCs w:val="14"/>
              </w:rPr>
            </w:pPr>
          </w:p>
        </w:tc>
      </w:tr>
      <w:tr w:rsidR="00FD581C" w:rsidRPr="00695D5B" w14:paraId="01FF3A05" w14:textId="77777777" w:rsidTr="00337680">
        <w:tc>
          <w:tcPr>
            <w:tcW w:w="2898" w:type="dxa"/>
            <w:tcBorders>
              <w:top w:val="nil"/>
              <w:left w:val="nil"/>
              <w:bottom w:val="nil"/>
              <w:right w:val="nil"/>
            </w:tcBorders>
            <w:vAlign w:val="center"/>
          </w:tcPr>
          <w:p w14:paraId="565129D8" w14:textId="77777777" w:rsidR="00FD581C" w:rsidRPr="00695D5B" w:rsidRDefault="00FD581C" w:rsidP="00FD581C">
            <w:pPr>
              <w:ind w:left="9"/>
              <w:rPr>
                <w:rFonts w:ascii="Arial" w:hAnsi="Arial" w:cs="Arial"/>
                <w:color w:val="auto"/>
                <w:sz w:val="14"/>
                <w:szCs w:val="14"/>
              </w:rPr>
            </w:pPr>
            <w:r w:rsidRPr="00695D5B">
              <w:rPr>
                <w:rFonts w:ascii="Arial" w:hAnsi="Arial" w:cs="Arial"/>
                <w:color w:val="auto"/>
                <w:sz w:val="14"/>
                <w:szCs w:val="14"/>
              </w:rPr>
              <w:t>Opening net book amount</w:t>
            </w:r>
          </w:p>
        </w:tc>
        <w:tc>
          <w:tcPr>
            <w:tcW w:w="979" w:type="dxa"/>
            <w:tcBorders>
              <w:top w:val="nil"/>
              <w:left w:val="nil"/>
              <w:bottom w:val="nil"/>
              <w:right w:val="nil"/>
            </w:tcBorders>
            <w:vAlign w:val="center"/>
          </w:tcPr>
          <w:p w14:paraId="02BF18D1"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10,215,811</w:t>
            </w:r>
          </w:p>
        </w:tc>
        <w:tc>
          <w:tcPr>
            <w:tcW w:w="1185" w:type="dxa"/>
            <w:tcBorders>
              <w:top w:val="nil"/>
              <w:left w:val="nil"/>
              <w:bottom w:val="nil"/>
              <w:right w:val="nil"/>
            </w:tcBorders>
            <w:vAlign w:val="center"/>
          </w:tcPr>
          <w:p w14:paraId="7827B921"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12,958,447</w:t>
            </w:r>
          </w:p>
        </w:tc>
        <w:tc>
          <w:tcPr>
            <w:tcW w:w="1172" w:type="dxa"/>
            <w:tcBorders>
              <w:top w:val="nil"/>
              <w:left w:val="nil"/>
              <w:bottom w:val="nil"/>
              <w:right w:val="nil"/>
            </w:tcBorders>
            <w:vAlign w:val="center"/>
          </w:tcPr>
          <w:p w14:paraId="26F61177"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12,996,355</w:t>
            </w:r>
          </w:p>
        </w:tc>
        <w:tc>
          <w:tcPr>
            <w:tcW w:w="1081" w:type="dxa"/>
            <w:tcBorders>
              <w:top w:val="nil"/>
              <w:left w:val="nil"/>
              <w:bottom w:val="nil"/>
              <w:right w:val="nil"/>
            </w:tcBorders>
            <w:vAlign w:val="center"/>
          </w:tcPr>
          <w:p w14:paraId="4908D0FB"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6,666,278</w:t>
            </w:r>
          </w:p>
        </w:tc>
        <w:tc>
          <w:tcPr>
            <w:tcW w:w="1174" w:type="dxa"/>
            <w:tcBorders>
              <w:top w:val="nil"/>
              <w:left w:val="nil"/>
              <w:bottom w:val="nil"/>
              <w:right w:val="nil"/>
            </w:tcBorders>
          </w:tcPr>
          <w:p w14:paraId="72460359"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54,000</w:t>
            </w:r>
          </w:p>
        </w:tc>
        <w:tc>
          <w:tcPr>
            <w:tcW w:w="1076" w:type="dxa"/>
            <w:tcBorders>
              <w:top w:val="nil"/>
              <w:left w:val="nil"/>
              <w:bottom w:val="nil"/>
              <w:right w:val="nil"/>
            </w:tcBorders>
            <w:vAlign w:val="center"/>
          </w:tcPr>
          <w:p w14:paraId="02FB6931"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42,890,891</w:t>
            </w:r>
          </w:p>
        </w:tc>
      </w:tr>
      <w:tr w:rsidR="00FD581C" w:rsidRPr="00695D5B" w14:paraId="35BDB1A9" w14:textId="77777777" w:rsidTr="00337680">
        <w:tc>
          <w:tcPr>
            <w:tcW w:w="2898" w:type="dxa"/>
            <w:tcBorders>
              <w:top w:val="nil"/>
              <w:left w:val="nil"/>
              <w:bottom w:val="nil"/>
              <w:right w:val="nil"/>
            </w:tcBorders>
            <w:vAlign w:val="center"/>
          </w:tcPr>
          <w:p w14:paraId="376194A8" w14:textId="77777777" w:rsidR="00FD581C" w:rsidRPr="00695D5B" w:rsidRDefault="00FD581C" w:rsidP="00FD581C">
            <w:pPr>
              <w:ind w:left="9"/>
              <w:rPr>
                <w:rFonts w:ascii="Arial" w:hAnsi="Arial" w:cs="Arial"/>
                <w:color w:val="auto"/>
                <w:sz w:val="14"/>
                <w:szCs w:val="14"/>
              </w:rPr>
            </w:pPr>
            <w:r w:rsidRPr="00695D5B">
              <w:rPr>
                <w:rFonts w:ascii="Arial" w:hAnsi="Arial" w:cs="Arial"/>
                <w:color w:val="auto"/>
                <w:sz w:val="14"/>
                <w:szCs w:val="14"/>
              </w:rPr>
              <w:t>Addition</w:t>
            </w:r>
          </w:p>
        </w:tc>
        <w:tc>
          <w:tcPr>
            <w:tcW w:w="979" w:type="dxa"/>
            <w:tcBorders>
              <w:top w:val="nil"/>
              <w:left w:val="nil"/>
              <w:bottom w:val="nil"/>
              <w:right w:val="nil"/>
            </w:tcBorders>
            <w:vAlign w:val="center"/>
          </w:tcPr>
          <w:p w14:paraId="3590BC68"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w:t>
            </w:r>
          </w:p>
        </w:tc>
        <w:tc>
          <w:tcPr>
            <w:tcW w:w="1185" w:type="dxa"/>
            <w:tcBorders>
              <w:top w:val="nil"/>
              <w:left w:val="nil"/>
              <w:bottom w:val="nil"/>
              <w:right w:val="nil"/>
            </w:tcBorders>
            <w:vAlign w:val="center"/>
          </w:tcPr>
          <w:p w14:paraId="0C98A9A4"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379,188</w:t>
            </w:r>
          </w:p>
        </w:tc>
        <w:tc>
          <w:tcPr>
            <w:tcW w:w="1172" w:type="dxa"/>
            <w:tcBorders>
              <w:top w:val="nil"/>
              <w:left w:val="nil"/>
              <w:bottom w:val="nil"/>
              <w:right w:val="nil"/>
            </w:tcBorders>
            <w:vAlign w:val="center"/>
          </w:tcPr>
          <w:p w14:paraId="57B0B378"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1,286,972</w:t>
            </w:r>
          </w:p>
        </w:tc>
        <w:tc>
          <w:tcPr>
            <w:tcW w:w="1081" w:type="dxa"/>
            <w:tcBorders>
              <w:top w:val="nil"/>
              <w:left w:val="nil"/>
              <w:bottom w:val="nil"/>
              <w:right w:val="nil"/>
            </w:tcBorders>
            <w:vAlign w:val="center"/>
          </w:tcPr>
          <w:p w14:paraId="30E1F9F5"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9,746,221</w:t>
            </w:r>
          </w:p>
        </w:tc>
        <w:tc>
          <w:tcPr>
            <w:tcW w:w="1174" w:type="dxa"/>
            <w:tcBorders>
              <w:top w:val="nil"/>
              <w:left w:val="nil"/>
              <w:bottom w:val="nil"/>
              <w:right w:val="nil"/>
            </w:tcBorders>
          </w:tcPr>
          <w:p w14:paraId="683EED0A"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369,703</w:t>
            </w:r>
          </w:p>
        </w:tc>
        <w:tc>
          <w:tcPr>
            <w:tcW w:w="1076" w:type="dxa"/>
            <w:tcBorders>
              <w:top w:val="nil"/>
              <w:left w:val="nil"/>
              <w:bottom w:val="nil"/>
              <w:right w:val="nil"/>
            </w:tcBorders>
            <w:vAlign w:val="center"/>
          </w:tcPr>
          <w:p w14:paraId="51188BF2"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11,782,084</w:t>
            </w:r>
          </w:p>
        </w:tc>
      </w:tr>
      <w:tr w:rsidR="00FD581C" w:rsidRPr="00695D5B" w14:paraId="28857AC5" w14:textId="77777777" w:rsidTr="00337680">
        <w:tc>
          <w:tcPr>
            <w:tcW w:w="2898" w:type="dxa"/>
            <w:tcBorders>
              <w:top w:val="nil"/>
              <w:left w:val="nil"/>
              <w:bottom w:val="nil"/>
              <w:right w:val="nil"/>
            </w:tcBorders>
            <w:vAlign w:val="center"/>
          </w:tcPr>
          <w:p w14:paraId="495565B4" w14:textId="77777777" w:rsidR="00FD581C" w:rsidRPr="00695D5B" w:rsidRDefault="00FD581C" w:rsidP="00FD581C">
            <w:pPr>
              <w:ind w:left="9"/>
              <w:rPr>
                <w:rFonts w:ascii="Arial" w:hAnsi="Arial" w:cs="Arial"/>
                <w:color w:val="auto"/>
                <w:sz w:val="14"/>
                <w:szCs w:val="14"/>
              </w:rPr>
            </w:pPr>
            <w:r w:rsidRPr="00695D5B">
              <w:rPr>
                <w:rFonts w:ascii="Arial" w:hAnsi="Arial" w:cs="Arial"/>
                <w:color w:val="auto"/>
                <w:sz w:val="14"/>
                <w:szCs w:val="14"/>
              </w:rPr>
              <w:t>Disposal/ Write-off, net</w:t>
            </w:r>
          </w:p>
        </w:tc>
        <w:tc>
          <w:tcPr>
            <w:tcW w:w="979" w:type="dxa"/>
            <w:tcBorders>
              <w:top w:val="nil"/>
              <w:left w:val="nil"/>
              <w:bottom w:val="nil"/>
              <w:right w:val="nil"/>
            </w:tcBorders>
            <w:vAlign w:val="center"/>
          </w:tcPr>
          <w:p w14:paraId="6C2B84E7"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w:t>
            </w:r>
          </w:p>
        </w:tc>
        <w:tc>
          <w:tcPr>
            <w:tcW w:w="1185" w:type="dxa"/>
            <w:tcBorders>
              <w:top w:val="nil"/>
              <w:left w:val="nil"/>
              <w:bottom w:val="nil"/>
              <w:right w:val="nil"/>
            </w:tcBorders>
            <w:vAlign w:val="center"/>
          </w:tcPr>
          <w:p w14:paraId="5C967BF1"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(8,974)</w:t>
            </w:r>
          </w:p>
        </w:tc>
        <w:tc>
          <w:tcPr>
            <w:tcW w:w="1172" w:type="dxa"/>
            <w:tcBorders>
              <w:top w:val="nil"/>
              <w:left w:val="nil"/>
              <w:bottom w:val="nil"/>
              <w:right w:val="nil"/>
            </w:tcBorders>
            <w:vAlign w:val="center"/>
          </w:tcPr>
          <w:p w14:paraId="141DA74B"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(5,952)</w:t>
            </w:r>
          </w:p>
        </w:tc>
        <w:tc>
          <w:tcPr>
            <w:tcW w:w="1081" w:type="dxa"/>
            <w:tcBorders>
              <w:top w:val="nil"/>
              <w:left w:val="nil"/>
              <w:bottom w:val="nil"/>
              <w:right w:val="nil"/>
            </w:tcBorders>
            <w:vAlign w:val="center"/>
          </w:tcPr>
          <w:p w14:paraId="50A79A73"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(1,926,558)</w:t>
            </w:r>
          </w:p>
        </w:tc>
        <w:tc>
          <w:tcPr>
            <w:tcW w:w="1174" w:type="dxa"/>
            <w:tcBorders>
              <w:top w:val="nil"/>
              <w:left w:val="nil"/>
              <w:bottom w:val="nil"/>
              <w:right w:val="nil"/>
            </w:tcBorders>
          </w:tcPr>
          <w:p w14:paraId="48DCFC14"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w:t>
            </w:r>
          </w:p>
        </w:tc>
        <w:tc>
          <w:tcPr>
            <w:tcW w:w="1076" w:type="dxa"/>
            <w:tcBorders>
              <w:top w:val="nil"/>
              <w:left w:val="nil"/>
              <w:bottom w:val="nil"/>
              <w:right w:val="nil"/>
            </w:tcBorders>
            <w:vAlign w:val="center"/>
          </w:tcPr>
          <w:p w14:paraId="60BF5DFC"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(1,941,484)</w:t>
            </w:r>
          </w:p>
        </w:tc>
      </w:tr>
      <w:tr w:rsidR="00FD581C" w:rsidRPr="00695D5B" w14:paraId="7075B990" w14:textId="77777777" w:rsidTr="00337680">
        <w:tc>
          <w:tcPr>
            <w:tcW w:w="2898" w:type="dxa"/>
            <w:tcBorders>
              <w:top w:val="nil"/>
              <w:left w:val="nil"/>
              <w:bottom w:val="nil"/>
              <w:right w:val="nil"/>
            </w:tcBorders>
            <w:vAlign w:val="center"/>
          </w:tcPr>
          <w:p w14:paraId="23C39276" w14:textId="77777777" w:rsidR="00FD581C" w:rsidRPr="00695D5B" w:rsidRDefault="00FD581C" w:rsidP="00FD581C">
            <w:pPr>
              <w:ind w:left="9"/>
              <w:rPr>
                <w:rFonts w:ascii="Arial" w:hAnsi="Arial" w:cs="Arial"/>
                <w:color w:val="auto"/>
                <w:sz w:val="14"/>
                <w:szCs w:val="14"/>
              </w:rPr>
            </w:pPr>
            <w:r w:rsidRPr="00695D5B">
              <w:rPr>
                <w:rFonts w:ascii="Arial" w:hAnsi="Arial" w:cs="Arial"/>
                <w:color w:val="auto"/>
                <w:sz w:val="14"/>
                <w:szCs w:val="14"/>
              </w:rPr>
              <w:t>Depreciation charged</w:t>
            </w:r>
          </w:p>
        </w:tc>
        <w:tc>
          <w:tcPr>
            <w:tcW w:w="979" w:type="dxa"/>
            <w:tcBorders>
              <w:top w:val="nil"/>
              <w:left w:val="nil"/>
              <w:right w:val="nil"/>
            </w:tcBorders>
            <w:vAlign w:val="center"/>
          </w:tcPr>
          <w:p w14:paraId="20D689DE"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w:t>
            </w:r>
          </w:p>
        </w:tc>
        <w:tc>
          <w:tcPr>
            <w:tcW w:w="1185" w:type="dxa"/>
            <w:tcBorders>
              <w:top w:val="nil"/>
              <w:left w:val="nil"/>
              <w:right w:val="nil"/>
            </w:tcBorders>
            <w:vAlign w:val="center"/>
          </w:tcPr>
          <w:p w14:paraId="6173CAAF"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(1,293,367)</w:t>
            </w:r>
          </w:p>
        </w:tc>
        <w:tc>
          <w:tcPr>
            <w:tcW w:w="1172" w:type="dxa"/>
            <w:tcBorders>
              <w:top w:val="nil"/>
              <w:left w:val="nil"/>
              <w:right w:val="nil"/>
            </w:tcBorders>
            <w:vAlign w:val="center"/>
          </w:tcPr>
          <w:p w14:paraId="32338EE4"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(3,523,194)</w:t>
            </w:r>
          </w:p>
        </w:tc>
        <w:tc>
          <w:tcPr>
            <w:tcW w:w="1081" w:type="dxa"/>
            <w:tcBorders>
              <w:top w:val="nil"/>
              <w:left w:val="nil"/>
              <w:right w:val="nil"/>
            </w:tcBorders>
            <w:vAlign w:val="center"/>
          </w:tcPr>
          <w:p w14:paraId="7EFD8935"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(1,268,935)</w:t>
            </w:r>
          </w:p>
        </w:tc>
        <w:tc>
          <w:tcPr>
            <w:tcW w:w="1174" w:type="dxa"/>
            <w:tcBorders>
              <w:top w:val="nil"/>
              <w:left w:val="nil"/>
              <w:right w:val="nil"/>
            </w:tcBorders>
          </w:tcPr>
          <w:p w14:paraId="5F85A1ED"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w:t>
            </w:r>
          </w:p>
        </w:tc>
        <w:tc>
          <w:tcPr>
            <w:tcW w:w="1076" w:type="dxa"/>
            <w:tcBorders>
              <w:top w:val="nil"/>
              <w:left w:val="nil"/>
              <w:right w:val="nil"/>
            </w:tcBorders>
            <w:vAlign w:val="center"/>
          </w:tcPr>
          <w:p w14:paraId="24A1DBB0"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(6,085,496)</w:t>
            </w:r>
          </w:p>
        </w:tc>
      </w:tr>
      <w:tr w:rsidR="00FD581C" w:rsidRPr="00695D5B" w14:paraId="6185C72E" w14:textId="77777777" w:rsidTr="00337680">
        <w:tc>
          <w:tcPr>
            <w:tcW w:w="2898" w:type="dxa"/>
            <w:tcBorders>
              <w:top w:val="nil"/>
              <w:left w:val="nil"/>
              <w:bottom w:val="nil"/>
              <w:right w:val="nil"/>
            </w:tcBorders>
            <w:vAlign w:val="center"/>
          </w:tcPr>
          <w:p w14:paraId="6F5CC637" w14:textId="77777777" w:rsidR="00FD581C" w:rsidRPr="00695D5B" w:rsidRDefault="00FD581C" w:rsidP="00FD581C">
            <w:pPr>
              <w:ind w:left="9"/>
              <w:rPr>
                <w:rFonts w:ascii="Arial" w:hAnsi="Arial" w:cs="Arial"/>
                <w:color w:val="auto"/>
                <w:sz w:val="14"/>
                <w:szCs w:val="14"/>
              </w:rPr>
            </w:pPr>
            <w:r w:rsidRPr="00695D5B">
              <w:rPr>
                <w:rFonts w:ascii="Arial" w:hAnsi="Arial" w:cs="Arial"/>
                <w:color w:val="auto"/>
                <w:sz w:val="14"/>
                <w:szCs w:val="14"/>
              </w:rPr>
              <w:t>Exchange differences</w:t>
            </w:r>
          </w:p>
        </w:tc>
        <w:tc>
          <w:tcPr>
            <w:tcW w:w="979" w:type="dxa"/>
            <w:tcBorders>
              <w:top w:val="nil"/>
              <w:left w:val="nil"/>
              <w:bottom w:val="single" w:sz="4" w:space="0" w:color="auto"/>
              <w:right w:val="nil"/>
            </w:tcBorders>
            <w:vAlign w:val="center"/>
          </w:tcPr>
          <w:p w14:paraId="552D2464"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w:t>
            </w:r>
          </w:p>
        </w:tc>
        <w:tc>
          <w:tcPr>
            <w:tcW w:w="1185" w:type="dxa"/>
            <w:tcBorders>
              <w:top w:val="nil"/>
              <w:left w:val="nil"/>
              <w:bottom w:val="single" w:sz="4" w:space="0" w:color="auto"/>
              <w:right w:val="nil"/>
            </w:tcBorders>
            <w:vAlign w:val="center"/>
          </w:tcPr>
          <w:p w14:paraId="3FD9E645"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(6,155)</w:t>
            </w:r>
          </w:p>
        </w:tc>
        <w:tc>
          <w:tcPr>
            <w:tcW w:w="1172" w:type="dxa"/>
            <w:tcBorders>
              <w:top w:val="nil"/>
              <w:left w:val="nil"/>
              <w:bottom w:val="single" w:sz="4" w:space="0" w:color="auto"/>
              <w:right w:val="nil"/>
            </w:tcBorders>
            <w:vAlign w:val="center"/>
          </w:tcPr>
          <w:p w14:paraId="2563CC05"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(6,018)</w:t>
            </w:r>
          </w:p>
        </w:tc>
        <w:tc>
          <w:tcPr>
            <w:tcW w:w="1081" w:type="dxa"/>
            <w:tcBorders>
              <w:top w:val="nil"/>
              <w:left w:val="nil"/>
              <w:bottom w:val="single" w:sz="4" w:space="0" w:color="auto"/>
              <w:right w:val="nil"/>
            </w:tcBorders>
            <w:vAlign w:val="center"/>
          </w:tcPr>
          <w:p w14:paraId="0096A553"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w:t>
            </w:r>
          </w:p>
        </w:tc>
        <w:tc>
          <w:tcPr>
            <w:tcW w:w="1174" w:type="dxa"/>
            <w:tcBorders>
              <w:top w:val="nil"/>
              <w:left w:val="nil"/>
              <w:bottom w:val="single" w:sz="4" w:space="0" w:color="auto"/>
              <w:right w:val="nil"/>
            </w:tcBorders>
          </w:tcPr>
          <w:p w14:paraId="2E511BE6"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w:t>
            </w:r>
          </w:p>
        </w:tc>
        <w:tc>
          <w:tcPr>
            <w:tcW w:w="1076" w:type="dxa"/>
            <w:tcBorders>
              <w:top w:val="nil"/>
              <w:left w:val="nil"/>
              <w:bottom w:val="single" w:sz="4" w:space="0" w:color="auto"/>
              <w:right w:val="nil"/>
            </w:tcBorders>
            <w:vAlign w:val="center"/>
          </w:tcPr>
          <w:p w14:paraId="78A8099D"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(12,173)</w:t>
            </w:r>
          </w:p>
        </w:tc>
      </w:tr>
      <w:tr w:rsidR="00FD581C" w:rsidRPr="00695D5B" w14:paraId="730857C9" w14:textId="77777777" w:rsidTr="00337680">
        <w:tc>
          <w:tcPr>
            <w:tcW w:w="2898" w:type="dxa"/>
            <w:tcBorders>
              <w:top w:val="nil"/>
              <w:left w:val="nil"/>
              <w:bottom w:val="nil"/>
              <w:right w:val="nil"/>
            </w:tcBorders>
            <w:vAlign w:val="center"/>
          </w:tcPr>
          <w:p w14:paraId="64370A99" w14:textId="77777777" w:rsidR="00FD581C" w:rsidRPr="00695D5B" w:rsidRDefault="00FD581C" w:rsidP="00FD581C">
            <w:pPr>
              <w:ind w:left="9"/>
              <w:rPr>
                <w:rFonts w:ascii="Arial" w:hAnsi="Arial" w:cs="Arial"/>
                <w:bCs/>
                <w:color w:val="auto"/>
                <w:sz w:val="14"/>
                <w:szCs w:val="14"/>
              </w:rPr>
            </w:pPr>
          </w:p>
        </w:tc>
        <w:tc>
          <w:tcPr>
            <w:tcW w:w="979" w:type="dxa"/>
            <w:tcBorders>
              <w:top w:val="single" w:sz="4" w:space="0" w:color="auto"/>
              <w:left w:val="nil"/>
              <w:right w:val="nil"/>
            </w:tcBorders>
            <w:vAlign w:val="center"/>
          </w:tcPr>
          <w:p w14:paraId="2E9E7616" w14:textId="77777777" w:rsidR="00FD581C" w:rsidRPr="00695D5B" w:rsidRDefault="00FD581C" w:rsidP="00FD581C">
            <w:pPr>
              <w:jc w:val="right"/>
              <w:rPr>
                <w:rFonts w:ascii="Arial" w:hAnsi="Arial" w:cs="Arial"/>
                <w:bCs/>
                <w:color w:val="auto"/>
                <w:sz w:val="14"/>
                <w:szCs w:val="14"/>
                <w:cs/>
              </w:rPr>
            </w:pPr>
          </w:p>
        </w:tc>
        <w:tc>
          <w:tcPr>
            <w:tcW w:w="1185" w:type="dxa"/>
            <w:tcBorders>
              <w:top w:val="single" w:sz="4" w:space="0" w:color="auto"/>
              <w:left w:val="nil"/>
              <w:right w:val="nil"/>
            </w:tcBorders>
            <w:vAlign w:val="center"/>
          </w:tcPr>
          <w:p w14:paraId="1024F00E" w14:textId="77777777" w:rsidR="00FD581C" w:rsidRPr="00695D5B" w:rsidRDefault="00FD581C" w:rsidP="00FD581C">
            <w:pPr>
              <w:jc w:val="right"/>
              <w:rPr>
                <w:rFonts w:ascii="Arial" w:hAnsi="Arial" w:cs="Arial"/>
                <w:bCs/>
                <w:color w:val="auto"/>
                <w:sz w:val="14"/>
                <w:szCs w:val="14"/>
              </w:rPr>
            </w:pPr>
          </w:p>
        </w:tc>
        <w:tc>
          <w:tcPr>
            <w:tcW w:w="1172" w:type="dxa"/>
            <w:tcBorders>
              <w:top w:val="single" w:sz="4" w:space="0" w:color="auto"/>
              <w:left w:val="nil"/>
              <w:right w:val="nil"/>
            </w:tcBorders>
            <w:vAlign w:val="center"/>
          </w:tcPr>
          <w:p w14:paraId="7419F631" w14:textId="77777777" w:rsidR="00FD581C" w:rsidRPr="00695D5B" w:rsidRDefault="00FD581C" w:rsidP="00FD581C">
            <w:pPr>
              <w:jc w:val="right"/>
              <w:rPr>
                <w:rFonts w:ascii="Arial" w:hAnsi="Arial" w:cs="Arial"/>
                <w:bCs/>
                <w:color w:val="auto"/>
                <w:sz w:val="14"/>
                <w:szCs w:val="14"/>
              </w:rPr>
            </w:pPr>
          </w:p>
        </w:tc>
        <w:tc>
          <w:tcPr>
            <w:tcW w:w="1081" w:type="dxa"/>
            <w:tcBorders>
              <w:top w:val="single" w:sz="4" w:space="0" w:color="auto"/>
              <w:left w:val="nil"/>
              <w:right w:val="nil"/>
            </w:tcBorders>
            <w:vAlign w:val="center"/>
          </w:tcPr>
          <w:p w14:paraId="23069CFB" w14:textId="77777777" w:rsidR="00FD581C" w:rsidRPr="00695D5B" w:rsidRDefault="00FD581C" w:rsidP="00FD581C">
            <w:pPr>
              <w:jc w:val="right"/>
              <w:rPr>
                <w:rFonts w:ascii="Arial" w:hAnsi="Arial" w:cs="Arial"/>
                <w:bCs/>
                <w:color w:val="auto"/>
                <w:sz w:val="14"/>
                <w:szCs w:val="14"/>
              </w:rPr>
            </w:pPr>
          </w:p>
        </w:tc>
        <w:tc>
          <w:tcPr>
            <w:tcW w:w="1174" w:type="dxa"/>
            <w:tcBorders>
              <w:top w:val="single" w:sz="4" w:space="0" w:color="auto"/>
              <w:left w:val="nil"/>
              <w:right w:val="nil"/>
            </w:tcBorders>
            <w:vAlign w:val="center"/>
          </w:tcPr>
          <w:p w14:paraId="4FC1014E" w14:textId="77777777" w:rsidR="00FD581C" w:rsidRPr="00695D5B" w:rsidRDefault="00FD581C" w:rsidP="00FD581C">
            <w:pPr>
              <w:jc w:val="right"/>
              <w:rPr>
                <w:rFonts w:ascii="Arial" w:hAnsi="Arial" w:cs="Arial"/>
                <w:bCs/>
                <w:color w:val="auto"/>
                <w:sz w:val="14"/>
                <w:szCs w:val="14"/>
              </w:rPr>
            </w:pPr>
          </w:p>
        </w:tc>
        <w:tc>
          <w:tcPr>
            <w:tcW w:w="1076" w:type="dxa"/>
            <w:tcBorders>
              <w:top w:val="single" w:sz="4" w:space="0" w:color="auto"/>
              <w:left w:val="nil"/>
              <w:right w:val="nil"/>
            </w:tcBorders>
          </w:tcPr>
          <w:p w14:paraId="3A5BE90D" w14:textId="77777777" w:rsidR="00FD581C" w:rsidRPr="00695D5B" w:rsidRDefault="00FD581C" w:rsidP="00FD581C">
            <w:pPr>
              <w:jc w:val="right"/>
              <w:rPr>
                <w:rFonts w:ascii="Arial" w:hAnsi="Arial" w:cs="Arial"/>
                <w:bCs/>
                <w:color w:val="auto"/>
                <w:sz w:val="14"/>
                <w:szCs w:val="14"/>
              </w:rPr>
            </w:pPr>
          </w:p>
        </w:tc>
      </w:tr>
      <w:tr w:rsidR="00FD581C" w:rsidRPr="00695D5B" w14:paraId="0A9065D9" w14:textId="77777777" w:rsidTr="00337680">
        <w:tc>
          <w:tcPr>
            <w:tcW w:w="2898" w:type="dxa"/>
            <w:tcBorders>
              <w:top w:val="nil"/>
              <w:left w:val="nil"/>
              <w:bottom w:val="nil"/>
              <w:right w:val="nil"/>
            </w:tcBorders>
            <w:vAlign w:val="center"/>
          </w:tcPr>
          <w:p w14:paraId="221C9F79" w14:textId="77777777" w:rsidR="00FD581C" w:rsidRPr="00695D5B" w:rsidRDefault="00FD581C" w:rsidP="00FD581C">
            <w:pPr>
              <w:ind w:left="9"/>
              <w:rPr>
                <w:rFonts w:ascii="Arial" w:hAnsi="Arial" w:cs="Arial"/>
                <w:color w:val="auto"/>
                <w:spacing w:val="-6"/>
                <w:sz w:val="14"/>
                <w:szCs w:val="14"/>
              </w:rPr>
            </w:pPr>
            <w:r w:rsidRPr="00695D5B">
              <w:rPr>
                <w:rFonts w:ascii="Arial" w:hAnsi="Arial" w:cs="Arial"/>
                <w:b/>
                <w:bCs/>
                <w:color w:val="auto"/>
                <w:spacing w:val="-6"/>
                <w:sz w:val="14"/>
                <w:szCs w:val="14"/>
              </w:rPr>
              <w:t>Closing net book amount</w:t>
            </w:r>
          </w:p>
        </w:tc>
        <w:tc>
          <w:tcPr>
            <w:tcW w:w="979" w:type="dxa"/>
            <w:tcBorders>
              <w:top w:val="nil"/>
              <w:left w:val="nil"/>
              <w:bottom w:val="single" w:sz="4" w:space="0" w:color="auto"/>
              <w:right w:val="nil"/>
            </w:tcBorders>
            <w:vAlign w:val="center"/>
          </w:tcPr>
          <w:p w14:paraId="3F1EBCB3" w14:textId="77777777" w:rsidR="00FD581C" w:rsidRPr="00695D5B" w:rsidRDefault="00FD581C" w:rsidP="00FD581C">
            <w:pPr>
              <w:jc w:val="right"/>
              <w:rPr>
                <w:rFonts w:ascii="Arial" w:hAnsi="Arial" w:cs="Arial"/>
                <w:sz w:val="14"/>
                <w:szCs w:val="14"/>
              </w:rPr>
            </w:pPr>
            <w:r w:rsidRPr="00695D5B">
              <w:rPr>
                <w:rFonts w:ascii="Arial" w:hAnsi="Arial" w:cs="Arial"/>
                <w:sz w:val="14"/>
                <w:szCs w:val="14"/>
              </w:rPr>
              <w:t>10,215,811</w:t>
            </w:r>
          </w:p>
        </w:tc>
        <w:tc>
          <w:tcPr>
            <w:tcW w:w="1185" w:type="dxa"/>
            <w:tcBorders>
              <w:top w:val="nil"/>
              <w:left w:val="nil"/>
              <w:bottom w:val="single" w:sz="4" w:space="0" w:color="auto"/>
              <w:right w:val="nil"/>
            </w:tcBorders>
            <w:vAlign w:val="center"/>
          </w:tcPr>
          <w:p w14:paraId="1939ED68" w14:textId="77777777" w:rsidR="00FD581C" w:rsidRPr="00695D5B" w:rsidRDefault="00FD581C" w:rsidP="00FD581C">
            <w:pPr>
              <w:jc w:val="right"/>
              <w:rPr>
                <w:rFonts w:ascii="Arial" w:hAnsi="Arial" w:cs="Arial"/>
                <w:sz w:val="14"/>
                <w:szCs w:val="14"/>
              </w:rPr>
            </w:pPr>
            <w:r w:rsidRPr="00695D5B">
              <w:rPr>
                <w:rFonts w:ascii="Arial" w:hAnsi="Arial" w:cs="Arial"/>
                <w:sz w:val="14"/>
                <w:szCs w:val="14"/>
              </w:rPr>
              <w:t>12,029,139</w:t>
            </w:r>
          </w:p>
        </w:tc>
        <w:tc>
          <w:tcPr>
            <w:tcW w:w="1172" w:type="dxa"/>
            <w:tcBorders>
              <w:top w:val="nil"/>
              <w:left w:val="nil"/>
              <w:bottom w:val="single" w:sz="4" w:space="0" w:color="auto"/>
              <w:right w:val="nil"/>
            </w:tcBorders>
            <w:vAlign w:val="center"/>
          </w:tcPr>
          <w:p w14:paraId="5E55621B" w14:textId="77777777" w:rsidR="00FD581C" w:rsidRPr="00695D5B" w:rsidRDefault="00FD581C" w:rsidP="00FD581C">
            <w:pPr>
              <w:jc w:val="right"/>
              <w:rPr>
                <w:rFonts w:ascii="Arial" w:hAnsi="Arial" w:cs="Arial"/>
                <w:sz w:val="14"/>
                <w:szCs w:val="14"/>
              </w:rPr>
            </w:pPr>
            <w:r w:rsidRPr="00695D5B">
              <w:rPr>
                <w:rFonts w:ascii="Arial" w:hAnsi="Arial" w:cs="Arial"/>
                <w:sz w:val="14"/>
                <w:szCs w:val="14"/>
              </w:rPr>
              <w:t>10,748,163</w:t>
            </w:r>
          </w:p>
        </w:tc>
        <w:tc>
          <w:tcPr>
            <w:tcW w:w="1081" w:type="dxa"/>
            <w:tcBorders>
              <w:top w:val="nil"/>
              <w:left w:val="nil"/>
              <w:bottom w:val="single" w:sz="4" w:space="0" w:color="auto"/>
              <w:right w:val="nil"/>
            </w:tcBorders>
            <w:vAlign w:val="center"/>
          </w:tcPr>
          <w:p w14:paraId="0CA18FE9" w14:textId="77777777" w:rsidR="00FD581C" w:rsidRPr="00695D5B" w:rsidRDefault="00FD581C" w:rsidP="00FD581C">
            <w:pPr>
              <w:jc w:val="right"/>
              <w:rPr>
                <w:rFonts w:ascii="Arial" w:hAnsi="Arial" w:cs="Arial"/>
                <w:sz w:val="14"/>
                <w:szCs w:val="14"/>
              </w:rPr>
            </w:pPr>
            <w:r w:rsidRPr="00695D5B">
              <w:rPr>
                <w:rFonts w:ascii="Arial" w:hAnsi="Arial" w:cs="Arial"/>
                <w:sz w:val="14"/>
                <w:szCs w:val="14"/>
              </w:rPr>
              <w:t>13,217,006</w:t>
            </w:r>
          </w:p>
        </w:tc>
        <w:tc>
          <w:tcPr>
            <w:tcW w:w="1174" w:type="dxa"/>
            <w:tcBorders>
              <w:top w:val="nil"/>
              <w:left w:val="nil"/>
              <w:bottom w:val="single" w:sz="4" w:space="0" w:color="auto"/>
              <w:right w:val="nil"/>
            </w:tcBorders>
          </w:tcPr>
          <w:p w14:paraId="2D1A98EA" w14:textId="77777777" w:rsidR="00FD581C" w:rsidRPr="00695D5B" w:rsidRDefault="00FD581C" w:rsidP="00FD581C">
            <w:pPr>
              <w:jc w:val="right"/>
              <w:rPr>
                <w:rFonts w:ascii="Arial" w:hAnsi="Arial" w:cs="Arial"/>
                <w:sz w:val="14"/>
                <w:szCs w:val="14"/>
              </w:rPr>
            </w:pPr>
            <w:r w:rsidRPr="00695D5B">
              <w:rPr>
                <w:rFonts w:ascii="Arial" w:hAnsi="Arial" w:cs="Arial"/>
                <w:sz w:val="14"/>
                <w:szCs w:val="14"/>
              </w:rPr>
              <w:t>423,703</w:t>
            </w:r>
          </w:p>
        </w:tc>
        <w:tc>
          <w:tcPr>
            <w:tcW w:w="1076" w:type="dxa"/>
            <w:tcBorders>
              <w:top w:val="nil"/>
              <w:left w:val="nil"/>
              <w:bottom w:val="single" w:sz="4" w:space="0" w:color="auto"/>
              <w:right w:val="nil"/>
            </w:tcBorders>
            <w:vAlign w:val="center"/>
          </w:tcPr>
          <w:p w14:paraId="7069167B" w14:textId="77777777" w:rsidR="00FD581C" w:rsidRPr="00695D5B" w:rsidRDefault="00FD581C" w:rsidP="00FD581C">
            <w:pPr>
              <w:jc w:val="right"/>
              <w:rPr>
                <w:rFonts w:ascii="Arial" w:hAnsi="Arial" w:cs="Arial"/>
                <w:sz w:val="14"/>
                <w:szCs w:val="14"/>
              </w:rPr>
            </w:pPr>
            <w:r w:rsidRPr="00695D5B">
              <w:rPr>
                <w:rFonts w:ascii="Arial" w:hAnsi="Arial" w:cs="Arial"/>
                <w:sz w:val="14"/>
                <w:szCs w:val="14"/>
              </w:rPr>
              <w:t>46,633,822</w:t>
            </w:r>
          </w:p>
        </w:tc>
      </w:tr>
      <w:tr w:rsidR="00FD581C" w:rsidRPr="00695D5B" w14:paraId="298A3AB0" w14:textId="77777777" w:rsidTr="00337680">
        <w:tc>
          <w:tcPr>
            <w:tcW w:w="2898" w:type="dxa"/>
            <w:tcBorders>
              <w:top w:val="nil"/>
              <w:left w:val="nil"/>
              <w:bottom w:val="nil"/>
              <w:right w:val="nil"/>
            </w:tcBorders>
            <w:vAlign w:val="center"/>
          </w:tcPr>
          <w:p w14:paraId="609FDE5E" w14:textId="77777777" w:rsidR="00FD581C" w:rsidRPr="00695D5B" w:rsidRDefault="00FD581C" w:rsidP="00FD581C">
            <w:pPr>
              <w:ind w:left="9"/>
              <w:rPr>
                <w:rFonts w:ascii="Arial" w:hAnsi="Arial" w:cs="Arial"/>
                <w:color w:val="auto"/>
                <w:sz w:val="14"/>
                <w:szCs w:val="14"/>
                <w:cs/>
              </w:rPr>
            </w:pPr>
          </w:p>
        </w:tc>
        <w:tc>
          <w:tcPr>
            <w:tcW w:w="979" w:type="dxa"/>
            <w:tcBorders>
              <w:top w:val="single" w:sz="4" w:space="0" w:color="auto"/>
              <w:left w:val="nil"/>
              <w:bottom w:val="nil"/>
              <w:right w:val="nil"/>
            </w:tcBorders>
            <w:vAlign w:val="center"/>
          </w:tcPr>
          <w:p w14:paraId="7022A040" w14:textId="77777777" w:rsidR="00FD581C" w:rsidRPr="00695D5B" w:rsidRDefault="00FD581C" w:rsidP="00FD581C">
            <w:pPr>
              <w:jc w:val="right"/>
              <w:rPr>
                <w:rFonts w:ascii="Arial" w:hAnsi="Arial" w:cs="Arial"/>
                <w:color w:val="auto"/>
                <w:sz w:val="14"/>
                <w:szCs w:val="14"/>
              </w:rPr>
            </w:pPr>
          </w:p>
        </w:tc>
        <w:tc>
          <w:tcPr>
            <w:tcW w:w="1185" w:type="dxa"/>
            <w:tcBorders>
              <w:top w:val="single" w:sz="4" w:space="0" w:color="auto"/>
              <w:left w:val="nil"/>
              <w:bottom w:val="nil"/>
              <w:right w:val="nil"/>
            </w:tcBorders>
            <w:vAlign w:val="center"/>
          </w:tcPr>
          <w:p w14:paraId="7B6AAADC" w14:textId="77777777" w:rsidR="00FD581C" w:rsidRPr="00695D5B" w:rsidRDefault="00FD581C" w:rsidP="00FD581C">
            <w:pPr>
              <w:jc w:val="right"/>
              <w:rPr>
                <w:rFonts w:ascii="Arial" w:hAnsi="Arial" w:cs="Arial"/>
                <w:color w:val="auto"/>
                <w:sz w:val="14"/>
                <w:szCs w:val="14"/>
              </w:rPr>
            </w:pPr>
          </w:p>
        </w:tc>
        <w:tc>
          <w:tcPr>
            <w:tcW w:w="1172" w:type="dxa"/>
            <w:tcBorders>
              <w:top w:val="single" w:sz="4" w:space="0" w:color="auto"/>
              <w:left w:val="nil"/>
              <w:bottom w:val="nil"/>
              <w:right w:val="nil"/>
            </w:tcBorders>
            <w:vAlign w:val="center"/>
          </w:tcPr>
          <w:p w14:paraId="4629C49D" w14:textId="77777777" w:rsidR="00FD581C" w:rsidRPr="00695D5B" w:rsidRDefault="00FD581C" w:rsidP="00FD581C">
            <w:pPr>
              <w:jc w:val="right"/>
              <w:rPr>
                <w:rFonts w:ascii="Arial" w:hAnsi="Arial" w:cs="Arial"/>
                <w:color w:val="auto"/>
                <w:sz w:val="14"/>
                <w:szCs w:val="14"/>
              </w:rPr>
            </w:pPr>
          </w:p>
        </w:tc>
        <w:tc>
          <w:tcPr>
            <w:tcW w:w="1081" w:type="dxa"/>
            <w:tcBorders>
              <w:top w:val="single" w:sz="4" w:space="0" w:color="auto"/>
              <w:left w:val="nil"/>
              <w:bottom w:val="nil"/>
              <w:right w:val="nil"/>
            </w:tcBorders>
            <w:vAlign w:val="center"/>
          </w:tcPr>
          <w:p w14:paraId="4B689D44" w14:textId="77777777" w:rsidR="00FD581C" w:rsidRPr="00695D5B" w:rsidRDefault="00FD581C" w:rsidP="00FD581C">
            <w:pPr>
              <w:jc w:val="right"/>
              <w:rPr>
                <w:rFonts w:ascii="Arial" w:hAnsi="Arial" w:cs="Arial"/>
                <w:color w:val="auto"/>
                <w:sz w:val="14"/>
                <w:szCs w:val="14"/>
              </w:rPr>
            </w:pPr>
          </w:p>
        </w:tc>
        <w:tc>
          <w:tcPr>
            <w:tcW w:w="1174" w:type="dxa"/>
            <w:tcBorders>
              <w:top w:val="single" w:sz="4" w:space="0" w:color="auto"/>
              <w:left w:val="nil"/>
              <w:bottom w:val="nil"/>
              <w:right w:val="nil"/>
            </w:tcBorders>
            <w:vAlign w:val="center"/>
          </w:tcPr>
          <w:p w14:paraId="07661891" w14:textId="77777777" w:rsidR="00FD581C" w:rsidRPr="00695D5B" w:rsidRDefault="00FD581C" w:rsidP="00FD581C">
            <w:pPr>
              <w:jc w:val="right"/>
              <w:rPr>
                <w:rFonts w:ascii="Arial" w:hAnsi="Arial" w:cs="Arial"/>
                <w:color w:val="auto"/>
                <w:sz w:val="14"/>
                <w:szCs w:val="14"/>
              </w:rPr>
            </w:pPr>
          </w:p>
        </w:tc>
        <w:tc>
          <w:tcPr>
            <w:tcW w:w="1076" w:type="dxa"/>
            <w:tcBorders>
              <w:top w:val="single" w:sz="4" w:space="0" w:color="auto"/>
              <w:left w:val="nil"/>
              <w:bottom w:val="nil"/>
              <w:right w:val="nil"/>
            </w:tcBorders>
          </w:tcPr>
          <w:p w14:paraId="72C92480" w14:textId="77777777" w:rsidR="00FD581C" w:rsidRPr="00695D5B" w:rsidRDefault="00FD581C" w:rsidP="00FD581C">
            <w:pPr>
              <w:jc w:val="right"/>
              <w:rPr>
                <w:rFonts w:ascii="Arial" w:hAnsi="Arial" w:cs="Arial"/>
                <w:color w:val="auto"/>
                <w:sz w:val="14"/>
                <w:szCs w:val="14"/>
              </w:rPr>
            </w:pPr>
          </w:p>
        </w:tc>
      </w:tr>
      <w:tr w:rsidR="00FD581C" w:rsidRPr="00695D5B" w14:paraId="724CF526" w14:textId="77777777" w:rsidTr="00337680">
        <w:tc>
          <w:tcPr>
            <w:tcW w:w="2898" w:type="dxa"/>
            <w:tcBorders>
              <w:top w:val="nil"/>
              <w:left w:val="nil"/>
              <w:bottom w:val="nil"/>
              <w:right w:val="nil"/>
            </w:tcBorders>
            <w:vAlign w:val="center"/>
          </w:tcPr>
          <w:p w14:paraId="36FA32E7" w14:textId="77777777" w:rsidR="00FD581C" w:rsidRPr="00695D5B" w:rsidRDefault="00FD581C" w:rsidP="00FD581C">
            <w:pPr>
              <w:ind w:left="9"/>
              <w:rPr>
                <w:rFonts w:ascii="Arial" w:hAnsi="Arial" w:cs="Arial"/>
                <w:b/>
                <w:bCs/>
                <w:color w:val="auto"/>
                <w:sz w:val="14"/>
                <w:szCs w:val="14"/>
              </w:rPr>
            </w:pPr>
            <w:r w:rsidRPr="00695D5B">
              <w:rPr>
                <w:rFonts w:ascii="Arial" w:hAnsi="Arial" w:cs="Arial"/>
                <w:b/>
                <w:color w:val="auto"/>
                <w:sz w:val="14"/>
                <w:szCs w:val="14"/>
              </w:rPr>
              <w:t xml:space="preserve">As at </w:t>
            </w:r>
            <w:r w:rsidRPr="00695D5B">
              <w:rPr>
                <w:rFonts w:ascii="Arial" w:hAnsi="Arial" w:cs="Arial"/>
                <w:b/>
                <w:bCs/>
                <w:color w:val="auto"/>
                <w:sz w:val="14"/>
                <w:szCs w:val="14"/>
              </w:rPr>
              <w:t>31 December 2019</w:t>
            </w:r>
          </w:p>
        </w:tc>
        <w:tc>
          <w:tcPr>
            <w:tcW w:w="979" w:type="dxa"/>
            <w:tcBorders>
              <w:top w:val="nil"/>
              <w:left w:val="nil"/>
              <w:bottom w:val="nil"/>
              <w:right w:val="nil"/>
            </w:tcBorders>
            <w:vAlign w:val="center"/>
          </w:tcPr>
          <w:p w14:paraId="377F8DE7" w14:textId="77777777" w:rsidR="00FD581C" w:rsidRPr="00695D5B" w:rsidRDefault="00FD581C" w:rsidP="00FD581C">
            <w:pPr>
              <w:jc w:val="right"/>
              <w:rPr>
                <w:rFonts w:ascii="Arial" w:hAnsi="Arial" w:cs="Arial"/>
                <w:color w:val="auto"/>
                <w:sz w:val="14"/>
                <w:szCs w:val="14"/>
              </w:rPr>
            </w:pPr>
          </w:p>
        </w:tc>
        <w:tc>
          <w:tcPr>
            <w:tcW w:w="1185" w:type="dxa"/>
            <w:tcBorders>
              <w:top w:val="nil"/>
              <w:left w:val="nil"/>
              <w:bottom w:val="nil"/>
              <w:right w:val="nil"/>
            </w:tcBorders>
            <w:vAlign w:val="center"/>
          </w:tcPr>
          <w:p w14:paraId="3373A36C" w14:textId="77777777" w:rsidR="00FD581C" w:rsidRPr="00695D5B" w:rsidRDefault="00FD581C" w:rsidP="00FD581C">
            <w:pPr>
              <w:jc w:val="right"/>
              <w:rPr>
                <w:rFonts w:ascii="Arial" w:hAnsi="Arial" w:cs="Arial"/>
                <w:color w:val="auto"/>
                <w:sz w:val="14"/>
                <w:szCs w:val="14"/>
              </w:rPr>
            </w:pPr>
          </w:p>
        </w:tc>
        <w:tc>
          <w:tcPr>
            <w:tcW w:w="1172" w:type="dxa"/>
            <w:tcBorders>
              <w:top w:val="nil"/>
              <w:left w:val="nil"/>
              <w:bottom w:val="nil"/>
              <w:right w:val="nil"/>
            </w:tcBorders>
            <w:vAlign w:val="center"/>
          </w:tcPr>
          <w:p w14:paraId="76512B2A" w14:textId="77777777" w:rsidR="00FD581C" w:rsidRPr="00695D5B" w:rsidRDefault="00FD581C" w:rsidP="00FD581C">
            <w:pPr>
              <w:jc w:val="right"/>
              <w:rPr>
                <w:rFonts w:ascii="Arial" w:hAnsi="Arial" w:cs="Arial"/>
                <w:color w:val="auto"/>
                <w:sz w:val="14"/>
                <w:szCs w:val="14"/>
              </w:rPr>
            </w:pPr>
          </w:p>
        </w:tc>
        <w:tc>
          <w:tcPr>
            <w:tcW w:w="1081" w:type="dxa"/>
            <w:tcBorders>
              <w:top w:val="nil"/>
              <w:left w:val="nil"/>
              <w:bottom w:val="nil"/>
              <w:right w:val="nil"/>
            </w:tcBorders>
            <w:vAlign w:val="center"/>
          </w:tcPr>
          <w:p w14:paraId="22F1EEA9" w14:textId="77777777" w:rsidR="00FD581C" w:rsidRPr="00695D5B" w:rsidRDefault="00FD581C" w:rsidP="00FD581C">
            <w:pPr>
              <w:jc w:val="right"/>
              <w:rPr>
                <w:rFonts w:ascii="Arial" w:hAnsi="Arial" w:cs="Arial"/>
                <w:color w:val="auto"/>
                <w:sz w:val="14"/>
                <w:szCs w:val="14"/>
              </w:rPr>
            </w:pPr>
          </w:p>
        </w:tc>
        <w:tc>
          <w:tcPr>
            <w:tcW w:w="1174" w:type="dxa"/>
            <w:tcBorders>
              <w:top w:val="nil"/>
              <w:left w:val="nil"/>
              <w:bottom w:val="nil"/>
              <w:right w:val="nil"/>
            </w:tcBorders>
            <w:vAlign w:val="center"/>
          </w:tcPr>
          <w:p w14:paraId="365D7B5F" w14:textId="77777777" w:rsidR="00FD581C" w:rsidRPr="00695D5B" w:rsidRDefault="00FD581C" w:rsidP="00FD581C">
            <w:pPr>
              <w:jc w:val="right"/>
              <w:rPr>
                <w:rFonts w:ascii="Arial" w:hAnsi="Arial" w:cs="Arial"/>
                <w:color w:val="auto"/>
                <w:sz w:val="14"/>
                <w:szCs w:val="14"/>
              </w:rPr>
            </w:pPr>
          </w:p>
        </w:tc>
        <w:tc>
          <w:tcPr>
            <w:tcW w:w="1076" w:type="dxa"/>
            <w:tcBorders>
              <w:top w:val="nil"/>
              <w:left w:val="nil"/>
              <w:bottom w:val="nil"/>
              <w:right w:val="nil"/>
            </w:tcBorders>
          </w:tcPr>
          <w:p w14:paraId="3B52CB45" w14:textId="77777777" w:rsidR="00FD581C" w:rsidRPr="00695D5B" w:rsidRDefault="00FD581C" w:rsidP="00FD581C">
            <w:pPr>
              <w:jc w:val="right"/>
              <w:rPr>
                <w:rFonts w:ascii="Arial" w:hAnsi="Arial" w:cs="Arial"/>
                <w:color w:val="auto"/>
                <w:sz w:val="14"/>
                <w:szCs w:val="14"/>
              </w:rPr>
            </w:pPr>
          </w:p>
        </w:tc>
      </w:tr>
      <w:tr w:rsidR="00FD581C" w:rsidRPr="00695D5B" w14:paraId="63EB1B0C" w14:textId="77777777" w:rsidTr="00337680">
        <w:tc>
          <w:tcPr>
            <w:tcW w:w="2898" w:type="dxa"/>
            <w:tcBorders>
              <w:top w:val="nil"/>
              <w:left w:val="nil"/>
              <w:bottom w:val="nil"/>
              <w:right w:val="nil"/>
            </w:tcBorders>
            <w:vAlign w:val="center"/>
          </w:tcPr>
          <w:p w14:paraId="0D659FE7" w14:textId="77777777" w:rsidR="00FD581C" w:rsidRPr="00695D5B" w:rsidRDefault="00FD581C" w:rsidP="00FD581C">
            <w:pPr>
              <w:ind w:left="9"/>
              <w:rPr>
                <w:rFonts w:ascii="Arial" w:hAnsi="Arial" w:cs="Arial"/>
                <w:color w:val="auto"/>
                <w:sz w:val="14"/>
                <w:szCs w:val="14"/>
              </w:rPr>
            </w:pPr>
            <w:r w:rsidRPr="00695D5B">
              <w:rPr>
                <w:rFonts w:ascii="Arial" w:hAnsi="Arial" w:cs="Arial"/>
                <w:color w:val="auto"/>
                <w:sz w:val="14"/>
                <w:szCs w:val="14"/>
              </w:rPr>
              <w:t>Cost</w:t>
            </w:r>
          </w:p>
        </w:tc>
        <w:tc>
          <w:tcPr>
            <w:tcW w:w="979" w:type="dxa"/>
            <w:tcBorders>
              <w:top w:val="nil"/>
              <w:left w:val="nil"/>
              <w:right w:val="nil"/>
            </w:tcBorders>
            <w:vAlign w:val="center"/>
          </w:tcPr>
          <w:p w14:paraId="0EB42661"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10,215,811</w:t>
            </w:r>
          </w:p>
        </w:tc>
        <w:tc>
          <w:tcPr>
            <w:tcW w:w="1185" w:type="dxa"/>
            <w:tcBorders>
              <w:top w:val="nil"/>
              <w:left w:val="nil"/>
              <w:right w:val="nil"/>
            </w:tcBorders>
            <w:vAlign w:val="center"/>
          </w:tcPr>
          <w:p w14:paraId="30311954"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36,989,388</w:t>
            </w:r>
          </w:p>
        </w:tc>
        <w:tc>
          <w:tcPr>
            <w:tcW w:w="1172" w:type="dxa"/>
            <w:tcBorders>
              <w:top w:val="nil"/>
              <w:left w:val="nil"/>
              <w:right w:val="nil"/>
            </w:tcBorders>
            <w:vAlign w:val="center"/>
          </w:tcPr>
          <w:p w14:paraId="66A566EF"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40,994,173</w:t>
            </w:r>
          </w:p>
        </w:tc>
        <w:tc>
          <w:tcPr>
            <w:tcW w:w="1081" w:type="dxa"/>
            <w:tcBorders>
              <w:top w:val="nil"/>
              <w:left w:val="nil"/>
              <w:right w:val="nil"/>
            </w:tcBorders>
            <w:vAlign w:val="center"/>
          </w:tcPr>
          <w:p w14:paraId="726ABA3C"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16,934,598</w:t>
            </w:r>
          </w:p>
        </w:tc>
        <w:tc>
          <w:tcPr>
            <w:tcW w:w="1174" w:type="dxa"/>
            <w:tcBorders>
              <w:top w:val="nil"/>
              <w:left w:val="nil"/>
              <w:right w:val="nil"/>
            </w:tcBorders>
          </w:tcPr>
          <w:p w14:paraId="037780B8"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423,703</w:t>
            </w:r>
          </w:p>
        </w:tc>
        <w:tc>
          <w:tcPr>
            <w:tcW w:w="1076" w:type="dxa"/>
            <w:tcBorders>
              <w:top w:val="nil"/>
              <w:left w:val="nil"/>
              <w:right w:val="nil"/>
            </w:tcBorders>
            <w:vAlign w:val="center"/>
          </w:tcPr>
          <w:p w14:paraId="1A91BC22"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105,557,673</w:t>
            </w:r>
          </w:p>
        </w:tc>
      </w:tr>
      <w:tr w:rsidR="00FD581C" w:rsidRPr="00695D5B" w14:paraId="2D4E3A23" w14:textId="77777777" w:rsidTr="00337680">
        <w:tc>
          <w:tcPr>
            <w:tcW w:w="2898" w:type="dxa"/>
            <w:tcBorders>
              <w:top w:val="nil"/>
              <w:left w:val="nil"/>
              <w:bottom w:val="nil"/>
              <w:right w:val="nil"/>
            </w:tcBorders>
            <w:vAlign w:val="center"/>
          </w:tcPr>
          <w:p w14:paraId="4D798C20" w14:textId="77777777" w:rsidR="00FD581C" w:rsidRPr="00695D5B" w:rsidRDefault="00FD581C" w:rsidP="00FD581C">
            <w:pPr>
              <w:ind w:left="9"/>
              <w:rPr>
                <w:rFonts w:ascii="Arial" w:hAnsi="Arial" w:cs="Arial"/>
                <w:color w:val="auto"/>
                <w:spacing w:val="-6"/>
                <w:sz w:val="14"/>
                <w:szCs w:val="14"/>
                <w:cs/>
              </w:rPr>
            </w:pPr>
            <w:r w:rsidRPr="00695D5B">
              <w:rPr>
                <w:rFonts w:ascii="Arial" w:hAnsi="Arial" w:cs="Arial"/>
                <w:color w:val="auto"/>
                <w:spacing w:val="-6"/>
                <w:sz w:val="14"/>
                <w:szCs w:val="14"/>
                <w:u w:val="single"/>
              </w:rPr>
              <w:t>Less</w:t>
            </w:r>
            <w:r w:rsidRPr="00695D5B">
              <w:rPr>
                <w:rFonts w:ascii="Arial" w:hAnsi="Arial" w:cs="Arial"/>
                <w:color w:val="auto"/>
                <w:spacing w:val="-6"/>
                <w:sz w:val="14"/>
                <w:szCs w:val="14"/>
                <w:u w:val="single"/>
                <w:cs/>
              </w:rPr>
              <w:t xml:space="preserve"> </w:t>
            </w:r>
            <w:r w:rsidRPr="00695D5B">
              <w:rPr>
                <w:rFonts w:ascii="Arial" w:hAnsi="Arial" w:cs="Arial"/>
                <w:color w:val="auto"/>
                <w:spacing w:val="-6"/>
                <w:sz w:val="14"/>
                <w:szCs w:val="14"/>
                <w:cs/>
              </w:rPr>
              <w:t xml:space="preserve"> </w:t>
            </w:r>
            <w:r w:rsidRPr="00695D5B">
              <w:rPr>
                <w:rFonts w:ascii="Arial" w:hAnsi="Arial" w:cs="Arial"/>
                <w:color w:val="auto"/>
                <w:spacing w:val="-6"/>
                <w:sz w:val="14"/>
                <w:szCs w:val="14"/>
              </w:rPr>
              <w:t>Accumulated depreciation</w:t>
            </w:r>
          </w:p>
        </w:tc>
        <w:tc>
          <w:tcPr>
            <w:tcW w:w="979" w:type="dxa"/>
            <w:tcBorders>
              <w:top w:val="nil"/>
              <w:left w:val="nil"/>
              <w:bottom w:val="single" w:sz="4" w:space="0" w:color="auto"/>
              <w:right w:val="nil"/>
            </w:tcBorders>
            <w:vAlign w:val="center"/>
          </w:tcPr>
          <w:p w14:paraId="4B018FA0"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w:t>
            </w:r>
          </w:p>
        </w:tc>
        <w:tc>
          <w:tcPr>
            <w:tcW w:w="1185" w:type="dxa"/>
            <w:tcBorders>
              <w:top w:val="nil"/>
              <w:left w:val="nil"/>
              <w:bottom w:val="single" w:sz="4" w:space="0" w:color="auto"/>
              <w:right w:val="nil"/>
            </w:tcBorders>
            <w:vAlign w:val="center"/>
          </w:tcPr>
          <w:p w14:paraId="15EFCB76"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(24,960,249)</w:t>
            </w:r>
          </w:p>
        </w:tc>
        <w:tc>
          <w:tcPr>
            <w:tcW w:w="1172" w:type="dxa"/>
            <w:tcBorders>
              <w:top w:val="nil"/>
              <w:left w:val="nil"/>
              <w:bottom w:val="single" w:sz="4" w:space="0" w:color="auto"/>
              <w:right w:val="nil"/>
            </w:tcBorders>
            <w:vAlign w:val="center"/>
          </w:tcPr>
          <w:p w14:paraId="2B5D3BA5"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(30,246,010)</w:t>
            </w:r>
          </w:p>
        </w:tc>
        <w:tc>
          <w:tcPr>
            <w:tcW w:w="1081" w:type="dxa"/>
            <w:tcBorders>
              <w:top w:val="nil"/>
              <w:left w:val="nil"/>
              <w:bottom w:val="single" w:sz="4" w:space="0" w:color="auto"/>
              <w:right w:val="nil"/>
            </w:tcBorders>
            <w:vAlign w:val="center"/>
          </w:tcPr>
          <w:p w14:paraId="32C5F140"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(3,717,592)</w:t>
            </w:r>
          </w:p>
        </w:tc>
        <w:tc>
          <w:tcPr>
            <w:tcW w:w="1174" w:type="dxa"/>
            <w:tcBorders>
              <w:top w:val="nil"/>
              <w:left w:val="nil"/>
              <w:bottom w:val="single" w:sz="4" w:space="0" w:color="auto"/>
              <w:right w:val="nil"/>
            </w:tcBorders>
          </w:tcPr>
          <w:p w14:paraId="6EC4E296"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w:t>
            </w:r>
          </w:p>
        </w:tc>
        <w:tc>
          <w:tcPr>
            <w:tcW w:w="1076" w:type="dxa"/>
            <w:tcBorders>
              <w:top w:val="nil"/>
              <w:left w:val="nil"/>
              <w:bottom w:val="single" w:sz="4" w:space="0" w:color="auto"/>
              <w:right w:val="nil"/>
            </w:tcBorders>
            <w:vAlign w:val="center"/>
          </w:tcPr>
          <w:p w14:paraId="1235997E"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(58,923,851)</w:t>
            </w:r>
          </w:p>
        </w:tc>
      </w:tr>
      <w:tr w:rsidR="00FD581C" w:rsidRPr="00695D5B" w14:paraId="599477BE" w14:textId="77777777" w:rsidTr="00337680">
        <w:tc>
          <w:tcPr>
            <w:tcW w:w="2898" w:type="dxa"/>
            <w:tcBorders>
              <w:top w:val="nil"/>
              <w:left w:val="nil"/>
              <w:bottom w:val="nil"/>
              <w:right w:val="nil"/>
            </w:tcBorders>
            <w:vAlign w:val="center"/>
          </w:tcPr>
          <w:p w14:paraId="2D190F82" w14:textId="77777777" w:rsidR="00FD581C" w:rsidRPr="00695D5B" w:rsidRDefault="00FD581C" w:rsidP="00FD581C">
            <w:pPr>
              <w:ind w:left="9"/>
              <w:rPr>
                <w:rFonts w:ascii="Arial" w:hAnsi="Arial" w:cs="Arial"/>
                <w:bCs/>
                <w:color w:val="auto"/>
                <w:sz w:val="14"/>
                <w:szCs w:val="14"/>
              </w:rPr>
            </w:pPr>
          </w:p>
        </w:tc>
        <w:tc>
          <w:tcPr>
            <w:tcW w:w="979" w:type="dxa"/>
            <w:tcBorders>
              <w:top w:val="single" w:sz="4" w:space="0" w:color="auto"/>
              <w:left w:val="nil"/>
              <w:right w:val="nil"/>
            </w:tcBorders>
            <w:vAlign w:val="center"/>
          </w:tcPr>
          <w:p w14:paraId="3574A9F2" w14:textId="77777777" w:rsidR="00FD581C" w:rsidRPr="00695D5B" w:rsidRDefault="00FD581C" w:rsidP="00FD581C">
            <w:pPr>
              <w:jc w:val="right"/>
              <w:rPr>
                <w:rFonts w:ascii="Arial" w:hAnsi="Arial" w:cs="Arial"/>
                <w:bCs/>
                <w:color w:val="auto"/>
                <w:sz w:val="14"/>
                <w:szCs w:val="14"/>
                <w:cs/>
              </w:rPr>
            </w:pPr>
          </w:p>
        </w:tc>
        <w:tc>
          <w:tcPr>
            <w:tcW w:w="1185" w:type="dxa"/>
            <w:tcBorders>
              <w:top w:val="single" w:sz="4" w:space="0" w:color="auto"/>
              <w:left w:val="nil"/>
              <w:right w:val="nil"/>
            </w:tcBorders>
            <w:vAlign w:val="center"/>
          </w:tcPr>
          <w:p w14:paraId="57A879D6" w14:textId="77777777" w:rsidR="00FD581C" w:rsidRPr="00695D5B" w:rsidRDefault="00FD581C" w:rsidP="00FD581C">
            <w:pPr>
              <w:jc w:val="right"/>
              <w:rPr>
                <w:rFonts w:ascii="Arial" w:hAnsi="Arial" w:cs="Arial"/>
                <w:bCs/>
                <w:color w:val="auto"/>
                <w:sz w:val="14"/>
                <w:szCs w:val="14"/>
              </w:rPr>
            </w:pPr>
          </w:p>
        </w:tc>
        <w:tc>
          <w:tcPr>
            <w:tcW w:w="1172" w:type="dxa"/>
            <w:tcBorders>
              <w:top w:val="single" w:sz="4" w:space="0" w:color="auto"/>
              <w:left w:val="nil"/>
              <w:right w:val="nil"/>
            </w:tcBorders>
            <w:vAlign w:val="center"/>
          </w:tcPr>
          <w:p w14:paraId="7556E72C" w14:textId="77777777" w:rsidR="00FD581C" w:rsidRPr="00695D5B" w:rsidRDefault="00FD581C" w:rsidP="00FD581C">
            <w:pPr>
              <w:jc w:val="right"/>
              <w:rPr>
                <w:rFonts w:ascii="Arial" w:hAnsi="Arial" w:cs="Arial"/>
                <w:bCs/>
                <w:color w:val="auto"/>
                <w:sz w:val="14"/>
                <w:szCs w:val="14"/>
              </w:rPr>
            </w:pPr>
          </w:p>
        </w:tc>
        <w:tc>
          <w:tcPr>
            <w:tcW w:w="1081" w:type="dxa"/>
            <w:tcBorders>
              <w:top w:val="single" w:sz="4" w:space="0" w:color="auto"/>
              <w:left w:val="nil"/>
              <w:right w:val="nil"/>
            </w:tcBorders>
            <w:vAlign w:val="center"/>
          </w:tcPr>
          <w:p w14:paraId="21EF7A6C" w14:textId="77777777" w:rsidR="00FD581C" w:rsidRPr="00695D5B" w:rsidRDefault="00FD581C" w:rsidP="00FD581C">
            <w:pPr>
              <w:jc w:val="right"/>
              <w:rPr>
                <w:rFonts w:ascii="Arial" w:hAnsi="Arial" w:cs="Arial"/>
                <w:bCs/>
                <w:color w:val="auto"/>
                <w:sz w:val="14"/>
                <w:szCs w:val="14"/>
              </w:rPr>
            </w:pPr>
          </w:p>
        </w:tc>
        <w:tc>
          <w:tcPr>
            <w:tcW w:w="1174" w:type="dxa"/>
            <w:tcBorders>
              <w:top w:val="single" w:sz="4" w:space="0" w:color="auto"/>
              <w:left w:val="nil"/>
              <w:right w:val="nil"/>
            </w:tcBorders>
            <w:vAlign w:val="center"/>
          </w:tcPr>
          <w:p w14:paraId="7B384963" w14:textId="77777777" w:rsidR="00FD581C" w:rsidRPr="00695D5B" w:rsidRDefault="00FD581C" w:rsidP="00FD581C">
            <w:pPr>
              <w:jc w:val="right"/>
              <w:rPr>
                <w:rFonts w:ascii="Arial" w:hAnsi="Arial" w:cs="Arial"/>
                <w:bCs/>
                <w:color w:val="auto"/>
                <w:sz w:val="14"/>
                <w:szCs w:val="14"/>
              </w:rPr>
            </w:pPr>
          </w:p>
        </w:tc>
        <w:tc>
          <w:tcPr>
            <w:tcW w:w="1076" w:type="dxa"/>
            <w:tcBorders>
              <w:top w:val="single" w:sz="4" w:space="0" w:color="auto"/>
              <w:left w:val="nil"/>
              <w:right w:val="nil"/>
            </w:tcBorders>
          </w:tcPr>
          <w:p w14:paraId="39645819" w14:textId="77777777" w:rsidR="00FD581C" w:rsidRPr="00695D5B" w:rsidRDefault="00FD581C" w:rsidP="00FD581C">
            <w:pPr>
              <w:jc w:val="right"/>
              <w:rPr>
                <w:rFonts w:ascii="Arial" w:hAnsi="Arial" w:cs="Arial"/>
                <w:bCs/>
                <w:color w:val="auto"/>
                <w:sz w:val="14"/>
                <w:szCs w:val="14"/>
              </w:rPr>
            </w:pPr>
          </w:p>
        </w:tc>
      </w:tr>
      <w:tr w:rsidR="00FD581C" w:rsidRPr="00695D5B" w14:paraId="1ADF6CC7" w14:textId="77777777" w:rsidTr="00337680">
        <w:tc>
          <w:tcPr>
            <w:tcW w:w="2898" w:type="dxa"/>
            <w:tcBorders>
              <w:top w:val="nil"/>
              <w:left w:val="nil"/>
              <w:bottom w:val="nil"/>
              <w:right w:val="nil"/>
            </w:tcBorders>
            <w:vAlign w:val="center"/>
          </w:tcPr>
          <w:p w14:paraId="2FC2AADC" w14:textId="77777777" w:rsidR="00FD581C" w:rsidRPr="00695D5B" w:rsidRDefault="00FD581C" w:rsidP="00FD581C">
            <w:pPr>
              <w:ind w:left="9"/>
              <w:rPr>
                <w:rFonts w:ascii="Arial" w:hAnsi="Arial" w:cs="Arial"/>
                <w:b/>
                <w:bCs/>
                <w:color w:val="auto"/>
                <w:sz w:val="14"/>
                <w:szCs w:val="14"/>
              </w:rPr>
            </w:pPr>
            <w:r w:rsidRPr="00695D5B">
              <w:rPr>
                <w:rFonts w:ascii="Arial" w:hAnsi="Arial" w:cs="Arial"/>
                <w:b/>
                <w:bCs/>
                <w:color w:val="auto"/>
                <w:sz w:val="14"/>
                <w:szCs w:val="14"/>
              </w:rPr>
              <w:t>Net book amount</w:t>
            </w:r>
          </w:p>
        </w:tc>
        <w:tc>
          <w:tcPr>
            <w:tcW w:w="979" w:type="dxa"/>
            <w:tcBorders>
              <w:top w:val="nil"/>
              <w:left w:val="nil"/>
              <w:bottom w:val="single" w:sz="4" w:space="0" w:color="auto"/>
              <w:right w:val="nil"/>
            </w:tcBorders>
            <w:vAlign w:val="center"/>
          </w:tcPr>
          <w:p w14:paraId="5A2196E8"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10,215,811</w:t>
            </w:r>
          </w:p>
        </w:tc>
        <w:tc>
          <w:tcPr>
            <w:tcW w:w="1185" w:type="dxa"/>
            <w:tcBorders>
              <w:top w:val="nil"/>
              <w:left w:val="nil"/>
              <w:bottom w:val="single" w:sz="4" w:space="0" w:color="auto"/>
              <w:right w:val="nil"/>
            </w:tcBorders>
            <w:vAlign w:val="center"/>
          </w:tcPr>
          <w:p w14:paraId="55A72C14"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fldChar w:fldCharType="begin"/>
            </w:r>
            <w:r w:rsidRPr="00695D5B">
              <w:rPr>
                <w:rFonts w:ascii="Arial" w:hAnsi="Arial" w:cs="Arial"/>
                <w:noProof/>
                <w:color w:val="auto"/>
                <w:sz w:val="14"/>
                <w:szCs w:val="14"/>
              </w:rPr>
              <w:instrText xml:space="preserve"> =SUM(ABOVE) </w:instrText>
            </w:r>
            <w:r w:rsidRPr="00695D5B">
              <w:rPr>
                <w:rFonts w:ascii="Arial" w:hAnsi="Arial" w:cs="Arial"/>
                <w:noProof/>
                <w:color w:val="auto"/>
                <w:sz w:val="14"/>
                <w:szCs w:val="14"/>
              </w:rPr>
              <w:fldChar w:fldCharType="separate"/>
            </w:r>
            <w:r w:rsidRPr="00695D5B">
              <w:rPr>
                <w:rFonts w:ascii="Arial" w:hAnsi="Arial" w:cs="Arial"/>
                <w:noProof/>
                <w:color w:val="auto"/>
                <w:sz w:val="14"/>
                <w:szCs w:val="14"/>
              </w:rPr>
              <w:t>12,029,139</w:t>
            </w:r>
            <w:r w:rsidRPr="00695D5B">
              <w:rPr>
                <w:rFonts w:ascii="Arial" w:hAnsi="Arial" w:cs="Arial"/>
                <w:noProof/>
                <w:color w:val="auto"/>
                <w:sz w:val="14"/>
                <w:szCs w:val="14"/>
              </w:rPr>
              <w:fldChar w:fldCharType="end"/>
            </w:r>
          </w:p>
        </w:tc>
        <w:tc>
          <w:tcPr>
            <w:tcW w:w="1172" w:type="dxa"/>
            <w:tcBorders>
              <w:top w:val="nil"/>
              <w:left w:val="nil"/>
              <w:bottom w:val="single" w:sz="4" w:space="0" w:color="auto"/>
              <w:right w:val="nil"/>
            </w:tcBorders>
            <w:vAlign w:val="center"/>
          </w:tcPr>
          <w:p w14:paraId="0952E764"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10,748,163</w:t>
            </w:r>
          </w:p>
        </w:tc>
        <w:tc>
          <w:tcPr>
            <w:tcW w:w="1081" w:type="dxa"/>
            <w:tcBorders>
              <w:top w:val="nil"/>
              <w:left w:val="nil"/>
              <w:bottom w:val="single" w:sz="4" w:space="0" w:color="auto"/>
              <w:right w:val="nil"/>
            </w:tcBorders>
            <w:vAlign w:val="center"/>
          </w:tcPr>
          <w:p w14:paraId="4C839EED"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13,217,006</w:t>
            </w:r>
          </w:p>
        </w:tc>
        <w:tc>
          <w:tcPr>
            <w:tcW w:w="1174" w:type="dxa"/>
            <w:tcBorders>
              <w:top w:val="nil"/>
              <w:left w:val="nil"/>
              <w:bottom w:val="single" w:sz="4" w:space="0" w:color="auto"/>
              <w:right w:val="nil"/>
            </w:tcBorders>
          </w:tcPr>
          <w:p w14:paraId="7074BB64"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t>423,703</w:t>
            </w:r>
          </w:p>
        </w:tc>
        <w:tc>
          <w:tcPr>
            <w:tcW w:w="1076" w:type="dxa"/>
            <w:tcBorders>
              <w:top w:val="nil"/>
              <w:left w:val="nil"/>
              <w:bottom w:val="single" w:sz="4" w:space="0" w:color="auto"/>
              <w:right w:val="nil"/>
            </w:tcBorders>
            <w:vAlign w:val="center"/>
          </w:tcPr>
          <w:p w14:paraId="4945EE9A" w14:textId="77777777" w:rsidR="00FD581C" w:rsidRPr="00695D5B" w:rsidRDefault="00FD581C" w:rsidP="00FD581C">
            <w:pPr>
              <w:jc w:val="right"/>
              <w:rPr>
                <w:rFonts w:ascii="Arial" w:hAnsi="Arial" w:cs="Arial"/>
                <w:noProof/>
                <w:color w:val="auto"/>
                <w:sz w:val="14"/>
                <w:szCs w:val="14"/>
              </w:rPr>
            </w:pPr>
            <w:r w:rsidRPr="00695D5B">
              <w:rPr>
                <w:rFonts w:ascii="Arial" w:hAnsi="Arial" w:cs="Arial"/>
                <w:noProof/>
                <w:color w:val="auto"/>
                <w:sz w:val="14"/>
                <w:szCs w:val="14"/>
              </w:rPr>
              <w:fldChar w:fldCharType="begin"/>
            </w:r>
            <w:r w:rsidRPr="00695D5B">
              <w:rPr>
                <w:rFonts w:ascii="Arial" w:hAnsi="Arial" w:cs="Arial"/>
                <w:noProof/>
                <w:color w:val="auto"/>
                <w:sz w:val="14"/>
                <w:szCs w:val="14"/>
              </w:rPr>
              <w:instrText xml:space="preserve"> =SUM(ABOVE) </w:instrText>
            </w:r>
            <w:r w:rsidRPr="00695D5B">
              <w:rPr>
                <w:rFonts w:ascii="Arial" w:hAnsi="Arial" w:cs="Arial"/>
                <w:noProof/>
                <w:color w:val="auto"/>
                <w:sz w:val="14"/>
                <w:szCs w:val="14"/>
              </w:rPr>
              <w:fldChar w:fldCharType="separate"/>
            </w:r>
            <w:r w:rsidRPr="00695D5B">
              <w:rPr>
                <w:rFonts w:ascii="Arial" w:hAnsi="Arial" w:cs="Arial"/>
                <w:noProof/>
                <w:color w:val="auto"/>
                <w:sz w:val="14"/>
                <w:szCs w:val="14"/>
              </w:rPr>
              <w:t>46,633,822</w:t>
            </w:r>
            <w:r w:rsidRPr="00695D5B">
              <w:rPr>
                <w:rFonts w:ascii="Arial" w:hAnsi="Arial" w:cs="Arial"/>
                <w:noProof/>
                <w:color w:val="auto"/>
                <w:sz w:val="14"/>
                <w:szCs w:val="14"/>
              </w:rPr>
              <w:fldChar w:fldCharType="end"/>
            </w:r>
          </w:p>
        </w:tc>
      </w:tr>
      <w:tr w:rsidR="00FD581C" w:rsidRPr="00695D5B" w14:paraId="4426D594" w14:textId="77777777" w:rsidTr="00337680">
        <w:tc>
          <w:tcPr>
            <w:tcW w:w="2898" w:type="dxa"/>
            <w:tcBorders>
              <w:top w:val="nil"/>
              <w:left w:val="nil"/>
              <w:bottom w:val="nil"/>
              <w:right w:val="nil"/>
            </w:tcBorders>
            <w:vAlign w:val="center"/>
          </w:tcPr>
          <w:p w14:paraId="085CD82D" w14:textId="77777777" w:rsidR="00FD581C" w:rsidRPr="00695D5B" w:rsidRDefault="00FD581C" w:rsidP="00FD581C">
            <w:pPr>
              <w:ind w:left="9" w:right="0"/>
              <w:rPr>
                <w:rFonts w:ascii="Arial" w:hAnsi="Arial" w:cs="Arial"/>
                <w:bCs/>
                <w:color w:val="auto"/>
                <w:sz w:val="14"/>
                <w:szCs w:val="14"/>
              </w:rPr>
            </w:pPr>
          </w:p>
        </w:tc>
        <w:tc>
          <w:tcPr>
            <w:tcW w:w="979" w:type="dxa"/>
            <w:tcBorders>
              <w:top w:val="single" w:sz="4" w:space="0" w:color="auto"/>
              <w:left w:val="nil"/>
              <w:right w:val="nil"/>
            </w:tcBorders>
            <w:vAlign w:val="center"/>
          </w:tcPr>
          <w:p w14:paraId="6CDDED91" w14:textId="77777777" w:rsidR="00FD581C" w:rsidRPr="00695D5B" w:rsidRDefault="00FD581C" w:rsidP="00FD581C">
            <w:pPr>
              <w:jc w:val="right"/>
              <w:rPr>
                <w:rFonts w:ascii="Arial" w:hAnsi="Arial" w:cs="Arial"/>
                <w:noProof/>
                <w:color w:val="auto"/>
                <w:sz w:val="14"/>
                <w:szCs w:val="14"/>
                <w:cs/>
              </w:rPr>
            </w:pPr>
          </w:p>
        </w:tc>
        <w:tc>
          <w:tcPr>
            <w:tcW w:w="1185" w:type="dxa"/>
            <w:tcBorders>
              <w:top w:val="single" w:sz="4" w:space="0" w:color="auto"/>
              <w:left w:val="nil"/>
              <w:right w:val="nil"/>
            </w:tcBorders>
            <w:vAlign w:val="center"/>
          </w:tcPr>
          <w:p w14:paraId="18EFCEDC" w14:textId="77777777" w:rsidR="00FD581C" w:rsidRPr="00695D5B" w:rsidRDefault="00FD581C" w:rsidP="00FD581C">
            <w:pPr>
              <w:jc w:val="right"/>
              <w:rPr>
                <w:rFonts w:ascii="Arial" w:hAnsi="Arial" w:cs="Arial"/>
                <w:noProof/>
                <w:color w:val="auto"/>
                <w:sz w:val="14"/>
                <w:szCs w:val="14"/>
              </w:rPr>
            </w:pPr>
          </w:p>
        </w:tc>
        <w:tc>
          <w:tcPr>
            <w:tcW w:w="1172" w:type="dxa"/>
            <w:tcBorders>
              <w:top w:val="single" w:sz="4" w:space="0" w:color="auto"/>
              <w:left w:val="nil"/>
              <w:right w:val="nil"/>
            </w:tcBorders>
            <w:vAlign w:val="center"/>
          </w:tcPr>
          <w:p w14:paraId="42DF9913" w14:textId="77777777" w:rsidR="00FD581C" w:rsidRPr="00695D5B" w:rsidRDefault="00FD581C" w:rsidP="00FD581C">
            <w:pPr>
              <w:jc w:val="right"/>
              <w:rPr>
                <w:rFonts w:ascii="Arial" w:hAnsi="Arial" w:cs="Arial"/>
                <w:noProof/>
                <w:color w:val="auto"/>
                <w:sz w:val="14"/>
                <w:szCs w:val="14"/>
              </w:rPr>
            </w:pPr>
          </w:p>
        </w:tc>
        <w:tc>
          <w:tcPr>
            <w:tcW w:w="1081" w:type="dxa"/>
            <w:tcBorders>
              <w:top w:val="single" w:sz="4" w:space="0" w:color="auto"/>
              <w:left w:val="nil"/>
              <w:right w:val="nil"/>
            </w:tcBorders>
            <w:vAlign w:val="center"/>
          </w:tcPr>
          <w:p w14:paraId="17004EDD" w14:textId="77777777" w:rsidR="00FD581C" w:rsidRPr="00695D5B" w:rsidRDefault="00FD581C" w:rsidP="00FD581C">
            <w:pPr>
              <w:jc w:val="right"/>
              <w:rPr>
                <w:rFonts w:ascii="Arial" w:hAnsi="Arial" w:cs="Arial"/>
                <w:noProof/>
                <w:color w:val="auto"/>
                <w:sz w:val="14"/>
                <w:szCs w:val="14"/>
              </w:rPr>
            </w:pPr>
          </w:p>
        </w:tc>
        <w:tc>
          <w:tcPr>
            <w:tcW w:w="1174" w:type="dxa"/>
            <w:tcBorders>
              <w:top w:val="single" w:sz="4" w:space="0" w:color="auto"/>
              <w:left w:val="nil"/>
              <w:right w:val="nil"/>
            </w:tcBorders>
            <w:vAlign w:val="center"/>
          </w:tcPr>
          <w:p w14:paraId="01DE296A" w14:textId="77777777" w:rsidR="00FD581C" w:rsidRPr="00695D5B" w:rsidRDefault="00FD581C" w:rsidP="00FD581C">
            <w:pPr>
              <w:jc w:val="right"/>
              <w:rPr>
                <w:rFonts w:ascii="Arial" w:hAnsi="Arial" w:cs="Arial"/>
                <w:noProof/>
                <w:color w:val="auto"/>
                <w:sz w:val="14"/>
                <w:szCs w:val="14"/>
              </w:rPr>
            </w:pPr>
          </w:p>
        </w:tc>
        <w:tc>
          <w:tcPr>
            <w:tcW w:w="1076" w:type="dxa"/>
            <w:tcBorders>
              <w:top w:val="single" w:sz="4" w:space="0" w:color="auto"/>
              <w:left w:val="nil"/>
              <w:right w:val="nil"/>
            </w:tcBorders>
          </w:tcPr>
          <w:p w14:paraId="42E772AB" w14:textId="77777777" w:rsidR="00FD581C" w:rsidRPr="00695D5B" w:rsidRDefault="00FD581C" w:rsidP="00FD581C">
            <w:pPr>
              <w:jc w:val="right"/>
              <w:rPr>
                <w:rFonts w:ascii="Arial" w:hAnsi="Arial" w:cs="Arial"/>
                <w:noProof/>
                <w:color w:val="auto"/>
                <w:sz w:val="14"/>
                <w:szCs w:val="14"/>
              </w:rPr>
            </w:pPr>
          </w:p>
        </w:tc>
      </w:tr>
      <w:tr w:rsidR="00096845" w:rsidRPr="00695D5B" w14:paraId="475DDCB4" w14:textId="77777777" w:rsidTr="00337680">
        <w:tc>
          <w:tcPr>
            <w:tcW w:w="2898" w:type="dxa"/>
            <w:tcBorders>
              <w:top w:val="nil"/>
              <w:left w:val="nil"/>
              <w:bottom w:val="nil"/>
              <w:right w:val="nil"/>
            </w:tcBorders>
            <w:vAlign w:val="center"/>
          </w:tcPr>
          <w:p w14:paraId="3913ADF2" w14:textId="77777777" w:rsidR="00096845" w:rsidRPr="00695D5B" w:rsidRDefault="00096845" w:rsidP="00096845">
            <w:pPr>
              <w:ind w:left="9" w:right="-108"/>
              <w:rPr>
                <w:rFonts w:ascii="Arial" w:hAnsi="Arial" w:cs="Arial"/>
                <w:b/>
                <w:bCs/>
                <w:color w:val="auto"/>
                <w:spacing w:val="-4"/>
                <w:sz w:val="14"/>
                <w:szCs w:val="14"/>
              </w:rPr>
            </w:pPr>
            <w:r w:rsidRPr="00695D5B">
              <w:rPr>
                <w:rFonts w:ascii="Arial" w:hAnsi="Arial" w:cs="Arial"/>
                <w:b/>
                <w:bCs/>
                <w:color w:val="auto"/>
                <w:spacing w:val="-4"/>
                <w:sz w:val="14"/>
                <w:szCs w:val="14"/>
              </w:rPr>
              <w:t>For the year ended 31 December 2020</w:t>
            </w:r>
          </w:p>
        </w:tc>
        <w:tc>
          <w:tcPr>
            <w:tcW w:w="979" w:type="dxa"/>
            <w:tcBorders>
              <w:top w:val="nil"/>
              <w:left w:val="nil"/>
              <w:bottom w:val="nil"/>
              <w:right w:val="nil"/>
            </w:tcBorders>
            <w:vAlign w:val="center"/>
          </w:tcPr>
          <w:p w14:paraId="4304ECDD" w14:textId="77777777" w:rsidR="00096845" w:rsidRPr="00695D5B" w:rsidRDefault="00096845" w:rsidP="00096845">
            <w:pPr>
              <w:jc w:val="right"/>
              <w:rPr>
                <w:rFonts w:ascii="Arial" w:hAnsi="Arial" w:cs="Arial"/>
                <w:color w:val="auto"/>
                <w:sz w:val="14"/>
                <w:szCs w:val="14"/>
              </w:rPr>
            </w:pPr>
          </w:p>
        </w:tc>
        <w:tc>
          <w:tcPr>
            <w:tcW w:w="1185" w:type="dxa"/>
            <w:tcBorders>
              <w:top w:val="nil"/>
              <w:left w:val="nil"/>
              <w:bottom w:val="nil"/>
              <w:right w:val="nil"/>
            </w:tcBorders>
            <w:vAlign w:val="center"/>
          </w:tcPr>
          <w:p w14:paraId="2EFFACDC" w14:textId="77777777" w:rsidR="00096845" w:rsidRPr="00695D5B" w:rsidRDefault="00096845" w:rsidP="00096845">
            <w:pPr>
              <w:jc w:val="right"/>
              <w:rPr>
                <w:rFonts w:ascii="Arial" w:hAnsi="Arial" w:cs="Arial"/>
                <w:color w:val="auto"/>
                <w:sz w:val="14"/>
                <w:szCs w:val="14"/>
              </w:rPr>
            </w:pPr>
          </w:p>
        </w:tc>
        <w:tc>
          <w:tcPr>
            <w:tcW w:w="1172" w:type="dxa"/>
            <w:tcBorders>
              <w:top w:val="nil"/>
              <w:left w:val="nil"/>
              <w:bottom w:val="nil"/>
              <w:right w:val="nil"/>
            </w:tcBorders>
            <w:vAlign w:val="center"/>
          </w:tcPr>
          <w:p w14:paraId="21972DD8" w14:textId="77777777" w:rsidR="00096845" w:rsidRPr="00695D5B" w:rsidRDefault="00096845" w:rsidP="00096845">
            <w:pPr>
              <w:jc w:val="right"/>
              <w:rPr>
                <w:rFonts w:ascii="Arial" w:hAnsi="Arial" w:cs="Arial"/>
                <w:color w:val="auto"/>
                <w:sz w:val="14"/>
                <w:szCs w:val="14"/>
              </w:rPr>
            </w:pPr>
          </w:p>
        </w:tc>
        <w:tc>
          <w:tcPr>
            <w:tcW w:w="1081" w:type="dxa"/>
            <w:tcBorders>
              <w:top w:val="nil"/>
              <w:left w:val="nil"/>
              <w:bottom w:val="nil"/>
              <w:right w:val="nil"/>
            </w:tcBorders>
            <w:vAlign w:val="center"/>
          </w:tcPr>
          <w:p w14:paraId="3FC67A9B" w14:textId="77777777" w:rsidR="00096845" w:rsidRPr="00695D5B" w:rsidRDefault="00096845" w:rsidP="00096845">
            <w:pPr>
              <w:jc w:val="right"/>
              <w:rPr>
                <w:rFonts w:ascii="Arial" w:hAnsi="Arial" w:cs="Arial"/>
                <w:color w:val="auto"/>
                <w:sz w:val="14"/>
                <w:szCs w:val="14"/>
              </w:rPr>
            </w:pPr>
          </w:p>
        </w:tc>
        <w:tc>
          <w:tcPr>
            <w:tcW w:w="1174" w:type="dxa"/>
            <w:tcBorders>
              <w:top w:val="nil"/>
              <w:left w:val="nil"/>
              <w:bottom w:val="nil"/>
              <w:right w:val="nil"/>
            </w:tcBorders>
            <w:vAlign w:val="center"/>
          </w:tcPr>
          <w:p w14:paraId="3C5A5C8F" w14:textId="77777777" w:rsidR="00096845" w:rsidRPr="00695D5B" w:rsidRDefault="00096845" w:rsidP="00096845">
            <w:pPr>
              <w:jc w:val="right"/>
              <w:rPr>
                <w:rFonts w:ascii="Arial" w:hAnsi="Arial" w:cs="Arial"/>
                <w:color w:val="auto"/>
                <w:sz w:val="14"/>
                <w:szCs w:val="14"/>
              </w:rPr>
            </w:pPr>
          </w:p>
        </w:tc>
        <w:tc>
          <w:tcPr>
            <w:tcW w:w="1076" w:type="dxa"/>
            <w:tcBorders>
              <w:top w:val="nil"/>
              <w:left w:val="nil"/>
              <w:bottom w:val="nil"/>
              <w:right w:val="nil"/>
            </w:tcBorders>
          </w:tcPr>
          <w:p w14:paraId="719DA207" w14:textId="77777777" w:rsidR="00096845" w:rsidRPr="00695D5B" w:rsidRDefault="00096845" w:rsidP="00096845">
            <w:pPr>
              <w:jc w:val="right"/>
              <w:rPr>
                <w:rFonts w:ascii="Arial" w:hAnsi="Arial" w:cs="Arial"/>
                <w:color w:val="auto"/>
                <w:sz w:val="14"/>
                <w:szCs w:val="14"/>
              </w:rPr>
            </w:pPr>
          </w:p>
        </w:tc>
      </w:tr>
      <w:tr w:rsidR="001C2EA1" w:rsidRPr="00695D5B" w14:paraId="75390EF6" w14:textId="77777777" w:rsidTr="00337680">
        <w:trPr>
          <w:trHeight w:val="20"/>
        </w:trPr>
        <w:tc>
          <w:tcPr>
            <w:tcW w:w="2898" w:type="dxa"/>
            <w:tcBorders>
              <w:top w:val="nil"/>
              <w:left w:val="nil"/>
              <w:bottom w:val="nil"/>
              <w:right w:val="nil"/>
            </w:tcBorders>
            <w:vAlign w:val="center"/>
          </w:tcPr>
          <w:p w14:paraId="76E8D076" w14:textId="77777777" w:rsidR="001C2EA1" w:rsidRPr="00695D5B" w:rsidRDefault="001C2EA1" w:rsidP="001C2EA1">
            <w:pPr>
              <w:ind w:left="9"/>
              <w:rPr>
                <w:rFonts w:ascii="Arial" w:hAnsi="Arial" w:cs="Arial"/>
                <w:color w:val="auto"/>
                <w:sz w:val="14"/>
                <w:szCs w:val="14"/>
              </w:rPr>
            </w:pPr>
            <w:r w:rsidRPr="00695D5B">
              <w:rPr>
                <w:rFonts w:ascii="Arial" w:hAnsi="Arial" w:cs="Arial"/>
                <w:color w:val="auto"/>
                <w:sz w:val="14"/>
                <w:szCs w:val="14"/>
              </w:rPr>
              <w:t>Opening net book amount</w:t>
            </w:r>
          </w:p>
        </w:tc>
        <w:tc>
          <w:tcPr>
            <w:tcW w:w="979" w:type="dxa"/>
            <w:tcBorders>
              <w:top w:val="nil"/>
              <w:left w:val="nil"/>
              <w:bottom w:val="nil"/>
              <w:right w:val="nil"/>
            </w:tcBorders>
            <w:shd w:val="clear" w:color="auto" w:fill="FAFAFA"/>
            <w:vAlign w:val="center"/>
          </w:tcPr>
          <w:p w14:paraId="5C922E5C" w14:textId="77777777" w:rsidR="001C2EA1" w:rsidRPr="00695D5B" w:rsidRDefault="001C2EA1" w:rsidP="001C2EA1">
            <w:pPr>
              <w:jc w:val="right"/>
              <w:rPr>
                <w:rFonts w:ascii="Arial" w:hAnsi="Arial" w:cs="Arial"/>
                <w:sz w:val="14"/>
                <w:szCs w:val="14"/>
              </w:rPr>
            </w:pPr>
            <w:r w:rsidRPr="00695D5B">
              <w:rPr>
                <w:rFonts w:ascii="Arial" w:hAnsi="Arial" w:cs="Arial"/>
                <w:sz w:val="14"/>
                <w:szCs w:val="14"/>
              </w:rPr>
              <w:t>10,215,811</w:t>
            </w:r>
          </w:p>
        </w:tc>
        <w:tc>
          <w:tcPr>
            <w:tcW w:w="1185" w:type="dxa"/>
            <w:tcBorders>
              <w:top w:val="nil"/>
              <w:left w:val="nil"/>
              <w:bottom w:val="nil"/>
              <w:right w:val="nil"/>
            </w:tcBorders>
            <w:shd w:val="clear" w:color="auto" w:fill="FAFAFA"/>
            <w:vAlign w:val="center"/>
          </w:tcPr>
          <w:p w14:paraId="6F09640C" w14:textId="77777777" w:rsidR="001C2EA1" w:rsidRPr="00695D5B" w:rsidRDefault="001C2EA1" w:rsidP="001C2EA1">
            <w:pPr>
              <w:jc w:val="right"/>
              <w:rPr>
                <w:rFonts w:ascii="Arial" w:hAnsi="Arial" w:cs="Arial"/>
                <w:sz w:val="14"/>
                <w:szCs w:val="14"/>
              </w:rPr>
            </w:pPr>
            <w:r w:rsidRPr="00695D5B">
              <w:rPr>
                <w:rFonts w:ascii="Arial" w:hAnsi="Arial" w:cs="Arial"/>
                <w:sz w:val="14"/>
                <w:szCs w:val="14"/>
              </w:rPr>
              <w:t>12,029,139</w:t>
            </w:r>
          </w:p>
        </w:tc>
        <w:tc>
          <w:tcPr>
            <w:tcW w:w="1172" w:type="dxa"/>
            <w:tcBorders>
              <w:top w:val="nil"/>
              <w:left w:val="nil"/>
              <w:bottom w:val="nil"/>
              <w:right w:val="nil"/>
            </w:tcBorders>
            <w:shd w:val="clear" w:color="auto" w:fill="FAFAFA"/>
            <w:vAlign w:val="center"/>
          </w:tcPr>
          <w:p w14:paraId="56501E63" w14:textId="77777777" w:rsidR="001C2EA1" w:rsidRPr="00695D5B" w:rsidRDefault="001C2EA1" w:rsidP="001C2EA1">
            <w:pPr>
              <w:jc w:val="right"/>
              <w:rPr>
                <w:rFonts w:ascii="Arial" w:hAnsi="Arial" w:cs="Arial"/>
                <w:sz w:val="14"/>
                <w:szCs w:val="14"/>
              </w:rPr>
            </w:pPr>
            <w:r w:rsidRPr="00695D5B">
              <w:rPr>
                <w:rFonts w:ascii="Arial" w:hAnsi="Arial" w:cs="Arial"/>
                <w:sz w:val="14"/>
                <w:szCs w:val="14"/>
              </w:rPr>
              <w:t>10,748,163</w:t>
            </w:r>
          </w:p>
        </w:tc>
        <w:tc>
          <w:tcPr>
            <w:tcW w:w="1081" w:type="dxa"/>
            <w:tcBorders>
              <w:top w:val="nil"/>
              <w:left w:val="nil"/>
              <w:bottom w:val="nil"/>
              <w:right w:val="nil"/>
            </w:tcBorders>
            <w:shd w:val="clear" w:color="auto" w:fill="FAFAFA"/>
            <w:vAlign w:val="center"/>
          </w:tcPr>
          <w:p w14:paraId="5AAAA9E2" w14:textId="7D2E2100" w:rsidR="001C2EA1" w:rsidRPr="00695D5B" w:rsidRDefault="007A1AB7" w:rsidP="001C2EA1">
            <w:pPr>
              <w:jc w:val="right"/>
              <w:rPr>
                <w:rFonts w:ascii="Arial" w:hAnsi="Arial" w:cs="Arial"/>
                <w:sz w:val="14"/>
                <w:szCs w:val="14"/>
              </w:rPr>
            </w:pPr>
            <w:r w:rsidRPr="00695D5B">
              <w:rPr>
                <w:rFonts w:ascii="Arial" w:hAnsi="Arial" w:cs="Arial"/>
                <w:noProof/>
                <w:color w:val="auto"/>
                <w:sz w:val="14"/>
                <w:szCs w:val="14"/>
              </w:rPr>
              <w:t>13,217,006</w:t>
            </w:r>
          </w:p>
        </w:tc>
        <w:tc>
          <w:tcPr>
            <w:tcW w:w="1174" w:type="dxa"/>
            <w:tcBorders>
              <w:top w:val="nil"/>
              <w:left w:val="nil"/>
              <w:bottom w:val="nil"/>
              <w:right w:val="nil"/>
            </w:tcBorders>
            <w:shd w:val="clear" w:color="auto" w:fill="FAFAFA"/>
          </w:tcPr>
          <w:p w14:paraId="60442ED9" w14:textId="77777777" w:rsidR="001C2EA1" w:rsidRPr="00695D5B" w:rsidRDefault="001C2EA1" w:rsidP="001C2EA1">
            <w:pPr>
              <w:jc w:val="right"/>
              <w:rPr>
                <w:rFonts w:ascii="Arial" w:hAnsi="Arial" w:cs="Arial"/>
                <w:sz w:val="14"/>
                <w:szCs w:val="14"/>
              </w:rPr>
            </w:pPr>
            <w:r w:rsidRPr="00695D5B">
              <w:rPr>
                <w:rFonts w:ascii="Arial" w:hAnsi="Arial" w:cs="Arial"/>
                <w:sz w:val="14"/>
                <w:szCs w:val="14"/>
              </w:rPr>
              <w:t>423,703</w:t>
            </w:r>
          </w:p>
        </w:tc>
        <w:tc>
          <w:tcPr>
            <w:tcW w:w="1076" w:type="dxa"/>
            <w:tcBorders>
              <w:top w:val="nil"/>
              <w:left w:val="nil"/>
              <w:bottom w:val="nil"/>
              <w:right w:val="nil"/>
            </w:tcBorders>
            <w:shd w:val="clear" w:color="auto" w:fill="FAFAFA"/>
            <w:vAlign w:val="center"/>
          </w:tcPr>
          <w:p w14:paraId="32C61C51" w14:textId="0E71019F" w:rsidR="001C2EA1" w:rsidRPr="00695D5B" w:rsidRDefault="007A1AB7" w:rsidP="001C2EA1">
            <w:pPr>
              <w:jc w:val="right"/>
              <w:rPr>
                <w:rFonts w:ascii="Arial" w:hAnsi="Arial" w:cs="Arial"/>
                <w:sz w:val="14"/>
                <w:szCs w:val="14"/>
              </w:rPr>
            </w:pPr>
            <w:r w:rsidRPr="00695D5B">
              <w:rPr>
                <w:rFonts w:ascii="Arial" w:hAnsi="Arial" w:cs="Arial"/>
                <w:noProof/>
                <w:color w:val="auto"/>
                <w:sz w:val="14"/>
                <w:szCs w:val="14"/>
              </w:rPr>
              <w:fldChar w:fldCharType="begin"/>
            </w:r>
            <w:r w:rsidRPr="00695D5B">
              <w:rPr>
                <w:rFonts w:ascii="Arial" w:hAnsi="Arial" w:cs="Arial"/>
                <w:noProof/>
                <w:color w:val="auto"/>
                <w:sz w:val="14"/>
                <w:szCs w:val="14"/>
              </w:rPr>
              <w:instrText xml:space="preserve"> =SUM(ABOVE) </w:instrText>
            </w:r>
            <w:r w:rsidRPr="00695D5B">
              <w:rPr>
                <w:rFonts w:ascii="Arial" w:hAnsi="Arial" w:cs="Arial"/>
                <w:noProof/>
                <w:color w:val="auto"/>
                <w:sz w:val="14"/>
                <w:szCs w:val="14"/>
              </w:rPr>
              <w:fldChar w:fldCharType="separate"/>
            </w:r>
            <w:r w:rsidRPr="00695D5B">
              <w:rPr>
                <w:rFonts w:ascii="Arial" w:hAnsi="Arial" w:cs="Arial"/>
                <w:noProof/>
                <w:color w:val="auto"/>
                <w:sz w:val="14"/>
                <w:szCs w:val="14"/>
              </w:rPr>
              <w:t>46,633,822</w:t>
            </w:r>
            <w:r w:rsidRPr="00695D5B">
              <w:rPr>
                <w:rFonts w:ascii="Arial" w:hAnsi="Arial" w:cs="Arial"/>
                <w:noProof/>
                <w:color w:val="auto"/>
                <w:sz w:val="14"/>
                <w:szCs w:val="14"/>
              </w:rPr>
              <w:fldChar w:fldCharType="end"/>
            </w:r>
          </w:p>
        </w:tc>
      </w:tr>
      <w:tr w:rsidR="007A1AB7" w:rsidRPr="00695D5B" w14:paraId="76E14E48" w14:textId="77777777" w:rsidTr="00337680">
        <w:tc>
          <w:tcPr>
            <w:tcW w:w="2898" w:type="dxa"/>
            <w:tcBorders>
              <w:top w:val="nil"/>
              <w:left w:val="nil"/>
              <w:bottom w:val="nil"/>
              <w:right w:val="nil"/>
            </w:tcBorders>
            <w:vAlign w:val="center"/>
          </w:tcPr>
          <w:p w14:paraId="111A6A4B" w14:textId="77777777" w:rsidR="007A1AB7" w:rsidRPr="00695D5B" w:rsidRDefault="007A1AB7" w:rsidP="007A1AB7">
            <w:pPr>
              <w:ind w:left="27"/>
              <w:jc w:val="thaiDistribute"/>
              <w:rPr>
                <w:rFonts w:ascii="Arial" w:hAnsi="Arial" w:cs="Arial"/>
                <w:color w:val="auto"/>
                <w:sz w:val="14"/>
                <w:szCs w:val="14"/>
              </w:rPr>
            </w:pPr>
            <w:r w:rsidRPr="00695D5B">
              <w:rPr>
                <w:rFonts w:ascii="Arial" w:hAnsi="Arial" w:cs="Arial"/>
                <w:color w:val="auto"/>
                <w:sz w:val="14"/>
                <w:szCs w:val="14"/>
              </w:rPr>
              <w:t xml:space="preserve">Impact of changes in </w:t>
            </w:r>
          </w:p>
          <w:p w14:paraId="003D5529" w14:textId="3D6C6A1B" w:rsidR="007A1AB7" w:rsidRPr="00695D5B" w:rsidRDefault="007A1AB7" w:rsidP="007A1AB7">
            <w:pPr>
              <w:ind w:left="9"/>
              <w:rPr>
                <w:rFonts w:ascii="Arial" w:hAnsi="Arial" w:cs="Arial"/>
                <w:color w:val="auto"/>
                <w:sz w:val="14"/>
                <w:szCs w:val="14"/>
              </w:rPr>
            </w:pPr>
            <w:r w:rsidRPr="00695D5B">
              <w:rPr>
                <w:rFonts w:ascii="Arial" w:hAnsi="Arial" w:cs="Arial"/>
                <w:color w:val="auto"/>
                <w:sz w:val="14"/>
                <w:szCs w:val="14"/>
              </w:rPr>
              <w:t xml:space="preserve">   accounting policies (Note 5.3)</w:t>
            </w:r>
          </w:p>
        </w:tc>
        <w:tc>
          <w:tcPr>
            <w:tcW w:w="979" w:type="dxa"/>
            <w:tcBorders>
              <w:top w:val="nil"/>
              <w:left w:val="nil"/>
              <w:bottom w:val="nil"/>
              <w:right w:val="nil"/>
            </w:tcBorders>
            <w:shd w:val="clear" w:color="auto" w:fill="FAFAFA"/>
            <w:vAlign w:val="center"/>
          </w:tcPr>
          <w:p w14:paraId="0F54862D" w14:textId="77777777" w:rsidR="007A1AB7" w:rsidRPr="00695D5B" w:rsidRDefault="007A1AB7" w:rsidP="007A1AB7">
            <w:pPr>
              <w:jc w:val="right"/>
              <w:rPr>
                <w:rFonts w:ascii="Arial" w:hAnsi="Arial" w:cs="Arial"/>
                <w:sz w:val="14"/>
                <w:szCs w:val="14"/>
              </w:rPr>
            </w:pPr>
          </w:p>
          <w:p w14:paraId="4BF8AE6E" w14:textId="2C713D97"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185" w:type="dxa"/>
            <w:tcBorders>
              <w:top w:val="nil"/>
              <w:left w:val="nil"/>
              <w:bottom w:val="nil"/>
              <w:right w:val="nil"/>
            </w:tcBorders>
            <w:shd w:val="clear" w:color="auto" w:fill="FAFAFA"/>
            <w:vAlign w:val="center"/>
          </w:tcPr>
          <w:p w14:paraId="3F9284B6" w14:textId="77777777" w:rsidR="007A1AB7" w:rsidRPr="00695D5B" w:rsidRDefault="007A1AB7" w:rsidP="007A1AB7">
            <w:pPr>
              <w:jc w:val="right"/>
              <w:rPr>
                <w:rFonts w:ascii="Arial" w:hAnsi="Arial" w:cs="Arial"/>
                <w:sz w:val="14"/>
                <w:szCs w:val="14"/>
              </w:rPr>
            </w:pPr>
          </w:p>
          <w:p w14:paraId="1E489612" w14:textId="38AC284B"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172" w:type="dxa"/>
            <w:tcBorders>
              <w:top w:val="nil"/>
              <w:left w:val="nil"/>
              <w:bottom w:val="nil"/>
              <w:right w:val="nil"/>
            </w:tcBorders>
            <w:shd w:val="clear" w:color="auto" w:fill="FAFAFA"/>
            <w:vAlign w:val="center"/>
          </w:tcPr>
          <w:p w14:paraId="7DFF19A1" w14:textId="77777777" w:rsidR="007A1AB7" w:rsidRPr="00695D5B" w:rsidRDefault="007A1AB7" w:rsidP="007A1AB7">
            <w:pPr>
              <w:jc w:val="right"/>
              <w:rPr>
                <w:rFonts w:ascii="Arial" w:hAnsi="Arial" w:cs="Arial"/>
                <w:sz w:val="14"/>
                <w:szCs w:val="14"/>
              </w:rPr>
            </w:pPr>
          </w:p>
          <w:p w14:paraId="61B1E5D0" w14:textId="72FA0E2F"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081" w:type="dxa"/>
            <w:tcBorders>
              <w:top w:val="nil"/>
              <w:left w:val="nil"/>
              <w:bottom w:val="nil"/>
              <w:right w:val="nil"/>
            </w:tcBorders>
            <w:shd w:val="clear" w:color="auto" w:fill="FAFAFA"/>
            <w:vAlign w:val="bottom"/>
          </w:tcPr>
          <w:p w14:paraId="00CA3C06" w14:textId="3988D697" w:rsidR="007A1AB7" w:rsidRPr="00695D5B" w:rsidRDefault="007A1AB7" w:rsidP="007A1AB7">
            <w:pPr>
              <w:jc w:val="right"/>
              <w:rPr>
                <w:rFonts w:ascii="Arial" w:hAnsi="Arial" w:cs="Arial"/>
                <w:sz w:val="14"/>
                <w:szCs w:val="14"/>
              </w:rPr>
            </w:pPr>
            <w:r w:rsidRPr="00695D5B">
              <w:rPr>
                <w:rFonts w:ascii="Arial" w:hAnsi="Arial" w:cs="Arial"/>
                <w:sz w:val="14"/>
                <w:szCs w:val="14"/>
              </w:rPr>
              <w:t>(13,086,732)</w:t>
            </w:r>
          </w:p>
        </w:tc>
        <w:tc>
          <w:tcPr>
            <w:tcW w:w="1174" w:type="dxa"/>
            <w:tcBorders>
              <w:top w:val="nil"/>
              <w:left w:val="nil"/>
              <w:bottom w:val="nil"/>
              <w:right w:val="nil"/>
            </w:tcBorders>
            <w:shd w:val="clear" w:color="auto" w:fill="FAFAFA"/>
          </w:tcPr>
          <w:p w14:paraId="65A4C7B7" w14:textId="77777777" w:rsidR="007A1AB7" w:rsidRPr="00695D5B" w:rsidRDefault="007A1AB7" w:rsidP="007A1AB7">
            <w:pPr>
              <w:jc w:val="right"/>
              <w:rPr>
                <w:rFonts w:ascii="Arial" w:hAnsi="Arial" w:cs="Arial"/>
                <w:sz w:val="14"/>
                <w:szCs w:val="14"/>
              </w:rPr>
            </w:pPr>
          </w:p>
          <w:p w14:paraId="696D7563" w14:textId="3E873FBB"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076" w:type="dxa"/>
            <w:tcBorders>
              <w:top w:val="nil"/>
              <w:left w:val="nil"/>
              <w:bottom w:val="nil"/>
              <w:right w:val="nil"/>
            </w:tcBorders>
            <w:shd w:val="clear" w:color="auto" w:fill="FAFAFA"/>
            <w:vAlign w:val="bottom"/>
          </w:tcPr>
          <w:p w14:paraId="273D548C" w14:textId="153EFCB4" w:rsidR="007A1AB7" w:rsidRPr="00695D5B" w:rsidRDefault="007A1AB7" w:rsidP="007A1AB7">
            <w:pPr>
              <w:jc w:val="right"/>
              <w:rPr>
                <w:rFonts w:ascii="Arial" w:hAnsi="Arial" w:cs="Arial"/>
                <w:sz w:val="14"/>
                <w:szCs w:val="14"/>
              </w:rPr>
            </w:pPr>
            <w:r w:rsidRPr="00695D5B">
              <w:rPr>
                <w:rFonts w:ascii="Arial" w:hAnsi="Arial" w:cs="Arial"/>
                <w:sz w:val="14"/>
                <w:szCs w:val="14"/>
              </w:rPr>
              <w:t>(13,086,732)</w:t>
            </w:r>
          </w:p>
        </w:tc>
      </w:tr>
      <w:tr w:rsidR="007A1AB7" w:rsidRPr="00695D5B" w14:paraId="1ABC83FE" w14:textId="77777777" w:rsidTr="00337680">
        <w:tc>
          <w:tcPr>
            <w:tcW w:w="2898" w:type="dxa"/>
            <w:tcBorders>
              <w:top w:val="nil"/>
              <w:left w:val="nil"/>
              <w:bottom w:val="nil"/>
              <w:right w:val="nil"/>
            </w:tcBorders>
            <w:vAlign w:val="center"/>
          </w:tcPr>
          <w:p w14:paraId="28FFF4C5" w14:textId="77777777" w:rsidR="007A1AB7" w:rsidRPr="00695D5B" w:rsidRDefault="007A1AB7" w:rsidP="007A1AB7">
            <w:pPr>
              <w:ind w:left="9"/>
              <w:rPr>
                <w:rFonts w:ascii="Arial" w:hAnsi="Arial" w:cs="Arial"/>
                <w:color w:val="auto"/>
                <w:sz w:val="14"/>
                <w:szCs w:val="14"/>
              </w:rPr>
            </w:pPr>
            <w:r w:rsidRPr="00695D5B">
              <w:rPr>
                <w:rFonts w:ascii="Arial" w:hAnsi="Arial" w:cs="Arial"/>
                <w:color w:val="auto"/>
                <w:sz w:val="14"/>
                <w:szCs w:val="14"/>
              </w:rPr>
              <w:t>Addition</w:t>
            </w:r>
          </w:p>
        </w:tc>
        <w:tc>
          <w:tcPr>
            <w:tcW w:w="979" w:type="dxa"/>
            <w:tcBorders>
              <w:top w:val="nil"/>
              <w:left w:val="nil"/>
              <w:bottom w:val="nil"/>
              <w:right w:val="nil"/>
            </w:tcBorders>
            <w:shd w:val="clear" w:color="auto" w:fill="FAFAFA"/>
            <w:vAlign w:val="center"/>
          </w:tcPr>
          <w:p w14:paraId="7E5DF7B7" w14:textId="77777777" w:rsidR="007A1AB7" w:rsidRPr="00695D5B" w:rsidRDefault="007A1AB7" w:rsidP="007A1AB7">
            <w:pPr>
              <w:jc w:val="right"/>
              <w:rPr>
                <w:rFonts w:ascii="Arial" w:hAnsi="Arial" w:cs="Arial"/>
                <w:sz w:val="14"/>
                <w:szCs w:val="14"/>
                <w:cs/>
              </w:rPr>
            </w:pPr>
            <w:r w:rsidRPr="00695D5B">
              <w:rPr>
                <w:rFonts w:ascii="Arial" w:hAnsi="Arial" w:cs="Arial"/>
                <w:sz w:val="14"/>
                <w:szCs w:val="14"/>
              </w:rPr>
              <w:t>-</w:t>
            </w:r>
          </w:p>
        </w:tc>
        <w:tc>
          <w:tcPr>
            <w:tcW w:w="1185" w:type="dxa"/>
            <w:tcBorders>
              <w:top w:val="nil"/>
              <w:left w:val="nil"/>
              <w:bottom w:val="nil"/>
              <w:right w:val="nil"/>
            </w:tcBorders>
            <w:shd w:val="clear" w:color="auto" w:fill="FAFAFA"/>
            <w:vAlign w:val="center"/>
          </w:tcPr>
          <w:p w14:paraId="75F512A0" w14:textId="52A38313" w:rsidR="007A1AB7" w:rsidRPr="00695D5B" w:rsidRDefault="007A1AB7" w:rsidP="007A1AB7">
            <w:pPr>
              <w:jc w:val="right"/>
              <w:rPr>
                <w:rFonts w:ascii="Arial" w:hAnsi="Arial" w:cs="Arial"/>
                <w:sz w:val="14"/>
                <w:szCs w:val="14"/>
              </w:rPr>
            </w:pPr>
            <w:r w:rsidRPr="00695D5B">
              <w:rPr>
                <w:rFonts w:ascii="Arial" w:hAnsi="Arial" w:cs="Arial"/>
                <w:sz w:val="14"/>
                <w:szCs w:val="14"/>
              </w:rPr>
              <w:t>76,81</w:t>
            </w:r>
            <w:r w:rsidR="00426D92" w:rsidRPr="00695D5B">
              <w:rPr>
                <w:rFonts w:ascii="Arial" w:hAnsi="Arial" w:cs="Arial"/>
                <w:sz w:val="14"/>
                <w:szCs w:val="14"/>
              </w:rPr>
              <w:t>5</w:t>
            </w:r>
          </w:p>
        </w:tc>
        <w:tc>
          <w:tcPr>
            <w:tcW w:w="1172" w:type="dxa"/>
            <w:tcBorders>
              <w:top w:val="nil"/>
              <w:left w:val="nil"/>
              <w:bottom w:val="nil"/>
              <w:right w:val="nil"/>
            </w:tcBorders>
            <w:shd w:val="clear" w:color="auto" w:fill="FAFAFA"/>
            <w:vAlign w:val="center"/>
          </w:tcPr>
          <w:p w14:paraId="55D87ABC"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1,756,643</w:t>
            </w:r>
          </w:p>
        </w:tc>
        <w:tc>
          <w:tcPr>
            <w:tcW w:w="1081" w:type="dxa"/>
            <w:tcBorders>
              <w:top w:val="nil"/>
              <w:left w:val="nil"/>
              <w:bottom w:val="nil"/>
              <w:right w:val="nil"/>
            </w:tcBorders>
            <w:shd w:val="clear" w:color="auto" w:fill="FAFAFA"/>
            <w:vAlign w:val="center"/>
          </w:tcPr>
          <w:p w14:paraId="6CE96CD0"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174" w:type="dxa"/>
            <w:tcBorders>
              <w:top w:val="nil"/>
              <w:left w:val="nil"/>
              <w:bottom w:val="nil"/>
              <w:right w:val="nil"/>
            </w:tcBorders>
            <w:shd w:val="clear" w:color="auto" w:fill="FAFAFA"/>
          </w:tcPr>
          <w:p w14:paraId="520064B1"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5,143,374</w:t>
            </w:r>
          </w:p>
        </w:tc>
        <w:tc>
          <w:tcPr>
            <w:tcW w:w="1076" w:type="dxa"/>
            <w:tcBorders>
              <w:top w:val="nil"/>
              <w:left w:val="nil"/>
              <w:bottom w:val="nil"/>
              <w:right w:val="nil"/>
            </w:tcBorders>
            <w:shd w:val="clear" w:color="auto" w:fill="FAFAFA"/>
            <w:vAlign w:val="center"/>
          </w:tcPr>
          <w:p w14:paraId="7423C153" w14:textId="0929822C" w:rsidR="007A1AB7" w:rsidRPr="00695D5B" w:rsidRDefault="007A1AB7" w:rsidP="007A1AB7">
            <w:pPr>
              <w:jc w:val="right"/>
              <w:rPr>
                <w:rFonts w:ascii="Arial" w:hAnsi="Arial" w:cs="Arial"/>
                <w:sz w:val="14"/>
                <w:szCs w:val="14"/>
              </w:rPr>
            </w:pPr>
            <w:r w:rsidRPr="00695D5B">
              <w:rPr>
                <w:rFonts w:ascii="Arial" w:hAnsi="Arial" w:cs="Arial"/>
                <w:sz w:val="14"/>
                <w:szCs w:val="14"/>
              </w:rPr>
              <w:t>6,976,83</w:t>
            </w:r>
            <w:r w:rsidR="005A44DE" w:rsidRPr="00695D5B">
              <w:rPr>
                <w:rFonts w:ascii="Arial" w:hAnsi="Arial" w:cs="Arial"/>
                <w:sz w:val="14"/>
                <w:szCs w:val="14"/>
              </w:rPr>
              <w:t>2</w:t>
            </w:r>
          </w:p>
        </w:tc>
      </w:tr>
      <w:tr w:rsidR="007A1AB7" w:rsidRPr="00695D5B" w14:paraId="36EE4F03" w14:textId="77777777" w:rsidTr="00337680">
        <w:tc>
          <w:tcPr>
            <w:tcW w:w="2898" w:type="dxa"/>
            <w:tcBorders>
              <w:top w:val="nil"/>
              <w:left w:val="nil"/>
              <w:bottom w:val="nil"/>
              <w:right w:val="nil"/>
            </w:tcBorders>
            <w:vAlign w:val="center"/>
          </w:tcPr>
          <w:p w14:paraId="4D205E0C" w14:textId="77777777" w:rsidR="007A1AB7" w:rsidRPr="00695D5B" w:rsidRDefault="007A1AB7" w:rsidP="007A1AB7">
            <w:pPr>
              <w:ind w:left="9"/>
              <w:rPr>
                <w:rFonts w:ascii="Arial" w:hAnsi="Arial" w:cs="Arial"/>
                <w:color w:val="auto"/>
                <w:sz w:val="14"/>
                <w:szCs w:val="14"/>
              </w:rPr>
            </w:pPr>
            <w:r w:rsidRPr="00695D5B">
              <w:rPr>
                <w:rFonts w:ascii="Arial" w:hAnsi="Arial" w:cs="Arial"/>
                <w:color w:val="auto"/>
                <w:sz w:val="14"/>
                <w:szCs w:val="14"/>
              </w:rPr>
              <w:t>Transfer in (out)</w:t>
            </w:r>
          </w:p>
        </w:tc>
        <w:tc>
          <w:tcPr>
            <w:tcW w:w="979" w:type="dxa"/>
            <w:tcBorders>
              <w:top w:val="nil"/>
              <w:left w:val="nil"/>
              <w:bottom w:val="nil"/>
              <w:right w:val="nil"/>
            </w:tcBorders>
            <w:shd w:val="clear" w:color="auto" w:fill="FAFAFA"/>
            <w:vAlign w:val="center"/>
          </w:tcPr>
          <w:p w14:paraId="6DC4C3BB"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185" w:type="dxa"/>
            <w:tcBorders>
              <w:top w:val="nil"/>
              <w:left w:val="nil"/>
              <w:bottom w:val="nil"/>
              <w:right w:val="nil"/>
            </w:tcBorders>
            <w:shd w:val="clear" w:color="auto" w:fill="FAFAFA"/>
            <w:vAlign w:val="center"/>
          </w:tcPr>
          <w:p w14:paraId="3095C0D0"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822,232</w:t>
            </w:r>
          </w:p>
        </w:tc>
        <w:tc>
          <w:tcPr>
            <w:tcW w:w="1172" w:type="dxa"/>
            <w:tcBorders>
              <w:top w:val="nil"/>
              <w:left w:val="nil"/>
              <w:bottom w:val="nil"/>
              <w:right w:val="nil"/>
            </w:tcBorders>
            <w:shd w:val="clear" w:color="auto" w:fill="FAFAFA"/>
            <w:vAlign w:val="center"/>
          </w:tcPr>
          <w:p w14:paraId="7C12CA58"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10,900</w:t>
            </w:r>
          </w:p>
        </w:tc>
        <w:tc>
          <w:tcPr>
            <w:tcW w:w="1081" w:type="dxa"/>
            <w:tcBorders>
              <w:top w:val="nil"/>
              <w:left w:val="nil"/>
              <w:bottom w:val="nil"/>
              <w:right w:val="nil"/>
            </w:tcBorders>
            <w:shd w:val="clear" w:color="auto" w:fill="FAFAFA"/>
            <w:vAlign w:val="center"/>
          </w:tcPr>
          <w:p w14:paraId="77E9898D"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174" w:type="dxa"/>
            <w:tcBorders>
              <w:top w:val="nil"/>
              <w:left w:val="nil"/>
              <w:bottom w:val="nil"/>
              <w:right w:val="nil"/>
            </w:tcBorders>
            <w:shd w:val="clear" w:color="auto" w:fill="FAFAFA"/>
          </w:tcPr>
          <w:p w14:paraId="554EE287"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(1,202,835)</w:t>
            </w:r>
          </w:p>
        </w:tc>
        <w:tc>
          <w:tcPr>
            <w:tcW w:w="1076" w:type="dxa"/>
            <w:tcBorders>
              <w:top w:val="nil"/>
              <w:left w:val="nil"/>
              <w:bottom w:val="nil"/>
              <w:right w:val="nil"/>
            </w:tcBorders>
            <w:shd w:val="clear" w:color="auto" w:fill="FAFAFA"/>
            <w:vAlign w:val="center"/>
          </w:tcPr>
          <w:p w14:paraId="4E553C12"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(369,703)</w:t>
            </w:r>
          </w:p>
        </w:tc>
      </w:tr>
      <w:tr w:rsidR="007A1AB7" w:rsidRPr="00695D5B" w14:paraId="0B0CA7DA" w14:textId="77777777" w:rsidTr="00337680">
        <w:tc>
          <w:tcPr>
            <w:tcW w:w="2898" w:type="dxa"/>
            <w:tcBorders>
              <w:top w:val="nil"/>
              <w:left w:val="nil"/>
              <w:bottom w:val="nil"/>
              <w:right w:val="nil"/>
            </w:tcBorders>
            <w:vAlign w:val="center"/>
          </w:tcPr>
          <w:p w14:paraId="6F5A0313" w14:textId="69798BB2" w:rsidR="007A1AB7" w:rsidRPr="00695D5B" w:rsidRDefault="007A1AB7" w:rsidP="007A1AB7">
            <w:pPr>
              <w:ind w:left="9"/>
              <w:rPr>
                <w:rFonts w:ascii="Arial" w:hAnsi="Arial" w:cs="Arial"/>
                <w:color w:val="auto"/>
                <w:sz w:val="14"/>
                <w:szCs w:val="14"/>
              </w:rPr>
            </w:pPr>
            <w:r w:rsidRPr="00695D5B">
              <w:rPr>
                <w:rFonts w:ascii="Arial" w:hAnsi="Arial" w:cs="Arial"/>
                <w:color w:val="auto"/>
                <w:sz w:val="14"/>
                <w:szCs w:val="14"/>
              </w:rPr>
              <w:t>Transfer in from Right-of-Use (Note 21)</w:t>
            </w:r>
          </w:p>
        </w:tc>
        <w:tc>
          <w:tcPr>
            <w:tcW w:w="979" w:type="dxa"/>
            <w:tcBorders>
              <w:top w:val="nil"/>
              <w:left w:val="nil"/>
              <w:bottom w:val="nil"/>
              <w:right w:val="nil"/>
            </w:tcBorders>
            <w:shd w:val="clear" w:color="auto" w:fill="FAFAFA"/>
            <w:vAlign w:val="center"/>
          </w:tcPr>
          <w:p w14:paraId="6B34D9B3"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185" w:type="dxa"/>
            <w:tcBorders>
              <w:top w:val="nil"/>
              <w:left w:val="nil"/>
              <w:bottom w:val="nil"/>
              <w:right w:val="nil"/>
            </w:tcBorders>
            <w:shd w:val="clear" w:color="auto" w:fill="FAFAFA"/>
            <w:vAlign w:val="center"/>
          </w:tcPr>
          <w:p w14:paraId="65909426"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172" w:type="dxa"/>
            <w:tcBorders>
              <w:top w:val="nil"/>
              <w:left w:val="nil"/>
              <w:bottom w:val="nil"/>
              <w:right w:val="nil"/>
            </w:tcBorders>
            <w:shd w:val="clear" w:color="auto" w:fill="FAFAFA"/>
            <w:vAlign w:val="center"/>
          </w:tcPr>
          <w:p w14:paraId="769053D6"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081" w:type="dxa"/>
            <w:tcBorders>
              <w:top w:val="nil"/>
              <w:left w:val="nil"/>
              <w:bottom w:val="nil"/>
              <w:right w:val="nil"/>
            </w:tcBorders>
            <w:shd w:val="clear" w:color="auto" w:fill="FAFAFA"/>
            <w:vAlign w:val="center"/>
          </w:tcPr>
          <w:p w14:paraId="19ED3760"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764,850</w:t>
            </w:r>
          </w:p>
        </w:tc>
        <w:tc>
          <w:tcPr>
            <w:tcW w:w="1174" w:type="dxa"/>
            <w:tcBorders>
              <w:top w:val="nil"/>
              <w:left w:val="nil"/>
              <w:bottom w:val="nil"/>
              <w:right w:val="nil"/>
            </w:tcBorders>
            <w:shd w:val="clear" w:color="auto" w:fill="FAFAFA"/>
          </w:tcPr>
          <w:p w14:paraId="3C721074"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076" w:type="dxa"/>
            <w:tcBorders>
              <w:top w:val="nil"/>
              <w:left w:val="nil"/>
              <w:bottom w:val="nil"/>
              <w:right w:val="nil"/>
            </w:tcBorders>
            <w:shd w:val="clear" w:color="auto" w:fill="FAFAFA"/>
            <w:vAlign w:val="center"/>
          </w:tcPr>
          <w:p w14:paraId="7EEDFCEA"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764,850</w:t>
            </w:r>
          </w:p>
        </w:tc>
      </w:tr>
      <w:tr w:rsidR="007A1AB7" w:rsidRPr="00695D5B" w14:paraId="05FC579B" w14:textId="77777777" w:rsidTr="00337680">
        <w:tc>
          <w:tcPr>
            <w:tcW w:w="2898" w:type="dxa"/>
            <w:tcBorders>
              <w:top w:val="nil"/>
              <w:left w:val="nil"/>
              <w:bottom w:val="nil"/>
              <w:right w:val="nil"/>
            </w:tcBorders>
            <w:vAlign w:val="center"/>
          </w:tcPr>
          <w:p w14:paraId="7F901FFF" w14:textId="77777777" w:rsidR="007A1AB7" w:rsidRPr="00695D5B" w:rsidRDefault="007A1AB7" w:rsidP="007A1AB7">
            <w:pPr>
              <w:ind w:left="9"/>
              <w:rPr>
                <w:rFonts w:ascii="Arial" w:hAnsi="Arial" w:cs="Arial"/>
                <w:color w:val="auto"/>
                <w:sz w:val="14"/>
                <w:szCs w:val="14"/>
              </w:rPr>
            </w:pPr>
            <w:r w:rsidRPr="00695D5B">
              <w:rPr>
                <w:rFonts w:ascii="Arial" w:hAnsi="Arial" w:cs="Arial"/>
                <w:color w:val="auto"/>
                <w:sz w:val="14"/>
                <w:szCs w:val="14"/>
              </w:rPr>
              <w:t>Disposal/ Write-off, net</w:t>
            </w:r>
          </w:p>
        </w:tc>
        <w:tc>
          <w:tcPr>
            <w:tcW w:w="979" w:type="dxa"/>
            <w:tcBorders>
              <w:top w:val="nil"/>
              <w:left w:val="nil"/>
              <w:bottom w:val="nil"/>
              <w:right w:val="nil"/>
            </w:tcBorders>
            <w:shd w:val="clear" w:color="auto" w:fill="FAFAFA"/>
            <w:vAlign w:val="center"/>
          </w:tcPr>
          <w:p w14:paraId="5728769E"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185" w:type="dxa"/>
            <w:tcBorders>
              <w:top w:val="nil"/>
              <w:left w:val="nil"/>
              <w:right w:val="nil"/>
            </w:tcBorders>
            <w:shd w:val="clear" w:color="auto" w:fill="FAFAFA"/>
            <w:vAlign w:val="center"/>
          </w:tcPr>
          <w:p w14:paraId="465B6457"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172" w:type="dxa"/>
            <w:tcBorders>
              <w:top w:val="nil"/>
              <w:left w:val="nil"/>
              <w:bottom w:val="nil"/>
              <w:right w:val="nil"/>
            </w:tcBorders>
            <w:shd w:val="clear" w:color="auto" w:fill="FAFAFA"/>
            <w:vAlign w:val="center"/>
          </w:tcPr>
          <w:p w14:paraId="3B252862"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(7,781)</w:t>
            </w:r>
          </w:p>
        </w:tc>
        <w:tc>
          <w:tcPr>
            <w:tcW w:w="1081" w:type="dxa"/>
            <w:tcBorders>
              <w:top w:val="nil"/>
              <w:left w:val="nil"/>
              <w:bottom w:val="nil"/>
              <w:right w:val="nil"/>
            </w:tcBorders>
            <w:shd w:val="clear" w:color="auto" w:fill="FAFAFA"/>
            <w:vAlign w:val="center"/>
          </w:tcPr>
          <w:p w14:paraId="1B8B1C15"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174" w:type="dxa"/>
            <w:tcBorders>
              <w:top w:val="nil"/>
              <w:left w:val="nil"/>
              <w:bottom w:val="nil"/>
              <w:right w:val="nil"/>
            </w:tcBorders>
            <w:shd w:val="clear" w:color="auto" w:fill="FAFAFA"/>
          </w:tcPr>
          <w:p w14:paraId="42C11B5C"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076" w:type="dxa"/>
            <w:tcBorders>
              <w:top w:val="nil"/>
              <w:left w:val="nil"/>
              <w:bottom w:val="nil"/>
              <w:right w:val="nil"/>
            </w:tcBorders>
            <w:shd w:val="clear" w:color="auto" w:fill="FAFAFA"/>
            <w:vAlign w:val="center"/>
          </w:tcPr>
          <w:p w14:paraId="05436813"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(7,781)</w:t>
            </w:r>
          </w:p>
        </w:tc>
      </w:tr>
      <w:tr w:rsidR="007A1AB7" w:rsidRPr="00695D5B" w14:paraId="3387B0A0" w14:textId="77777777" w:rsidTr="00337680">
        <w:tc>
          <w:tcPr>
            <w:tcW w:w="2898" w:type="dxa"/>
            <w:tcBorders>
              <w:top w:val="nil"/>
              <w:left w:val="nil"/>
              <w:bottom w:val="nil"/>
              <w:right w:val="nil"/>
            </w:tcBorders>
            <w:vAlign w:val="center"/>
          </w:tcPr>
          <w:p w14:paraId="3CB9795A" w14:textId="77777777" w:rsidR="007A1AB7" w:rsidRPr="00695D5B" w:rsidRDefault="007A1AB7" w:rsidP="007A1AB7">
            <w:pPr>
              <w:ind w:left="9"/>
              <w:rPr>
                <w:rFonts w:ascii="Arial" w:hAnsi="Arial" w:cs="Arial"/>
                <w:color w:val="auto"/>
                <w:sz w:val="14"/>
                <w:szCs w:val="14"/>
              </w:rPr>
            </w:pPr>
            <w:r w:rsidRPr="00695D5B">
              <w:rPr>
                <w:rFonts w:ascii="Arial" w:hAnsi="Arial" w:cs="Arial"/>
                <w:color w:val="auto"/>
                <w:sz w:val="14"/>
                <w:szCs w:val="14"/>
              </w:rPr>
              <w:t>Depreciation charged</w:t>
            </w:r>
          </w:p>
        </w:tc>
        <w:tc>
          <w:tcPr>
            <w:tcW w:w="979" w:type="dxa"/>
            <w:tcBorders>
              <w:top w:val="nil"/>
              <w:left w:val="nil"/>
              <w:right w:val="nil"/>
            </w:tcBorders>
            <w:shd w:val="clear" w:color="auto" w:fill="FAFAFA"/>
            <w:vAlign w:val="center"/>
          </w:tcPr>
          <w:p w14:paraId="32713355"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185" w:type="dxa"/>
            <w:tcBorders>
              <w:top w:val="nil"/>
              <w:left w:val="nil"/>
              <w:right w:val="nil"/>
            </w:tcBorders>
            <w:shd w:val="clear" w:color="auto" w:fill="FAFAFA"/>
            <w:vAlign w:val="center"/>
          </w:tcPr>
          <w:p w14:paraId="3BCB2237"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(1,279,332)</w:t>
            </w:r>
          </w:p>
        </w:tc>
        <w:tc>
          <w:tcPr>
            <w:tcW w:w="1172" w:type="dxa"/>
            <w:tcBorders>
              <w:top w:val="nil"/>
              <w:left w:val="nil"/>
              <w:right w:val="nil"/>
            </w:tcBorders>
            <w:shd w:val="clear" w:color="auto" w:fill="FAFAFA"/>
            <w:vAlign w:val="center"/>
          </w:tcPr>
          <w:p w14:paraId="7AEC65C1"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(2,722,726)</w:t>
            </w:r>
          </w:p>
        </w:tc>
        <w:tc>
          <w:tcPr>
            <w:tcW w:w="1081" w:type="dxa"/>
            <w:tcBorders>
              <w:top w:val="nil"/>
              <w:left w:val="nil"/>
              <w:right w:val="nil"/>
            </w:tcBorders>
            <w:shd w:val="clear" w:color="auto" w:fill="FAFAFA"/>
            <w:vAlign w:val="center"/>
          </w:tcPr>
          <w:p w14:paraId="5A088BC8"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(53,507)</w:t>
            </w:r>
          </w:p>
        </w:tc>
        <w:tc>
          <w:tcPr>
            <w:tcW w:w="1174" w:type="dxa"/>
            <w:tcBorders>
              <w:top w:val="nil"/>
              <w:left w:val="nil"/>
              <w:right w:val="nil"/>
            </w:tcBorders>
            <w:shd w:val="clear" w:color="auto" w:fill="FAFAFA"/>
          </w:tcPr>
          <w:p w14:paraId="14E75C70"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076" w:type="dxa"/>
            <w:tcBorders>
              <w:top w:val="nil"/>
              <w:left w:val="nil"/>
              <w:right w:val="nil"/>
            </w:tcBorders>
            <w:shd w:val="clear" w:color="auto" w:fill="FAFAFA"/>
            <w:vAlign w:val="center"/>
          </w:tcPr>
          <w:p w14:paraId="0AD1F3EE"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(4,055,565)</w:t>
            </w:r>
          </w:p>
        </w:tc>
      </w:tr>
      <w:tr w:rsidR="007A1AB7" w:rsidRPr="00695D5B" w14:paraId="51F64ABB" w14:textId="77777777" w:rsidTr="00337680">
        <w:tc>
          <w:tcPr>
            <w:tcW w:w="2898" w:type="dxa"/>
            <w:tcBorders>
              <w:top w:val="nil"/>
              <w:left w:val="nil"/>
              <w:bottom w:val="nil"/>
              <w:right w:val="nil"/>
            </w:tcBorders>
            <w:vAlign w:val="center"/>
          </w:tcPr>
          <w:p w14:paraId="778FC8AE" w14:textId="77777777" w:rsidR="007A1AB7" w:rsidRPr="00695D5B" w:rsidRDefault="007A1AB7" w:rsidP="007A1AB7">
            <w:pPr>
              <w:ind w:left="9"/>
              <w:rPr>
                <w:rFonts w:ascii="Arial" w:hAnsi="Arial" w:cs="Arial"/>
                <w:color w:val="auto"/>
                <w:sz w:val="14"/>
                <w:szCs w:val="14"/>
              </w:rPr>
            </w:pPr>
            <w:r w:rsidRPr="00695D5B">
              <w:rPr>
                <w:rFonts w:ascii="Arial" w:hAnsi="Arial" w:cs="Arial"/>
                <w:color w:val="auto"/>
                <w:sz w:val="14"/>
                <w:szCs w:val="14"/>
              </w:rPr>
              <w:t>Exchange differences</w:t>
            </w:r>
          </w:p>
        </w:tc>
        <w:tc>
          <w:tcPr>
            <w:tcW w:w="979" w:type="dxa"/>
            <w:tcBorders>
              <w:top w:val="nil"/>
              <w:left w:val="nil"/>
              <w:bottom w:val="single" w:sz="4" w:space="0" w:color="auto"/>
              <w:right w:val="nil"/>
            </w:tcBorders>
            <w:shd w:val="clear" w:color="auto" w:fill="FAFAFA"/>
            <w:vAlign w:val="center"/>
          </w:tcPr>
          <w:p w14:paraId="6212C441"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185" w:type="dxa"/>
            <w:tcBorders>
              <w:top w:val="nil"/>
              <w:left w:val="nil"/>
              <w:bottom w:val="single" w:sz="4" w:space="0" w:color="auto"/>
              <w:right w:val="nil"/>
            </w:tcBorders>
            <w:shd w:val="clear" w:color="auto" w:fill="FAFAFA"/>
            <w:vAlign w:val="center"/>
          </w:tcPr>
          <w:p w14:paraId="04FFD400" w14:textId="1E500DF2" w:rsidR="007A1AB7" w:rsidRPr="00695D5B" w:rsidRDefault="007A1AB7" w:rsidP="007A1AB7">
            <w:pPr>
              <w:jc w:val="right"/>
              <w:rPr>
                <w:rFonts w:ascii="Arial" w:hAnsi="Arial" w:cs="Arial"/>
                <w:sz w:val="14"/>
                <w:szCs w:val="14"/>
              </w:rPr>
            </w:pPr>
            <w:r w:rsidRPr="00695D5B">
              <w:rPr>
                <w:rFonts w:ascii="Arial" w:hAnsi="Arial" w:cs="Arial"/>
                <w:sz w:val="14"/>
                <w:szCs w:val="14"/>
              </w:rPr>
              <w:t>14,49</w:t>
            </w:r>
            <w:r w:rsidR="00426D92" w:rsidRPr="00695D5B">
              <w:rPr>
                <w:rFonts w:ascii="Arial" w:hAnsi="Arial" w:cs="Arial"/>
                <w:sz w:val="14"/>
                <w:szCs w:val="14"/>
              </w:rPr>
              <w:t>0</w:t>
            </w:r>
          </w:p>
        </w:tc>
        <w:tc>
          <w:tcPr>
            <w:tcW w:w="1172" w:type="dxa"/>
            <w:tcBorders>
              <w:top w:val="nil"/>
              <w:left w:val="nil"/>
              <w:bottom w:val="single" w:sz="4" w:space="0" w:color="auto"/>
              <w:right w:val="nil"/>
            </w:tcBorders>
            <w:shd w:val="clear" w:color="auto" w:fill="FAFAFA"/>
            <w:vAlign w:val="center"/>
          </w:tcPr>
          <w:p w14:paraId="6574A411"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19,861</w:t>
            </w:r>
          </w:p>
        </w:tc>
        <w:tc>
          <w:tcPr>
            <w:tcW w:w="1081" w:type="dxa"/>
            <w:tcBorders>
              <w:top w:val="nil"/>
              <w:left w:val="nil"/>
              <w:bottom w:val="single" w:sz="4" w:space="0" w:color="auto"/>
              <w:right w:val="nil"/>
            </w:tcBorders>
            <w:shd w:val="clear" w:color="auto" w:fill="FAFAFA"/>
            <w:vAlign w:val="center"/>
          </w:tcPr>
          <w:p w14:paraId="46C7167D"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174" w:type="dxa"/>
            <w:tcBorders>
              <w:top w:val="nil"/>
              <w:left w:val="nil"/>
              <w:bottom w:val="single" w:sz="4" w:space="0" w:color="auto"/>
              <w:right w:val="nil"/>
            </w:tcBorders>
            <w:shd w:val="clear" w:color="auto" w:fill="FAFAFA"/>
          </w:tcPr>
          <w:p w14:paraId="5EB68BFB"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076" w:type="dxa"/>
            <w:tcBorders>
              <w:top w:val="nil"/>
              <w:left w:val="nil"/>
              <w:bottom w:val="single" w:sz="4" w:space="0" w:color="auto"/>
              <w:right w:val="nil"/>
            </w:tcBorders>
            <w:shd w:val="clear" w:color="auto" w:fill="FAFAFA"/>
            <w:vAlign w:val="center"/>
          </w:tcPr>
          <w:p w14:paraId="1C24FC78" w14:textId="211EE533" w:rsidR="007A1AB7" w:rsidRPr="00695D5B" w:rsidRDefault="007A1AB7" w:rsidP="007A1AB7">
            <w:pPr>
              <w:jc w:val="right"/>
              <w:rPr>
                <w:rFonts w:ascii="Arial" w:hAnsi="Arial" w:cs="Arial"/>
                <w:sz w:val="14"/>
                <w:szCs w:val="14"/>
              </w:rPr>
            </w:pPr>
            <w:r w:rsidRPr="00695D5B">
              <w:rPr>
                <w:rFonts w:ascii="Arial" w:hAnsi="Arial" w:cs="Arial"/>
                <w:sz w:val="14"/>
                <w:szCs w:val="14"/>
              </w:rPr>
              <w:t>34,35</w:t>
            </w:r>
            <w:r w:rsidR="005A44DE" w:rsidRPr="00695D5B">
              <w:rPr>
                <w:rFonts w:ascii="Arial" w:hAnsi="Arial" w:cs="Arial"/>
                <w:sz w:val="14"/>
                <w:szCs w:val="14"/>
              </w:rPr>
              <w:t>1</w:t>
            </w:r>
          </w:p>
        </w:tc>
      </w:tr>
      <w:tr w:rsidR="00A500D8" w:rsidRPr="00695D5B" w14:paraId="79A364D3" w14:textId="77777777" w:rsidTr="00971658">
        <w:tc>
          <w:tcPr>
            <w:tcW w:w="2898" w:type="dxa"/>
            <w:tcBorders>
              <w:top w:val="nil"/>
              <w:left w:val="nil"/>
              <w:bottom w:val="nil"/>
              <w:right w:val="nil"/>
            </w:tcBorders>
            <w:vAlign w:val="center"/>
          </w:tcPr>
          <w:p w14:paraId="7CCE4B72" w14:textId="77777777" w:rsidR="00A500D8" w:rsidRPr="00695D5B" w:rsidRDefault="00A500D8" w:rsidP="00A500D8">
            <w:pPr>
              <w:ind w:left="9" w:right="0"/>
              <w:rPr>
                <w:rFonts w:ascii="Arial" w:hAnsi="Arial" w:cs="Arial"/>
                <w:bCs/>
                <w:color w:val="auto"/>
                <w:sz w:val="14"/>
                <w:szCs w:val="14"/>
              </w:rPr>
            </w:pPr>
          </w:p>
        </w:tc>
        <w:tc>
          <w:tcPr>
            <w:tcW w:w="979" w:type="dxa"/>
            <w:tcBorders>
              <w:left w:val="nil"/>
              <w:right w:val="nil"/>
            </w:tcBorders>
            <w:vAlign w:val="center"/>
          </w:tcPr>
          <w:p w14:paraId="11315A9D" w14:textId="77777777" w:rsidR="00A500D8" w:rsidRPr="00695D5B" w:rsidRDefault="00A500D8" w:rsidP="00A500D8">
            <w:pPr>
              <w:jc w:val="right"/>
              <w:rPr>
                <w:rFonts w:ascii="Arial" w:hAnsi="Arial" w:cs="Arial"/>
                <w:bCs/>
                <w:color w:val="auto"/>
                <w:sz w:val="14"/>
                <w:szCs w:val="14"/>
                <w:cs/>
              </w:rPr>
            </w:pPr>
          </w:p>
        </w:tc>
        <w:tc>
          <w:tcPr>
            <w:tcW w:w="1185" w:type="dxa"/>
            <w:tcBorders>
              <w:left w:val="nil"/>
              <w:right w:val="nil"/>
            </w:tcBorders>
            <w:vAlign w:val="center"/>
          </w:tcPr>
          <w:p w14:paraId="2D6DF8CD" w14:textId="77777777" w:rsidR="00A500D8" w:rsidRPr="00695D5B" w:rsidRDefault="00A500D8" w:rsidP="00A500D8">
            <w:pPr>
              <w:jc w:val="right"/>
              <w:rPr>
                <w:rFonts w:ascii="Arial" w:hAnsi="Arial" w:cs="Arial"/>
                <w:bCs/>
                <w:color w:val="auto"/>
                <w:sz w:val="14"/>
                <w:szCs w:val="14"/>
              </w:rPr>
            </w:pPr>
          </w:p>
        </w:tc>
        <w:tc>
          <w:tcPr>
            <w:tcW w:w="1172" w:type="dxa"/>
            <w:tcBorders>
              <w:left w:val="nil"/>
              <w:right w:val="nil"/>
            </w:tcBorders>
            <w:vAlign w:val="center"/>
          </w:tcPr>
          <w:p w14:paraId="6EEE9A0D" w14:textId="77777777" w:rsidR="00A500D8" w:rsidRPr="00695D5B" w:rsidRDefault="00A500D8" w:rsidP="00A500D8">
            <w:pPr>
              <w:jc w:val="right"/>
              <w:rPr>
                <w:rFonts w:ascii="Arial" w:hAnsi="Arial" w:cs="Arial"/>
                <w:bCs/>
                <w:color w:val="auto"/>
                <w:sz w:val="14"/>
                <w:szCs w:val="14"/>
              </w:rPr>
            </w:pPr>
          </w:p>
        </w:tc>
        <w:tc>
          <w:tcPr>
            <w:tcW w:w="1081" w:type="dxa"/>
            <w:tcBorders>
              <w:left w:val="nil"/>
              <w:right w:val="nil"/>
            </w:tcBorders>
            <w:vAlign w:val="center"/>
          </w:tcPr>
          <w:p w14:paraId="5298CCCC" w14:textId="77777777" w:rsidR="00A500D8" w:rsidRPr="00695D5B" w:rsidRDefault="00A500D8" w:rsidP="00A500D8">
            <w:pPr>
              <w:jc w:val="right"/>
              <w:rPr>
                <w:rFonts w:ascii="Arial" w:hAnsi="Arial" w:cs="Arial"/>
                <w:bCs/>
                <w:color w:val="auto"/>
                <w:sz w:val="14"/>
                <w:szCs w:val="14"/>
              </w:rPr>
            </w:pPr>
          </w:p>
        </w:tc>
        <w:tc>
          <w:tcPr>
            <w:tcW w:w="1174" w:type="dxa"/>
            <w:tcBorders>
              <w:left w:val="nil"/>
              <w:right w:val="nil"/>
            </w:tcBorders>
          </w:tcPr>
          <w:p w14:paraId="4AF5937D" w14:textId="77777777" w:rsidR="00A500D8" w:rsidRPr="00695D5B" w:rsidRDefault="00A500D8" w:rsidP="00A500D8">
            <w:pPr>
              <w:jc w:val="right"/>
              <w:rPr>
                <w:rFonts w:ascii="Arial" w:hAnsi="Arial" w:cs="Arial"/>
                <w:bCs/>
                <w:color w:val="auto"/>
                <w:sz w:val="14"/>
                <w:szCs w:val="14"/>
              </w:rPr>
            </w:pPr>
          </w:p>
        </w:tc>
        <w:tc>
          <w:tcPr>
            <w:tcW w:w="1076" w:type="dxa"/>
            <w:tcBorders>
              <w:left w:val="nil"/>
              <w:right w:val="nil"/>
            </w:tcBorders>
            <w:vAlign w:val="center"/>
          </w:tcPr>
          <w:p w14:paraId="4A27F308" w14:textId="77777777" w:rsidR="00A500D8" w:rsidRPr="00695D5B" w:rsidRDefault="00A500D8" w:rsidP="00A500D8">
            <w:pPr>
              <w:jc w:val="right"/>
              <w:rPr>
                <w:rFonts w:ascii="Arial" w:hAnsi="Arial" w:cs="Arial"/>
                <w:bCs/>
                <w:color w:val="auto"/>
                <w:sz w:val="14"/>
                <w:szCs w:val="14"/>
              </w:rPr>
            </w:pPr>
          </w:p>
        </w:tc>
      </w:tr>
      <w:tr w:rsidR="007A1AB7" w:rsidRPr="00695D5B" w14:paraId="6E4413AC" w14:textId="77777777" w:rsidTr="00337680">
        <w:tc>
          <w:tcPr>
            <w:tcW w:w="2898" w:type="dxa"/>
            <w:tcBorders>
              <w:top w:val="nil"/>
              <w:left w:val="nil"/>
              <w:bottom w:val="nil"/>
              <w:right w:val="nil"/>
            </w:tcBorders>
            <w:vAlign w:val="center"/>
          </w:tcPr>
          <w:p w14:paraId="709DB82E" w14:textId="77777777" w:rsidR="007A1AB7" w:rsidRPr="00695D5B" w:rsidRDefault="007A1AB7" w:rsidP="007A1AB7">
            <w:pPr>
              <w:ind w:left="9"/>
              <w:rPr>
                <w:rFonts w:ascii="Arial" w:hAnsi="Arial" w:cs="Arial"/>
                <w:color w:val="auto"/>
                <w:spacing w:val="-6"/>
                <w:sz w:val="14"/>
                <w:szCs w:val="14"/>
              </w:rPr>
            </w:pPr>
            <w:r w:rsidRPr="00695D5B">
              <w:rPr>
                <w:rFonts w:ascii="Arial" w:hAnsi="Arial" w:cs="Arial"/>
                <w:b/>
                <w:bCs/>
                <w:color w:val="auto"/>
                <w:spacing w:val="-6"/>
                <w:sz w:val="14"/>
                <w:szCs w:val="14"/>
              </w:rPr>
              <w:t>Closing net book amount</w:t>
            </w:r>
          </w:p>
        </w:tc>
        <w:tc>
          <w:tcPr>
            <w:tcW w:w="979" w:type="dxa"/>
            <w:tcBorders>
              <w:top w:val="nil"/>
              <w:left w:val="nil"/>
              <w:bottom w:val="single" w:sz="4" w:space="0" w:color="auto"/>
              <w:right w:val="nil"/>
            </w:tcBorders>
            <w:shd w:val="clear" w:color="auto" w:fill="FAFAFA"/>
            <w:vAlign w:val="center"/>
          </w:tcPr>
          <w:p w14:paraId="6DAFAB27"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10,215,811</w:t>
            </w:r>
          </w:p>
        </w:tc>
        <w:tc>
          <w:tcPr>
            <w:tcW w:w="1185" w:type="dxa"/>
            <w:tcBorders>
              <w:top w:val="nil"/>
              <w:left w:val="nil"/>
              <w:bottom w:val="single" w:sz="4" w:space="0" w:color="auto"/>
              <w:right w:val="nil"/>
            </w:tcBorders>
            <w:shd w:val="clear" w:color="auto" w:fill="FAFAFA"/>
            <w:vAlign w:val="center"/>
          </w:tcPr>
          <w:p w14:paraId="0745ED7C"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11,663,344</w:t>
            </w:r>
          </w:p>
        </w:tc>
        <w:tc>
          <w:tcPr>
            <w:tcW w:w="1172" w:type="dxa"/>
            <w:tcBorders>
              <w:top w:val="nil"/>
              <w:left w:val="nil"/>
              <w:bottom w:val="single" w:sz="4" w:space="0" w:color="auto"/>
              <w:right w:val="nil"/>
            </w:tcBorders>
            <w:shd w:val="clear" w:color="auto" w:fill="FAFAFA"/>
            <w:vAlign w:val="center"/>
          </w:tcPr>
          <w:p w14:paraId="20B45A55"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9,805,060</w:t>
            </w:r>
          </w:p>
        </w:tc>
        <w:tc>
          <w:tcPr>
            <w:tcW w:w="1081" w:type="dxa"/>
            <w:tcBorders>
              <w:top w:val="nil"/>
              <w:left w:val="nil"/>
              <w:bottom w:val="single" w:sz="4" w:space="0" w:color="auto"/>
              <w:right w:val="nil"/>
            </w:tcBorders>
            <w:shd w:val="clear" w:color="auto" w:fill="FAFAFA"/>
            <w:vAlign w:val="center"/>
          </w:tcPr>
          <w:p w14:paraId="41FA2FC4"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841,617</w:t>
            </w:r>
          </w:p>
        </w:tc>
        <w:tc>
          <w:tcPr>
            <w:tcW w:w="1174" w:type="dxa"/>
            <w:tcBorders>
              <w:top w:val="nil"/>
              <w:left w:val="nil"/>
              <w:bottom w:val="single" w:sz="4" w:space="0" w:color="auto"/>
              <w:right w:val="nil"/>
            </w:tcBorders>
            <w:shd w:val="clear" w:color="auto" w:fill="FAFAFA"/>
          </w:tcPr>
          <w:p w14:paraId="36075795"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4,364,242</w:t>
            </w:r>
          </w:p>
        </w:tc>
        <w:tc>
          <w:tcPr>
            <w:tcW w:w="1076" w:type="dxa"/>
            <w:tcBorders>
              <w:top w:val="nil"/>
              <w:left w:val="nil"/>
              <w:bottom w:val="single" w:sz="4" w:space="0" w:color="auto"/>
              <w:right w:val="nil"/>
            </w:tcBorders>
            <w:shd w:val="clear" w:color="auto" w:fill="FAFAFA"/>
            <w:vAlign w:val="center"/>
          </w:tcPr>
          <w:p w14:paraId="52B7BFC0"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36,890,074</w:t>
            </w:r>
          </w:p>
        </w:tc>
      </w:tr>
      <w:tr w:rsidR="007A1AB7" w:rsidRPr="00695D5B" w14:paraId="0167D77A" w14:textId="77777777" w:rsidTr="00337680">
        <w:tc>
          <w:tcPr>
            <w:tcW w:w="2898" w:type="dxa"/>
            <w:tcBorders>
              <w:top w:val="nil"/>
              <w:left w:val="nil"/>
              <w:bottom w:val="nil"/>
              <w:right w:val="nil"/>
            </w:tcBorders>
            <w:vAlign w:val="center"/>
          </w:tcPr>
          <w:p w14:paraId="44B38F0B" w14:textId="77777777" w:rsidR="007A1AB7" w:rsidRPr="00695D5B" w:rsidRDefault="007A1AB7" w:rsidP="007A1AB7">
            <w:pPr>
              <w:ind w:left="9"/>
              <w:rPr>
                <w:rFonts w:ascii="Arial" w:hAnsi="Arial" w:cs="Arial"/>
                <w:color w:val="auto"/>
                <w:sz w:val="14"/>
                <w:szCs w:val="14"/>
                <w:cs/>
              </w:rPr>
            </w:pPr>
          </w:p>
        </w:tc>
        <w:tc>
          <w:tcPr>
            <w:tcW w:w="979" w:type="dxa"/>
            <w:tcBorders>
              <w:top w:val="single" w:sz="4" w:space="0" w:color="auto"/>
              <w:left w:val="nil"/>
              <w:bottom w:val="nil"/>
              <w:right w:val="nil"/>
            </w:tcBorders>
            <w:shd w:val="clear" w:color="auto" w:fill="FAFAFA"/>
            <w:vAlign w:val="center"/>
          </w:tcPr>
          <w:p w14:paraId="37835FA8" w14:textId="77777777" w:rsidR="007A1AB7" w:rsidRPr="00695D5B" w:rsidRDefault="007A1AB7" w:rsidP="007A1AB7">
            <w:pPr>
              <w:jc w:val="right"/>
              <w:rPr>
                <w:rFonts w:ascii="Arial" w:hAnsi="Arial" w:cs="Arial"/>
                <w:color w:val="auto"/>
                <w:sz w:val="14"/>
                <w:szCs w:val="14"/>
              </w:rPr>
            </w:pPr>
          </w:p>
        </w:tc>
        <w:tc>
          <w:tcPr>
            <w:tcW w:w="1185" w:type="dxa"/>
            <w:tcBorders>
              <w:top w:val="single" w:sz="4" w:space="0" w:color="auto"/>
              <w:left w:val="nil"/>
              <w:bottom w:val="nil"/>
              <w:right w:val="nil"/>
            </w:tcBorders>
            <w:shd w:val="clear" w:color="auto" w:fill="FAFAFA"/>
            <w:vAlign w:val="center"/>
          </w:tcPr>
          <w:p w14:paraId="45F96E85" w14:textId="77777777" w:rsidR="007A1AB7" w:rsidRPr="00695D5B" w:rsidRDefault="007A1AB7" w:rsidP="007A1AB7">
            <w:pPr>
              <w:jc w:val="right"/>
              <w:rPr>
                <w:rFonts w:ascii="Arial" w:hAnsi="Arial" w:cs="Arial"/>
                <w:color w:val="auto"/>
                <w:sz w:val="14"/>
                <w:szCs w:val="14"/>
              </w:rPr>
            </w:pPr>
          </w:p>
        </w:tc>
        <w:tc>
          <w:tcPr>
            <w:tcW w:w="1172" w:type="dxa"/>
            <w:tcBorders>
              <w:top w:val="single" w:sz="4" w:space="0" w:color="auto"/>
              <w:left w:val="nil"/>
              <w:bottom w:val="nil"/>
              <w:right w:val="nil"/>
            </w:tcBorders>
            <w:shd w:val="clear" w:color="auto" w:fill="FAFAFA"/>
            <w:vAlign w:val="center"/>
          </w:tcPr>
          <w:p w14:paraId="0D11D0E4" w14:textId="77777777" w:rsidR="007A1AB7" w:rsidRPr="00695D5B" w:rsidRDefault="007A1AB7" w:rsidP="007A1AB7">
            <w:pPr>
              <w:jc w:val="right"/>
              <w:rPr>
                <w:rFonts w:ascii="Arial" w:hAnsi="Arial" w:cs="Arial"/>
                <w:color w:val="auto"/>
                <w:sz w:val="14"/>
                <w:szCs w:val="14"/>
              </w:rPr>
            </w:pPr>
          </w:p>
        </w:tc>
        <w:tc>
          <w:tcPr>
            <w:tcW w:w="1081" w:type="dxa"/>
            <w:tcBorders>
              <w:top w:val="single" w:sz="4" w:space="0" w:color="auto"/>
              <w:left w:val="nil"/>
              <w:bottom w:val="nil"/>
              <w:right w:val="nil"/>
            </w:tcBorders>
            <w:shd w:val="clear" w:color="auto" w:fill="FAFAFA"/>
            <w:vAlign w:val="center"/>
          </w:tcPr>
          <w:p w14:paraId="7F8775DE" w14:textId="77777777" w:rsidR="007A1AB7" w:rsidRPr="00695D5B" w:rsidRDefault="007A1AB7" w:rsidP="007A1AB7">
            <w:pPr>
              <w:jc w:val="right"/>
              <w:rPr>
                <w:rFonts w:ascii="Arial" w:hAnsi="Arial" w:cs="Arial"/>
                <w:color w:val="auto"/>
                <w:sz w:val="14"/>
                <w:szCs w:val="14"/>
              </w:rPr>
            </w:pPr>
          </w:p>
        </w:tc>
        <w:tc>
          <w:tcPr>
            <w:tcW w:w="1174" w:type="dxa"/>
            <w:tcBorders>
              <w:top w:val="single" w:sz="4" w:space="0" w:color="auto"/>
              <w:left w:val="nil"/>
              <w:bottom w:val="nil"/>
              <w:right w:val="nil"/>
            </w:tcBorders>
            <w:shd w:val="clear" w:color="auto" w:fill="FAFAFA"/>
            <w:vAlign w:val="center"/>
          </w:tcPr>
          <w:p w14:paraId="0AC1CAF3" w14:textId="77777777" w:rsidR="007A1AB7" w:rsidRPr="00695D5B" w:rsidRDefault="007A1AB7" w:rsidP="007A1AB7">
            <w:pPr>
              <w:jc w:val="right"/>
              <w:rPr>
                <w:rFonts w:ascii="Arial" w:hAnsi="Arial" w:cs="Arial"/>
                <w:color w:val="auto"/>
                <w:sz w:val="14"/>
                <w:szCs w:val="14"/>
              </w:rPr>
            </w:pPr>
          </w:p>
        </w:tc>
        <w:tc>
          <w:tcPr>
            <w:tcW w:w="1076" w:type="dxa"/>
            <w:tcBorders>
              <w:top w:val="single" w:sz="4" w:space="0" w:color="auto"/>
              <w:left w:val="nil"/>
              <w:bottom w:val="nil"/>
              <w:right w:val="nil"/>
            </w:tcBorders>
            <w:shd w:val="clear" w:color="auto" w:fill="FAFAFA"/>
          </w:tcPr>
          <w:p w14:paraId="47938526" w14:textId="77777777" w:rsidR="007A1AB7" w:rsidRPr="00695D5B" w:rsidRDefault="007A1AB7" w:rsidP="007A1AB7">
            <w:pPr>
              <w:jc w:val="right"/>
              <w:rPr>
                <w:rFonts w:ascii="Arial" w:hAnsi="Arial" w:cs="Arial"/>
                <w:color w:val="auto"/>
                <w:sz w:val="14"/>
                <w:szCs w:val="14"/>
              </w:rPr>
            </w:pPr>
          </w:p>
        </w:tc>
      </w:tr>
      <w:tr w:rsidR="007A1AB7" w:rsidRPr="00695D5B" w14:paraId="7E7C59F7" w14:textId="77777777" w:rsidTr="00337680">
        <w:tc>
          <w:tcPr>
            <w:tcW w:w="2898" w:type="dxa"/>
            <w:tcBorders>
              <w:top w:val="nil"/>
              <w:left w:val="nil"/>
              <w:bottom w:val="nil"/>
              <w:right w:val="nil"/>
            </w:tcBorders>
            <w:vAlign w:val="center"/>
          </w:tcPr>
          <w:p w14:paraId="07C2208A" w14:textId="77777777" w:rsidR="007A1AB7" w:rsidRPr="00695D5B" w:rsidRDefault="007A1AB7" w:rsidP="007A1AB7">
            <w:pPr>
              <w:ind w:left="9"/>
              <w:rPr>
                <w:rFonts w:ascii="Arial" w:hAnsi="Arial" w:cs="Arial"/>
                <w:b/>
                <w:bCs/>
                <w:color w:val="auto"/>
                <w:sz w:val="14"/>
                <w:szCs w:val="14"/>
              </w:rPr>
            </w:pPr>
            <w:r w:rsidRPr="00695D5B">
              <w:rPr>
                <w:rFonts w:ascii="Arial" w:hAnsi="Arial" w:cs="Arial"/>
                <w:b/>
                <w:color w:val="auto"/>
                <w:sz w:val="14"/>
                <w:szCs w:val="14"/>
              </w:rPr>
              <w:t xml:space="preserve">As at </w:t>
            </w:r>
            <w:r w:rsidRPr="00695D5B">
              <w:rPr>
                <w:rFonts w:ascii="Arial" w:hAnsi="Arial" w:cs="Arial"/>
                <w:b/>
                <w:bCs/>
                <w:color w:val="auto"/>
                <w:sz w:val="14"/>
                <w:szCs w:val="14"/>
              </w:rPr>
              <w:t>31 December 2020</w:t>
            </w:r>
          </w:p>
        </w:tc>
        <w:tc>
          <w:tcPr>
            <w:tcW w:w="979" w:type="dxa"/>
            <w:tcBorders>
              <w:top w:val="nil"/>
              <w:left w:val="nil"/>
              <w:bottom w:val="nil"/>
              <w:right w:val="nil"/>
            </w:tcBorders>
            <w:shd w:val="clear" w:color="auto" w:fill="FAFAFA"/>
            <w:vAlign w:val="center"/>
          </w:tcPr>
          <w:p w14:paraId="3D6710F8" w14:textId="77777777" w:rsidR="007A1AB7" w:rsidRPr="00695D5B" w:rsidRDefault="007A1AB7" w:rsidP="007A1AB7">
            <w:pPr>
              <w:jc w:val="right"/>
              <w:rPr>
                <w:rFonts w:ascii="Arial" w:hAnsi="Arial" w:cs="Arial"/>
                <w:color w:val="auto"/>
                <w:sz w:val="14"/>
                <w:szCs w:val="14"/>
              </w:rPr>
            </w:pPr>
          </w:p>
        </w:tc>
        <w:tc>
          <w:tcPr>
            <w:tcW w:w="1185" w:type="dxa"/>
            <w:tcBorders>
              <w:top w:val="nil"/>
              <w:left w:val="nil"/>
              <w:bottom w:val="nil"/>
              <w:right w:val="nil"/>
            </w:tcBorders>
            <w:shd w:val="clear" w:color="auto" w:fill="FAFAFA"/>
            <w:vAlign w:val="center"/>
          </w:tcPr>
          <w:p w14:paraId="3602E056" w14:textId="77777777" w:rsidR="007A1AB7" w:rsidRPr="00695D5B" w:rsidRDefault="007A1AB7" w:rsidP="007A1AB7">
            <w:pPr>
              <w:jc w:val="right"/>
              <w:rPr>
                <w:rFonts w:ascii="Arial" w:hAnsi="Arial" w:cs="Arial"/>
                <w:color w:val="auto"/>
                <w:sz w:val="14"/>
                <w:szCs w:val="14"/>
              </w:rPr>
            </w:pPr>
          </w:p>
        </w:tc>
        <w:tc>
          <w:tcPr>
            <w:tcW w:w="1172" w:type="dxa"/>
            <w:tcBorders>
              <w:top w:val="nil"/>
              <w:left w:val="nil"/>
              <w:bottom w:val="nil"/>
              <w:right w:val="nil"/>
            </w:tcBorders>
            <w:shd w:val="clear" w:color="auto" w:fill="FAFAFA"/>
            <w:vAlign w:val="center"/>
          </w:tcPr>
          <w:p w14:paraId="27650422" w14:textId="77777777" w:rsidR="007A1AB7" w:rsidRPr="00695D5B" w:rsidRDefault="007A1AB7" w:rsidP="007A1AB7">
            <w:pPr>
              <w:jc w:val="right"/>
              <w:rPr>
                <w:rFonts w:ascii="Arial" w:hAnsi="Arial" w:cs="Arial"/>
                <w:color w:val="auto"/>
                <w:sz w:val="14"/>
                <w:szCs w:val="14"/>
              </w:rPr>
            </w:pPr>
          </w:p>
        </w:tc>
        <w:tc>
          <w:tcPr>
            <w:tcW w:w="1081" w:type="dxa"/>
            <w:tcBorders>
              <w:top w:val="nil"/>
              <w:left w:val="nil"/>
              <w:bottom w:val="nil"/>
              <w:right w:val="nil"/>
            </w:tcBorders>
            <w:shd w:val="clear" w:color="auto" w:fill="FAFAFA"/>
            <w:vAlign w:val="center"/>
          </w:tcPr>
          <w:p w14:paraId="695C4B5D" w14:textId="77777777" w:rsidR="007A1AB7" w:rsidRPr="00695D5B" w:rsidRDefault="007A1AB7" w:rsidP="007A1AB7">
            <w:pPr>
              <w:jc w:val="right"/>
              <w:rPr>
                <w:rFonts w:ascii="Arial" w:hAnsi="Arial" w:cs="Arial"/>
                <w:color w:val="auto"/>
                <w:sz w:val="14"/>
                <w:szCs w:val="14"/>
              </w:rPr>
            </w:pPr>
          </w:p>
        </w:tc>
        <w:tc>
          <w:tcPr>
            <w:tcW w:w="1174" w:type="dxa"/>
            <w:tcBorders>
              <w:top w:val="nil"/>
              <w:left w:val="nil"/>
              <w:bottom w:val="nil"/>
              <w:right w:val="nil"/>
            </w:tcBorders>
            <w:shd w:val="clear" w:color="auto" w:fill="FAFAFA"/>
            <w:vAlign w:val="center"/>
          </w:tcPr>
          <w:p w14:paraId="14C425C6" w14:textId="77777777" w:rsidR="007A1AB7" w:rsidRPr="00695D5B" w:rsidRDefault="007A1AB7" w:rsidP="007A1AB7">
            <w:pPr>
              <w:jc w:val="right"/>
              <w:rPr>
                <w:rFonts w:ascii="Arial" w:hAnsi="Arial" w:cs="Arial"/>
                <w:color w:val="auto"/>
                <w:sz w:val="14"/>
                <w:szCs w:val="14"/>
              </w:rPr>
            </w:pPr>
          </w:p>
        </w:tc>
        <w:tc>
          <w:tcPr>
            <w:tcW w:w="1076" w:type="dxa"/>
            <w:tcBorders>
              <w:top w:val="nil"/>
              <w:left w:val="nil"/>
              <w:bottom w:val="nil"/>
              <w:right w:val="nil"/>
            </w:tcBorders>
            <w:shd w:val="clear" w:color="auto" w:fill="FAFAFA"/>
          </w:tcPr>
          <w:p w14:paraId="43E9E17D" w14:textId="77777777" w:rsidR="007A1AB7" w:rsidRPr="00695D5B" w:rsidRDefault="007A1AB7" w:rsidP="007A1AB7">
            <w:pPr>
              <w:jc w:val="right"/>
              <w:rPr>
                <w:rFonts w:ascii="Arial" w:hAnsi="Arial" w:cs="Arial"/>
                <w:color w:val="auto"/>
                <w:sz w:val="14"/>
                <w:szCs w:val="14"/>
              </w:rPr>
            </w:pPr>
          </w:p>
        </w:tc>
      </w:tr>
      <w:tr w:rsidR="007A1AB7" w:rsidRPr="00695D5B" w14:paraId="0055B402" w14:textId="77777777" w:rsidTr="00337680">
        <w:tc>
          <w:tcPr>
            <w:tcW w:w="2898" w:type="dxa"/>
            <w:tcBorders>
              <w:top w:val="nil"/>
              <w:left w:val="nil"/>
              <w:bottom w:val="nil"/>
              <w:right w:val="nil"/>
            </w:tcBorders>
            <w:vAlign w:val="center"/>
          </w:tcPr>
          <w:p w14:paraId="0394459B" w14:textId="77777777" w:rsidR="007A1AB7" w:rsidRPr="00695D5B" w:rsidRDefault="007A1AB7" w:rsidP="007A1AB7">
            <w:pPr>
              <w:ind w:left="9"/>
              <w:rPr>
                <w:rFonts w:ascii="Arial" w:hAnsi="Arial" w:cs="Arial"/>
                <w:color w:val="auto"/>
                <w:sz w:val="14"/>
                <w:szCs w:val="14"/>
              </w:rPr>
            </w:pPr>
            <w:r w:rsidRPr="00695D5B">
              <w:rPr>
                <w:rFonts w:ascii="Arial" w:hAnsi="Arial" w:cs="Arial"/>
                <w:color w:val="auto"/>
                <w:sz w:val="14"/>
                <w:szCs w:val="14"/>
              </w:rPr>
              <w:t>Cost</w:t>
            </w:r>
          </w:p>
        </w:tc>
        <w:tc>
          <w:tcPr>
            <w:tcW w:w="979" w:type="dxa"/>
            <w:tcBorders>
              <w:top w:val="nil"/>
              <w:left w:val="nil"/>
              <w:right w:val="nil"/>
            </w:tcBorders>
            <w:shd w:val="clear" w:color="auto" w:fill="FAFAFA"/>
            <w:vAlign w:val="center"/>
          </w:tcPr>
          <w:p w14:paraId="6A3EFBEF"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10,215,811</w:t>
            </w:r>
          </w:p>
        </w:tc>
        <w:tc>
          <w:tcPr>
            <w:tcW w:w="1185" w:type="dxa"/>
            <w:tcBorders>
              <w:top w:val="nil"/>
              <w:left w:val="nil"/>
              <w:right w:val="nil"/>
            </w:tcBorders>
            <w:shd w:val="clear" w:color="auto" w:fill="FAFAFA"/>
            <w:vAlign w:val="center"/>
          </w:tcPr>
          <w:p w14:paraId="0D53FB9C" w14:textId="6D8D73DF" w:rsidR="007A1AB7" w:rsidRPr="00695D5B" w:rsidRDefault="007A1AB7" w:rsidP="007A1AB7">
            <w:pPr>
              <w:jc w:val="right"/>
              <w:rPr>
                <w:rFonts w:ascii="Arial" w:hAnsi="Arial" w:cs="Arial"/>
                <w:sz w:val="14"/>
                <w:szCs w:val="14"/>
              </w:rPr>
            </w:pPr>
            <w:r w:rsidRPr="00695D5B">
              <w:rPr>
                <w:rFonts w:ascii="Arial" w:hAnsi="Arial" w:cs="Arial"/>
                <w:sz w:val="14"/>
                <w:szCs w:val="14"/>
              </w:rPr>
              <w:t>37,9</w:t>
            </w:r>
            <w:r w:rsidR="00426D92" w:rsidRPr="00695D5B">
              <w:rPr>
                <w:rFonts w:ascii="Arial" w:hAnsi="Arial" w:cs="Arial"/>
                <w:sz w:val="14"/>
                <w:szCs w:val="14"/>
              </w:rPr>
              <w:t>1</w:t>
            </w:r>
            <w:r w:rsidRPr="00695D5B">
              <w:rPr>
                <w:rFonts w:ascii="Arial" w:hAnsi="Arial" w:cs="Arial"/>
                <w:sz w:val="14"/>
                <w:szCs w:val="14"/>
              </w:rPr>
              <w:t>2,</w:t>
            </w:r>
            <w:r w:rsidR="00426D92" w:rsidRPr="00695D5B">
              <w:rPr>
                <w:rFonts w:ascii="Arial" w:hAnsi="Arial" w:cs="Arial"/>
                <w:sz w:val="14"/>
                <w:szCs w:val="14"/>
              </w:rPr>
              <w:t>2</w:t>
            </w:r>
            <w:r w:rsidRPr="00695D5B">
              <w:rPr>
                <w:rFonts w:ascii="Arial" w:hAnsi="Arial" w:cs="Arial"/>
                <w:sz w:val="14"/>
                <w:szCs w:val="14"/>
              </w:rPr>
              <w:t>9</w:t>
            </w:r>
            <w:r w:rsidR="00426D92" w:rsidRPr="00695D5B">
              <w:rPr>
                <w:rFonts w:ascii="Arial" w:hAnsi="Arial" w:cs="Arial"/>
                <w:sz w:val="14"/>
                <w:szCs w:val="14"/>
              </w:rPr>
              <w:t>0</w:t>
            </w:r>
          </w:p>
        </w:tc>
        <w:tc>
          <w:tcPr>
            <w:tcW w:w="1172" w:type="dxa"/>
            <w:tcBorders>
              <w:top w:val="nil"/>
              <w:left w:val="nil"/>
              <w:right w:val="nil"/>
            </w:tcBorders>
            <w:shd w:val="clear" w:color="auto" w:fill="FAFAFA"/>
            <w:vAlign w:val="center"/>
          </w:tcPr>
          <w:p w14:paraId="69E845D8"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42,610,935</w:t>
            </w:r>
          </w:p>
        </w:tc>
        <w:tc>
          <w:tcPr>
            <w:tcW w:w="1081" w:type="dxa"/>
            <w:tcBorders>
              <w:top w:val="nil"/>
              <w:left w:val="nil"/>
              <w:right w:val="nil"/>
            </w:tcBorders>
            <w:shd w:val="clear" w:color="auto" w:fill="FAFAFA"/>
            <w:vAlign w:val="center"/>
          </w:tcPr>
          <w:p w14:paraId="0ECC55D3"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3,412,210</w:t>
            </w:r>
          </w:p>
        </w:tc>
        <w:tc>
          <w:tcPr>
            <w:tcW w:w="1174" w:type="dxa"/>
            <w:tcBorders>
              <w:top w:val="nil"/>
              <w:left w:val="nil"/>
              <w:right w:val="nil"/>
            </w:tcBorders>
            <w:shd w:val="clear" w:color="auto" w:fill="FAFAFA"/>
          </w:tcPr>
          <w:p w14:paraId="500537C6"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4,364,242</w:t>
            </w:r>
          </w:p>
        </w:tc>
        <w:tc>
          <w:tcPr>
            <w:tcW w:w="1076" w:type="dxa"/>
            <w:tcBorders>
              <w:top w:val="nil"/>
              <w:left w:val="nil"/>
              <w:right w:val="nil"/>
            </w:tcBorders>
            <w:shd w:val="clear" w:color="auto" w:fill="FAFAFA"/>
            <w:vAlign w:val="center"/>
          </w:tcPr>
          <w:p w14:paraId="733982A4" w14:textId="740AEA1D" w:rsidR="007A1AB7" w:rsidRPr="00695D5B" w:rsidRDefault="007A1AB7" w:rsidP="007A1AB7">
            <w:pPr>
              <w:jc w:val="right"/>
              <w:rPr>
                <w:rFonts w:ascii="Arial" w:hAnsi="Arial" w:cs="Arial"/>
                <w:sz w:val="14"/>
                <w:szCs w:val="14"/>
              </w:rPr>
            </w:pPr>
            <w:r w:rsidRPr="00695D5B">
              <w:rPr>
                <w:rFonts w:ascii="Arial" w:hAnsi="Arial" w:cs="Arial"/>
                <w:sz w:val="14"/>
                <w:szCs w:val="14"/>
              </w:rPr>
              <w:t>98,5</w:t>
            </w:r>
            <w:r w:rsidR="00426D92" w:rsidRPr="00695D5B">
              <w:rPr>
                <w:rFonts w:ascii="Arial" w:hAnsi="Arial" w:cs="Arial"/>
                <w:sz w:val="14"/>
                <w:szCs w:val="14"/>
              </w:rPr>
              <w:t>15</w:t>
            </w:r>
            <w:r w:rsidRPr="00695D5B">
              <w:rPr>
                <w:rFonts w:ascii="Arial" w:hAnsi="Arial" w:cs="Arial"/>
                <w:sz w:val="14"/>
                <w:szCs w:val="14"/>
              </w:rPr>
              <w:t>,</w:t>
            </w:r>
            <w:r w:rsidR="00426D92" w:rsidRPr="00695D5B">
              <w:rPr>
                <w:rFonts w:ascii="Arial" w:hAnsi="Arial" w:cs="Arial"/>
                <w:sz w:val="14"/>
                <w:szCs w:val="14"/>
              </w:rPr>
              <w:t>488</w:t>
            </w:r>
          </w:p>
        </w:tc>
      </w:tr>
      <w:tr w:rsidR="007A1AB7" w:rsidRPr="00695D5B" w14:paraId="2716FFB7" w14:textId="77777777" w:rsidTr="00337680">
        <w:tc>
          <w:tcPr>
            <w:tcW w:w="2898" w:type="dxa"/>
            <w:tcBorders>
              <w:top w:val="nil"/>
              <w:left w:val="nil"/>
              <w:bottom w:val="nil"/>
              <w:right w:val="nil"/>
            </w:tcBorders>
            <w:vAlign w:val="center"/>
          </w:tcPr>
          <w:p w14:paraId="72E76FE3" w14:textId="77777777" w:rsidR="007A1AB7" w:rsidRPr="00695D5B" w:rsidRDefault="007A1AB7" w:rsidP="007A1AB7">
            <w:pPr>
              <w:ind w:left="9"/>
              <w:rPr>
                <w:rFonts w:ascii="Arial" w:hAnsi="Arial" w:cs="Arial"/>
                <w:color w:val="auto"/>
                <w:spacing w:val="-6"/>
                <w:sz w:val="14"/>
                <w:szCs w:val="14"/>
                <w:cs/>
              </w:rPr>
            </w:pPr>
            <w:r w:rsidRPr="00695D5B">
              <w:rPr>
                <w:rFonts w:ascii="Arial" w:hAnsi="Arial" w:cs="Arial"/>
                <w:color w:val="auto"/>
                <w:spacing w:val="-6"/>
                <w:sz w:val="14"/>
                <w:szCs w:val="14"/>
                <w:u w:val="single"/>
              </w:rPr>
              <w:t>Less</w:t>
            </w:r>
            <w:r w:rsidRPr="00695D5B">
              <w:rPr>
                <w:rFonts w:ascii="Arial" w:hAnsi="Arial" w:cs="Arial"/>
                <w:color w:val="auto"/>
                <w:spacing w:val="-6"/>
                <w:sz w:val="14"/>
                <w:szCs w:val="14"/>
              </w:rPr>
              <w:t xml:space="preserve">  Accumulated depreciation</w:t>
            </w:r>
          </w:p>
        </w:tc>
        <w:tc>
          <w:tcPr>
            <w:tcW w:w="979" w:type="dxa"/>
            <w:tcBorders>
              <w:top w:val="nil"/>
              <w:left w:val="nil"/>
              <w:bottom w:val="single" w:sz="4" w:space="0" w:color="auto"/>
              <w:right w:val="nil"/>
            </w:tcBorders>
            <w:shd w:val="clear" w:color="auto" w:fill="FAFAFA"/>
            <w:vAlign w:val="center"/>
          </w:tcPr>
          <w:p w14:paraId="33BC5C64"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185" w:type="dxa"/>
            <w:tcBorders>
              <w:top w:val="nil"/>
              <w:left w:val="nil"/>
              <w:bottom w:val="single" w:sz="4" w:space="0" w:color="auto"/>
              <w:right w:val="nil"/>
            </w:tcBorders>
            <w:shd w:val="clear" w:color="auto" w:fill="FAFAFA"/>
            <w:vAlign w:val="center"/>
          </w:tcPr>
          <w:p w14:paraId="5C313308" w14:textId="289EABF0" w:rsidR="007A1AB7" w:rsidRPr="00695D5B" w:rsidRDefault="007A1AB7" w:rsidP="007A1AB7">
            <w:pPr>
              <w:jc w:val="right"/>
              <w:rPr>
                <w:rFonts w:ascii="Arial" w:hAnsi="Arial" w:cs="Arial"/>
                <w:sz w:val="14"/>
                <w:szCs w:val="14"/>
              </w:rPr>
            </w:pPr>
            <w:r w:rsidRPr="00695D5B">
              <w:rPr>
                <w:rFonts w:ascii="Arial" w:hAnsi="Arial" w:cs="Arial"/>
                <w:sz w:val="14"/>
                <w:szCs w:val="14"/>
              </w:rPr>
              <w:t>(26,2</w:t>
            </w:r>
            <w:r w:rsidR="00426D92" w:rsidRPr="00695D5B">
              <w:rPr>
                <w:rFonts w:ascii="Arial" w:hAnsi="Arial" w:cs="Arial"/>
                <w:sz w:val="14"/>
                <w:szCs w:val="14"/>
              </w:rPr>
              <w:t>48</w:t>
            </w:r>
            <w:r w:rsidRPr="00695D5B">
              <w:rPr>
                <w:rFonts w:ascii="Arial" w:hAnsi="Arial" w:cs="Arial"/>
                <w:sz w:val="14"/>
                <w:szCs w:val="14"/>
              </w:rPr>
              <w:t>,</w:t>
            </w:r>
            <w:r w:rsidR="00426D92" w:rsidRPr="00695D5B">
              <w:rPr>
                <w:rFonts w:ascii="Arial" w:hAnsi="Arial" w:cs="Arial"/>
                <w:sz w:val="14"/>
                <w:szCs w:val="14"/>
              </w:rPr>
              <w:t>946</w:t>
            </w:r>
            <w:r w:rsidRPr="00695D5B">
              <w:rPr>
                <w:rFonts w:ascii="Arial" w:hAnsi="Arial" w:cs="Arial"/>
                <w:sz w:val="14"/>
                <w:szCs w:val="14"/>
              </w:rPr>
              <w:t>)</w:t>
            </w:r>
          </w:p>
        </w:tc>
        <w:tc>
          <w:tcPr>
            <w:tcW w:w="1172" w:type="dxa"/>
            <w:tcBorders>
              <w:top w:val="nil"/>
              <w:left w:val="nil"/>
              <w:bottom w:val="single" w:sz="4" w:space="0" w:color="auto"/>
              <w:right w:val="nil"/>
            </w:tcBorders>
            <w:shd w:val="clear" w:color="auto" w:fill="FAFAFA"/>
            <w:vAlign w:val="center"/>
          </w:tcPr>
          <w:p w14:paraId="667F976A"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(32,805,875)</w:t>
            </w:r>
          </w:p>
        </w:tc>
        <w:tc>
          <w:tcPr>
            <w:tcW w:w="1081" w:type="dxa"/>
            <w:tcBorders>
              <w:top w:val="nil"/>
              <w:left w:val="nil"/>
              <w:bottom w:val="single" w:sz="4" w:space="0" w:color="auto"/>
              <w:right w:val="nil"/>
            </w:tcBorders>
            <w:shd w:val="clear" w:color="auto" w:fill="FAFAFA"/>
            <w:vAlign w:val="center"/>
          </w:tcPr>
          <w:p w14:paraId="47E0B1B9"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(2,570,593)</w:t>
            </w:r>
          </w:p>
        </w:tc>
        <w:tc>
          <w:tcPr>
            <w:tcW w:w="1174" w:type="dxa"/>
            <w:tcBorders>
              <w:top w:val="nil"/>
              <w:left w:val="nil"/>
              <w:bottom w:val="single" w:sz="4" w:space="0" w:color="auto"/>
              <w:right w:val="nil"/>
            </w:tcBorders>
            <w:shd w:val="clear" w:color="auto" w:fill="FAFAFA"/>
          </w:tcPr>
          <w:p w14:paraId="120ED57C"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w:t>
            </w:r>
          </w:p>
        </w:tc>
        <w:tc>
          <w:tcPr>
            <w:tcW w:w="1076" w:type="dxa"/>
            <w:tcBorders>
              <w:top w:val="nil"/>
              <w:left w:val="nil"/>
              <w:bottom w:val="single" w:sz="4" w:space="0" w:color="auto"/>
              <w:right w:val="nil"/>
            </w:tcBorders>
            <w:shd w:val="clear" w:color="auto" w:fill="FAFAFA"/>
            <w:vAlign w:val="center"/>
          </w:tcPr>
          <w:p w14:paraId="5E20B044" w14:textId="3648EF97" w:rsidR="007A1AB7" w:rsidRPr="00695D5B" w:rsidRDefault="007A1AB7" w:rsidP="007A1AB7">
            <w:pPr>
              <w:jc w:val="right"/>
              <w:rPr>
                <w:rFonts w:ascii="Arial" w:hAnsi="Arial" w:cs="Arial"/>
                <w:sz w:val="14"/>
                <w:szCs w:val="14"/>
              </w:rPr>
            </w:pPr>
            <w:r w:rsidRPr="00695D5B">
              <w:rPr>
                <w:rFonts w:ascii="Arial" w:hAnsi="Arial" w:cs="Arial"/>
                <w:sz w:val="14"/>
                <w:szCs w:val="14"/>
              </w:rPr>
              <w:t>(61,6</w:t>
            </w:r>
            <w:r w:rsidR="00426D92" w:rsidRPr="00695D5B">
              <w:rPr>
                <w:rFonts w:ascii="Arial" w:hAnsi="Arial" w:cs="Arial"/>
                <w:sz w:val="14"/>
                <w:szCs w:val="14"/>
              </w:rPr>
              <w:t>25</w:t>
            </w:r>
            <w:r w:rsidRPr="00695D5B">
              <w:rPr>
                <w:rFonts w:ascii="Arial" w:hAnsi="Arial" w:cs="Arial"/>
                <w:sz w:val="14"/>
                <w:szCs w:val="14"/>
              </w:rPr>
              <w:t>,</w:t>
            </w:r>
            <w:r w:rsidR="00426D92" w:rsidRPr="00695D5B">
              <w:rPr>
                <w:rFonts w:ascii="Arial" w:hAnsi="Arial" w:cs="Arial"/>
                <w:sz w:val="14"/>
                <w:szCs w:val="14"/>
              </w:rPr>
              <w:t>414</w:t>
            </w:r>
            <w:r w:rsidRPr="00695D5B">
              <w:rPr>
                <w:rFonts w:ascii="Arial" w:hAnsi="Arial" w:cs="Arial"/>
                <w:sz w:val="14"/>
                <w:szCs w:val="14"/>
              </w:rPr>
              <w:t>)</w:t>
            </w:r>
          </w:p>
        </w:tc>
      </w:tr>
      <w:tr w:rsidR="007A1AB7" w:rsidRPr="00695D5B" w14:paraId="67408DE4" w14:textId="77777777" w:rsidTr="00337680">
        <w:tc>
          <w:tcPr>
            <w:tcW w:w="2898" w:type="dxa"/>
            <w:tcBorders>
              <w:top w:val="nil"/>
              <w:left w:val="nil"/>
              <w:bottom w:val="nil"/>
              <w:right w:val="nil"/>
            </w:tcBorders>
            <w:vAlign w:val="center"/>
          </w:tcPr>
          <w:p w14:paraId="385CCF3F" w14:textId="77777777" w:rsidR="007A1AB7" w:rsidRPr="00695D5B" w:rsidRDefault="007A1AB7" w:rsidP="007A1AB7">
            <w:pPr>
              <w:ind w:left="9"/>
              <w:rPr>
                <w:rFonts w:ascii="Arial" w:hAnsi="Arial" w:cs="Arial"/>
                <w:bCs/>
                <w:color w:val="auto"/>
                <w:sz w:val="14"/>
                <w:szCs w:val="14"/>
              </w:rPr>
            </w:pPr>
          </w:p>
        </w:tc>
        <w:tc>
          <w:tcPr>
            <w:tcW w:w="979" w:type="dxa"/>
            <w:tcBorders>
              <w:top w:val="single" w:sz="4" w:space="0" w:color="auto"/>
              <w:left w:val="nil"/>
              <w:right w:val="nil"/>
            </w:tcBorders>
            <w:shd w:val="clear" w:color="auto" w:fill="FAFAFA"/>
            <w:vAlign w:val="center"/>
          </w:tcPr>
          <w:p w14:paraId="5B876D77" w14:textId="77777777" w:rsidR="007A1AB7" w:rsidRPr="00695D5B" w:rsidRDefault="007A1AB7" w:rsidP="007A1AB7">
            <w:pPr>
              <w:jc w:val="right"/>
              <w:rPr>
                <w:rFonts w:ascii="Arial" w:hAnsi="Arial" w:cs="Arial"/>
                <w:bCs/>
                <w:color w:val="auto"/>
                <w:sz w:val="14"/>
                <w:szCs w:val="14"/>
                <w:cs/>
              </w:rPr>
            </w:pPr>
          </w:p>
        </w:tc>
        <w:tc>
          <w:tcPr>
            <w:tcW w:w="1185" w:type="dxa"/>
            <w:tcBorders>
              <w:top w:val="single" w:sz="4" w:space="0" w:color="auto"/>
              <w:left w:val="nil"/>
              <w:right w:val="nil"/>
            </w:tcBorders>
            <w:shd w:val="clear" w:color="auto" w:fill="FAFAFA"/>
            <w:vAlign w:val="center"/>
          </w:tcPr>
          <w:p w14:paraId="757F564E" w14:textId="77777777" w:rsidR="007A1AB7" w:rsidRPr="00695D5B" w:rsidRDefault="007A1AB7" w:rsidP="007A1AB7">
            <w:pPr>
              <w:jc w:val="right"/>
              <w:rPr>
                <w:rFonts w:ascii="Arial" w:hAnsi="Arial" w:cs="Arial"/>
                <w:bCs/>
                <w:color w:val="auto"/>
                <w:sz w:val="14"/>
                <w:szCs w:val="14"/>
              </w:rPr>
            </w:pPr>
          </w:p>
        </w:tc>
        <w:tc>
          <w:tcPr>
            <w:tcW w:w="1172" w:type="dxa"/>
            <w:tcBorders>
              <w:top w:val="single" w:sz="4" w:space="0" w:color="auto"/>
              <w:left w:val="nil"/>
              <w:right w:val="nil"/>
            </w:tcBorders>
            <w:shd w:val="clear" w:color="auto" w:fill="FAFAFA"/>
            <w:vAlign w:val="center"/>
          </w:tcPr>
          <w:p w14:paraId="311ED3A4" w14:textId="77777777" w:rsidR="007A1AB7" w:rsidRPr="00695D5B" w:rsidRDefault="007A1AB7" w:rsidP="007A1AB7">
            <w:pPr>
              <w:jc w:val="right"/>
              <w:rPr>
                <w:rFonts w:ascii="Arial" w:hAnsi="Arial" w:cs="Arial"/>
                <w:bCs/>
                <w:color w:val="auto"/>
                <w:sz w:val="14"/>
                <w:szCs w:val="14"/>
              </w:rPr>
            </w:pPr>
          </w:p>
        </w:tc>
        <w:tc>
          <w:tcPr>
            <w:tcW w:w="1081" w:type="dxa"/>
            <w:tcBorders>
              <w:top w:val="single" w:sz="4" w:space="0" w:color="auto"/>
              <w:left w:val="nil"/>
              <w:right w:val="nil"/>
            </w:tcBorders>
            <w:shd w:val="clear" w:color="auto" w:fill="FAFAFA"/>
            <w:vAlign w:val="center"/>
          </w:tcPr>
          <w:p w14:paraId="06AA043D" w14:textId="77777777" w:rsidR="007A1AB7" w:rsidRPr="00695D5B" w:rsidRDefault="007A1AB7" w:rsidP="007A1AB7">
            <w:pPr>
              <w:jc w:val="right"/>
              <w:rPr>
                <w:rFonts w:ascii="Arial" w:hAnsi="Arial" w:cs="Arial"/>
                <w:bCs/>
                <w:color w:val="auto"/>
                <w:sz w:val="14"/>
                <w:szCs w:val="14"/>
              </w:rPr>
            </w:pPr>
          </w:p>
        </w:tc>
        <w:tc>
          <w:tcPr>
            <w:tcW w:w="1174" w:type="dxa"/>
            <w:tcBorders>
              <w:top w:val="single" w:sz="4" w:space="0" w:color="auto"/>
              <w:left w:val="nil"/>
              <w:right w:val="nil"/>
            </w:tcBorders>
            <w:shd w:val="clear" w:color="auto" w:fill="FAFAFA"/>
            <w:vAlign w:val="center"/>
          </w:tcPr>
          <w:p w14:paraId="43713A7A" w14:textId="77777777" w:rsidR="007A1AB7" w:rsidRPr="00695D5B" w:rsidRDefault="007A1AB7" w:rsidP="007A1AB7">
            <w:pPr>
              <w:jc w:val="right"/>
              <w:rPr>
                <w:rFonts w:ascii="Arial" w:hAnsi="Arial" w:cs="Arial"/>
                <w:bCs/>
                <w:color w:val="auto"/>
                <w:sz w:val="14"/>
                <w:szCs w:val="14"/>
              </w:rPr>
            </w:pPr>
          </w:p>
        </w:tc>
        <w:tc>
          <w:tcPr>
            <w:tcW w:w="1076" w:type="dxa"/>
            <w:tcBorders>
              <w:top w:val="single" w:sz="4" w:space="0" w:color="auto"/>
              <w:left w:val="nil"/>
              <w:right w:val="nil"/>
            </w:tcBorders>
            <w:shd w:val="clear" w:color="auto" w:fill="FAFAFA"/>
          </w:tcPr>
          <w:p w14:paraId="69DD3B80" w14:textId="77777777" w:rsidR="007A1AB7" w:rsidRPr="00695D5B" w:rsidRDefault="007A1AB7" w:rsidP="007A1AB7">
            <w:pPr>
              <w:jc w:val="right"/>
              <w:rPr>
                <w:rFonts w:ascii="Arial" w:hAnsi="Arial" w:cs="Arial"/>
                <w:bCs/>
                <w:color w:val="auto"/>
                <w:sz w:val="14"/>
                <w:szCs w:val="14"/>
              </w:rPr>
            </w:pPr>
          </w:p>
        </w:tc>
      </w:tr>
      <w:tr w:rsidR="007A1AB7" w:rsidRPr="00695D5B" w14:paraId="6DC06B48" w14:textId="77777777" w:rsidTr="00337680">
        <w:tc>
          <w:tcPr>
            <w:tcW w:w="2898" w:type="dxa"/>
            <w:tcBorders>
              <w:top w:val="nil"/>
              <w:left w:val="nil"/>
              <w:bottom w:val="nil"/>
              <w:right w:val="nil"/>
            </w:tcBorders>
            <w:vAlign w:val="center"/>
          </w:tcPr>
          <w:p w14:paraId="32904F5A" w14:textId="77777777" w:rsidR="007A1AB7" w:rsidRPr="00695D5B" w:rsidRDefault="007A1AB7" w:rsidP="007A1AB7">
            <w:pPr>
              <w:ind w:left="9"/>
              <w:rPr>
                <w:rFonts w:ascii="Arial" w:hAnsi="Arial" w:cs="Arial"/>
                <w:b/>
                <w:bCs/>
                <w:color w:val="auto"/>
                <w:sz w:val="14"/>
                <w:szCs w:val="14"/>
              </w:rPr>
            </w:pPr>
            <w:r w:rsidRPr="00695D5B">
              <w:rPr>
                <w:rFonts w:ascii="Arial" w:hAnsi="Arial" w:cs="Arial"/>
                <w:b/>
                <w:bCs/>
                <w:color w:val="auto"/>
                <w:sz w:val="14"/>
                <w:szCs w:val="14"/>
              </w:rPr>
              <w:t>Net book amount</w:t>
            </w:r>
          </w:p>
        </w:tc>
        <w:tc>
          <w:tcPr>
            <w:tcW w:w="979" w:type="dxa"/>
            <w:tcBorders>
              <w:top w:val="nil"/>
              <w:left w:val="nil"/>
              <w:bottom w:val="single" w:sz="4" w:space="0" w:color="auto"/>
              <w:right w:val="nil"/>
            </w:tcBorders>
            <w:shd w:val="clear" w:color="auto" w:fill="FAFAFA"/>
            <w:vAlign w:val="center"/>
          </w:tcPr>
          <w:p w14:paraId="6540FC45"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10,215,811</w:t>
            </w:r>
          </w:p>
        </w:tc>
        <w:tc>
          <w:tcPr>
            <w:tcW w:w="1185" w:type="dxa"/>
            <w:tcBorders>
              <w:top w:val="nil"/>
              <w:left w:val="nil"/>
              <w:bottom w:val="single" w:sz="4" w:space="0" w:color="auto"/>
              <w:right w:val="nil"/>
            </w:tcBorders>
            <w:shd w:val="clear" w:color="auto" w:fill="FAFAFA"/>
            <w:vAlign w:val="center"/>
          </w:tcPr>
          <w:p w14:paraId="091AD556"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11,663,344</w:t>
            </w:r>
          </w:p>
        </w:tc>
        <w:tc>
          <w:tcPr>
            <w:tcW w:w="1172" w:type="dxa"/>
            <w:tcBorders>
              <w:top w:val="nil"/>
              <w:left w:val="nil"/>
              <w:bottom w:val="single" w:sz="4" w:space="0" w:color="auto"/>
              <w:right w:val="nil"/>
            </w:tcBorders>
            <w:shd w:val="clear" w:color="auto" w:fill="FAFAFA"/>
            <w:vAlign w:val="center"/>
          </w:tcPr>
          <w:p w14:paraId="6576F7CA"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9,805,060</w:t>
            </w:r>
          </w:p>
        </w:tc>
        <w:tc>
          <w:tcPr>
            <w:tcW w:w="1081" w:type="dxa"/>
            <w:tcBorders>
              <w:top w:val="nil"/>
              <w:left w:val="nil"/>
              <w:bottom w:val="single" w:sz="4" w:space="0" w:color="auto"/>
              <w:right w:val="nil"/>
            </w:tcBorders>
            <w:shd w:val="clear" w:color="auto" w:fill="FAFAFA"/>
            <w:vAlign w:val="center"/>
          </w:tcPr>
          <w:p w14:paraId="200CFF63"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841,617</w:t>
            </w:r>
          </w:p>
        </w:tc>
        <w:tc>
          <w:tcPr>
            <w:tcW w:w="1174" w:type="dxa"/>
            <w:tcBorders>
              <w:top w:val="nil"/>
              <w:left w:val="nil"/>
              <w:bottom w:val="single" w:sz="4" w:space="0" w:color="auto"/>
              <w:right w:val="nil"/>
            </w:tcBorders>
            <w:shd w:val="clear" w:color="auto" w:fill="FAFAFA"/>
          </w:tcPr>
          <w:p w14:paraId="2DAE4E3C"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4,364,242</w:t>
            </w:r>
          </w:p>
        </w:tc>
        <w:tc>
          <w:tcPr>
            <w:tcW w:w="1076" w:type="dxa"/>
            <w:tcBorders>
              <w:top w:val="nil"/>
              <w:left w:val="nil"/>
              <w:bottom w:val="single" w:sz="4" w:space="0" w:color="auto"/>
              <w:right w:val="nil"/>
            </w:tcBorders>
            <w:shd w:val="clear" w:color="auto" w:fill="FAFAFA"/>
            <w:vAlign w:val="center"/>
          </w:tcPr>
          <w:p w14:paraId="12FC2266" w14:textId="77777777" w:rsidR="007A1AB7" w:rsidRPr="00695D5B" w:rsidRDefault="007A1AB7" w:rsidP="007A1AB7">
            <w:pPr>
              <w:jc w:val="right"/>
              <w:rPr>
                <w:rFonts w:ascii="Arial" w:hAnsi="Arial" w:cs="Arial"/>
                <w:sz w:val="14"/>
                <w:szCs w:val="14"/>
              </w:rPr>
            </w:pPr>
            <w:r w:rsidRPr="00695D5B">
              <w:rPr>
                <w:rFonts w:ascii="Arial" w:hAnsi="Arial" w:cs="Arial"/>
                <w:sz w:val="14"/>
                <w:szCs w:val="14"/>
              </w:rPr>
              <w:t>36,890,074</w:t>
            </w:r>
          </w:p>
        </w:tc>
      </w:tr>
    </w:tbl>
    <w:p w14:paraId="1E5067E9" w14:textId="77777777" w:rsidR="005963E5" w:rsidRPr="00695D5B" w:rsidRDefault="005963E5">
      <w:pPr>
        <w:ind w:right="0"/>
        <w:rPr>
          <w:rFonts w:ascii="Arial" w:hAnsi="Arial" w:cs="Arial"/>
          <w:b/>
          <w:bCs/>
          <w:color w:val="auto"/>
          <w:sz w:val="18"/>
          <w:szCs w:val="18"/>
        </w:rPr>
      </w:pPr>
    </w:p>
    <w:p w14:paraId="1402A221" w14:textId="77777777" w:rsidR="005963E5" w:rsidRPr="00695D5B" w:rsidRDefault="005963E5">
      <w:pPr>
        <w:ind w:right="0"/>
        <w:rPr>
          <w:rFonts w:ascii="Arial" w:hAnsi="Arial" w:cs="Arial"/>
          <w:b/>
          <w:bCs/>
          <w:color w:val="auto"/>
          <w:sz w:val="18"/>
          <w:szCs w:val="18"/>
        </w:rPr>
      </w:pPr>
    </w:p>
    <w:p w14:paraId="1485ABD8" w14:textId="77777777" w:rsidR="005963E5" w:rsidRPr="00695D5B" w:rsidRDefault="005963E5">
      <w:pPr>
        <w:ind w:right="0"/>
        <w:rPr>
          <w:rFonts w:ascii="Arial" w:hAnsi="Arial" w:cs="Arial"/>
          <w:b/>
          <w:bCs/>
          <w:color w:val="auto"/>
          <w:sz w:val="18"/>
          <w:szCs w:val="18"/>
        </w:rPr>
      </w:pPr>
    </w:p>
    <w:p w14:paraId="09E0AD42" w14:textId="44127E57" w:rsidR="00CA2754" w:rsidRPr="00695D5B" w:rsidRDefault="00CA2754">
      <w:pPr>
        <w:ind w:right="0"/>
        <w:rPr>
          <w:rFonts w:ascii="Arial" w:hAnsi="Arial" w:cs="Arial"/>
          <w:b/>
          <w:bCs/>
          <w:color w:val="auto"/>
          <w:sz w:val="18"/>
          <w:szCs w:val="18"/>
        </w:rPr>
      </w:pPr>
      <w:r w:rsidRPr="00695D5B">
        <w:rPr>
          <w:rFonts w:ascii="Arial" w:hAnsi="Arial" w:cs="Arial"/>
          <w:b/>
          <w:bCs/>
          <w:color w:val="auto"/>
          <w:sz w:val="18"/>
          <w:szCs w:val="18"/>
        </w:rPr>
        <w:br w:type="page"/>
      </w:r>
    </w:p>
    <w:p w14:paraId="0B637972" w14:textId="77777777" w:rsidR="00CA2754" w:rsidRPr="00695D5B" w:rsidRDefault="00CA2754" w:rsidP="00A34273">
      <w:pPr>
        <w:ind w:left="540" w:hanging="540"/>
        <w:rPr>
          <w:rFonts w:ascii="Arial" w:hAnsi="Arial" w:cs="Arial"/>
          <w:color w:val="auto"/>
          <w:sz w:val="18"/>
          <w:szCs w:val="18"/>
        </w:rPr>
      </w:pPr>
    </w:p>
    <w:tbl>
      <w:tblPr>
        <w:tblW w:w="9568" w:type="dxa"/>
        <w:tblLayout w:type="fixed"/>
        <w:tblLook w:val="0000" w:firstRow="0" w:lastRow="0" w:firstColumn="0" w:lastColumn="0" w:noHBand="0" w:noVBand="0"/>
      </w:tblPr>
      <w:tblGrid>
        <w:gridCol w:w="2794"/>
        <w:gridCol w:w="979"/>
        <w:gridCol w:w="1181"/>
        <w:gridCol w:w="1166"/>
        <w:gridCol w:w="1172"/>
        <w:gridCol w:w="1181"/>
        <w:gridCol w:w="1088"/>
        <w:gridCol w:w="7"/>
      </w:tblGrid>
      <w:tr w:rsidR="00C202BE" w:rsidRPr="00695D5B" w14:paraId="6A5AA633" w14:textId="77777777" w:rsidTr="00337680">
        <w:tc>
          <w:tcPr>
            <w:tcW w:w="2794" w:type="dxa"/>
            <w:tcBorders>
              <w:top w:val="nil"/>
              <w:left w:val="nil"/>
              <w:bottom w:val="nil"/>
              <w:right w:val="nil"/>
            </w:tcBorders>
            <w:vAlign w:val="center"/>
          </w:tcPr>
          <w:p w14:paraId="0236D44C" w14:textId="77777777" w:rsidR="00C1443F" w:rsidRPr="00695D5B" w:rsidRDefault="00C1443F" w:rsidP="00B360CC">
            <w:pPr>
              <w:tabs>
                <w:tab w:val="left" w:pos="1800"/>
              </w:tabs>
              <w:ind w:left="27"/>
              <w:rPr>
                <w:rFonts w:ascii="Arial" w:hAnsi="Arial" w:cs="Arial"/>
                <w:color w:val="auto"/>
                <w:sz w:val="14"/>
                <w:szCs w:val="14"/>
              </w:rPr>
            </w:pPr>
          </w:p>
        </w:tc>
        <w:tc>
          <w:tcPr>
            <w:tcW w:w="6774" w:type="dxa"/>
            <w:gridSpan w:val="7"/>
            <w:tcBorders>
              <w:top w:val="single" w:sz="4" w:space="0" w:color="auto"/>
              <w:left w:val="nil"/>
              <w:bottom w:val="single" w:sz="4" w:space="0" w:color="auto"/>
              <w:right w:val="nil"/>
            </w:tcBorders>
            <w:shd w:val="clear" w:color="auto" w:fill="auto"/>
            <w:vAlign w:val="center"/>
          </w:tcPr>
          <w:p w14:paraId="0C7B1ED6" w14:textId="77777777" w:rsidR="00C1443F" w:rsidRPr="00695D5B" w:rsidRDefault="00C1443F" w:rsidP="00B360CC">
            <w:pPr>
              <w:jc w:val="center"/>
              <w:rPr>
                <w:rFonts w:ascii="Arial" w:eastAsia="Map Symbols" w:hAnsi="Arial" w:cs="Arial"/>
                <w:b/>
                <w:bCs/>
                <w:color w:val="auto"/>
                <w:sz w:val="14"/>
                <w:szCs w:val="14"/>
              </w:rPr>
            </w:pPr>
            <w:r w:rsidRPr="00695D5B">
              <w:rPr>
                <w:rFonts w:ascii="Arial" w:eastAsia="Map Symbols" w:hAnsi="Arial" w:cs="Arial"/>
                <w:b/>
                <w:bCs/>
                <w:color w:val="auto"/>
                <w:sz w:val="14"/>
                <w:szCs w:val="14"/>
              </w:rPr>
              <w:t>Separate financial statements</w:t>
            </w:r>
          </w:p>
        </w:tc>
      </w:tr>
      <w:tr w:rsidR="00C202BE" w:rsidRPr="00695D5B" w14:paraId="2B62F65A" w14:textId="77777777" w:rsidTr="00337680">
        <w:trPr>
          <w:gridAfter w:val="1"/>
          <w:wAfter w:w="7" w:type="dxa"/>
        </w:trPr>
        <w:tc>
          <w:tcPr>
            <w:tcW w:w="2794" w:type="dxa"/>
            <w:tcBorders>
              <w:top w:val="nil"/>
              <w:left w:val="nil"/>
              <w:bottom w:val="nil"/>
              <w:right w:val="nil"/>
            </w:tcBorders>
            <w:vAlign w:val="center"/>
          </w:tcPr>
          <w:p w14:paraId="32A6D4AD" w14:textId="77777777" w:rsidR="00C1443F" w:rsidRPr="00695D5B" w:rsidRDefault="00C1443F" w:rsidP="00B360CC">
            <w:pPr>
              <w:tabs>
                <w:tab w:val="left" w:pos="1800"/>
              </w:tabs>
              <w:ind w:left="27"/>
              <w:rPr>
                <w:rFonts w:ascii="Arial" w:hAnsi="Arial" w:cs="Arial"/>
                <w:color w:val="auto"/>
                <w:sz w:val="14"/>
                <w:szCs w:val="14"/>
              </w:rPr>
            </w:pPr>
          </w:p>
        </w:tc>
        <w:tc>
          <w:tcPr>
            <w:tcW w:w="979" w:type="dxa"/>
            <w:tcBorders>
              <w:top w:val="single" w:sz="4" w:space="0" w:color="auto"/>
              <w:left w:val="nil"/>
              <w:right w:val="nil"/>
            </w:tcBorders>
            <w:vAlign w:val="bottom"/>
          </w:tcPr>
          <w:p w14:paraId="4539B974" w14:textId="77777777" w:rsidR="00C1443F" w:rsidRPr="00695D5B" w:rsidRDefault="00C1443F" w:rsidP="00B360CC">
            <w:pPr>
              <w:jc w:val="right"/>
              <w:rPr>
                <w:rFonts w:ascii="Arial" w:hAnsi="Arial" w:cs="Arial"/>
                <w:b/>
                <w:bCs/>
                <w:color w:val="auto"/>
                <w:sz w:val="14"/>
                <w:szCs w:val="14"/>
                <w:cs/>
              </w:rPr>
            </w:pPr>
            <w:r w:rsidRPr="00695D5B">
              <w:rPr>
                <w:rFonts w:ascii="Arial" w:hAnsi="Arial" w:cs="Arial"/>
                <w:b/>
                <w:bCs/>
                <w:color w:val="auto"/>
                <w:sz w:val="14"/>
                <w:szCs w:val="14"/>
              </w:rPr>
              <w:t>Land</w:t>
            </w:r>
          </w:p>
        </w:tc>
        <w:tc>
          <w:tcPr>
            <w:tcW w:w="1181" w:type="dxa"/>
            <w:tcBorders>
              <w:top w:val="single" w:sz="4" w:space="0" w:color="auto"/>
              <w:left w:val="nil"/>
              <w:right w:val="nil"/>
            </w:tcBorders>
            <w:vAlign w:val="bottom"/>
          </w:tcPr>
          <w:p w14:paraId="528C715A" w14:textId="77777777" w:rsidR="00C1443F" w:rsidRPr="00695D5B" w:rsidRDefault="00C1443F" w:rsidP="00B360CC">
            <w:pPr>
              <w:jc w:val="right"/>
              <w:rPr>
                <w:rFonts w:ascii="Arial" w:hAnsi="Arial" w:cs="Arial"/>
                <w:b/>
                <w:bCs/>
                <w:color w:val="auto"/>
                <w:sz w:val="14"/>
                <w:szCs w:val="14"/>
              </w:rPr>
            </w:pPr>
            <w:r w:rsidRPr="00695D5B">
              <w:rPr>
                <w:rFonts w:ascii="Arial" w:hAnsi="Arial" w:cs="Arial"/>
                <w:b/>
                <w:bCs/>
                <w:color w:val="auto"/>
                <w:sz w:val="14"/>
                <w:szCs w:val="14"/>
              </w:rPr>
              <w:t>Buildings and</w:t>
            </w:r>
          </w:p>
          <w:p w14:paraId="70E57E35" w14:textId="77777777" w:rsidR="00C1443F" w:rsidRPr="00695D5B" w:rsidRDefault="00C1443F" w:rsidP="00B360CC">
            <w:pPr>
              <w:jc w:val="right"/>
              <w:rPr>
                <w:rFonts w:ascii="Arial" w:hAnsi="Arial" w:cs="Arial"/>
                <w:b/>
                <w:bCs/>
                <w:color w:val="auto"/>
                <w:sz w:val="14"/>
                <w:szCs w:val="14"/>
              </w:rPr>
            </w:pPr>
            <w:r w:rsidRPr="00695D5B">
              <w:rPr>
                <w:rFonts w:ascii="Arial" w:hAnsi="Arial" w:cs="Arial"/>
                <w:b/>
                <w:bCs/>
                <w:color w:val="auto"/>
                <w:sz w:val="14"/>
                <w:szCs w:val="14"/>
              </w:rPr>
              <w:t>building</w:t>
            </w:r>
          </w:p>
          <w:p w14:paraId="2F27A267" w14:textId="77777777" w:rsidR="00C1443F" w:rsidRPr="00695D5B" w:rsidRDefault="00C1443F" w:rsidP="00B360CC">
            <w:pPr>
              <w:jc w:val="right"/>
              <w:rPr>
                <w:rFonts w:ascii="Arial" w:hAnsi="Arial" w:cs="Arial"/>
                <w:b/>
                <w:bCs/>
                <w:color w:val="auto"/>
                <w:sz w:val="14"/>
                <w:szCs w:val="14"/>
                <w:cs/>
              </w:rPr>
            </w:pPr>
            <w:r w:rsidRPr="00695D5B">
              <w:rPr>
                <w:rFonts w:ascii="Arial" w:hAnsi="Arial" w:cs="Arial"/>
                <w:b/>
                <w:bCs/>
                <w:color w:val="auto"/>
                <w:sz w:val="14"/>
                <w:szCs w:val="14"/>
              </w:rPr>
              <w:t>improvement</w:t>
            </w:r>
          </w:p>
        </w:tc>
        <w:tc>
          <w:tcPr>
            <w:tcW w:w="1166" w:type="dxa"/>
            <w:tcBorders>
              <w:top w:val="single" w:sz="4" w:space="0" w:color="auto"/>
              <w:left w:val="nil"/>
              <w:right w:val="nil"/>
            </w:tcBorders>
            <w:vAlign w:val="bottom"/>
          </w:tcPr>
          <w:p w14:paraId="1E8E19AB" w14:textId="77777777" w:rsidR="00C1443F" w:rsidRPr="00695D5B" w:rsidRDefault="00C1443F" w:rsidP="00B360CC">
            <w:pPr>
              <w:jc w:val="right"/>
              <w:rPr>
                <w:rFonts w:ascii="Arial" w:hAnsi="Arial" w:cs="Arial"/>
                <w:b/>
                <w:bCs/>
                <w:color w:val="auto"/>
                <w:sz w:val="14"/>
                <w:szCs w:val="14"/>
                <w:cs/>
              </w:rPr>
            </w:pPr>
            <w:r w:rsidRPr="00695D5B">
              <w:rPr>
                <w:rFonts w:ascii="Arial" w:hAnsi="Arial" w:cs="Arial"/>
                <w:b/>
                <w:bCs/>
                <w:color w:val="auto"/>
                <w:sz w:val="14"/>
                <w:szCs w:val="14"/>
              </w:rPr>
              <w:t>Furniture, fixtures and office equipment</w:t>
            </w:r>
          </w:p>
        </w:tc>
        <w:tc>
          <w:tcPr>
            <w:tcW w:w="1172" w:type="dxa"/>
            <w:tcBorders>
              <w:top w:val="single" w:sz="4" w:space="0" w:color="auto"/>
              <w:left w:val="nil"/>
              <w:right w:val="nil"/>
            </w:tcBorders>
            <w:vAlign w:val="bottom"/>
          </w:tcPr>
          <w:p w14:paraId="4C7B7D34" w14:textId="77777777" w:rsidR="00C1443F" w:rsidRPr="00695D5B" w:rsidRDefault="00C1443F" w:rsidP="00B360CC">
            <w:pPr>
              <w:jc w:val="right"/>
              <w:rPr>
                <w:rFonts w:ascii="Arial" w:hAnsi="Arial" w:cs="Arial"/>
                <w:b/>
                <w:bCs/>
                <w:color w:val="auto"/>
                <w:sz w:val="14"/>
                <w:szCs w:val="14"/>
              </w:rPr>
            </w:pPr>
            <w:r w:rsidRPr="00695D5B">
              <w:rPr>
                <w:rFonts w:ascii="Arial" w:hAnsi="Arial" w:cs="Arial"/>
                <w:b/>
                <w:bCs/>
                <w:color w:val="auto"/>
                <w:sz w:val="14"/>
                <w:szCs w:val="14"/>
              </w:rPr>
              <w:t>Vehicles</w:t>
            </w:r>
          </w:p>
        </w:tc>
        <w:tc>
          <w:tcPr>
            <w:tcW w:w="1181" w:type="dxa"/>
            <w:tcBorders>
              <w:top w:val="single" w:sz="4" w:space="0" w:color="auto"/>
              <w:left w:val="nil"/>
              <w:right w:val="nil"/>
            </w:tcBorders>
            <w:vAlign w:val="bottom"/>
          </w:tcPr>
          <w:p w14:paraId="387F03B1" w14:textId="77777777" w:rsidR="00C1443F" w:rsidRPr="00695D5B" w:rsidRDefault="00C1443F" w:rsidP="00B360CC">
            <w:pPr>
              <w:jc w:val="right"/>
              <w:rPr>
                <w:rFonts w:ascii="Arial" w:hAnsi="Arial" w:cs="Arial"/>
                <w:b/>
                <w:bCs/>
                <w:color w:val="auto"/>
                <w:sz w:val="14"/>
                <w:szCs w:val="14"/>
              </w:rPr>
            </w:pPr>
            <w:r w:rsidRPr="00695D5B">
              <w:rPr>
                <w:rFonts w:ascii="Arial" w:hAnsi="Arial" w:cs="Arial"/>
                <w:b/>
                <w:bCs/>
                <w:color w:val="auto"/>
                <w:sz w:val="14"/>
                <w:szCs w:val="14"/>
              </w:rPr>
              <w:t>Construction in progress</w:t>
            </w:r>
          </w:p>
        </w:tc>
        <w:tc>
          <w:tcPr>
            <w:tcW w:w="1088" w:type="dxa"/>
            <w:tcBorders>
              <w:top w:val="single" w:sz="4" w:space="0" w:color="auto"/>
              <w:left w:val="nil"/>
              <w:right w:val="nil"/>
            </w:tcBorders>
            <w:vAlign w:val="bottom"/>
          </w:tcPr>
          <w:p w14:paraId="7BBD61EF" w14:textId="77777777" w:rsidR="00C1443F" w:rsidRPr="00695D5B" w:rsidRDefault="00C1443F" w:rsidP="00B360CC">
            <w:pPr>
              <w:jc w:val="right"/>
              <w:rPr>
                <w:rFonts w:ascii="Arial" w:hAnsi="Arial" w:cs="Arial"/>
                <w:b/>
                <w:bCs/>
                <w:color w:val="auto"/>
                <w:sz w:val="14"/>
                <w:szCs w:val="14"/>
              </w:rPr>
            </w:pPr>
            <w:r w:rsidRPr="00695D5B">
              <w:rPr>
                <w:rFonts w:ascii="Arial" w:hAnsi="Arial" w:cs="Arial"/>
                <w:b/>
                <w:bCs/>
                <w:color w:val="auto"/>
                <w:sz w:val="14"/>
                <w:szCs w:val="14"/>
              </w:rPr>
              <w:t>Total</w:t>
            </w:r>
          </w:p>
        </w:tc>
      </w:tr>
      <w:tr w:rsidR="00C202BE" w:rsidRPr="00695D5B" w14:paraId="3183B1E3" w14:textId="77777777" w:rsidTr="00337680">
        <w:trPr>
          <w:gridAfter w:val="1"/>
          <w:wAfter w:w="7" w:type="dxa"/>
        </w:trPr>
        <w:tc>
          <w:tcPr>
            <w:tcW w:w="2794" w:type="dxa"/>
            <w:tcBorders>
              <w:top w:val="nil"/>
              <w:left w:val="nil"/>
              <w:bottom w:val="nil"/>
              <w:right w:val="nil"/>
            </w:tcBorders>
            <w:vAlign w:val="center"/>
          </w:tcPr>
          <w:p w14:paraId="0E919D29" w14:textId="77777777" w:rsidR="00C1443F" w:rsidRPr="00695D5B" w:rsidRDefault="00C1443F" w:rsidP="00B360CC">
            <w:pPr>
              <w:tabs>
                <w:tab w:val="left" w:pos="1800"/>
              </w:tabs>
              <w:ind w:left="27"/>
              <w:rPr>
                <w:rFonts w:ascii="Arial" w:hAnsi="Arial" w:cs="Arial"/>
                <w:color w:val="auto"/>
                <w:sz w:val="14"/>
                <w:szCs w:val="14"/>
              </w:rPr>
            </w:pPr>
          </w:p>
        </w:tc>
        <w:tc>
          <w:tcPr>
            <w:tcW w:w="979" w:type="dxa"/>
            <w:tcBorders>
              <w:top w:val="nil"/>
              <w:left w:val="nil"/>
              <w:bottom w:val="single" w:sz="4" w:space="0" w:color="auto"/>
              <w:right w:val="nil"/>
            </w:tcBorders>
            <w:vAlign w:val="center"/>
          </w:tcPr>
          <w:p w14:paraId="0346E5CC" w14:textId="77777777" w:rsidR="00C1443F" w:rsidRPr="00695D5B" w:rsidRDefault="00C1443F" w:rsidP="00B360CC">
            <w:pPr>
              <w:jc w:val="right"/>
              <w:rPr>
                <w:rFonts w:ascii="Arial" w:eastAsia="Map Symbols" w:hAnsi="Arial" w:cs="Arial"/>
                <w:b/>
                <w:bCs/>
                <w:color w:val="auto"/>
                <w:sz w:val="14"/>
                <w:szCs w:val="14"/>
              </w:rPr>
            </w:pPr>
            <w:r w:rsidRPr="00695D5B">
              <w:rPr>
                <w:rFonts w:ascii="Arial" w:eastAsia="Map Symbols" w:hAnsi="Arial" w:cs="Arial"/>
                <w:b/>
                <w:bCs/>
                <w:color w:val="auto"/>
                <w:sz w:val="14"/>
                <w:szCs w:val="14"/>
              </w:rPr>
              <w:t>Baht</w:t>
            </w:r>
          </w:p>
        </w:tc>
        <w:tc>
          <w:tcPr>
            <w:tcW w:w="1181" w:type="dxa"/>
            <w:tcBorders>
              <w:top w:val="nil"/>
              <w:left w:val="nil"/>
              <w:bottom w:val="single" w:sz="4" w:space="0" w:color="auto"/>
              <w:right w:val="nil"/>
            </w:tcBorders>
            <w:vAlign w:val="center"/>
          </w:tcPr>
          <w:p w14:paraId="51EA638D" w14:textId="77777777" w:rsidR="00C1443F" w:rsidRPr="00695D5B" w:rsidRDefault="00C1443F" w:rsidP="00B360CC">
            <w:pPr>
              <w:jc w:val="right"/>
              <w:rPr>
                <w:rFonts w:ascii="Arial" w:eastAsia="Map Symbols" w:hAnsi="Arial" w:cs="Arial"/>
                <w:b/>
                <w:bCs/>
                <w:color w:val="auto"/>
                <w:sz w:val="14"/>
                <w:szCs w:val="14"/>
              </w:rPr>
            </w:pPr>
            <w:r w:rsidRPr="00695D5B">
              <w:rPr>
                <w:rFonts w:ascii="Arial" w:eastAsia="Map Symbols" w:hAnsi="Arial" w:cs="Arial"/>
                <w:b/>
                <w:bCs/>
                <w:color w:val="auto"/>
                <w:sz w:val="14"/>
                <w:szCs w:val="14"/>
              </w:rPr>
              <w:t>Baht</w:t>
            </w:r>
          </w:p>
        </w:tc>
        <w:tc>
          <w:tcPr>
            <w:tcW w:w="1166" w:type="dxa"/>
            <w:tcBorders>
              <w:top w:val="nil"/>
              <w:left w:val="nil"/>
              <w:bottom w:val="single" w:sz="4" w:space="0" w:color="auto"/>
              <w:right w:val="nil"/>
            </w:tcBorders>
            <w:vAlign w:val="center"/>
          </w:tcPr>
          <w:p w14:paraId="27FA0B04" w14:textId="77777777" w:rsidR="00C1443F" w:rsidRPr="00695D5B" w:rsidRDefault="00C1443F" w:rsidP="00B360CC">
            <w:pPr>
              <w:jc w:val="right"/>
              <w:rPr>
                <w:rFonts w:ascii="Arial" w:eastAsia="Map Symbols" w:hAnsi="Arial" w:cs="Arial"/>
                <w:b/>
                <w:bCs/>
                <w:color w:val="auto"/>
                <w:sz w:val="14"/>
                <w:szCs w:val="14"/>
              </w:rPr>
            </w:pPr>
            <w:r w:rsidRPr="00695D5B">
              <w:rPr>
                <w:rFonts w:ascii="Arial" w:eastAsia="Map Symbols" w:hAnsi="Arial" w:cs="Arial"/>
                <w:b/>
                <w:bCs/>
                <w:color w:val="auto"/>
                <w:sz w:val="14"/>
                <w:szCs w:val="14"/>
              </w:rPr>
              <w:t>Baht</w:t>
            </w:r>
          </w:p>
        </w:tc>
        <w:tc>
          <w:tcPr>
            <w:tcW w:w="1172" w:type="dxa"/>
            <w:tcBorders>
              <w:top w:val="nil"/>
              <w:left w:val="nil"/>
              <w:bottom w:val="single" w:sz="4" w:space="0" w:color="auto"/>
              <w:right w:val="nil"/>
            </w:tcBorders>
            <w:vAlign w:val="center"/>
          </w:tcPr>
          <w:p w14:paraId="3E856D6C" w14:textId="77777777" w:rsidR="00C1443F" w:rsidRPr="00695D5B" w:rsidRDefault="00C1443F" w:rsidP="00B360CC">
            <w:pPr>
              <w:jc w:val="right"/>
              <w:rPr>
                <w:rFonts w:ascii="Arial" w:eastAsia="Map Symbols" w:hAnsi="Arial" w:cs="Arial"/>
                <w:b/>
                <w:bCs/>
                <w:color w:val="auto"/>
                <w:sz w:val="14"/>
                <w:szCs w:val="14"/>
              </w:rPr>
            </w:pPr>
            <w:r w:rsidRPr="00695D5B">
              <w:rPr>
                <w:rFonts w:ascii="Arial" w:eastAsia="Map Symbols" w:hAnsi="Arial" w:cs="Arial"/>
                <w:b/>
                <w:bCs/>
                <w:color w:val="auto"/>
                <w:sz w:val="14"/>
                <w:szCs w:val="14"/>
              </w:rPr>
              <w:t>Baht</w:t>
            </w:r>
          </w:p>
        </w:tc>
        <w:tc>
          <w:tcPr>
            <w:tcW w:w="1181" w:type="dxa"/>
            <w:tcBorders>
              <w:top w:val="nil"/>
              <w:left w:val="nil"/>
              <w:bottom w:val="single" w:sz="4" w:space="0" w:color="auto"/>
              <w:right w:val="nil"/>
            </w:tcBorders>
            <w:vAlign w:val="center"/>
          </w:tcPr>
          <w:p w14:paraId="1FC3A154" w14:textId="77777777" w:rsidR="00C1443F" w:rsidRPr="00695D5B" w:rsidRDefault="00C1443F" w:rsidP="00B360CC">
            <w:pPr>
              <w:jc w:val="right"/>
              <w:rPr>
                <w:rFonts w:ascii="Arial" w:eastAsia="Map Symbols" w:hAnsi="Arial" w:cs="Arial"/>
                <w:b/>
                <w:bCs/>
                <w:color w:val="auto"/>
                <w:sz w:val="14"/>
                <w:szCs w:val="14"/>
              </w:rPr>
            </w:pPr>
            <w:r w:rsidRPr="00695D5B">
              <w:rPr>
                <w:rFonts w:ascii="Arial" w:eastAsia="Map Symbols" w:hAnsi="Arial" w:cs="Arial"/>
                <w:b/>
                <w:bCs/>
                <w:color w:val="auto"/>
                <w:sz w:val="14"/>
                <w:szCs w:val="14"/>
              </w:rPr>
              <w:t>Baht</w:t>
            </w:r>
          </w:p>
        </w:tc>
        <w:tc>
          <w:tcPr>
            <w:tcW w:w="1088" w:type="dxa"/>
            <w:tcBorders>
              <w:top w:val="nil"/>
              <w:left w:val="nil"/>
              <w:bottom w:val="single" w:sz="4" w:space="0" w:color="auto"/>
              <w:right w:val="nil"/>
            </w:tcBorders>
            <w:vAlign w:val="center"/>
          </w:tcPr>
          <w:p w14:paraId="2F10C5DE" w14:textId="77777777" w:rsidR="00C1443F" w:rsidRPr="00695D5B" w:rsidRDefault="00C1443F" w:rsidP="00B360CC">
            <w:pPr>
              <w:jc w:val="right"/>
              <w:rPr>
                <w:rFonts w:ascii="Arial" w:eastAsia="Map Symbols" w:hAnsi="Arial" w:cs="Arial"/>
                <w:b/>
                <w:bCs/>
                <w:color w:val="auto"/>
                <w:sz w:val="14"/>
                <w:szCs w:val="14"/>
              </w:rPr>
            </w:pPr>
            <w:r w:rsidRPr="00695D5B">
              <w:rPr>
                <w:rFonts w:ascii="Arial" w:eastAsia="Map Symbols" w:hAnsi="Arial" w:cs="Arial"/>
                <w:b/>
                <w:bCs/>
                <w:color w:val="auto"/>
                <w:sz w:val="14"/>
                <w:szCs w:val="14"/>
              </w:rPr>
              <w:t>Baht</w:t>
            </w:r>
          </w:p>
        </w:tc>
      </w:tr>
      <w:tr w:rsidR="00C202BE" w:rsidRPr="00695D5B" w14:paraId="5F023370" w14:textId="77777777" w:rsidTr="00337680">
        <w:trPr>
          <w:gridAfter w:val="1"/>
          <w:wAfter w:w="7" w:type="dxa"/>
        </w:trPr>
        <w:tc>
          <w:tcPr>
            <w:tcW w:w="2794" w:type="dxa"/>
            <w:tcBorders>
              <w:top w:val="nil"/>
              <w:left w:val="nil"/>
              <w:bottom w:val="nil"/>
              <w:right w:val="nil"/>
            </w:tcBorders>
            <w:vAlign w:val="center"/>
          </w:tcPr>
          <w:p w14:paraId="244C1BF2" w14:textId="77777777" w:rsidR="00C1443F" w:rsidRPr="00695D5B" w:rsidRDefault="00C1443F" w:rsidP="00B360CC">
            <w:pPr>
              <w:ind w:left="27"/>
              <w:rPr>
                <w:rFonts w:ascii="Arial" w:hAnsi="Arial" w:cs="Arial"/>
                <w:bCs/>
                <w:color w:val="auto"/>
                <w:sz w:val="14"/>
                <w:szCs w:val="14"/>
              </w:rPr>
            </w:pPr>
          </w:p>
        </w:tc>
        <w:tc>
          <w:tcPr>
            <w:tcW w:w="979" w:type="dxa"/>
            <w:tcBorders>
              <w:top w:val="single" w:sz="4" w:space="0" w:color="auto"/>
              <w:left w:val="nil"/>
              <w:bottom w:val="nil"/>
              <w:right w:val="nil"/>
            </w:tcBorders>
            <w:vAlign w:val="center"/>
          </w:tcPr>
          <w:p w14:paraId="16D8DB86" w14:textId="77777777" w:rsidR="00C1443F" w:rsidRPr="00695D5B" w:rsidRDefault="00C1443F" w:rsidP="00B360CC">
            <w:pPr>
              <w:jc w:val="right"/>
              <w:rPr>
                <w:rFonts w:ascii="Arial" w:hAnsi="Arial" w:cs="Arial"/>
                <w:bCs/>
                <w:color w:val="auto"/>
                <w:sz w:val="14"/>
                <w:szCs w:val="14"/>
                <w:cs/>
              </w:rPr>
            </w:pPr>
          </w:p>
        </w:tc>
        <w:tc>
          <w:tcPr>
            <w:tcW w:w="1181" w:type="dxa"/>
            <w:tcBorders>
              <w:top w:val="single" w:sz="4" w:space="0" w:color="auto"/>
              <w:left w:val="nil"/>
              <w:bottom w:val="nil"/>
              <w:right w:val="nil"/>
            </w:tcBorders>
            <w:vAlign w:val="center"/>
          </w:tcPr>
          <w:p w14:paraId="186A5788" w14:textId="77777777" w:rsidR="00C1443F" w:rsidRPr="00695D5B" w:rsidRDefault="00C1443F" w:rsidP="00B360CC">
            <w:pPr>
              <w:jc w:val="right"/>
              <w:rPr>
                <w:rFonts w:ascii="Arial" w:hAnsi="Arial" w:cs="Arial"/>
                <w:bCs/>
                <w:color w:val="auto"/>
                <w:sz w:val="14"/>
                <w:szCs w:val="14"/>
              </w:rPr>
            </w:pPr>
          </w:p>
        </w:tc>
        <w:tc>
          <w:tcPr>
            <w:tcW w:w="1166" w:type="dxa"/>
            <w:tcBorders>
              <w:top w:val="single" w:sz="4" w:space="0" w:color="auto"/>
              <w:left w:val="nil"/>
              <w:bottom w:val="nil"/>
              <w:right w:val="nil"/>
            </w:tcBorders>
            <w:vAlign w:val="center"/>
          </w:tcPr>
          <w:p w14:paraId="42ACCA8E" w14:textId="77777777" w:rsidR="00C1443F" w:rsidRPr="00695D5B" w:rsidRDefault="00C1443F" w:rsidP="00B360CC">
            <w:pPr>
              <w:jc w:val="right"/>
              <w:rPr>
                <w:rFonts w:ascii="Arial" w:hAnsi="Arial" w:cs="Arial"/>
                <w:bCs/>
                <w:color w:val="auto"/>
                <w:sz w:val="14"/>
                <w:szCs w:val="14"/>
              </w:rPr>
            </w:pPr>
          </w:p>
        </w:tc>
        <w:tc>
          <w:tcPr>
            <w:tcW w:w="1172" w:type="dxa"/>
            <w:tcBorders>
              <w:top w:val="single" w:sz="4" w:space="0" w:color="auto"/>
              <w:left w:val="nil"/>
              <w:bottom w:val="nil"/>
              <w:right w:val="nil"/>
            </w:tcBorders>
            <w:vAlign w:val="center"/>
          </w:tcPr>
          <w:p w14:paraId="79E394BB" w14:textId="77777777" w:rsidR="00C1443F" w:rsidRPr="00695D5B" w:rsidRDefault="00C1443F" w:rsidP="00B360CC">
            <w:pPr>
              <w:jc w:val="right"/>
              <w:rPr>
                <w:rFonts w:ascii="Arial" w:hAnsi="Arial" w:cs="Arial"/>
                <w:bCs/>
                <w:color w:val="auto"/>
                <w:sz w:val="14"/>
                <w:szCs w:val="14"/>
              </w:rPr>
            </w:pPr>
          </w:p>
        </w:tc>
        <w:tc>
          <w:tcPr>
            <w:tcW w:w="1181" w:type="dxa"/>
            <w:tcBorders>
              <w:top w:val="single" w:sz="4" w:space="0" w:color="auto"/>
              <w:left w:val="nil"/>
              <w:bottom w:val="nil"/>
              <w:right w:val="nil"/>
            </w:tcBorders>
          </w:tcPr>
          <w:p w14:paraId="2ACDC066" w14:textId="77777777" w:rsidR="00C1443F" w:rsidRPr="00695D5B" w:rsidRDefault="00C1443F" w:rsidP="00B360CC">
            <w:pPr>
              <w:jc w:val="right"/>
              <w:rPr>
                <w:rFonts w:ascii="Arial" w:hAnsi="Arial" w:cs="Arial"/>
                <w:bCs/>
                <w:color w:val="auto"/>
                <w:sz w:val="14"/>
                <w:szCs w:val="14"/>
              </w:rPr>
            </w:pPr>
          </w:p>
        </w:tc>
        <w:tc>
          <w:tcPr>
            <w:tcW w:w="1088" w:type="dxa"/>
            <w:tcBorders>
              <w:top w:val="single" w:sz="4" w:space="0" w:color="auto"/>
              <w:left w:val="nil"/>
              <w:bottom w:val="nil"/>
              <w:right w:val="nil"/>
            </w:tcBorders>
            <w:vAlign w:val="center"/>
          </w:tcPr>
          <w:p w14:paraId="325AC346" w14:textId="77777777" w:rsidR="00C1443F" w:rsidRPr="00695D5B" w:rsidRDefault="00C1443F" w:rsidP="00B360CC">
            <w:pPr>
              <w:jc w:val="right"/>
              <w:rPr>
                <w:rFonts w:ascii="Arial" w:hAnsi="Arial" w:cs="Arial"/>
                <w:bCs/>
                <w:color w:val="auto"/>
                <w:sz w:val="14"/>
                <w:szCs w:val="14"/>
              </w:rPr>
            </w:pPr>
          </w:p>
        </w:tc>
      </w:tr>
      <w:tr w:rsidR="00C202BE" w:rsidRPr="00695D5B" w14:paraId="18478BC2" w14:textId="77777777" w:rsidTr="00337680">
        <w:trPr>
          <w:gridAfter w:val="1"/>
          <w:wAfter w:w="7" w:type="dxa"/>
        </w:trPr>
        <w:tc>
          <w:tcPr>
            <w:tcW w:w="2794" w:type="dxa"/>
            <w:tcBorders>
              <w:top w:val="nil"/>
              <w:left w:val="nil"/>
              <w:bottom w:val="nil"/>
              <w:right w:val="nil"/>
            </w:tcBorders>
            <w:vAlign w:val="center"/>
          </w:tcPr>
          <w:p w14:paraId="727C35D0" w14:textId="77777777" w:rsidR="00C1443F" w:rsidRPr="00695D5B" w:rsidRDefault="00C1443F" w:rsidP="00B360CC">
            <w:pPr>
              <w:ind w:left="27"/>
              <w:rPr>
                <w:rFonts w:ascii="Arial" w:hAnsi="Arial" w:cs="Arial"/>
                <w:b/>
                <w:color w:val="auto"/>
                <w:sz w:val="14"/>
                <w:szCs w:val="14"/>
              </w:rPr>
            </w:pPr>
            <w:r w:rsidRPr="00695D5B">
              <w:rPr>
                <w:rFonts w:ascii="Arial" w:hAnsi="Arial" w:cs="Arial"/>
                <w:b/>
                <w:color w:val="auto"/>
                <w:sz w:val="14"/>
                <w:szCs w:val="14"/>
              </w:rPr>
              <w:t xml:space="preserve">As at 1 January </w:t>
            </w:r>
            <w:r w:rsidR="006E38A6" w:rsidRPr="00695D5B">
              <w:rPr>
                <w:rFonts w:ascii="Arial" w:hAnsi="Arial" w:cs="Arial"/>
                <w:b/>
                <w:color w:val="auto"/>
                <w:sz w:val="14"/>
                <w:szCs w:val="14"/>
              </w:rPr>
              <w:t>2019</w:t>
            </w:r>
          </w:p>
        </w:tc>
        <w:tc>
          <w:tcPr>
            <w:tcW w:w="979" w:type="dxa"/>
            <w:tcBorders>
              <w:top w:val="nil"/>
              <w:left w:val="nil"/>
              <w:bottom w:val="nil"/>
              <w:right w:val="nil"/>
            </w:tcBorders>
            <w:vAlign w:val="center"/>
          </w:tcPr>
          <w:p w14:paraId="22295C82" w14:textId="77777777" w:rsidR="00C1443F" w:rsidRPr="00695D5B" w:rsidRDefault="00C1443F" w:rsidP="00B360CC">
            <w:pPr>
              <w:jc w:val="right"/>
              <w:rPr>
                <w:rFonts w:ascii="Arial" w:hAnsi="Arial" w:cs="Arial"/>
                <w:color w:val="auto"/>
                <w:sz w:val="14"/>
                <w:szCs w:val="14"/>
              </w:rPr>
            </w:pPr>
          </w:p>
        </w:tc>
        <w:tc>
          <w:tcPr>
            <w:tcW w:w="1181" w:type="dxa"/>
            <w:tcBorders>
              <w:top w:val="nil"/>
              <w:left w:val="nil"/>
              <w:bottom w:val="nil"/>
              <w:right w:val="nil"/>
            </w:tcBorders>
            <w:vAlign w:val="center"/>
          </w:tcPr>
          <w:p w14:paraId="27CEA917" w14:textId="77777777" w:rsidR="00C1443F" w:rsidRPr="00695D5B" w:rsidRDefault="00C1443F" w:rsidP="00B360CC">
            <w:pPr>
              <w:jc w:val="right"/>
              <w:rPr>
                <w:rFonts w:ascii="Arial" w:hAnsi="Arial" w:cs="Arial"/>
                <w:color w:val="auto"/>
                <w:sz w:val="14"/>
                <w:szCs w:val="14"/>
              </w:rPr>
            </w:pPr>
          </w:p>
        </w:tc>
        <w:tc>
          <w:tcPr>
            <w:tcW w:w="1166" w:type="dxa"/>
            <w:tcBorders>
              <w:top w:val="nil"/>
              <w:left w:val="nil"/>
              <w:bottom w:val="nil"/>
              <w:right w:val="nil"/>
            </w:tcBorders>
            <w:vAlign w:val="center"/>
          </w:tcPr>
          <w:p w14:paraId="3E39A43B" w14:textId="77777777" w:rsidR="00C1443F" w:rsidRPr="00695D5B" w:rsidRDefault="00C1443F" w:rsidP="00B360CC">
            <w:pPr>
              <w:jc w:val="right"/>
              <w:rPr>
                <w:rFonts w:ascii="Arial" w:hAnsi="Arial" w:cs="Arial"/>
                <w:color w:val="auto"/>
                <w:sz w:val="14"/>
                <w:szCs w:val="14"/>
              </w:rPr>
            </w:pPr>
          </w:p>
        </w:tc>
        <w:tc>
          <w:tcPr>
            <w:tcW w:w="1172" w:type="dxa"/>
            <w:tcBorders>
              <w:top w:val="nil"/>
              <w:left w:val="nil"/>
              <w:bottom w:val="nil"/>
              <w:right w:val="nil"/>
            </w:tcBorders>
            <w:vAlign w:val="center"/>
          </w:tcPr>
          <w:p w14:paraId="445E5336" w14:textId="77777777" w:rsidR="00C1443F" w:rsidRPr="00695D5B" w:rsidRDefault="00C1443F" w:rsidP="00B360CC">
            <w:pPr>
              <w:jc w:val="right"/>
              <w:rPr>
                <w:rFonts w:ascii="Arial" w:hAnsi="Arial" w:cs="Arial"/>
                <w:color w:val="auto"/>
                <w:sz w:val="14"/>
                <w:szCs w:val="14"/>
              </w:rPr>
            </w:pPr>
          </w:p>
        </w:tc>
        <w:tc>
          <w:tcPr>
            <w:tcW w:w="1181" w:type="dxa"/>
            <w:tcBorders>
              <w:top w:val="nil"/>
              <w:left w:val="nil"/>
              <w:bottom w:val="nil"/>
              <w:right w:val="nil"/>
            </w:tcBorders>
          </w:tcPr>
          <w:p w14:paraId="71AB080B" w14:textId="77777777" w:rsidR="00C1443F" w:rsidRPr="00695D5B" w:rsidRDefault="00C1443F" w:rsidP="00B360CC">
            <w:pPr>
              <w:jc w:val="right"/>
              <w:rPr>
                <w:rFonts w:ascii="Arial" w:hAnsi="Arial" w:cs="Arial"/>
                <w:color w:val="auto"/>
                <w:sz w:val="14"/>
                <w:szCs w:val="14"/>
              </w:rPr>
            </w:pPr>
          </w:p>
        </w:tc>
        <w:tc>
          <w:tcPr>
            <w:tcW w:w="1088" w:type="dxa"/>
            <w:tcBorders>
              <w:top w:val="nil"/>
              <w:left w:val="nil"/>
              <w:bottom w:val="nil"/>
              <w:right w:val="nil"/>
            </w:tcBorders>
            <w:vAlign w:val="center"/>
          </w:tcPr>
          <w:p w14:paraId="49608E7F" w14:textId="77777777" w:rsidR="00C1443F" w:rsidRPr="00695D5B" w:rsidRDefault="00C1443F" w:rsidP="00B360CC">
            <w:pPr>
              <w:jc w:val="right"/>
              <w:rPr>
                <w:rFonts w:ascii="Arial" w:hAnsi="Arial" w:cs="Arial"/>
                <w:color w:val="auto"/>
                <w:sz w:val="14"/>
                <w:szCs w:val="14"/>
              </w:rPr>
            </w:pPr>
          </w:p>
        </w:tc>
      </w:tr>
      <w:tr w:rsidR="00FD581C" w:rsidRPr="00695D5B" w14:paraId="787C0E0F" w14:textId="77777777" w:rsidTr="00337680">
        <w:trPr>
          <w:gridAfter w:val="1"/>
          <w:wAfter w:w="7" w:type="dxa"/>
        </w:trPr>
        <w:tc>
          <w:tcPr>
            <w:tcW w:w="2794" w:type="dxa"/>
            <w:tcBorders>
              <w:top w:val="nil"/>
              <w:left w:val="nil"/>
              <w:bottom w:val="nil"/>
              <w:right w:val="nil"/>
            </w:tcBorders>
            <w:vAlign w:val="center"/>
          </w:tcPr>
          <w:p w14:paraId="0BC9615B" w14:textId="77777777" w:rsidR="00FD581C" w:rsidRPr="00695D5B" w:rsidRDefault="00FD581C" w:rsidP="00FD581C">
            <w:pPr>
              <w:ind w:left="27"/>
              <w:rPr>
                <w:rFonts w:ascii="Arial" w:hAnsi="Arial" w:cs="Arial"/>
                <w:color w:val="auto"/>
                <w:sz w:val="14"/>
                <w:szCs w:val="14"/>
              </w:rPr>
            </w:pPr>
            <w:r w:rsidRPr="00695D5B">
              <w:rPr>
                <w:rFonts w:ascii="Arial" w:hAnsi="Arial" w:cs="Arial"/>
                <w:color w:val="auto"/>
                <w:sz w:val="14"/>
                <w:szCs w:val="14"/>
              </w:rPr>
              <w:t>Cost</w:t>
            </w:r>
          </w:p>
        </w:tc>
        <w:tc>
          <w:tcPr>
            <w:tcW w:w="979" w:type="dxa"/>
            <w:tcBorders>
              <w:top w:val="nil"/>
              <w:left w:val="nil"/>
              <w:right w:val="nil"/>
            </w:tcBorders>
            <w:vAlign w:val="center"/>
          </w:tcPr>
          <w:p w14:paraId="47A8854C"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10,215,811</w:t>
            </w:r>
          </w:p>
        </w:tc>
        <w:tc>
          <w:tcPr>
            <w:tcW w:w="1181" w:type="dxa"/>
            <w:tcBorders>
              <w:top w:val="nil"/>
              <w:left w:val="nil"/>
              <w:right w:val="nil"/>
            </w:tcBorders>
            <w:vAlign w:val="center"/>
          </w:tcPr>
          <w:p w14:paraId="270E9904"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36,363,037</w:t>
            </w:r>
          </w:p>
        </w:tc>
        <w:tc>
          <w:tcPr>
            <w:tcW w:w="1166" w:type="dxa"/>
            <w:tcBorders>
              <w:top w:val="nil"/>
              <w:left w:val="nil"/>
              <w:right w:val="nil"/>
            </w:tcBorders>
            <w:vAlign w:val="center"/>
          </w:tcPr>
          <w:p w14:paraId="7610F136"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18,636,947</w:t>
            </w:r>
          </w:p>
        </w:tc>
        <w:tc>
          <w:tcPr>
            <w:tcW w:w="1172" w:type="dxa"/>
            <w:tcBorders>
              <w:top w:val="nil"/>
              <w:left w:val="nil"/>
              <w:right w:val="nil"/>
            </w:tcBorders>
            <w:vAlign w:val="center"/>
          </w:tcPr>
          <w:p w14:paraId="03029EC1"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12,172,377</w:t>
            </w:r>
          </w:p>
        </w:tc>
        <w:tc>
          <w:tcPr>
            <w:tcW w:w="1181" w:type="dxa"/>
            <w:tcBorders>
              <w:top w:val="nil"/>
              <w:left w:val="nil"/>
              <w:right w:val="nil"/>
            </w:tcBorders>
          </w:tcPr>
          <w:p w14:paraId="16910897"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54,000</w:t>
            </w:r>
          </w:p>
        </w:tc>
        <w:tc>
          <w:tcPr>
            <w:tcW w:w="1088" w:type="dxa"/>
            <w:tcBorders>
              <w:top w:val="nil"/>
              <w:left w:val="nil"/>
              <w:right w:val="nil"/>
            </w:tcBorders>
            <w:vAlign w:val="center"/>
          </w:tcPr>
          <w:p w14:paraId="55033E5B"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77,442,172</w:t>
            </w:r>
          </w:p>
        </w:tc>
      </w:tr>
      <w:tr w:rsidR="00FD581C" w:rsidRPr="00695D5B" w14:paraId="5B9A06F9" w14:textId="77777777" w:rsidTr="00337680">
        <w:trPr>
          <w:gridAfter w:val="1"/>
          <w:wAfter w:w="7" w:type="dxa"/>
        </w:trPr>
        <w:tc>
          <w:tcPr>
            <w:tcW w:w="2794" w:type="dxa"/>
            <w:tcBorders>
              <w:top w:val="nil"/>
              <w:left w:val="nil"/>
              <w:bottom w:val="nil"/>
              <w:right w:val="nil"/>
            </w:tcBorders>
            <w:vAlign w:val="center"/>
          </w:tcPr>
          <w:p w14:paraId="4A344FF5" w14:textId="77777777" w:rsidR="00FD581C" w:rsidRPr="00695D5B" w:rsidRDefault="00FD581C" w:rsidP="00FD581C">
            <w:pPr>
              <w:ind w:left="27"/>
              <w:rPr>
                <w:rFonts w:ascii="Arial" w:hAnsi="Arial" w:cs="Arial"/>
                <w:color w:val="auto"/>
                <w:spacing w:val="-6"/>
                <w:sz w:val="14"/>
                <w:szCs w:val="14"/>
                <w:cs/>
              </w:rPr>
            </w:pPr>
            <w:r w:rsidRPr="00695D5B">
              <w:rPr>
                <w:rFonts w:ascii="Arial" w:hAnsi="Arial" w:cs="Arial"/>
                <w:color w:val="auto"/>
                <w:spacing w:val="-6"/>
                <w:sz w:val="14"/>
                <w:szCs w:val="14"/>
                <w:u w:val="single"/>
              </w:rPr>
              <w:t>Less</w:t>
            </w:r>
            <w:r w:rsidRPr="00695D5B">
              <w:rPr>
                <w:rFonts w:ascii="Arial" w:hAnsi="Arial" w:cs="Arial"/>
                <w:color w:val="auto"/>
                <w:spacing w:val="-6"/>
                <w:sz w:val="14"/>
                <w:szCs w:val="14"/>
              </w:rPr>
              <w:t xml:space="preserve">  Accumulated depreciation</w:t>
            </w:r>
          </w:p>
        </w:tc>
        <w:tc>
          <w:tcPr>
            <w:tcW w:w="979" w:type="dxa"/>
            <w:tcBorders>
              <w:top w:val="nil"/>
              <w:left w:val="nil"/>
              <w:bottom w:val="single" w:sz="4" w:space="0" w:color="auto"/>
              <w:right w:val="nil"/>
            </w:tcBorders>
            <w:vAlign w:val="center"/>
          </w:tcPr>
          <w:p w14:paraId="53EC433E"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w:t>
            </w:r>
          </w:p>
        </w:tc>
        <w:tc>
          <w:tcPr>
            <w:tcW w:w="1181" w:type="dxa"/>
            <w:tcBorders>
              <w:top w:val="nil"/>
              <w:left w:val="nil"/>
              <w:bottom w:val="single" w:sz="4" w:space="0" w:color="auto"/>
              <w:right w:val="nil"/>
            </w:tcBorders>
            <w:vAlign w:val="center"/>
          </w:tcPr>
          <w:p w14:paraId="29DC882D"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(23,589,701)</w:t>
            </w:r>
          </w:p>
        </w:tc>
        <w:tc>
          <w:tcPr>
            <w:tcW w:w="1166" w:type="dxa"/>
            <w:tcBorders>
              <w:top w:val="nil"/>
              <w:left w:val="nil"/>
              <w:bottom w:val="single" w:sz="4" w:space="0" w:color="auto"/>
              <w:right w:val="nil"/>
            </w:tcBorders>
            <w:vAlign w:val="center"/>
          </w:tcPr>
          <w:p w14:paraId="0C60FA59"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(13,299,875)</w:t>
            </w:r>
          </w:p>
        </w:tc>
        <w:tc>
          <w:tcPr>
            <w:tcW w:w="1172" w:type="dxa"/>
            <w:tcBorders>
              <w:top w:val="nil"/>
              <w:left w:val="nil"/>
              <w:bottom w:val="single" w:sz="4" w:space="0" w:color="auto"/>
              <w:right w:val="nil"/>
            </w:tcBorders>
            <w:vAlign w:val="center"/>
          </w:tcPr>
          <w:p w14:paraId="7F70CD31"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(5,506,099)</w:t>
            </w:r>
          </w:p>
        </w:tc>
        <w:tc>
          <w:tcPr>
            <w:tcW w:w="1181" w:type="dxa"/>
            <w:tcBorders>
              <w:top w:val="nil"/>
              <w:left w:val="nil"/>
              <w:bottom w:val="single" w:sz="4" w:space="0" w:color="auto"/>
              <w:right w:val="nil"/>
            </w:tcBorders>
          </w:tcPr>
          <w:p w14:paraId="257CDF17"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w:t>
            </w:r>
          </w:p>
        </w:tc>
        <w:tc>
          <w:tcPr>
            <w:tcW w:w="1088" w:type="dxa"/>
            <w:tcBorders>
              <w:top w:val="nil"/>
              <w:left w:val="nil"/>
              <w:bottom w:val="single" w:sz="4" w:space="0" w:color="auto"/>
              <w:right w:val="nil"/>
            </w:tcBorders>
            <w:vAlign w:val="center"/>
          </w:tcPr>
          <w:p w14:paraId="42874CCC"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(42,395,675)</w:t>
            </w:r>
          </w:p>
        </w:tc>
      </w:tr>
      <w:tr w:rsidR="00FD581C" w:rsidRPr="00695D5B" w14:paraId="746220E0" w14:textId="77777777" w:rsidTr="00337680">
        <w:trPr>
          <w:gridAfter w:val="1"/>
          <w:wAfter w:w="7" w:type="dxa"/>
        </w:trPr>
        <w:tc>
          <w:tcPr>
            <w:tcW w:w="2794" w:type="dxa"/>
            <w:tcBorders>
              <w:top w:val="nil"/>
              <w:left w:val="nil"/>
              <w:bottom w:val="nil"/>
              <w:right w:val="nil"/>
            </w:tcBorders>
            <w:vAlign w:val="center"/>
          </w:tcPr>
          <w:p w14:paraId="3F0A68A1" w14:textId="77777777" w:rsidR="00FD581C" w:rsidRPr="00695D5B" w:rsidRDefault="00FD581C" w:rsidP="00FD581C">
            <w:pPr>
              <w:ind w:left="27"/>
              <w:rPr>
                <w:rFonts w:ascii="Arial" w:hAnsi="Arial" w:cs="Arial"/>
                <w:bCs/>
                <w:color w:val="auto"/>
                <w:sz w:val="14"/>
                <w:szCs w:val="14"/>
              </w:rPr>
            </w:pPr>
          </w:p>
        </w:tc>
        <w:tc>
          <w:tcPr>
            <w:tcW w:w="979" w:type="dxa"/>
            <w:tcBorders>
              <w:top w:val="single" w:sz="4" w:space="0" w:color="auto"/>
              <w:left w:val="nil"/>
              <w:right w:val="nil"/>
            </w:tcBorders>
            <w:vAlign w:val="center"/>
          </w:tcPr>
          <w:p w14:paraId="0D5CD117" w14:textId="77777777" w:rsidR="00FD581C" w:rsidRPr="00695D5B" w:rsidRDefault="00FD581C" w:rsidP="00FD581C">
            <w:pPr>
              <w:jc w:val="right"/>
              <w:rPr>
                <w:rFonts w:ascii="Arial" w:hAnsi="Arial" w:cs="Arial"/>
                <w:bCs/>
                <w:color w:val="auto"/>
                <w:sz w:val="14"/>
                <w:szCs w:val="14"/>
                <w:cs/>
              </w:rPr>
            </w:pPr>
          </w:p>
        </w:tc>
        <w:tc>
          <w:tcPr>
            <w:tcW w:w="1181" w:type="dxa"/>
            <w:tcBorders>
              <w:top w:val="single" w:sz="4" w:space="0" w:color="auto"/>
              <w:left w:val="nil"/>
              <w:right w:val="nil"/>
            </w:tcBorders>
            <w:vAlign w:val="center"/>
          </w:tcPr>
          <w:p w14:paraId="3CCE28B6" w14:textId="77777777" w:rsidR="00FD581C" w:rsidRPr="00695D5B" w:rsidRDefault="00FD581C" w:rsidP="00FD581C">
            <w:pPr>
              <w:jc w:val="right"/>
              <w:rPr>
                <w:rFonts w:ascii="Arial" w:hAnsi="Arial" w:cs="Arial"/>
                <w:bCs/>
                <w:color w:val="auto"/>
                <w:sz w:val="14"/>
                <w:szCs w:val="14"/>
              </w:rPr>
            </w:pPr>
          </w:p>
        </w:tc>
        <w:tc>
          <w:tcPr>
            <w:tcW w:w="1166" w:type="dxa"/>
            <w:tcBorders>
              <w:top w:val="single" w:sz="4" w:space="0" w:color="auto"/>
              <w:left w:val="nil"/>
              <w:right w:val="nil"/>
            </w:tcBorders>
            <w:vAlign w:val="center"/>
          </w:tcPr>
          <w:p w14:paraId="4BFCA14A" w14:textId="77777777" w:rsidR="00FD581C" w:rsidRPr="00695D5B" w:rsidRDefault="00FD581C" w:rsidP="00FD581C">
            <w:pPr>
              <w:jc w:val="right"/>
              <w:rPr>
                <w:rFonts w:ascii="Arial" w:hAnsi="Arial" w:cs="Arial"/>
                <w:bCs/>
                <w:color w:val="auto"/>
                <w:sz w:val="14"/>
                <w:szCs w:val="14"/>
              </w:rPr>
            </w:pPr>
          </w:p>
        </w:tc>
        <w:tc>
          <w:tcPr>
            <w:tcW w:w="1172" w:type="dxa"/>
            <w:tcBorders>
              <w:top w:val="single" w:sz="4" w:space="0" w:color="auto"/>
              <w:left w:val="nil"/>
              <w:right w:val="nil"/>
            </w:tcBorders>
            <w:vAlign w:val="center"/>
          </w:tcPr>
          <w:p w14:paraId="35C45F30" w14:textId="77777777" w:rsidR="00FD581C" w:rsidRPr="00695D5B" w:rsidRDefault="00FD581C" w:rsidP="00FD581C">
            <w:pPr>
              <w:jc w:val="right"/>
              <w:rPr>
                <w:rFonts w:ascii="Arial" w:hAnsi="Arial" w:cs="Arial"/>
                <w:bCs/>
                <w:color w:val="auto"/>
                <w:sz w:val="14"/>
                <w:szCs w:val="14"/>
              </w:rPr>
            </w:pPr>
          </w:p>
        </w:tc>
        <w:tc>
          <w:tcPr>
            <w:tcW w:w="1181" w:type="dxa"/>
            <w:tcBorders>
              <w:top w:val="single" w:sz="4" w:space="0" w:color="auto"/>
              <w:left w:val="nil"/>
              <w:right w:val="nil"/>
            </w:tcBorders>
          </w:tcPr>
          <w:p w14:paraId="49847CF8" w14:textId="77777777" w:rsidR="00FD581C" w:rsidRPr="00695D5B" w:rsidRDefault="00FD581C" w:rsidP="00FD581C">
            <w:pPr>
              <w:jc w:val="right"/>
              <w:rPr>
                <w:rFonts w:ascii="Arial" w:hAnsi="Arial" w:cs="Arial"/>
                <w:bCs/>
                <w:color w:val="auto"/>
                <w:sz w:val="14"/>
                <w:szCs w:val="14"/>
              </w:rPr>
            </w:pPr>
          </w:p>
        </w:tc>
        <w:tc>
          <w:tcPr>
            <w:tcW w:w="1088" w:type="dxa"/>
            <w:tcBorders>
              <w:top w:val="single" w:sz="4" w:space="0" w:color="auto"/>
              <w:left w:val="nil"/>
              <w:right w:val="nil"/>
            </w:tcBorders>
            <w:vAlign w:val="center"/>
          </w:tcPr>
          <w:p w14:paraId="7ABB0956" w14:textId="77777777" w:rsidR="00FD581C" w:rsidRPr="00695D5B" w:rsidRDefault="00FD581C" w:rsidP="00FD581C">
            <w:pPr>
              <w:jc w:val="right"/>
              <w:rPr>
                <w:rFonts w:ascii="Arial" w:hAnsi="Arial" w:cs="Arial"/>
                <w:bCs/>
                <w:color w:val="auto"/>
                <w:sz w:val="14"/>
                <w:szCs w:val="14"/>
              </w:rPr>
            </w:pPr>
          </w:p>
        </w:tc>
      </w:tr>
      <w:tr w:rsidR="00FD581C" w:rsidRPr="00695D5B" w14:paraId="7AC28155" w14:textId="77777777" w:rsidTr="00337680">
        <w:trPr>
          <w:gridAfter w:val="1"/>
          <w:wAfter w:w="7" w:type="dxa"/>
        </w:trPr>
        <w:tc>
          <w:tcPr>
            <w:tcW w:w="2794" w:type="dxa"/>
            <w:tcBorders>
              <w:top w:val="nil"/>
              <w:left w:val="nil"/>
              <w:bottom w:val="nil"/>
              <w:right w:val="nil"/>
            </w:tcBorders>
            <w:vAlign w:val="center"/>
          </w:tcPr>
          <w:p w14:paraId="73941C4B" w14:textId="77777777" w:rsidR="00FD581C" w:rsidRPr="00695D5B" w:rsidRDefault="00FD581C" w:rsidP="00FD581C">
            <w:pPr>
              <w:ind w:left="27"/>
              <w:rPr>
                <w:rFonts w:ascii="Arial" w:hAnsi="Arial" w:cs="Arial"/>
                <w:b/>
                <w:bCs/>
                <w:color w:val="auto"/>
                <w:sz w:val="14"/>
                <w:szCs w:val="14"/>
              </w:rPr>
            </w:pPr>
            <w:r w:rsidRPr="00695D5B">
              <w:rPr>
                <w:rFonts w:ascii="Arial" w:hAnsi="Arial" w:cs="Arial"/>
                <w:b/>
                <w:bCs/>
                <w:color w:val="auto"/>
                <w:sz w:val="14"/>
                <w:szCs w:val="14"/>
              </w:rPr>
              <w:t>Net book amount</w:t>
            </w:r>
          </w:p>
        </w:tc>
        <w:tc>
          <w:tcPr>
            <w:tcW w:w="979" w:type="dxa"/>
            <w:tcBorders>
              <w:top w:val="nil"/>
              <w:left w:val="nil"/>
              <w:bottom w:val="single" w:sz="4" w:space="0" w:color="auto"/>
              <w:right w:val="nil"/>
            </w:tcBorders>
            <w:vAlign w:val="center"/>
          </w:tcPr>
          <w:p w14:paraId="140E713E"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10,215,811</w:t>
            </w:r>
          </w:p>
        </w:tc>
        <w:tc>
          <w:tcPr>
            <w:tcW w:w="1181" w:type="dxa"/>
            <w:tcBorders>
              <w:top w:val="nil"/>
              <w:left w:val="nil"/>
              <w:bottom w:val="single" w:sz="4" w:space="0" w:color="auto"/>
              <w:right w:val="nil"/>
            </w:tcBorders>
            <w:vAlign w:val="center"/>
          </w:tcPr>
          <w:p w14:paraId="091B2514"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12,773,336</w:t>
            </w:r>
          </w:p>
        </w:tc>
        <w:tc>
          <w:tcPr>
            <w:tcW w:w="1166" w:type="dxa"/>
            <w:tcBorders>
              <w:top w:val="nil"/>
              <w:left w:val="nil"/>
              <w:bottom w:val="single" w:sz="4" w:space="0" w:color="auto"/>
              <w:right w:val="nil"/>
            </w:tcBorders>
            <w:vAlign w:val="center"/>
          </w:tcPr>
          <w:p w14:paraId="716A23AA"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5,337,072</w:t>
            </w:r>
          </w:p>
        </w:tc>
        <w:tc>
          <w:tcPr>
            <w:tcW w:w="1172" w:type="dxa"/>
            <w:tcBorders>
              <w:top w:val="nil"/>
              <w:left w:val="nil"/>
              <w:bottom w:val="single" w:sz="4" w:space="0" w:color="auto"/>
              <w:right w:val="nil"/>
            </w:tcBorders>
            <w:vAlign w:val="center"/>
          </w:tcPr>
          <w:p w14:paraId="0FE721D4"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6,666,278</w:t>
            </w:r>
          </w:p>
        </w:tc>
        <w:tc>
          <w:tcPr>
            <w:tcW w:w="1181" w:type="dxa"/>
            <w:tcBorders>
              <w:top w:val="nil"/>
              <w:left w:val="nil"/>
              <w:bottom w:val="single" w:sz="4" w:space="0" w:color="auto"/>
              <w:right w:val="nil"/>
            </w:tcBorders>
          </w:tcPr>
          <w:p w14:paraId="3109793D"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54,000</w:t>
            </w:r>
          </w:p>
        </w:tc>
        <w:tc>
          <w:tcPr>
            <w:tcW w:w="1088" w:type="dxa"/>
            <w:tcBorders>
              <w:top w:val="nil"/>
              <w:left w:val="nil"/>
              <w:bottom w:val="single" w:sz="4" w:space="0" w:color="auto"/>
              <w:right w:val="nil"/>
            </w:tcBorders>
            <w:vAlign w:val="center"/>
          </w:tcPr>
          <w:p w14:paraId="537CEDFA"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35,046,497</w:t>
            </w:r>
          </w:p>
        </w:tc>
      </w:tr>
      <w:tr w:rsidR="00FD581C" w:rsidRPr="00695D5B" w14:paraId="58714433" w14:textId="77777777" w:rsidTr="00337680">
        <w:trPr>
          <w:gridAfter w:val="1"/>
          <w:wAfter w:w="7" w:type="dxa"/>
        </w:trPr>
        <w:tc>
          <w:tcPr>
            <w:tcW w:w="2794" w:type="dxa"/>
            <w:tcBorders>
              <w:top w:val="nil"/>
              <w:left w:val="nil"/>
              <w:bottom w:val="nil"/>
              <w:right w:val="nil"/>
            </w:tcBorders>
            <w:vAlign w:val="center"/>
          </w:tcPr>
          <w:p w14:paraId="12E8A134" w14:textId="77777777" w:rsidR="00FD581C" w:rsidRPr="00695D5B" w:rsidRDefault="00FD581C" w:rsidP="00FD581C">
            <w:pPr>
              <w:ind w:left="27"/>
              <w:rPr>
                <w:rFonts w:ascii="Arial" w:hAnsi="Arial" w:cs="Arial"/>
                <w:color w:val="auto"/>
                <w:sz w:val="14"/>
                <w:szCs w:val="14"/>
                <w:cs/>
              </w:rPr>
            </w:pPr>
          </w:p>
        </w:tc>
        <w:tc>
          <w:tcPr>
            <w:tcW w:w="979" w:type="dxa"/>
            <w:tcBorders>
              <w:top w:val="single" w:sz="4" w:space="0" w:color="auto"/>
              <w:left w:val="nil"/>
              <w:bottom w:val="nil"/>
              <w:right w:val="nil"/>
            </w:tcBorders>
            <w:vAlign w:val="center"/>
          </w:tcPr>
          <w:p w14:paraId="017CFD2B" w14:textId="77777777" w:rsidR="00FD581C" w:rsidRPr="00695D5B" w:rsidRDefault="00FD581C" w:rsidP="00FD581C">
            <w:pPr>
              <w:jc w:val="right"/>
              <w:rPr>
                <w:rFonts w:ascii="Arial" w:hAnsi="Arial" w:cs="Arial"/>
                <w:color w:val="auto"/>
                <w:sz w:val="14"/>
                <w:szCs w:val="14"/>
              </w:rPr>
            </w:pPr>
          </w:p>
        </w:tc>
        <w:tc>
          <w:tcPr>
            <w:tcW w:w="1181" w:type="dxa"/>
            <w:tcBorders>
              <w:top w:val="single" w:sz="4" w:space="0" w:color="auto"/>
              <w:left w:val="nil"/>
              <w:bottom w:val="nil"/>
              <w:right w:val="nil"/>
            </w:tcBorders>
            <w:vAlign w:val="center"/>
          </w:tcPr>
          <w:p w14:paraId="330913B8" w14:textId="77777777" w:rsidR="00FD581C" w:rsidRPr="00695D5B" w:rsidRDefault="00FD581C" w:rsidP="00FD581C">
            <w:pPr>
              <w:jc w:val="right"/>
              <w:rPr>
                <w:rFonts w:ascii="Arial" w:hAnsi="Arial" w:cs="Arial"/>
                <w:color w:val="auto"/>
                <w:sz w:val="14"/>
                <w:szCs w:val="14"/>
              </w:rPr>
            </w:pPr>
          </w:p>
        </w:tc>
        <w:tc>
          <w:tcPr>
            <w:tcW w:w="1166" w:type="dxa"/>
            <w:tcBorders>
              <w:top w:val="single" w:sz="4" w:space="0" w:color="auto"/>
              <w:left w:val="nil"/>
              <w:bottom w:val="nil"/>
              <w:right w:val="nil"/>
            </w:tcBorders>
            <w:vAlign w:val="center"/>
          </w:tcPr>
          <w:p w14:paraId="7E463D0D" w14:textId="77777777" w:rsidR="00FD581C" w:rsidRPr="00695D5B" w:rsidRDefault="00FD581C" w:rsidP="00FD581C">
            <w:pPr>
              <w:jc w:val="right"/>
              <w:rPr>
                <w:rFonts w:ascii="Arial" w:hAnsi="Arial" w:cs="Arial"/>
                <w:color w:val="auto"/>
                <w:sz w:val="14"/>
                <w:szCs w:val="14"/>
              </w:rPr>
            </w:pPr>
          </w:p>
        </w:tc>
        <w:tc>
          <w:tcPr>
            <w:tcW w:w="1172" w:type="dxa"/>
            <w:tcBorders>
              <w:top w:val="single" w:sz="4" w:space="0" w:color="auto"/>
              <w:left w:val="nil"/>
              <w:bottom w:val="nil"/>
              <w:right w:val="nil"/>
            </w:tcBorders>
            <w:vAlign w:val="center"/>
          </w:tcPr>
          <w:p w14:paraId="67A124CD" w14:textId="77777777" w:rsidR="00FD581C" w:rsidRPr="00695D5B" w:rsidRDefault="00FD581C" w:rsidP="00FD581C">
            <w:pPr>
              <w:jc w:val="right"/>
              <w:rPr>
                <w:rFonts w:ascii="Arial" w:hAnsi="Arial" w:cs="Arial"/>
                <w:color w:val="auto"/>
                <w:sz w:val="14"/>
                <w:szCs w:val="14"/>
              </w:rPr>
            </w:pPr>
          </w:p>
        </w:tc>
        <w:tc>
          <w:tcPr>
            <w:tcW w:w="1181" w:type="dxa"/>
            <w:tcBorders>
              <w:top w:val="single" w:sz="4" w:space="0" w:color="auto"/>
              <w:left w:val="nil"/>
              <w:bottom w:val="nil"/>
              <w:right w:val="nil"/>
            </w:tcBorders>
          </w:tcPr>
          <w:p w14:paraId="2C0DC57C" w14:textId="77777777" w:rsidR="00FD581C" w:rsidRPr="00695D5B" w:rsidRDefault="00FD581C" w:rsidP="00FD581C">
            <w:pPr>
              <w:jc w:val="right"/>
              <w:rPr>
                <w:rFonts w:ascii="Arial" w:hAnsi="Arial" w:cs="Arial"/>
                <w:color w:val="auto"/>
                <w:sz w:val="14"/>
                <w:szCs w:val="14"/>
              </w:rPr>
            </w:pPr>
          </w:p>
        </w:tc>
        <w:tc>
          <w:tcPr>
            <w:tcW w:w="1088" w:type="dxa"/>
            <w:tcBorders>
              <w:top w:val="single" w:sz="4" w:space="0" w:color="auto"/>
              <w:left w:val="nil"/>
              <w:bottom w:val="nil"/>
              <w:right w:val="nil"/>
            </w:tcBorders>
            <w:vAlign w:val="center"/>
          </w:tcPr>
          <w:p w14:paraId="275DE6F0" w14:textId="77777777" w:rsidR="00FD581C" w:rsidRPr="00695D5B" w:rsidRDefault="00FD581C" w:rsidP="00FD581C">
            <w:pPr>
              <w:jc w:val="right"/>
              <w:rPr>
                <w:rFonts w:ascii="Arial" w:hAnsi="Arial" w:cs="Arial"/>
                <w:color w:val="auto"/>
                <w:sz w:val="14"/>
                <w:szCs w:val="14"/>
              </w:rPr>
            </w:pPr>
          </w:p>
        </w:tc>
      </w:tr>
      <w:tr w:rsidR="00FD581C" w:rsidRPr="00695D5B" w14:paraId="060B1435" w14:textId="77777777" w:rsidTr="00337680">
        <w:trPr>
          <w:gridAfter w:val="1"/>
          <w:wAfter w:w="7" w:type="dxa"/>
        </w:trPr>
        <w:tc>
          <w:tcPr>
            <w:tcW w:w="2794" w:type="dxa"/>
            <w:tcBorders>
              <w:top w:val="nil"/>
              <w:left w:val="nil"/>
              <w:bottom w:val="nil"/>
              <w:right w:val="nil"/>
            </w:tcBorders>
            <w:vAlign w:val="center"/>
          </w:tcPr>
          <w:p w14:paraId="0C524F84" w14:textId="77777777" w:rsidR="00FD581C" w:rsidRPr="00695D5B" w:rsidRDefault="00FD581C" w:rsidP="00FD581C">
            <w:pPr>
              <w:ind w:left="27" w:right="-108"/>
              <w:rPr>
                <w:rFonts w:ascii="Arial" w:hAnsi="Arial" w:cs="Arial"/>
                <w:b/>
                <w:bCs/>
                <w:color w:val="auto"/>
                <w:spacing w:val="-4"/>
                <w:sz w:val="14"/>
                <w:szCs w:val="14"/>
              </w:rPr>
            </w:pPr>
            <w:r w:rsidRPr="00695D5B">
              <w:rPr>
                <w:rFonts w:ascii="Arial" w:hAnsi="Arial" w:cs="Arial"/>
                <w:b/>
                <w:bCs/>
                <w:color w:val="auto"/>
                <w:spacing w:val="-4"/>
                <w:sz w:val="14"/>
                <w:szCs w:val="14"/>
              </w:rPr>
              <w:t>For the year ended 31 December 2019</w:t>
            </w:r>
          </w:p>
        </w:tc>
        <w:tc>
          <w:tcPr>
            <w:tcW w:w="979" w:type="dxa"/>
            <w:tcBorders>
              <w:top w:val="nil"/>
              <w:left w:val="nil"/>
              <w:bottom w:val="nil"/>
              <w:right w:val="nil"/>
            </w:tcBorders>
            <w:vAlign w:val="center"/>
          </w:tcPr>
          <w:p w14:paraId="4CC13F83" w14:textId="77777777" w:rsidR="00FD581C" w:rsidRPr="00695D5B" w:rsidRDefault="00FD581C" w:rsidP="00FD581C">
            <w:pPr>
              <w:jc w:val="right"/>
              <w:rPr>
                <w:rFonts w:ascii="Arial" w:hAnsi="Arial" w:cs="Arial"/>
                <w:color w:val="auto"/>
                <w:sz w:val="14"/>
                <w:szCs w:val="14"/>
              </w:rPr>
            </w:pPr>
          </w:p>
        </w:tc>
        <w:tc>
          <w:tcPr>
            <w:tcW w:w="1181" w:type="dxa"/>
            <w:tcBorders>
              <w:top w:val="nil"/>
              <w:left w:val="nil"/>
              <w:bottom w:val="nil"/>
              <w:right w:val="nil"/>
            </w:tcBorders>
            <w:vAlign w:val="center"/>
          </w:tcPr>
          <w:p w14:paraId="2CAE6626" w14:textId="77777777" w:rsidR="00FD581C" w:rsidRPr="00695D5B" w:rsidRDefault="00FD581C" w:rsidP="00FD581C">
            <w:pPr>
              <w:jc w:val="right"/>
              <w:rPr>
                <w:rFonts w:ascii="Arial" w:hAnsi="Arial" w:cs="Arial"/>
                <w:color w:val="auto"/>
                <w:sz w:val="14"/>
                <w:szCs w:val="14"/>
              </w:rPr>
            </w:pPr>
          </w:p>
        </w:tc>
        <w:tc>
          <w:tcPr>
            <w:tcW w:w="1166" w:type="dxa"/>
            <w:tcBorders>
              <w:top w:val="nil"/>
              <w:left w:val="nil"/>
              <w:bottom w:val="nil"/>
              <w:right w:val="nil"/>
            </w:tcBorders>
            <w:vAlign w:val="center"/>
          </w:tcPr>
          <w:p w14:paraId="39918650" w14:textId="77777777" w:rsidR="00FD581C" w:rsidRPr="00695D5B" w:rsidRDefault="00FD581C" w:rsidP="00FD581C">
            <w:pPr>
              <w:jc w:val="right"/>
              <w:rPr>
                <w:rFonts w:ascii="Arial" w:hAnsi="Arial" w:cs="Arial"/>
                <w:color w:val="auto"/>
                <w:sz w:val="14"/>
                <w:szCs w:val="14"/>
              </w:rPr>
            </w:pPr>
          </w:p>
        </w:tc>
        <w:tc>
          <w:tcPr>
            <w:tcW w:w="1172" w:type="dxa"/>
            <w:tcBorders>
              <w:top w:val="nil"/>
              <w:left w:val="nil"/>
              <w:bottom w:val="nil"/>
              <w:right w:val="nil"/>
            </w:tcBorders>
            <w:vAlign w:val="center"/>
          </w:tcPr>
          <w:p w14:paraId="1EDA81FB" w14:textId="77777777" w:rsidR="00FD581C" w:rsidRPr="00695D5B" w:rsidRDefault="00FD581C" w:rsidP="00FD581C">
            <w:pPr>
              <w:jc w:val="right"/>
              <w:rPr>
                <w:rFonts w:ascii="Arial" w:hAnsi="Arial" w:cs="Arial"/>
                <w:color w:val="auto"/>
                <w:sz w:val="14"/>
                <w:szCs w:val="14"/>
              </w:rPr>
            </w:pPr>
          </w:p>
        </w:tc>
        <w:tc>
          <w:tcPr>
            <w:tcW w:w="1181" w:type="dxa"/>
            <w:tcBorders>
              <w:top w:val="nil"/>
              <w:left w:val="nil"/>
              <w:bottom w:val="nil"/>
              <w:right w:val="nil"/>
            </w:tcBorders>
          </w:tcPr>
          <w:p w14:paraId="3FB948A2" w14:textId="77777777" w:rsidR="00FD581C" w:rsidRPr="00695D5B" w:rsidRDefault="00FD581C" w:rsidP="00FD581C">
            <w:pPr>
              <w:jc w:val="right"/>
              <w:rPr>
                <w:rFonts w:ascii="Arial" w:hAnsi="Arial" w:cs="Arial"/>
                <w:color w:val="auto"/>
                <w:sz w:val="14"/>
                <w:szCs w:val="14"/>
              </w:rPr>
            </w:pPr>
          </w:p>
        </w:tc>
        <w:tc>
          <w:tcPr>
            <w:tcW w:w="1088" w:type="dxa"/>
            <w:tcBorders>
              <w:top w:val="nil"/>
              <w:left w:val="nil"/>
              <w:bottom w:val="nil"/>
              <w:right w:val="nil"/>
            </w:tcBorders>
            <w:vAlign w:val="center"/>
          </w:tcPr>
          <w:p w14:paraId="42244F82" w14:textId="77777777" w:rsidR="00FD581C" w:rsidRPr="00695D5B" w:rsidRDefault="00FD581C" w:rsidP="00FD581C">
            <w:pPr>
              <w:jc w:val="right"/>
              <w:rPr>
                <w:rFonts w:ascii="Arial" w:hAnsi="Arial" w:cs="Arial"/>
                <w:color w:val="auto"/>
                <w:sz w:val="14"/>
                <w:szCs w:val="14"/>
              </w:rPr>
            </w:pPr>
          </w:p>
        </w:tc>
      </w:tr>
      <w:tr w:rsidR="00FD581C" w:rsidRPr="00695D5B" w14:paraId="19E1DD46" w14:textId="77777777" w:rsidTr="00337680">
        <w:trPr>
          <w:gridAfter w:val="1"/>
          <w:wAfter w:w="7" w:type="dxa"/>
        </w:trPr>
        <w:tc>
          <w:tcPr>
            <w:tcW w:w="2794" w:type="dxa"/>
            <w:tcBorders>
              <w:top w:val="nil"/>
              <w:left w:val="nil"/>
              <w:bottom w:val="nil"/>
              <w:right w:val="nil"/>
            </w:tcBorders>
            <w:vAlign w:val="center"/>
          </w:tcPr>
          <w:p w14:paraId="7212F0E5" w14:textId="77777777" w:rsidR="00FD581C" w:rsidRPr="00695D5B" w:rsidRDefault="00FD581C" w:rsidP="00FD581C">
            <w:pPr>
              <w:ind w:left="27"/>
              <w:rPr>
                <w:rFonts w:ascii="Arial" w:hAnsi="Arial" w:cs="Arial"/>
                <w:color w:val="auto"/>
                <w:sz w:val="14"/>
                <w:szCs w:val="14"/>
                <w:cs/>
              </w:rPr>
            </w:pPr>
            <w:r w:rsidRPr="00695D5B">
              <w:rPr>
                <w:rFonts w:ascii="Arial" w:hAnsi="Arial" w:cs="Arial"/>
                <w:color w:val="auto"/>
                <w:sz w:val="14"/>
                <w:szCs w:val="14"/>
              </w:rPr>
              <w:t>Opening net book amount</w:t>
            </w:r>
          </w:p>
        </w:tc>
        <w:tc>
          <w:tcPr>
            <w:tcW w:w="979" w:type="dxa"/>
            <w:tcBorders>
              <w:top w:val="nil"/>
              <w:left w:val="nil"/>
              <w:bottom w:val="nil"/>
              <w:right w:val="nil"/>
            </w:tcBorders>
            <w:vAlign w:val="center"/>
          </w:tcPr>
          <w:p w14:paraId="5BB07182"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10,215,811</w:t>
            </w:r>
          </w:p>
        </w:tc>
        <w:tc>
          <w:tcPr>
            <w:tcW w:w="1181" w:type="dxa"/>
            <w:tcBorders>
              <w:top w:val="nil"/>
              <w:left w:val="nil"/>
              <w:bottom w:val="nil"/>
              <w:right w:val="nil"/>
            </w:tcBorders>
            <w:vAlign w:val="center"/>
          </w:tcPr>
          <w:p w14:paraId="1AFF6CDC"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12,773,336</w:t>
            </w:r>
          </w:p>
        </w:tc>
        <w:tc>
          <w:tcPr>
            <w:tcW w:w="1166" w:type="dxa"/>
            <w:tcBorders>
              <w:top w:val="nil"/>
              <w:left w:val="nil"/>
              <w:bottom w:val="nil"/>
              <w:right w:val="nil"/>
            </w:tcBorders>
            <w:vAlign w:val="center"/>
          </w:tcPr>
          <w:p w14:paraId="53FFE539"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5,337,072</w:t>
            </w:r>
          </w:p>
        </w:tc>
        <w:tc>
          <w:tcPr>
            <w:tcW w:w="1172" w:type="dxa"/>
            <w:tcBorders>
              <w:top w:val="nil"/>
              <w:left w:val="nil"/>
              <w:bottom w:val="nil"/>
              <w:right w:val="nil"/>
            </w:tcBorders>
            <w:vAlign w:val="center"/>
          </w:tcPr>
          <w:p w14:paraId="1B09A97B"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6,666,278</w:t>
            </w:r>
          </w:p>
        </w:tc>
        <w:tc>
          <w:tcPr>
            <w:tcW w:w="1181" w:type="dxa"/>
            <w:tcBorders>
              <w:top w:val="nil"/>
              <w:left w:val="nil"/>
              <w:bottom w:val="nil"/>
              <w:right w:val="nil"/>
            </w:tcBorders>
          </w:tcPr>
          <w:p w14:paraId="5CB78B21"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54,000</w:t>
            </w:r>
          </w:p>
        </w:tc>
        <w:tc>
          <w:tcPr>
            <w:tcW w:w="1088" w:type="dxa"/>
            <w:tcBorders>
              <w:top w:val="nil"/>
              <w:left w:val="nil"/>
              <w:bottom w:val="nil"/>
              <w:right w:val="nil"/>
            </w:tcBorders>
            <w:vAlign w:val="center"/>
          </w:tcPr>
          <w:p w14:paraId="08615AB7"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35,046,497</w:t>
            </w:r>
          </w:p>
        </w:tc>
      </w:tr>
      <w:tr w:rsidR="00FD581C" w:rsidRPr="00695D5B" w14:paraId="462F12FA" w14:textId="77777777" w:rsidTr="00337680">
        <w:trPr>
          <w:gridAfter w:val="1"/>
          <w:wAfter w:w="7" w:type="dxa"/>
        </w:trPr>
        <w:tc>
          <w:tcPr>
            <w:tcW w:w="2794" w:type="dxa"/>
            <w:tcBorders>
              <w:top w:val="nil"/>
              <w:left w:val="nil"/>
              <w:bottom w:val="nil"/>
              <w:right w:val="nil"/>
            </w:tcBorders>
            <w:vAlign w:val="center"/>
          </w:tcPr>
          <w:p w14:paraId="08F28227" w14:textId="77777777" w:rsidR="00FD581C" w:rsidRPr="00695D5B" w:rsidRDefault="00FD581C" w:rsidP="00FD581C">
            <w:pPr>
              <w:ind w:left="27"/>
              <w:rPr>
                <w:rFonts w:ascii="Arial" w:hAnsi="Arial" w:cs="Arial"/>
                <w:color w:val="auto"/>
                <w:sz w:val="14"/>
                <w:szCs w:val="14"/>
                <w:cs/>
              </w:rPr>
            </w:pPr>
            <w:r w:rsidRPr="00695D5B">
              <w:rPr>
                <w:rFonts w:ascii="Arial" w:hAnsi="Arial" w:cs="Arial"/>
                <w:color w:val="auto"/>
                <w:sz w:val="14"/>
                <w:szCs w:val="14"/>
              </w:rPr>
              <w:t>Addition</w:t>
            </w:r>
          </w:p>
        </w:tc>
        <w:tc>
          <w:tcPr>
            <w:tcW w:w="979" w:type="dxa"/>
            <w:tcBorders>
              <w:top w:val="nil"/>
              <w:left w:val="nil"/>
              <w:bottom w:val="nil"/>
              <w:right w:val="nil"/>
            </w:tcBorders>
            <w:vAlign w:val="center"/>
          </w:tcPr>
          <w:p w14:paraId="5A77BCBA"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w:t>
            </w:r>
          </w:p>
        </w:tc>
        <w:tc>
          <w:tcPr>
            <w:tcW w:w="1181" w:type="dxa"/>
            <w:tcBorders>
              <w:top w:val="nil"/>
              <w:left w:val="nil"/>
              <w:bottom w:val="nil"/>
              <w:right w:val="nil"/>
            </w:tcBorders>
            <w:vAlign w:val="center"/>
          </w:tcPr>
          <w:p w14:paraId="3E900C01"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379,188</w:t>
            </w:r>
          </w:p>
        </w:tc>
        <w:tc>
          <w:tcPr>
            <w:tcW w:w="1166" w:type="dxa"/>
            <w:tcBorders>
              <w:top w:val="nil"/>
              <w:left w:val="nil"/>
              <w:bottom w:val="nil"/>
              <w:right w:val="nil"/>
            </w:tcBorders>
            <w:vAlign w:val="center"/>
          </w:tcPr>
          <w:p w14:paraId="37295370"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1,259,061</w:t>
            </w:r>
          </w:p>
        </w:tc>
        <w:tc>
          <w:tcPr>
            <w:tcW w:w="1172" w:type="dxa"/>
            <w:tcBorders>
              <w:top w:val="nil"/>
              <w:left w:val="nil"/>
              <w:bottom w:val="nil"/>
              <w:right w:val="nil"/>
            </w:tcBorders>
            <w:vAlign w:val="center"/>
          </w:tcPr>
          <w:p w14:paraId="4772B7B2"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9,746,221</w:t>
            </w:r>
          </w:p>
        </w:tc>
        <w:tc>
          <w:tcPr>
            <w:tcW w:w="1181" w:type="dxa"/>
            <w:tcBorders>
              <w:top w:val="nil"/>
              <w:left w:val="nil"/>
              <w:bottom w:val="nil"/>
              <w:right w:val="nil"/>
            </w:tcBorders>
          </w:tcPr>
          <w:p w14:paraId="16FDF07F"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369,703</w:t>
            </w:r>
          </w:p>
        </w:tc>
        <w:tc>
          <w:tcPr>
            <w:tcW w:w="1088" w:type="dxa"/>
            <w:tcBorders>
              <w:top w:val="nil"/>
              <w:left w:val="nil"/>
              <w:bottom w:val="nil"/>
              <w:right w:val="nil"/>
            </w:tcBorders>
            <w:vAlign w:val="center"/>
          </w:tcPr>
          <w:p w14:paraId="270000E5"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11,754,173</w:t>
            </w:r>
          </w:p>
        </w:tc>
      </w:tr>
      <w:tr w:rsidR="00FD581C" w:rsidRPr="00695D5B" w14:paraId="3F4F6F5A" w14:textId="77777777" w:rsidTr="00337680">
        <w:trPr>
          <w:gridAfter w:val="1"/>
          <w:wAfter w:w="7" w:type="dxa"/>
        </w:trPr>
        <w:tc>
          <w:tcPr>
            <w:tcW w:w="2794" w:type="dxa"/>
            <w:tcBorders>
              <w:top w:val="nil"/>
              <w:left w:val="nil"/>
              <w:bottom w:val="nil"/>
              <w:right w:val="nil"/>
            </w:tcBorders>
            <w:vAlign w:val="center"/>
          </w:tcPr>
          <w:p w14:paraId="16F7ED18" w14:textId="77777777" w:rsidR="00FD581C" w:rsidRPr="00695D5B" w:rsidRDefault="00FD581C" w:rsidP="00FD581C">
            <w:pPr>
              <w:ind w:left="27"/>
              <w:rPr>
                <w:rFonts w:ascii="Arial" w:hAnsi="Arial" w:cs="Arial"/>
                <w:color w:val="auto"/>
                <w:sz w:val="14"/>
                <w:szCs w:val="14"/>
                <w:cs/>
              </w:rPr>
            </w:pPr>
            <w:r w:rsidRPr="00695D5B">
              <w:rPr>
                <w:rFonts w:ascii="Arial" w:hAnsi="Arial" w:cs="Arial"/>
                <w:color w:val="auto"/>
                <w:sz w:val="14"/>
                <w:szCs w:val="14"/>
              </w:rPr>
              <w:t>Disposal/ Write-off, net</w:t>
            </w:r>
          </w:p>
        </w:tc>
        <w:tc>
          <w:tcPr>
            <w:tcW w:w="979" w:type="dxa"/>
            <w:tcBorders>
              <w:top w:val="nil"/>
              <w:left w:val="nil"/>
              <w:right w:val="nil"/>
            </w:tcBorders>
            <w:vAlign w:val="center"/>
          </w:tcPr>
          <w:p w14:paraId="404F7741"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w:t>
            </w:r>
          </w:p>
        </w:tc>
        <w:tc>
          <w:tcPr>
            <w:tcW w:w="1181" w:type="dxa"/>
            <w:tcBorders>
              <w:top w:val="nil"/>
              <w:left w:val="nil"/>
              <w:right w:val="nil"/>
            </w:tcBorders>
            <w:vAlign w:val="center"/>
          </w:tcPr>
          <w:p w14:paraId="439EC1AB"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w:t>
            </w:r>
          </w:p>
        </w:tc>
        <w:tc>
          <w:tcPr>
            <w:tcW w:w="1166" w:type="dxa"/>
            <w:tcBorders>
              <w:top w:val="nil"/>
              <w:left w:val="nil"/>
              <w:right w:val="nil"/>
            </w:tcBorders>
            <w:vAlign w:val="center"/>
          </w:tcPr>
          <w:p w14:paraId="3C789AC8"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(5,952)</w:t>
            </w:r>
          </w:p>
        </w:tc>
        <w:tc>
          <w:tcPr>
            <w:tcW w:w="1172" w:type="dxa"/>
            <w:tcBorders>
              <w:top w:val="nil"/>
              <w:left w:val="nil"/>
              <w:right w:val="nil"/>
            </w:tcBorders>
            <w:vAlign w:val="center"/>
          </w:tcPr>
          <w:p w14:paraId="79D6C671"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(1,926,558)</w:t>
            </w:r>
          </w:p>
        </w:tc>
        <w:tc>
          <w:tcPr>
            <w:tcW w:w="1181" w:type="dxa"/>
            <w:tcBorders>
              <w:top w:val="nil"/>
              <w:left w:val="nil"/>
              <w:right w:val="nil"/>
            </w:tcBorders>
          </w:tcPr>
          <w:p w14:paraId="3F87CA72"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w:t>
            </w:r>
          </w:p>
        </w:tc>
        <w:tc>
          <w:tcPr>
            <w:tcW w:w="1088" w:type="dxa"/>
            <w:tcBorders>
              <w:top w:val="nil"/>
              <w:left w:val="nil"/>
              <w:right w:val="nil"/>
            </w:tcBorders>
            <w:vAlign w:val="center"/>
          </w:tcPr>
          <w:p w14:paraId="576E58BF"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(1,932,510)</w:t>
            </w:r>
          </w:p>
        </w:tc>
      </w:tr>
      <w:tr w:rsidR="00FD581C" w:rsidRPr="00695D5B" w14:paraId="48A17908" w14:textId="77777777" w:rsidTr="00337680">
        <w:trPr>
          <w:gridAfter w:val="1"/>
          <w:wAfter w:w="7" w:type="dxa"/>
        </w:trPr>
        <w:tc>
          <w:tcPr>
            <w:tcW w:w="2794" w:type="dxa"/>
            <w:tcBorders>
              <w:top w:val="nil"/>
              <w:left w:val="nil"/>
              <w:bottom w:val="nil"/>
              <w:right w:val="nil"/>
            </w:tcBorders>
            <w:vAlign w:val="center"/>
          </w:tcPr>
          <w:p w14:paraId="656FB2F9" w14:textId="77777777" w:rsidR="00FD581C" w:rsidRPr="00695D5B" w:rsidRDefault="00FD581C" w:rsidP="00FD581C">
            <w:pPr>
              <w:ind w:left="27"/>
              <w:rPr>
                <w:rFonts w:ascii="Arial" w:hAnsi="Arial" w:cs="Arial"/>
                <w:color w:val="auto"/>
                <w:sz w:val="14"/>
                <w:szCs w:val="14"/>
              </w:rPr>
            </w:pPr>
            <w:r w:rsidRPr="00695D5B">
              <w:rPr>
                <w:rFonts w:ascii="Arial" w:hAnsi="Arial" w:cs="Arial"/>
                <w:color w:val="auto"/>
                <w:sz w:val="14"/>
                <w:szCs w:val="14"/>
              </w:rPr>
              <w:t>Depreciation charged</w:t>
            </w:r>
          </w:p>
        </w:tc>
        <w:tc>
          <w:tcPr>
            <w:tcW w:w="979" w:type="dxa"/>
            <w:tcBorders>
              <w:top w:val="nil"/>
              <w:left w:val="nil"/>
              <w:bottom w:val="single" w:sz="4" w:space="0" w:color="auto"/>
              <w:right w:val="nil"/>
            </w:tcBorders>
            <w:vAlign w:val="center"/>
          </w:tcPr>
          <w:p w14:paraId="0931EE26"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w:t>
            </w:r>
          </w:p>
        </w:tc>
        <w:tc>
          <w:tcPr>
            <w:tcW w:w="1181" w:type="dxa"/>
            <w:tcBorders>
              <w:top w:val="nil"/>
              <w:left w:val="nil"/>
              <w:bottom w:val="single" w:sz="4" w:space="0" w:color="auto"/>
              <w:right w:val="nil"/>
            </w:tcBorders>
            <w:vAlign w:val="center"/>
          </w:tcPr>
          <w:p w14:paraId="5B89ECAA"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(1,252,264)</w:t>
            </w:r>
          </w:p>
        </w:tc>
        <w:tc>
          <w:tcPr>
            <w:tcW w:w="1166" w:type="dxa"/>
            <w:tcBorders>
              <w:top w:val="nil"/>
              <w:left w:val="nil"/>
              <w:bottom w:val="single" w:sz="4" w:space="0" w:color="auto"/>
              <w:right w:val="nil"/>
            </w:tcBorders>
            <w:vAlign w:val="center"/>
          </w:tcPr>
          <w:p w14:paraId="55490CD3"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(1,652,853)</w:t>
            </w:r>
          </w:p>
        </w:tc>
        <w:tc>
          <w:tcPr>
            <w:tcW w:w="1172" w:type="dxa"/>
            <w:tcBorders>
              <w:top w:val="nil"/>
              <w:left w:val="nil"/>
              <w:bottom w:val="single" w:sz="4" w:space="0" w:color="auto"/>
              <w:right w:val="nil"/>
            </w:tcBorders>
            <w:vAlign w:val="center"/>
          </w:tcPr>
          <w:p w14:paraId="6E7DD709"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(1,268,935)</w:t>
            </w:r>
          </w:p>
        </w:tc>
        <w:tc>
          <w:tcPr>
            <w:tcW w:w="1181" w:type="dxa"/>
            <w:tcBorders>
              <w:top w:val="nil"/>
              <w:left w:val="nil"/>
              <w:bottom w:val="single" w:sz="4" w:space="0" w:color="auto"/>
              <w:right w:val="nil"/>
            </w:tcBorders>
          </w:tcPr>
          <w:p w14:paraId="6CAF730C"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w:t>
            </w:r>
          </w:p>
        </w:tc>
        <w:tc>
          <w:tcPr>
            <w:tcW w:w="1088" w:type="dxa"/>
            <w:tcBorders>
              <w:top w:val="nil"/>
              <w:left w:val="nil"/>
              <w:bottom w:val="single" w:sz="4" w:space="0" w:color="auto"/>
              <w:right w:val="nil"/>
            </w:tcBorders>
            <w:vAlign w:val="center"/>
          </w:tcPr>
          <w:p w14:paraId="21DD7A17"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(4,174,052)</w:t>
            </w:r>
          </w:p>
        </w:tc>
      </w:tr>
      <w:tr w:rsidR="00FD581C" w:rsidRPr="00695D5B" w14:paraId="1AF4790E" w14:textId="77777777" w:rsidTr="00337680">
        <w:trPr>
          <w:gridAfter w:val="1"/>
          <w:wAfter w:w="7" w:type="dxa"/>
        </w:trPr>
        <w:tc>
          <w:tcPr>
            <w:tcW w:w="2794" w:type="dxa"/>
            <w:tcBorders>
              <w:top w:val="nil"/>
              <w:left w:val="nil"/>
              <w:bottom w:val="nil"/>
              <w:right w:val="nil"/>
            </w:tcBorders>
            <w:vAlign w:val="center"/>
          </w:tcPr>
          <w:p w14:paraId="75ACF5FB" w14:textId="77777777" w:rsidR="00FD581C" w:rsidRPr="00695D5B" w:rsidRDefault="00FD581C" w:rsidP="00FD581C">
            <w:pPr>
              <w:ind w:left="27"/>
              <w:rPr>
                <w:rFonts w:ascii="Arial" w:hAnsi="Arial" w:cs="Arial"/>
                <w:bCs/>
                <w:color w:val="auto"/>
                <w:sz w:val="14"/>
                <w:szCs w:val="14"/>
              </w:rPr>
            </w:pPr>
          </w:p>
        </w:tc>
        <w:tc>
          <w:tcPr>
            <w:tcW w:w="979" w:type="dxa"/>
            <w:tcBorders>
              <w:top w:val="single" w:sz="4" w:space="0" w:color="auto"/>
              <w:left w:val="nil"/>
              <w:right w:val="nil"/>
            </w:tcBorders>
            <w:vAlign w:val="center"/>
          </w:tcPr>
          <w:p w14:paraId="0765825E" w14:textId="77777777" w:rsidR="00FD581C" w:rsidRPr="00695D5B" w:rsidRDefault="00FD581C" w:rsidP="00FD581C">
            <w:pPr>
              <w:jc w:val="right"/>
              <w:rPr>
                <w:rFonts w:ascii="Arial" w:hAnsi="Arial" w:cs="Arial"/>
                <w:bCs/>
                <w:color w:val="auto"/>
                <w:sz w:val="14"/>
                <w:szCs w:val="14"/>
                <w:cs/>
              </w:rPr>
            </w:pPr>
          </w:p>
        </w:tc>
        <w:tc>
          <w:tcPr>
            <w:tcW w:w="1181" w:type="dxa"/>
            <w:tcBorders>
              <w:top w:val="single" w:sz="4" w:space="0" w:color="auto"/>
              <w:left w:val="nil"/>
              <w:right w:val="nil"/>
            </w:tcBorders>
            <w:vAlign w:val="center"/>
          </w:tcPr>
          <w:p w14:paraId="5C46FE14" w14:textId="77777777" w:rsidR="00FD581C" w:rsidRPr="00695D5B" w:rsidRDefault="00FD581C" w:rsidP="00FD581C">
            <w:pPr>
              <w:jc w:val="right"/>
              <w:rPr>
                <w:rFonts w:ascii="Arial" w:hAnsi="Arial" w:cs="Arial"/>
                <w:bCs/>
                <w:color w:val="auto"/>
                <w:sz w:val="14"/>
                <w:szCs w:val="14"/>
              </w:rPr>
            </w:pPr>
          </w:p>
        </w:tc>
        <w:tc>
          <w:tcPr>
            <w:tcW w:w="1166" w:type="dxa"/>
            <w:tcBorders>
              <w:top w:val="single" w:sz="4" w:space="0" w:color="auto"/>
              <w:left w:val="nil"/>
              <w:right w:val="nil"/>
            </w:tcBorders>
            <w:vAlign w:val="center"/>
          </w:tcPr>
          <w:p w14:paraId="2A8E2C5E" w14:textId="77777777" w:rsidR="00FD581C" w:rsidRPr="00695D5B" w:rsidRDefault="00FD581C" w:rsidP="00FD581C">
            <w:pPr>
              <w:jc w:val="right"/>
              <w:rPr>
                <w:rFonts w:ascii="Arial" w:hAnsi="Arial" w:cs="Arial"/>
                <w:bCs/>
                <w:color w:val="auto"/>
                <w:sz w:val="14"/>
                <w:szCs w:val="14"/>
              </w:rPr>
            </w:pPr>
          </w:p>
        </w:tc>
        <w:tc>
          <w:tcPr>
            <w:tcW w:w="1172" w:type="dxa"/>
            <w:tcBorders>
              <w:top w:val="single" w:sz="4" w:space="0" w:color="auto"/>
              <w:left w:val="nil"/>
              <w:right w:val="nil"/>
            </w:tcBorders>
            <w:vAlign w:val="center"/>
          </w:tcPr>
          <w:p w14:paraId="2B48E997" w14:textId="77777777" w:rsidR="00FD581C" w:rsidRPr="00695D5B" w:rsidRDefault="00FD581C" w:rsidP="00FD581C">
            <w:pPr>
              <w:jc w:val="right"/>
              <w:rPr>
                <w:rFonts w:ascii="Arial" w:hAnsi="Arial" w:cs="Arial"/>
                <w:bCs/>
                <w:color w:val="auto"/>
                <w:sz w:val="14"/>
                <w:szCs w:val="14"/>
              </w:rPr>
            </w:pPr>
          </w:p>
        </w:tc>
        <w:tc>
          <w:tcPr>
            <w:tcW w:w="1181" w:type="dxa"/>
            <w:tcBorders>
              <w:top w:val="single" w:sz="4" w:space="0" w:color="auto"/>
              <w:left w:val="nil"/>
              <w:right w:val="nil"/>
            </w:tcBorders>
          </w:tcPr>
          <w:p w14:paraId="27361EB9" w14:textId="77777777" w:rsidR="00FD581C" w:rsidRPr="00695D5B" w:rsidRDefault="00FD581C" w:rsidP="00FD581C">
            <w:pPr>
              <w:jc w:val="right"/>
              <w:rPr>
                <w:rFonts w:ascii="Arial" w:hAnsi="Arial" w:cs="Arial"/>
                <w:bCs/>
                <w:color w:val="auto"/>
                <w:sz w:val="14"/>
                <w:szCs w:val="14"/>
              </w:rPr>
            </w:pPr>
          </w:p>
        </w:tc>
        <w:tc>
          <w:tcPr>
            <w:tcW w:w="1088" w:type="dxa"/>
            <w:tcBorders>
              <w:top w:val="single" w:sz="4" w:space="0" w:color="auto"/>
              <w:left w:val="nil"/>
              <w:right w:val="nil"/>
            </w:tcBorders>
            <w:vAlign w:val="center"/>
          </w:tcPr>
          <w:p w14:paraId="62456304" w14:textId="77777777" w:rsidR="00FD581C" w:rsidRPr="00695D5B" w:rsidRDefault="00FD581C" w:rsidP="00FD581C">
            <w:pPr>
              <w:jc w:val="right"/>
              <w:rPr>
                <w:rFonts w:ascii="Arial" w:hAnsi="Arial" w:cs="Arial"/>
                <w:bCs/>
                <w:color w:val="auto"/>
                <w:sz w:val="14"/>
                <w:szCs w:val="14"/>
              </w:rPr>
            </w:pPr>
          </w:p>
        </w:tc>
      </w:tr>
      <w:tr w:rsidR="00FD581C" w:rsidRPr="00695D5B" w14:paraId="6400BBC3" w14:textId="77777777" w:rsidTr="00337680">
        <w:trPr>
          <w:gridAfter w:val="1"/>
          <w:wAfter w:w="7" w:type="dxa"/>
        </w:trPr>
        <w:tc>
          <w:tcPr>
            <w:tcW w:w="2794" w:type="dxa"/>
            <w:tcBorders>
              <w:top w:val="nil"/>
              <w:left w:val="nil"/>
              <w:bottom w:val="nil"/>
              <w:right w:val="nil"/>
            </w:tcBorders>
            <w:vAlign w:val="center"/>
          </w:tcPr>
          <w:p w14:paraId="2FD4D771" w14:textId="77777777" w:rsidR="00FD581C" w:rsidRPr="00695D5B" w:rsidRDefault="00FD581C" w:rsidP="00FD581C">
            <w:pPr>
              <w:ind w:left="27"/>
              <w:rPr>
                <w:rFonts w:ascii="Arial" w:hAnsi="Arial" w:cs="Arial"/>
                <w:color w:val="auto"/>
                <w:spacing w:val="-6"/>
                <w:sz w:val="14"/>
                <w:szCs w:val="14"/>
                <w:cs/>
              </w:rPr>
            </w:pPr>
            <w:r w:rsidRPr="00695D5B">
              <w:rPr>
                <w:rFonts w:ascii="Arial" w:hAnsi="Arial" w:cs="Arial"/>
                <w:b/>
                <w:bCs/>
                <w:color w:val="auto"/>
                <w:spacing w:val="-6"/>
                <w:sz w:val="14"/>
                <w:szCs w:val="14"/>
              </w:rPr>
              <w:t>Closing net book amount</w:t>
            </w:r>
          </w:p>
        </w:tc>
        <w:tc>
          <w:tcPr>
            <w:tcW w:w="979" w:type="dxa"/>
            <w:tcBorders>
              <w:top w:val="nil"/>
              <w:left w:val="nil"/>
              <w:bottom w:val="single" w:sz="4" w:space="0" w:color="auto"/>
              <w:right w:val="nil"/>
            </w:tcBorders>
            <w:vAlign w:val="center"/>
          </w:tcPr>
          <w:p w14:paraId="1359DD39" w14:textId="77777777" w:rsidR="00FD581C" w:rsidRPr="00695D5B" w:rsidRDefault="00FD581C" w:rsidP="00FD581C">
            <w:pPr>
              <w:jc w:val="right"/>
              <w:rPr>
                <w:rFonts w:ascii="Arial" w:hAnsi="Arial" w:cs="Arial"/>
                <w:color w:val="auto"/>
                <w:sz w:val="14"/>
                <w:szCs w:val="14"/>
              </w:rPr>
            </w:pPr>
            <w:r w:rsidRPr="00695D5B">
              <w:rPr>
                <w:rFonts w:ascii="Arial" w:hAnsi="Arial" w:cs="Arial"/>
                <w:color w:val="auto"/>
                <w:sz w:val="14"/>
                <w:szCs w:val="14"/>
              </w:rPr>
              <w:t>10,215,811</w:t>
            </w:r>
          </w:p>
        </w:tc>
        <w:tc>
          <w:tcPr>
            <w:tcW w:w="1181" w:type="dxa"/>
            <w:tcBorders>
              <w:top w:val="nil"/>
              <w:left w:val="nil"/>
              <w:bottom w:val="single" w:sz="4" w:space="0" w:color="auto"/>
              <w:right w:val="nil"/>
            </w:tcBorders>
            <w:vAlign w:val="center"/>
          </w:tcPr>
          <w:p w14:paraId="79889F02" w14:textId="77777777" w:rsidR="00FD581C" w:rsidRPr="00695D5B" w:rsidRDefault="00FD581C" w:rsidP="00FD581C">
            <w:pPr>
              <w:jc w:val="right"/>
              <w:rPr>
                <w:rFonts w:ascii="Arial" w:hAnsi="Arial" w:cs="Arial"/>
                <w:color w:val="auto"/>
                <w:sz w:val="14"/>
                <w:szCs w:val="14"/>
              </w:rPr>
            </w:pPr>
            <w:r w:rsidRPr="00695D5B">
              <w:rPr>
                <w:rFonts w:ascii="Arial" w:hAnsi="Arial" w:cs="Arial"/>
                <w:color w:val="auto"/>
                <w:sz w:val="14"/>
                <w:szCs w:val="14"/>
              </w:rPr>
              <w:t>11,900,260</w:t>
            </w:r>
          </w:p>
        </w:tc>
        <w:tc>
          <w:tcPr>
            <w:tcW w:w="1166" w:type="dxa"/>
            <w:tcBorders>
              <w:top w:val="nil"/>
              <w:left w:val="nil"/>
              <w:bottom w:val="single" w:sz="4" w:space="0" w:color="auto"/>
              <w:right w:val="nil"/>
            </w:tcBorders>
            <w:vAlign w:val="center"/>
          </w:tcPr>
          <w:p w14:paraId="0948FEA0" w14:textId="77777777" w:rsidR="00FD581C" w:rsidRPr="00695D5B" w:rsidRDefault="00FD581C" w:rsidP="00FD581C">
            <w:pPr>
              <w:jc w:val="right"/>
              <w:rPr>
                <w:rFonts w:ascii="Arial" w:hAnsi="Arial" w:cs="Arial"/>
                <w:color w:val="auto"/>
                <w:sz w:val="14"/>
                <w:szCs w:val="14"/>
              </w:rPr>
            </w:pPr>
            <w:r w:rsidRPr="00695D5B">
              <w:rPr>
                <w:rFonts w:ascii="Arial" w:hAnsi="Arial" w:cs="Arial"/>
                <w:color w:val="auto"/>
                <w:sz w:val="14"/>
                <w:szCs w:val="14"/>
              </w:rPr>
              <w:t>4,937,328</w:t>
            </w:r>
          </w:p>
        </w:tc>
        <w:tc>
          <w:tcPr>
            <w:tcW w:w="1172" w:type="dxa"/>
            <w:tcBorders>
              <w:top w:val="nil"/>
              <w:left w:val="nil"/>
              <w:bottom w:val="single" w:sz="4" w:space="0" w:color="auto"/>
              <w:right w:val="nil"/>
            </w:tcBorders>
            <w:vAlign w:val="center"/>
          </w:tcPr>
          <w:p w14:paraId="505CED02" w14:textId="77777777" w:rsidR="00FD581C" w:rsidRPr="00695D5B" w:rsidRDefault="00FD581C" w:rsidP="00FD581C">
            <w:pPr>
              <w:jc w:val="right"/>
              <w:rPr>
                <w:rFonts w:ascii="Arial" w:hAnsi="Arial" w:cs="Arial"/>
                <w:color w:val="auto"/>
                <w:sz w:val="14"/>
                <w:szCs w:val="14"/>
              </w:rPr>
            </w:pPr>
            <w:r w:rsidRPr="00695D5B">
              <w:rPr>
                <w:rFonts w:ascii="Arial" w:hAnsi="Arial" w:cs="Arial"/>
                <w:color w:val="auto"/>
                <w:sz w:val="14"/>
                <w:szCs w:val="14"/>
              </w:rPr>
              <w:t>13,217,006</w:t>
            </w:r>
          </w:p>
        </w:tc>
        <w:tc>
          <w:tcPr>
            <w:tcW w:w="1181" w:type="dxa"/>
            <w:tcBorders>
              <w:top w:val="nil"/>
              <w:left w:val="nil"/>
              <w:bottom w:val="single" w:sz="4" w:space="0" w:color="auto"/>
              <w:right w:val="nil"/>
            </w:tcBorders>
          </w:tcPr>
          <w:p w14:paraId="17FD3800" w14:textId="77777777" w:rsidR="00FD581C" w:rsidRPr="00695D5B" w:rsidRDefault="00FD581C" w:rsidP="00FD581C">
            <w:pPr>
              <w:jc w:val="right"/>
              <w:rPr>
                <w:rFonts w:ascii="Arial" w:hAnsi="Arial" w:cs="Arial"/>
                <w:color w:val="auto"/>
                <w:sz w:val="14"/>
                <w:szCs w:val="14"/>
              </w:rPr>
            </w:pPr>
            <w:r w:rsidRPr="00695D5B">
              <w:rPr>
                <w:rFonts w:ascii="Arial" w:hAnsi="Arial" w:cs="Arial"/>
                <w:color w:val="auto"/>
                <w:sz w:val="14"/>
                <w:szCs w:val="14"/>
              </w:rPr>
              <w:t>423,703</w:t>
            </w:r>
          </w:p>
        </w:tc>
        <w:tc>
          <w:tcPr>
            <w:tcW w:w="1088" w:type="dxa"/>
            <w:tcBorders>
              <w:top w:val="nil"/>
              <w:left w:val="nil"/>
              <w:bottom w:val="single" w:sz="4" w:space="0" w:color="auto"/>
              <w:right w:val="nil"/>
            </w:tcBorders>
            <w:vAlign w:val="center"/>
          </w:tcPr>
          <w:p w14:paraId="685A1C68" w14:textId="77777777" w:rsidR="00FD581C" w:rsidRPr="00695D5B" w:rsidRDefault="00FD581C" w:rsidP="00FD581C">
            <w:pPr>
              <w:jc w:val="right"/>
              <w:rPr>
                <w:rFonts w:ascii="Arial" w:hAnsi="Arial" w:cs="Arial"/>
                <w:color w:val="auto"/>
                <w:sz w:val="14"/>
                <w:szCs w:val="14"/>
              </w:rPr>
            </w:pPr>
            <w:r w:rsidRPr="00695D5B">
              <w:rPr>
                <w:rFonts w:ascii="Arial" w:hAnsi="Arial" w:cs="Arial"/>
                <w:color w:val="auto"/>
                <w:sz w:val="14"/>
                <w:szCs w:val="14"/>
              </w:rPr>
              <w:t>40,694,108</w:t>
            </w:r>
          </w:p>
        </w:tc>
      </w:tr>
      <w:tr w:rsidR="00FD581C" w:rsidRPr="00695D5B" w14:paraId="431FDF1F" w14:textId="77777777" w:rsidTr="00337680">
        <w:trPr>
          <w:gridAfter w:val="1"/>
          <w:wAfter w:w="7" w:type="dxa"/>
        </w:trPr>
        <w:tc>
          <w:tcPr>
            <w:tcW w:w="2794" w:type="dxa"/>
            <w:tcBorders>
              <w:top w:val="nil"/>
              <w:left w:val="nil"/>
              <w:bottom w:val="nil"/>
              <w:right w:val="nil"/>
            </w:tcBorders>
            <w:vAlign w:val="center"/>
          </w:tcPr>
          <w:p w14:paraId="0B301CF5" w14:textId="77777777" w:rsidR="00FD581C" w:rsidRPr="00695D5B" w:rsidRDefault="00FD581C" w:rsidP="00FD581C">
            <w:pPr>
              <w:ind w:left="27"/>
              <w:rPr>
                <w:rFonts w:ascii="Arial" w:hAnsi="Arial" w:cs="Arial"/>
                <w:color w:val="auto"/>
                <w:sz w:val="14"/>
                <w:szCs w:val="14"/>
                <w:cs/>
              </w:rPr>
            </w:pPr>
          </w:p>
        </w:tc>
        <w:tc>
          <w:tcPr>
            <w:tcW w:w="979" w:type="dxa"/>
            <w:tcBorders>
              <w:top w:val="single" w:sz="4" w:space="0" w:color="auto"/>
              <w:left w:val="nil"/>
              <w:bottom w:val="nil"/>
              <w:right w:val="nil"/>
            </w:tcBorders>
            <w:vAlign w:val="center"/>
          </w:tcPr>
          <w:p w14:paraId="4FD392CF" w14:textId="77777777" w:rsidR="00FD581C" w:rsidRPr="00695D5B" w:rsidRDefault="00FD581C" w:rsidP="00FD581C">
            <w:pPr>
              <w:jc w:val="right"/>
              <w:rPr>
                <w:rFonts w:ascii="Arial" w:hAnsi="Arial" w:cs="Arial"/>
                <w:bCs/>
                <w:color w:val="auto"/>
                <w:sz w:val="14"/>
                <w:szCs w:val="14"/>
                <w:cs/>
              </w:rPr>
            </w:pPr>
          </w:p>
        </w:tc>
        <w:tc>
          <w:tcPr>
            <w:tcW w:w="1181" w:type="dxa"/>
            <w:tcBorders>
              <w:top w:val="single" w:sz="4" w:space="0" w:color="auto"/>
              <w:left w:val="nil"/>
              <w:bottom w:val="nil"/>
              <w:right w:val="nil"/>
            </w:tcBorders>
            <w:vAlign w:val="center"/>
          </w:tcPr>
          <w:p w14:paraId="02B3E4B2" w14:textId="77777777" w:rsidR="00FD581C" w:rsidRPr="00695D5B" w:rsidRDefault="00FD581C" w:rsidP="00FD581C">
            <w:pPr>
              <w:jc w:val="right"/>
              <w:rPr>
                <w:rFonts w:ascii="Arial" w:hAnsi="Arial" w:cs="Arial"/>
                <w:bCs/>
                <w:color w:val="auto"/>
                <w:sz w:val="14"/>
                <w:szCs w:val="14"/>
              </w:rPr>
            </w:pPr>
          </w:p>
        </w:tc>
        <w:tc>
          <w:tcPr>
            <w:tcW w:w="1166" w:type="dxa"/>
            <w:tcBorders>
              <w:top w:val="single" w:sz="4" w:space="0" w:color="auto"/>
              <w:left w:val="nil"/>
              <w:bottom w:val="nil"/>
              <w:right w:val="nil"/>
            </w:tcBorders>
            <w:vAlign w:val="center"/>
          </w:tcPr>
          <w:p w14:paraId="4A593DCE" w14:textId="77777777" w:rsidR="00FD581C" w:rsidRPr="00695D5B" w:rsidRDefault="00FD581C" w:rsidP="00FD581C">
            <w:pPr>
              <w:jc w:val="right"/>
              <w:rPr>
                <w:rFonts w:ascii="Arial" w:hAnsi="Arial" w:cs="Arial"/>
                <w:bCs/>
                <w:color w:val="auto"/>
                <w:sz w:val="14"/>
                <w:szCs w:val="14"/>
              </w:rPr>
            </w:pPr>
          </w:p>
        </w:tc>
        <w:tc>
          <w:tcPr>
            <w:tcW w:w="1172" w:type="dxa"/>
            <w:tcBorders>
              <w:top w:val="single" w:sz="4" w:space="0" w:color="auto"/>
              <w:left w:val="nil"/>
              <w:bottom w:val="nil"/>
              <w:right w:val="nil"/>
            </w:tcBorders>
            <w:vAlign w:val="center"/>
          </w:tcPr>
          <w:p w14:paraId="5CA4EA11" w14:textId="77777777" w:rsidR="00FD581C" w:rsidRPr="00695D5B" w:rsidRDefault="00FD581C" w:rsidP="00FD581C">
            <w:pPr>
              <w:jc w:val="right"/>
              <w:rPr>
                <w:rFonts w:ascii="Arial" w:hAnsi="Arial" w:cs="Arial"/>
                <w:bCs/>
                <w:color w:val="auto"/>
                <w:sz w:val="14"/>
                <w:szCs w:val="14"/>
              </w:rPr>
            </w:pPr>
          </w:p>
        </w:tc>
        <w:tc>
          <w:tcPr>
            <w:tcW w:w="1181" w:type="dxa"/>
            <w:tcBorders>
              <w:top w:val="single" w:sz="4" w:space="0" w:color="auto"/>
              <w:left w:val="nil"/>
              <w:bottom w:val="nil"/>
              <w:right w:val="nil"/>
            </w:tcBorders>
          </w:tcPr>
          <w:p w14:paraId="3DB4840A" w14:textId="77777777" w:rsidR="00FD581C" w:rsidRPr="00695D5B" w:rsidRDefault="00FD581C" w:rsidP="00FD581C">
            <w:pPr>
              <w:jc w:val="right"/>
              <w:rPr>
                <w:rFonts w:ascii="Arial" w:hAnsi="Arial" w:cs="Arial"/>
                <w:bCs/>
                <w:color w:val="auto"/>
                <w:sz w:val="14"/>
                <w:szCs w:val="14"/>
              </w:rPr>
            </w:pPr>
          </w:p>
        </w:tc>
        <w:tc>
          <w:tcPr>
            <w:tcW w:w="1088" w:type="dxa"/>
            <w:tcBorders>
              <w:top w:val="single" w:sz="4" w:space="0" w:color="auto"/>
              <w:left w:val="nil"/>
              <w:bottom w:val="nil"/>
              <w:right w:val="nil"/>
            </w:tcBorders>
            <w:vAlign w:val="center"/>
          </w:tcPr>
          <w:p w14:paraId="513A42C2" w14:textId="77777777" w:rsidR="00FD581C" w:rsidRPr="00695D5B" w:rsidRDefault="00FD581C" w:rsidP="00FD581C">
            <w:pPr>
              <w:jc w:val="right"/>
              <w:rPr>
                <w:rFonts w:ascii="Arial" w:hAnsi="Arial" w:cs="Arial"/>
                <w:bCs/>
                <w:color w:val="auto"/>
                <w:sz w:val="14"/>
                <w:szCs w:val="14"/>
              </w:rPr>
            </w:pPr>
          </w:p>
        </w:tc>
      </w:tr>
      <w:tr w:rsidR="00FD581C" w:rsidRPr="00695D5B" w14:paraId="510E18FA" w14:textId="77777777" w:rsidTr="00337680">
        <w:trPr>
          <w:gridAfter w:val="1"/>
          <w:wAfter w:w="7" w:type="dxa"/>
        </w:trPr>
        <w:tc>
          <w:tcPr>
            <w:tcW w:w="2794" w:type="dxa"/>
            <w:tcBorders>
              <w:top w:val="nil"/>
              <w:left w:val="nil"/>
              <w:bottom w:val="nil"/>
              <w:right w:val="nil"/>
            </w:tcBorders>
            <w:vAlign w:val="center"/>
          </w:tcPr>
          <w:p w14:paraId="528BDB16" w14:textId="77777777" w:rsidR="00646055" w:rsidRPr="00695D5B" w:rsidRDefault="00FD581C" w:rsidP="00FD581C">
            <w:pPr>
              <w:ind w:left="27"/>
              <w:rPr>
                <w:rFonts w:ascii="Arial" w:hAnsi="Arial" w:cs="Arial"/>
                <w:b/>
                <w:bCs/>
                <w:color w:val="auto"/>
                <w:sz w:val="14"/>
                <w:szCs w:val="14"/>
              </w:rPr>
            </w:pPr>
            <w:r w:rsidRPr="00695D5B">
              <w:rPr>
                <w:rFonts w:ascii="Arial" w:hAnsi="Arial" w:cs="Arial"/>
                <w:b/>
                <w:bCs/>
                <w:color w:val="auto"/>
                <w:sz w:val="14"/>
                <w:szCs w:val="14"/>
              </w:rPr>
              <w:t>As at 31 December 2019</w:t>
            </w:r>
          </w:p>
          <w:p w14:paraId="38BF8F84" w14:textId="493ACB74" w:rsidR="00FD581C" w:rsidRPr="00695D5B" w:rsidRDefault="00646055" w:rsidP="00FD581C">
            <w:pPr>
              <w:ind w:left="27"/>
              <w:rPr>
                <w:rFonts w:ascii="Arial" w:hAnsi="Arial" w:cs="Arial"/>
                <w:b/>
                <w:bCs/>
                <w:color w:val="auto"/>
                <w:sz w:val="14"/>
                <w:szCs w:val="14"/>
              </w:rPr>
            </w:pPr>
            <w:r w:rsidRPr="00695D5B">
              <w:rPr>
                <w:rFonts w:ascii="Arial" w:hAnsi="Arial" w:cs="Arial"/>
                <w:b/>
                <w:bCs/>
                <w:color w:val="auto"/>
                <w:sz w:val="14"/>
                <w:szCs w:val="14"/>
              </w:rPr>
              <w:t xml:space="preserve">   </w:t>
            </w:r>
            <w:r w:rsidR="00345506" w:rsidRPr="00695D5B">
              <w:rPr>
                <w:rFonts w:ascii="Arial" w:hAnsi="Arial" w:cs="Arial"/>
                <w:b/>
                <w:bCs/>
                <w:color w:val="auto"/>
                <w:sz w:val="14"/>
                <w:szCs w:val="14"/>
              </w:rPr>
              <w:t xml:space="preserve"> - previously reported</w:t>
            </w:r>
          </w:p>
        </w:tc>
        <w:tc>
          <w:tcPr>
            <w:tcW w:w="979" w:type="dxa"/>
            <w:tcBorders>
              <w:top w:val="nil"/>
              <w:left w:val="nil"/>
              <w:bottom w:val="nil"/>
              <w:right w:val="nil"/>
            </w:tcBorders>
            <w:vAlign w:val="center"/>
          </w:tcPr>
          <w:p w14:paraId="27F179F8" w14:textId="77777777" w:rsidR="00FD581C" w:rsidRPr="00695D5B" w:rsidRDefault="00FD581C" w:rsidP="00FD581C">
            <w:pPr>
              <w:jc w:val="right"/>
              <w:rPr>
                <w:rFonts w:ascii="Arial" w:hAnsi="Arial" w:cs="Arial"/>
                <w:bCs/>
                <w:color w:val="auto"/>
                <w:sz w:val="14"/>
                <w:szCs w:val="14"/>
                <w:cs/>
              </w:rPr>
            </w:pPr>
          </w:p>
        </w:tc>
        <w:tc>
          <w:tcPr>
            <w:tcW w:w="1181" w:type="dxa"/>
            <w:tcBorders>
              <w:top w:val="nil"/>
              <w:left w:val="nil"/>
              <w:bottom w:val="nil"/>
              <w:right w:val="nil"/>
            </w:tcBorders>
            <w:vAlign w:val="center"/>
          </w:tcPr>
          <w:p w14:paraId="75E0EFB7" w14:textId="77777777" w:rsidR="00FD581C" w:rsidRPr="00695D5B" w:rsidRDefault="00FD581C" w:rsidP="00FD581C">
            <w:pPr>
              <w:jc w:val="right"/>
              <w:rPr>
                <w:rFonts w:ascii="Arial" w:hAnsi="Arial" w:cs="Arial"/>
                <w:bCs/>
                <w:color w:val="auto"/>
                <w:sz w:val="14"/>
                <w:szCs w:val="14"/>
              </w:rPr>
            </w:pPr>
          </w:p>
        </w:tc>
        <w:tc>
          <w:tcPr>
            <w:tcW w:w="1166" w:type="dxa"/>
            <w:tcBorders>
              <w:top w:val="nil"/>
              <w:left w:val="nil"/>
              <w:bottom w:val="nil"/>
              <w:right w:val="nil"/>
            </w:tcBorders>
            <w:vAlign w:val="center"/>
          </w:tcPr>
          <w:p w14:paraId="51592A67" w14:textId="77777777" w:rsidR="00FD581C" w:rsidRPr="00695D5B" w:rsidRDefault="00FD581C" w:rsidP="00FD581C">
            <w:pPr>
              <w:jc w:val="right"/>
              <w:rPr>
                <w:rFonts w:ascii="Arial" w:hAnsi="Arial" w:cs="Arial"/>
                <w:bCs/>
                <w:color w:val="auto"/>
                <w:sz w:val="14"/>
                <w:szCs w:val="14"/>
              </w:rPr>
            </w:pPr>
          </w:p>
        </w:tc>
        <w:tc>
          <w:tcPr>
            <w:tcW w:w="1172" w:type="dxa"/>
            <w:tcBorders>
              <w:top w:val="nil"/>
              <w:left w:val="nil"/>
              <w:bottom w:val="nil"/>
              <w:right w:val="nil"/>
            </w:tcBorders>
            <w:vAlign w:val="center"/>
          </w:tcPr>
          <w:p w14:paraId="64BC930C" w14:textId="77777777" w:rsidR="00FD581C" w:rsidRPr="00695D5B" w:rsidRDefault="00FD581C" w:rsidP="00FD581C">
            <w:pPr>
              <w:jc w:val="right"/>
              <w:rPr>
                <w:rFonts w:ascii="Arial" w:hAnsi="Arial" w:cs="Arial"/>
                <w:bCs/>
                <w:color w:val="auto"/>
                <w:sz w:val="14"/>
                <w:szCs w:val="14"/>
              </w:rPr>
            </w:pPr>
          </w:p>
        </w:tc>
        <w:tc>
          <w:tcPr>
            <w:tcW w:w="1181" w:type="dxa"/>
            <w:tcBorders>
              <w:top w:val="nil"/>
              <w:left w:val="nil"/>
              <w:bottom w:val="nil"/>
              <w:right w:val="nil"/>
            </w:tcBorders>
          </w:tcPr>
          <w:p w14:paraId="31622733" w14:textId="77777777" w:rsidR="00FD581C" w:rsidRPr="00695D5B" w:rsidRDefault="00FD581C" w:rsidP="00FD581C">
            <w:pPr>
              <w:jc w:val="right"/>
              <w:rPr>
                <w:rFonts w:ascii="Arial" w:hAnsi="Arial" w:cs="Arial"/>
                <w:bCs/>
                <w:color w:val="auto"/>
                <w:sz w:val="14"/>
                <w:szCs w:val="14"/>
              </w:rPr>
            </w:pPr>
          </w:p>
        </w:tc>
        <w:tc>
          <w:tcPr>
            <w:tcW w:w="1088" w:type="dxa"/>
            <w:tcBorders>
              <w:top w:val="nil"/>
              <w:left w:val="nil"/>
              <w:bottom w:val="nil"/>
              <w:right w:val="nil"/>
            </w:tcBorders>
            <w:vAlign w:val="center"/>
          </w:tcPr>
          <w:p w14:paraId="1D86A253" w14:textId="77777777" w:rsidR="00FD581C" w:rsidRPr="00695D5B" w:rsidRDefault="00FD581C" w:rsidP="00FD581C">
            <w:pPr>
              <w:jc w:val="right"/>
              <w:rPr>
                <w:rFonts w:ascii="Arial" w:hAnsi="Arial" w:cs="Arial"/>
                <w:bCs/>
                <w:color w:val="auto"/>
                <w:sz w:val="14"/>
                <w:szCs w:val="14"/>
              </w:rPr>
            </w:pPr>
          </w:p>
        </w:tc>
      </w:tr>
      <w:tr w:rsidR="00FD581C" w:rsidRPr="00695D5B" w14:paraId="0C8A2CC8" w14:textId="77777777" w:rsidTr="00337680">
        <w:trPr>
          <w:gridAfter w:val="1"/>
          <w:wAfter w:w="7" w:type="dxa"/>
        </w:trPr>
        <w:tc>
          <w:tcPr>
            <w:tcW w:w="2794" w:type="dxa"/>
            <w:tcBorders>
              <w:top w:val="nil"/>
              <w:left w:val="nil"/>
              <w:bottom w:val="nil"/>
              <w:right w:val="nil"/>
            </w:tcBorders>
            <w:vAlign w:val="center"/>
          </w:tcPr>
          <w:p w14:paraId="24E10BF5" w14:textId="77777777" w:rsidR="00FD581C" w:rsidRPr="00695D5B" w:rsidRDefault="00FD581C" w:rsidP="00FD581C">
            <w:pPr>
              <w:ind w:left="27"/>
              <w:rPr>
                <w:rFonts w:ascii="Arial" w:hAnsi="Arial" w:cs="Arial"/>
                <w:color w:val="auto"/>
                <w:sz w:val="14"/>
                <w:szCs w:val="14"/>
              </w:rPr>
            </w:pPr>
            <w:r w:rsidRPr="00695D5B">
              <w:rPr>
                <w:rFonts w:ascii="Arial" w:hAnsi="Arial" w:cs="Arial"/>
                <w:color w:val="auto"/>
                <w:sz w:val="14"/>
                <w:szCs w:val="14"/>
              </w:rPr>
              <w:t>Cost</w:t>
            </w:r>
          </w:p>
        </w:tc>
        <w:tc>
          <w:tcPr>
            <w:tcW w:w="979" w:type="dxa"/>
            <w:tcBorders>
              <w:top w:val="nil"/>
              <w:left w:val="nil"/>
              <w:right w:val="nil"/>
            </w:tcBorders>
            <w:vAlign w:val="center"/>
          </w:tcPr>
          <w:p w14:paraId="68948760"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10,215,811</w:t>
            </w:r>
          </w:p>
        </w:tc>
        <w:tc>
          <w:tcPr>
            <w:tcW w:w="1181" w:type="dxa"/>
            <w:tcBorders>
              <w:top w:val="nil"/>
              <w:left w:val="nil"/>
              <w:right w:val="nil"/>
            </w:tcBorders>
            <w:vAlign w:val="center"/>
          </w:tcPr>
          <w:p w14:paraId="251A51C2"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36,742,225</w:t>
            </w:r>
          </w:p>
        </w:tc>
        <w:tc>
          <w:tcPr>
            <w:tcW w:w="1166" w:type="dxa"/>
            <w:tcBorders>
              <w:top w:val="nil"/>
              <w:left w:val="nil"/>
              <w:right w:val="nil"/>
            </w:tcBorders>
            <w:vAlign w:val="center"/>
          </w:tcPr>
          <w:p w14:paraId="7DBF37D2"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19,604,671</w:t>
            </w:r>
          </w:p>
        </w:tc>
        <w:tc>
          <w:tcPr>
            <w:tcW w:w="1172" w:type="dxa"/>
            <w:tcBorders>
              <w:top w:val="nil"/>
              <w:left w:val="nil"/>
              <w:right w:val="nil"/>
            </w:tcBorders>
            <w:vAlign w:val="center"/>
          </w:tcPr>
          <w:p w14:paraId="2BCD63E8"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16,934,598</w:t>
            </w:r>
          </w:p>
        </w:tc>
        <w:tc>
          <w:tcPr>
            <w:tcW w:w="1181" w:type="dxa"/>
            <w:tcBorders>
              <w:top w:val="nil"/>
              <w:left w:val="nil"/>
              <w:right w:val="nil"/>
            </w:tcBorders>
          </w:tcPr>
          <w:p w14:paraId="017E956D"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423,703</w:t>
            </w:r>
          </w:p>
        </w:tc>
        <w:tc>
          <w:tcPr>
            <w:tcW w:w="1088" w:type="dxa"/>
            <w:tcBorders>
              <w:top w:val="nil"/>
              <w:left w:val="nil"/>
              <w:right w:val="nil"/>
            </w:tcBorders>
            <w:vAlign w:val="center"/>
          </w:tcPr>
          <w:p w14:paraId="7037176A"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83,921,008</w:t>
            </w:r>
          </w:p>
        </w:tc>
      </w:tr>
      <w:tr w:rsidR="00FD581C" w:rsidRPr="00695D5B" w14:paraId="6A6ED02C" w14:textId="77777777" w:rsidTr="00337680">
        <w:trPr>
          <w:gridAfter w:val="1"/>
          <w:wAfter w:w="7" w:type="dxa"/>
        </w:trPr>
        <w:tc>
          <w:tcPr>
            <w:tcW w:w="2794" w:type="dxa"/>
            <w:tcBorders>
              <w:top w:val="nil"/>
              <w:left w:val="nil"/>
              <w:bottom w:val="nil"/>
              <w:right w:val="nil"/>
            </w:tcBorders>
            <w:vAlign w:val="center"/>
          </w:tcPr>
          <w:p w14:paraId="2BE4A9A2" w14:textId="77777777" w:rsidR="00FD581C" w:rsidRPr="00695D5B" w:rsidRDefault="00FD581C" w:rsidP="00FD581C">
            <w:pPr>
              <w:ind w:left="27"/>
              <w:rPr>
                <w:rFonts w:ascii="Arial" w:hAnsi="Arial" w:cs="Arial"/>
                <w:color w:val="auto"/>
                <w:spacing w:val="-6"/>
                <w:sz w:val="14"/>
                <w:szCs w:val="14"/>
                <w:cs/>
              </w:rPr>
            </w:pPr>
            <w:r w:rsidRPr="00695D5B">
              <w:rPr>
                <w:rFonts w:ascii="Arial" w:hAnsi="Arial" w:cs="Arial"/>
                <w:color w:val="auto"/>
                <w:spacing w:val="-6"/>
                <w:sz w:val="14"/>
                <w:szCs w:val="14"/>
                <w:u w:val="single"/>
              </w:rPr>
              <w:t>Less</w:t>
            </w:r>
            <w:r w:rsidRPr="00695D5B">
              <w:rPr>
                <w:rFonts w:ascii="Arial" w:hAnsi="Arial" w:cs="Arial"/>
                <w:color w:val="auto"/>
                <w:spacing w:val="-6"/>
                <w:sz w:val="14"/>
                <w:szCs w:val="14"/>
              </w:rPr>
              <w:t xml:space="preserve">  Accumulated depreciation</w:t>
            </w:r>
          </w:p>
        </w:tc>
        <w:tc>
          <w:tcPr>
            <w:tcW w:w="979" w:type="dxa"/>
            <w:tcBorders>
              <w:top w:val="nil"/>
              <w:left w:val="nil"/>
              <w:bottom w:val="single" w:sz="4" w:space="0" w:color="auto"/>
              <w:right w:val="nil"/>
            </w:tcBorders>
            <w:vAlign w:val="center"/>
          </w:tcPr>
          <w:p w14:paraId="7E4C6F6F"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w:t>
            </w:r>
          </w:p>
        </w:tc>
        <w:tc>
          <w:tcPr>
            <w:tcW w:w="1181" w:type="dxa"/>
            <w:tcBorders>
              <w:top w:val="nil"/>
              <w:left w:val="nil"/>
              <w:bottom w:val="single" w:sz="4" w:space="0" w:color="auto"/>
              <w:right w:val="nil"/>
            </w:tcBorders>
            <w:vAlign w:val="center"/>
          </w:tcPr>
          <w:p w14:paraId="555BEF62"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(24,841,965)</w:t>
            </w:r>
          </w:p>
        </w:tc>
        <w:tc>
          <w:tcPr>
            <w:tcW w:w="1166" w:type="dxa"/>
            <w:tcBorders>
              <w:top w:val="nil"/>
              <w:left w:val="nil"/>
              <w:bottom w:val="single" w:sz="4" w:space="0" w:color="auto"/>
              <w:right w:val="nil"/>
            </w:tcBorders>
            <w:vAlign w:val="center"/>
          </w:tcPr>
          <w:p w14:paraId="42FB5865"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(14,667,343)</w:t>
            </w:r>
          </w:p>
        </w:tc>
        <w:tc>
          <w:tcPr>
            <w:tcW w:w="1172" w:type="dxa"/>
            <w:tcBorders>
              <w:top w:val="nil"/>
              <w:left w:val="nil"/>
              <w:bottom w:val="single" w:sz="4" w:space="0" w:color="auto"/>
              <w:right w:val="nil"/>
            </w:tcBorders>
            <w:vAlign w:val="center"/>
          </w:tcPr>
          <w:p w14:paraId="3F7AF3B5"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(3,717,592)</w:t>
            </w:r>
          </w:p>
        </w:tc>
        <w:tc>
          <w:tcPr>
            <w:tcW w:w="1181" w:type="dxa"/>
            <w:tcBorders>
              <w:top w:val="nil"/>
              <w:left w:val="nil"/>
              <w:bottom w:val="single" w:sz="4" w:space="0" w:color="auto"/>
              <w:right w:val="nil"/>
            </w:tcBorders>
          </w:tcPr>
          <w:p w14:paraId="6AE43880"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w:t>
            </w:r>
          </w:p>
        </w:tc>
        <w:tc>
          <w:tcPr>
            <w:tcW w:w="1088" w:type="dxa"/>
            <w:tcBorders>
              <w:top w:val="nil"/>
              <w:left w:val="nil"/>
              <w:bottom w:val="single" w:sz="4" w:space="0" w:color="auto"/>
              <w:right w:val="nil"/>
            </w:tcBorders>
            <w:vAlign w:val="center"/>
          </w:tcPr>
          <w:p w14:paraId="505866DB"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(43,226,900)</w:t>
            </w:r>
          </w:p>
        </w:tc>
      </w:tr>
      <w:tr w:rsidR="00FD581C" w:rsidRPr="00695D5B" w14:paraId="0A2EA052" w14:textId="77777777" w:rsidTr="00337680">
        <w:trPr>
          <w:gridAfter w:val="1"/>
          <w:wAfter w:w="7" w:type="dxa"/>
        </w:trPr>
        <w:tc>
          <w:tcPr>
            <w:tcW w:w="2794" w:type="dxa"/>
            <w:tcBorders>
              <w:top w:val="nil"/>
              <w:left w:val="nil"/>
              <w:bottom w:val="nil"/>
              <w:right w:val="nil"/>
            </w:tcBorders>
            <w:vAlign w:val="center"/>
          </w:tcPr>
          <w:p w14:paraId="3835286A" w14:textId="77777777" w:rsidR="00FD581C" w:rsidRPr="00695D5B" w:rsidRDefault="00FD581C" w:rsidP="00FD581C">
            <w:pPr>
              <w:ind w:left="27"/>
              <w:rPr>
                <w:rFonts w:ascii="Arial" w:hAnsi="Arial" w:cs="Arial"/>
                <w:bCs/>
                <w:color w:val="auto"/>
                <w:sz w:val="14"/>
                <w:szCs w:val="14"/>
              </w:rPr>
            </w:pPr>
          </w:p>
        </w:tc>
        <w:tc>
          <w:tcPr>
            <w:tcW w:w="979" w:type="dxa"/>
            <w:tcBorders>
              <w:top w:val="single" w:sz="4" w:space="0" w:color="auto"/>
              <w:left w:val="nil"/>
              <w:right w:val="nil"/>
            </w:tcBorders>
            <w:vAlign w:val="center"/>
          </w:tcPr>
          <w:p w14:paraId="6A5C2AB8" w14:textId="77777777" w:rsidR="00FD581C" w:rsidRPr="00695D5B" w:rsidRDefault="00FD581C" w:rsidP="00FD581C">
            <w:pPr>
              <w:jc w:val="right"/>
              <w:rPr>
                <w:rFonts w:ascii="Arial" w:hAnsi="Arial" w:cs="Arial"/>
                <w:bCs/>
                <w:color w:val="auto"/>
                <w:sz w:val="14"/>
                <w:szCs w:val="14"/>
                <w:cs/>
              </w:rPr>
            </w:pPr>
          </w:p>
        </w:tc>
        <w:tc>
          <w:tcPr>
            <w:tcW w:w="1181" w:type="dxa"/>
            <w:tcBorders>
              <w:top w:val="single" w:sz="4" w:space="0" w:color="auto"/>
              <w:left w:val="nil"/>
              <w:right w:val="nil"/>
            </w:tcBorders>
            <w:vAlign w:val="center"/>
          </w:tcPr>
          <w:p w14:paraId="6CDFC83B" w14:textId="77777777" w:rsidR="00FD581C" w:rsidRPr="00695D5B" w:rsidRDefault="00FD581C" w:rsidP="00FD581C">
            <w:pPr>
              <w:jc w:val="right"/>
              <w:rPr>
                <w:rFonts w:ascii="Arial" w:hAnsi="Arial" w:cs="Arial"/>
                <w:bCs/>
                <w:color w:val="auto"/>
                <w:sz w:val="14"/>
                <w:szCs w:val="14"/>
              </w:rPr>
            </w:pPr>
          </w:p>
        </w:tc>
        <w:tc>
          <w:tcPr>
            <w:tcW w:w="1166" w:type="dxa"/>
            <w:tcBorders>
              <w:top w:val="single" w:sz="4" w:space="0" w:color="auto"/>
              <w:left w:val="nil"/>
              <w:right w:val="nil"/>
            </w:tcBorders>
            <w:vAlign w:val="center"/>
          </w:tcPr>
          <w:p w14:paraId="60117525" w14:textId="77777777" w:rsidR="00FD581C" w:rsidRPr="00695D5B" w:rsidRDefault="00FD581C" w:rsidP="00FD581C">
            <w:pPr>
              <w:jc w:val="right"/>
              <w:rPr>
                <w:rFonts w:ascii="Arial" w:hAnsi="Arial" w:cs="Arial"/>
                <w:bCs/>
                <w:color w:val="auto"/>
                <w:sz w:val="14"/>
                <w:szCs w:val="14"/>
              </w:rPr>
            </w:pPr>
          </w:p>
        </w:tc>
        <w:tc>
          <w:tcPr>
            <w:tcW w:w="1172" w:type="dxa"/>
            <w:tcBorders>
              <w:top w:val="single" w:sz="4" w:space="0" w:color="auto"/>
              <w:left w:val="nil"/>
              <w:right w:val="nil"/>
            </w:tcBorders>
            <w:vAlign w:val="center"/>
          </w:tcPr>
          <w:p w14:paraId="18C7F412" w14:textId="77777777" w:rsidR="00FD581C" w:rsidRPr="00695D5B" w:rsidRDefault="00FD581C" w:rsidP="00FD581C">
            <w:pPr>
              <w:jc w:val="right"/>
              <w:rPr>
                <w:rFonts w:ascii="Arial" w:hAnsi="Arial" w:cs="Arial"/>
                <w:bCs/>
                <w:color w:val="auto"/>
                <w:sz w:val="14"/>
                <w:szCs w:val="14"/>
              </w:rPr>
            </w:pPr>
          </w:p>
        </w:tc>
        <w:tc>
          <w:tcPr>
            <w:tcW w:w="1181" w:type="dxa"/>
            <w:tcBorders>
              <w:top w:val="single" w:sz="4" w:space="0" w:color="auto"/>
              <w:left w:val="nil"/>
              <w:right w:val="nil"/>
            </w:tcBorders>
          </w:tcPr>
          <w:p w14:paraId="49EB1208" w14:textId="77777777" w:rsidR="00FD581C" w:rsidRPr="00695D5B" w:rsidRDefault="00FD581C" w:rsidP="00FD581C">
            <w:pPr>
              <w:jc w:val="right"/>
              <w:rPr>
                <w:rFonts w:ascii="Arial" w:hAnsi="Arial" w:cs="Arial"/>
                <w:bCs/>
                <w:color w:val="auto"/>
                <w:sz w:val="14"/>
                <w:szCs w:val="14"/>
              </w:rPr>
            </w:pPr>
          </w:p>
        </w:tc>
        <w:tc>
          <w:tcPr>
            <w:tcW w:w="1088" w:type="dxa"/>
            <w:tcBorders>
              <w:top w:val="single" w:sz="4" w:space="0" w:color="auto"/>
              <w:left w:val="nil"/>
              <w:right w:val="nil"/>
            </w:tcBorders>
            <w:vAlign w:val="center"/>
          </w:tcPr>
          <w:p w14:paraId="5A1F9F49" w14:textId="77777777" w:rsidR="00FD581C" w:rsidRPr="00695D5B" w:rsidRDefault="00FD581C" w:rsidP="00FD581C">
            <w:pPr>
              <w:jc w:val="right"/>
              <w:rPr>
                <w:rFonts w:ascii="Arial" w:hAnsi="Arial" w:cs="Arial"/>
                <w:bCs/>
                <w:color w:val="auto"/>
                <w:sz w:val="14"/>
                <w:szCs w:val="14"/>
              </w:rPr>
            </w:pPr>
          </w:p>
        </w:tc>
      </w:tr>
      <w:tr w:rsidR="00FD581C" w:rsidRPr="00695D5B" w14:paraId="034F8DB6" w14:textId="77777777" w:rsidTr="00337680">
        <w:trPr>
          <w:gridAfter w:val="1"/>
          <w:wAfter w:w="7" w:type="dxa"/>
        </w:trPr>
        <w:tc>
          <w:tcPr>
            <w:tcW w:w="2794" w:type="dxa"/>
            <w:tcBorders>
              <w:top w:val="nil"/>
              <w:left w:val="nil"/>
              <w:bottom w:val="nil"/>
              <w:right w:val="nil"/>
            </w:tcBorders>
            <w:vAlign w:val="center"/>
          </w:tcPr>
          <w:p w14:paraId="39C91360" w14:textId="77777777" w:rsidR="00FD581C" w:rsidRPr="00695D5B" w:rsidRDefault="00FD581C" w:rsidP="00FD581C">
            <w:pPr>
              <w:ind w:left="27"/>
              <w:rPr>
                <w:rFonts w:ascii="Arial" w:hAnsi="Arial" w:cs="Arial"/>
                <w:b/>
                <w:bCs/>
                <w:color w:val="auto"/>
                <w:sz w:val="14"/>
                <w:szCs w:val="14"/>
              </w:rPr>
            </w:pPr>
            <w:r w:rsidRPr="00695D5B">
              <w:rPr>
                <w:rFonts w:ascii="Arial" w:hAnsi="Arial" w:cs="Arial"/>
                <w:b/>
                <w:bCs/>
                <w:color w:val="auto"/>
                <w:sz w:val="14"/>
                <w:szCs w:val="14"/>
              </w:rPr>
              <w:t>Net book amount</w:t>
            </w:r>
          </w:p>
        </w:tc>
        <w:tc>
          <w:tcPr>
            <w:tcW w:w="979" w:type="dxa"/>
            <w:tcBorders>
              <w:top w:val="nil"/>
              <w:left w:val="nil"/>
              <w:bottom w:val="single" w:sz="4" w:space="0" w:color="auto"/>
              <w:right w:val="nil"/>
            </w:tcBorders>
            <w:vAlign w:val="center"/>
          </w:tcPr>
          <w:p w14:paraId="71F91C71"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10,215,811</w:t>
            </w:r>
          </w:p>
        </w:tc>
        <w:tc>
          <w:tcPr>
            <w:tcW w:w="1181" w:type="dxa"/>
            <w:tcBorders>
              <w:top w:val="nil"/>
              <w:left w:val="nil"/>
              <w:bottom w:val="single" w:sz="4" w:space="0" w:color="auto"/>
              <w:right w:val="nil"/>
            </w:tcBorders>
            <w:vAlign w:val="center"/>
          </w:tcPr>
          <w:p w14:paraId="7CC521B2"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11,900,260</w:t>
            </w:r>
          </w:p>
        </w:tc>
        <w:tc>
          <w:tcPr>
            <w:tcW w:w="1166" w:type="dxa"/>
            <w:tcBorders>
              <w:top w:val="nil"/>
              <w:left w:val="nil"/>
              <w:bottom w:val="single" w:sz="4" w:space="0" w:color="auto"/>
              <w:right w:val="nil"/>
            </w:tcBorders>
            <w:vAlign w:val="center"/>
          </w:tcPr>
          <w:p w14:paraId="31AA933D"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4,937,328</w:t>
            </w:r>
          </w:p>
        </w:tc>
        <w:tc>
          <w:tcPr>
            <w:tcW w:w="1172" w:type="dxa"/>
            <w:tcBorders>
              <w:top w:val="nil"/>
              <w:left w:val="nil"/>
              <w:bottom w:val="single" w:sz="4" w:space="0" w:color="auto"/>
              <w:right w:val="nil"/>
            </w:tcBorders>
            <w:vAlign w:val="center"/>
          </w:tcPr>
          <w:p w14:paraId="77DF6273"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13,217,006</w:t>
            </w:r>
          </w:p>
        </w:tc>
        <w:tc>
          <w:tcPr>
            <w:tcW w:w="1181" w:type="dxa"/>
            <w:tcBorders>
              <w:top w:val="nil"/>
              <w:left w:val="nil"/>
              <w:bottom w:val="single" w:sz="4" w:space="0" w:color="auto"/>
              <w:right w:val="nil"/>
            </w:tcBorders>
          </w:tcPr>
          <w:p w14:paraId="4FD0C711"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423,703</w:t>
            </w:r>
          </w:p>
        </w:tc>
        <w:tc>
          <w:tcPr>
            <w:tcW w:w="1088" w:type="dxa"/>
            <w:tcBorders>
              <w:top w:val="nil"/>
              <w:left w:val="nil"/>
              <w:bottom w:val="single" w:sz="4" w:space="0" w:color="auto"/>
              <w:right w:val="nil"/>
            </w:tcBorders>
            <w:vAlign w:val="center"/>
          </w:tcPr>
          <w:p w14:paraId="1771C998" w14:textId="77777777" w:rsidR="00FD581C" w:rsidRPr="00695D5B" w:rsidRDefault="00FD581C" w:rsidP="00FD581C">
            <w:pPr>
              <w:jc w:val="right"/>
              <w:rPr>
                <w:rFonts w:ascii="Arial" w:hAnsi="Arial" w:cs="Arial"/>
                <w:bCs/>
                <w:color w:val="auto"/>
                <w:sz w:val="14"/>
                <w:szCs w:val="14"/>
              </w:rPr>
            </w:pPr>
            <w:r w:rsidRPr="00695D5B">
              <w:rPr>
                <w:rFonts w:ascii="Arial" w:hAnsi="Arial" w:cs="Arial"/>
                <w:bCs/>
                <w:color w:val="auto"/>
                <w:sz w:val="14"/>
                <w:szCs w:val="14"/>
              </w:rPr>
              <w:t>40,694,108</w:t>
            </w:r>
          </w:p>
        </w:tc>
      </w:tr>
      <w:tr w:rsidR="00FD581C" w:rsidRPr="00695D5B" w14:paraId="73DB0716" w14:textId="77777777" w:rsidTr="00337680">
        <w:trPr>
          <w:gridAfter w:val="1"/>
          <w:wAfter w:w="7" w:type="dxa"/>
        </w:trPr>
        <w:tc>
          <w:tcPr>
            <w:tcW w:w="2794" w:type="dxa"/>
            <w:tcBorders>
              <w:top w:val="nil"/>
              <w:left w:val="nil"/>
              <w:bottom w:val="nil"/>
              <w:right w:val="nil"/>
            </w:tcBorders>
            <w:vAlign w:val="center"/>
          </w:tcPr>
          <w:p w14:paraId="1DFC2928" w14:textId="77777777" w:rsidR="00FD581C" w:rsidRPr="00695D5B" w:rsidRDefault="00FD581C" w:rsidP="00FD581C">
            <w:pPr>
              <w:ind w:left="27" w:right="-108"/>
              <w:rPr>
                <w:rFonts w:ascii="Arial" w:hAnsi="Arial" w:cs="Arial"/>
                <w:b/>
                <w:bCs/>
                <w:color w:val="auto"/>
                <w:spacing w:val="-7"/>
                <w:sz w:val="14"/>
                <w:szCs w:val="14"/>
              </w:rPr>
            </w:pPr>
          </w:p>
        </w:tc>
        <w:tc>
          <w:tcPr>
            <w:tcW w:w="979" w:type="dxa"/>
            <w:tcBorders>
              <w:top w:val="single" w:sz="4" w:space="0" w:color="auto"/>
              <w:left w:val="nil"/>
              <w:right w:val="nil"/>
            </w:tcBorders>
            <w:vAlign w:val="center"/>
          </w:tcPr>
          <w:p w14:paraId="6DC3932F" w14:textId="77777777" w:rsidR="00FD581C" w:rsidRPr="00695D5B" w:rsidRDefault="00FD581C" w:rsidP="00FD581C">
            <w:pPr>
              <w:jc w:val="right"/>
              <w:rPr>
                <w:rFonts w:ascii="Arial" w:hAnsi="Arial" w:cs="Arial"/>
                <w:color w:val="auto"/>
                <w:sz w:val="14"/>
                <w:szCs w:val="14"/>
              </w:rPr>
            </w:pPr>
          </w:p>
        </w:tc>
        <w:tc>
          <w:tcPr>
            <w:tcW w:w="1181" w:type="dxa"/>
            <w:tcBorders>
              <w:top w:val="single" w:sz="4" w:space="0" w:color="auto"/>
              <w:left w:val="nil"/>
              <w:right w:val="nil"/>
            </w:tcBorders>
            <w:vAlign w:val="center"/>
          </w:tcPr>
          <w:p w14:paraId="02F27700" w14:textId="77777777" w:rsidR="00FD581C" w:rsidRPr="00695D5B" w:rsidRDefault="00FD581C" w:rsidP="00FD581C">
            <w:pPr>
              <w:jc w:val="right"/>
              <w:rPr>
                <w:rFonts w:ascii="Arial" w:hAnsi="Arial" w:cs="Arial"/>
                <w:color w:val="auto"/>
                <w:sz w:val="14"/>
                <w:szCs w:val="14"/>
              </w:rPr>
            </w:pPr>
          </w:p>
        </w:tc>
        <w:tc>
          <w:tcPr>
            <w:tcW w:w="1166" w:type="dxa"/>
            <w:tcBorders>
              <w:top w:val="single" w:sz="4" w:space="0" w:color="auto"/>
              <w:left w:val="nil"/>
              <w:right w:val="nil"/>
            </w:tcBorders>
            <w:vAlign w:val="center"/>
          </w:tcPr>
          <w:p w14:paraId="2ACBF778" w14:textId="77777777" w:rsidR="00FD581C" w:rsidRPr="00695D5B" w:rsidRDefault="00FD581C" w:rsidP="00FD581C">
            <w:pPr>
              <w:jc w:val="right"/>
              <w:rPr>
                <w:rFonts w:ascii="Arial" w:hAnsi="Arial" w:cs="Arial"/>
                <w:color w:val="auto"/>
                <w:sz w:val="14"/>
                <w:szCs w:val="14"/>
              </w:rPr>
            </w:pPr>
          </w:p>
        </w:tc>
        <w:tc>
          <w:tcPr>
            <w:tcW w:w="1172" w:type="dxa"/>
            <w:tcBorders>
              <w:top w:val="single" w:sz="4" w:space="0" w:color="auto"/>
              <w:left w:val="nil"/>
              <w:right w:val="nil"/>
            </w:tcBorders>
            <w:vAlign w:val="center"/>
          </w:tcPr>
          <w:p w14:paraId="6DE18079" w14:textId="77777777" w:rsidR="00FD581C" w:rsidRPr="00695D5B" w:rsidRDefault="00FD581C" w:rsidP="00FD581C">
            <w:pPr>
              <w:jc w:val="right"/>
              <w:rPr>
                <w:rFonts w:ascii="Arial" w:hAnsi="Arial" w:cs="Arial"/>
                <w:color w:val="auto"/>
                <w:sz w:val="14"/>
                <w:szCs w:val="14"/>
              </w:rPr>
            </w:pPr>
          </w:p>
        </w:tc>
        <w:tc>
          <w:tcPr>
            <w:tcW w:w="1181" w:type="dxa"/>
            <w:tcBorders>
              <w:top w:val="single" w:sz="4" w:space="0" w:color="auto"/>
              <w:left w:val="nil"/>
              <w:right w:val="nil"/>
            </w:tcBorders>
          </w:tcPr>
          <w:p w14:paraId="7F0A968B" w14:textId="77777777" w:rsidR="00FD581C" w:rsidRPr="00695D5B" w:rsidRDefault="00FD581C" w:rsidP="00FD581C">
            <w:pPr>
              <w:jc w:val="right"/>
              <w:rPr>
                <w:rFonts w:ascii="Arial" w:hAnsi="Arial" w:cs="Arial"/>
                <w:color w:val="auto"/>
                <w:sz w:val="14"/>
                <w:szCs w:val="14"/>
              </w:rPr>
            </w:pPr>
          </w:p>
        </w:tc>
        <w:tc>
          <w:tcPr>
            <w:tcW w:w="1088" w:type="dxa"/>
            <w:tcBorders>
              <w:top w:val="single" w:sz="4" w:space="0" w:color="auto"/>
              <w:left w:val="nil"/>
              <w:right w:val="nil"/>
            </w:tcBorders>
            <w:vAlign w:val="center"/>
          </w:tcPr>
          <w:p w14:paraId="543E449C" w14:textId="77777777" w:rsidR="00FD581C" w:rsidRPr="00695D5B" w:rsidRDefault="00FD581C" w:rsidP="00FD581C">
            <w:pPr>
              <w:jc w:val="right"/>
              <w:rPr>
                <w:rFonts w:ascii="Arial" w:hAnsi="Arial" w:cs="Arial"/>
                <w:color w:val="auto"/>
                <w:sz w:val="14"/>
                <w:szCs w:val="14"/>
              </w:rPr>
            </w:pPr>
          </w:p>
        </w:tc>
      </w:tr>
      <w:tr w:rsidR="00345506" w:rsidRPr="00695D5B" w14:paraId="17EA99FD" w14:textId="77777777" w:rsidTr="00337680">
        <w:trPr>
          <w:gridAfter w:val="1"/>
          <w:wAfter w:w="7" w:type="dxa"/>
        </w:trPr>
        <w:tc>
          <w:tcPr>
            <w:tcW w:w="2794" w:type="dxa"/>
            <w:tcBorders>
              <w:top w:val="nil"/>
              <w:left w:val="nil"/>
              <w:bottom w:val="nil"/>
              <w:right w:val="nil"/>
            </w:tcBorders>
            <w:vAlign w:val="center"/>
          </w:tcPr>
          <w:p w14:paraId="0C127BE4" w14:textId="77777777" w:rsidR="00345506" w:rsidRPr="00695D5B" w:rsidRDefault="00345506" w:rsidP="00345506">
            <w:pPr>
              <w:ind w:left="27" w:right="-108"/>
              <w:rPr>
                <w:rFonts w:ascii="Arial" w:hAnsi="Arial" w:cs="Arial"/>
                <w:b/>
                <w:bCs/>
                <w:color w:val="auto"/>
                <w:spacing w:val="-4"/>
                <w:sz w:val="14"/>
                <w:szCs w:val="14"/>
              </w:rPr>
            </w:pPr>
            <w:r w:rsidRPr="00695D5B">
              <w:rPr>
                <w:rFonts w:ascii="Arial" w:hAnsi="Arial" w:cs="Arial"/>
                <w:b/>
                <w:bCs/>
                <w:color w:val="auto"/>
                <w:spacing w:val="-4"/>
                <w:sz w:val="14"/>
                <w:szCs w:val="14"/>
              </w:rPr>
              <w:t>For the year ended 31 December 2020</w:t>
            </w:r>
          </w:p>
        </w:tc>
        <w:tc>
          <w:tcPr>
            <w:tcW w:w="979" w:type="dxa"/>
            <w:tcBorders>
              <w:top w:val="nil"/>
              <w:left w:val="nil"/>
              <w:bottom w:val="nil"/>
              <w:right w:val="nil"/>
            </w:tcBorders>
            <w:vAlign w:val="center"/>
          </w:tcPr>
          <w:p w14:paraId="3C278044" w14:textId="77777777" w:rsidR="00345506" w:rsidRPr="00695D5B" w:rsidRDefault="00345506" w:rsidP="00345506">
            <w:pPr>
              <w:jc w:val="right"/>
              <w:rPr>
                <w:rFonts w:ascii="Arial" w:hAnsi="Arial" w:cs="Arial"/>
                <w:color w:val="auto"/>
                <w:sz w:val="14"/>
                <w:szCs w:val="14"/>
              </w:rPr>
            </w:pPr>
          </w:p>
        </w:tc>
        <w:tc>
          <w:tcPr>
            <w:tcW w:w="1181" w:type="dxa"/>
            <w:tcBorders>
              <w:top w:val="nil"/>
              <w:left w:val="nil"/>
              <w:bottom w:val="nil"/>
              <w:right w:val="nil"/>
            </w:tcBorders>
            <w:vAlign w:val="center"/>
          </w:tcPr>
          <w:p w14:paraId="52709182" w14:textId="77777777" w:rsidR="00345506" w:rsidRPr="00695D5B" w:rsidRDefault="00345506" w:rsidP="00345506">
            <w:pPr>
              <w:jc w:val="right"/>
              <w:rPr>
                <w:rFonts w:ascii="Arial" w:hAnsi="Arial" w:cs="Arial"/>
                <w:color w:val="auto"/>
                <w:sz w:val="14"/>
                <w:szCs w:val="14"/>
              </w:rPr>
            </w:pPr>
          </w:p>
        </w:tc>
        <w:tc>
          <w:tcPr>
            <w:tcW w:w="1166" w:type="dxa"/>
            <w:tcBorders>
              <w:top w:val="nil"/>
              <w:left w:val="nil"/>
              <w:bottom w:val="nil"/>
              <w:right w:val="nil"/>
            </w:tcBorders>
            <w:vAlign w:val="center"/>
          </w:tcPr>
          <w:p w14:paraId="438B1C24" w14:textId="77777777" w:rsidR="00345506" w:rsidRPr="00695D5B" w:rsidRDefault="00345506" w:rsidP="00345506">
            <w:pPr>
              <w:jc w:val="right"/>
              <w:rPr>
                <w:rFonts w:ascii="Arial" w:hAnsi="Arial" w:cs="Arial"/>
                <w:color w:val="auto"/>
                <w:sz w:val="14"/>
                <w:szCs w:val="14"/>
              </w:rPr>
            </w:pPr>
          </w:p>
        </w:tc>
        <w:tc>
          <w:tcPr>
            <w:tcW w:w="1172" w:type="dxa"/>
            <w:tcBorders>
              <w:top w:val="nil"/>
              <w:left w:val="nil"/>
              <w:right w:val="nil"/>
            </w:tcBorders>
            <w:vAlign w:val="center"/>
          </w:tcPr>
          <w:p w14:paraId="4AC36AD8" w14:textId="77777777" w:rsidR="00345506" w:rsidRPr="00695D5B" w:rsidRDefault="00345506" w:rsidP="00345506">
            <w:pPr>
              <w:jc w:val="right"/>
              <w:rPr>
                <w:rFonts w:ascii="Arial" w:hAnsi="Arial" w:cs="Arial"/>
                <w:color w:val="auto"/>
                <w:sz w:val="14"/>
                <w:szCs w:val="14"/>
              </w:rPr>
            </w:pPr>
          </w:p>
        </w:tc>
        <w:tc>
          <w:tcPr>
            <w:tcW w:w="1181" w:type="dxa"/>
            <w:tcBorders>
              <w:top w:val="nil"/>
              <w:left w:val="nil"/>
              <w:right w:val="nil"/>
            </w:tcBorders>
          </w:tcPr>
          <w:p w14:paraId="45E6AB2C" w14:textId="77777777" w:rsidR="00345506" w:rsidRPr="00695D5B" w:rsidRDefault="00345506" w:rsidP="00345506">
            <w:pPr>
              <w:jc w:val="right"/>
              <w:rPr>
                <w:rFonts w:ascii="Arial" w:hAnsi="Arial" w:cs="Arial"/>
                <w:color w:val="auto"/>
                <w:sz w:val="14"/>
                <w:szCs w:val="14"/>
              </w:rPr>
            </w:pPr>
          </w:p>
        </w:tc>
        <w:tc>
          <w:tcPr>
            <w:tcW w:w="1088" w:type="dxa"/>
            <w:tcBorders>
              <w:top w:val="nil"/>
              <w:left w:val="nil"/>
              <w:bottom w:val="nil"/>
              <w:right w:val="nil"/>
            </w:tcBorders>
            <w:vAlign w:val="center"/>
          </w:tcPr>
          <w:p w14:paraId="3D41947F" w14:textId="77777777" w:rsidR="00345506" w:rsidRPr="00695D5B" w:rsidRDefault="00345506" w:rsidP="00345506">
            <w:pPr>
              <w:jc w:val="right"/>
              <w:rPr>
                <w:rFonts w:ascii="Arial" w:hAnsi="Arial" w:cs="Arial"/>
                <w:color w:val="auto"/>
                <w:sz w:val="14"/>
                <w:szCs w:val="14"/>
              </w:rPr>
            </w:pPr>
          </w:p>
        </w:tc>
      </w:tr>
      <w:tr w:rsidR="006E6CB0" w:rsidRPr="00695D5B" w14:paraId="34827700" w14:textId="77777777" w:rsidTr="00337680">
        <w:trPr>
          <w:gridAfter w:val="1"/>
          <w:wAfter w:w="7" w:type="dxa"/>
        </w:trPr>
        <w:tc>
          <w:tcPr>
            <w:tcW w:w="2794" w:type="dxa"/>
            <w:tcBorders>
              <w:top w:val="nil"/>
              <w:left w:val="nil"/>
              <w:bottom w:val="nil"/>
              <w:right w:val="nil"/>
            </w:tcBorders>
            <w:vAlign w:val="center"/>
          </w:tcPr>
          <w:p w14:paraId="1E224E30" w14:textId="77777777" w:rsidR="006E6CB0" w:rsidRPr="00695D5B" w:rsidRDefault="006E6CB0" w:rsidP="006E6CB0">
            <w:pPr>
              <w:ind w:left="27"/>
              <w:rPr>
                <w:rFonts w:ascii="Arial" w:hAnsi="Arial" w:cs="Arial"/>
                <w:color w:val="auto"/>
                <w:sz w:val="14"/>
                <w:szCs w:val="14"/>
                <w:cs/>
              </w:rPr>
            </w:pPr>
            <w:r w:rsidRPr="00695D5B">
              <w:rPr>
                <w:rFonts w:ascii="Arial" w:hAnsi="Arial" w:cs="Arial"/>
                <w:color w:val="auto"/>
                <w:sz w:val="14"/>
                <w:szCs w:val="14"/>
              </w:rPr>
              <w:t>Opening net book amount</w:t>
            </w:r>
          </w:p>
        </w:tc>
        <w:tc>
          <w:tcPr>
            <w:tcW w:w="979" w:type="dxa"/>
            <w:tcBorders>
              <w:top w:val="nil"/>
              <w:left w:val="nil"/>
              <w:bottom w:val="nil"/>
              <w:right w:val="nil"/>
            </w:tcBorders>
            <w:shd w:val="clear" w:color="auto" w:fill="FAFAFA"/>
            <w:vAlign w:val="center"/>
          </w:tcPr>
          <w:p w14:paraId="251E41A9"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10,215,811</w:t>
            </w:r>
          </w:p>
        </w:tc>
        <w:tc>
          <w:tcPr>
            <w:tcW w:w="1181" w:type="dxa"/>
            <w:tcBorders>
              <w:top w:val="nil"/>
              <w:left w:val="nil"/>
              <w:bottom w:val="nil"/>
              <w:right w:val="nil"/>
            </w:tcBorders>
            <w:shd w:val="clear" w:color="auto" w:fill="FAFAFA"/>
            <w:vAlign w:val="center"/>
          </w:tcPr>
          <w:p w14:paraId="14C9A90B"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11,900,260</w:t>
            </w:r>
          </w:p>
        </w:tc>
        <w:tc>
          <w:tcPr>
            <w:tcW w:w="1166" w:type="dxa"/>
            <w:tcBorders>
              <w:top w:val="nil"/>
              <w:left w:val="nil"/>
              <w:bottom w:val="nil"/>
              <w:right w:val="nil"/>
            </w:tcBorders>
            <w:shd w:val="clear" w:color="auto" w:fill="FAFAFA"/>
            <w:vAlign w:val="center"/>
          </w:tcPr>
          <w:p w14:paraId="1766CAC3"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4,937,328</w:t>
            </w:r>
          </w:p>
        </w:tc>
        <w:tc>
          <w:tcPr>
            <w:tcW w:w="1172" w:type="dxa"/>
            <w:tcBorders>
              <w:top w:val="nil"/>
              <w:left w:val="nil"/>
              <w:bottom w:val="nil"/>
              <w:right w:val="nil"/>
            </w:tcBorders>
            <w:shd w:val="clear" w:color="auto" w:fill="FAFAFA"/>
            <w:vAlign w:val="center"/>
          </w:tcPr>
          <w:p w14:paraId="5D7D646B" w14:textId="1ED3A57B" w:rsidR="006E6CB0" w:rsidRPr="00695D5B" w:rsidRDefault="006E6CB0" w:rsidP="006E6CB0">
            <w:pPr>
              <w:jc w:val="right"/>
              <w:rPr>
                <w:rFonts w:ascii="Arial" w:hAnsi="Arial" w:cs="Arial"/>
                <w:sz w:val="14"/>
                <w:szCs w:val="14"/>
              </w:rPr>
            </w:pPr>
            <w:r w:rsidRPr="00695D5B">
              <w:rPr>
                <w:rFonts w:ascii="Arial" w:hAnsi="Arial" w:cs="Arial"/>
                <w:bCs/>
                <w:color w:val="auto"/>
                <w:sz w:val="14"/>
                <w:szCs w:val="14"/>
              </w:rPr>
              <w:t>13,217,006</w:t>
            </w:r>
          </w:p>
        </w:tc>
        <w:tc>
          <w:tcPr>
            <w:tcW w:w="1181" w:type="dxa"/>
            <w:tcBorders>
              <w:top w:val="nil"/>
              <w:left w:val="nil"/>
              <w:bottom w:val="nil"/>
              <w:right w:val="nil"/>
            </w:tcBorders>
            <w:shd w:val="clear" w:color="auto" w:fill="FAFAFA"/>
          </w:tcPr>
          <w:p w14:paraId="2E8244F3"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423,703</w:t>
            </w:r>
          </w:p>
        </w:tc>
        <w:tc>
          <w:tcPr>
            <w:tcW w:w="1088" w:type="dxa"/>
            <w:tcBorders>
              <w:top w:val="nil"/>
              <w:left w:val="nil"/>
              <w:bottom w:val="nil"/>
              <w:right w:val="nil"/>
            </w:tcBorders>
            <w:shd w:val="clear" w:color="auto" w:fill="FAFAFA"/>
            <w:vAlign w:val="center"/>
          </w:tcPr>
          <w:p w14:paraId="569BDD37" w14:textId="78C866F1" w:rsidR="006E6CB0" w:rsidRPr="00695D5B" w:rsidRDefault="006E6CB0" w:rsidP="006E6CB0">
            <w:pPr>
              <w:jc w:val="right"/>
              <w:rPr>
                <w:rFonts w:ascii="Arial" w:hAnsi="Arial" w:cs="Arial"/>
                <w:sz w:val="14"/>
                <w:szCs w:val="14"/>
              </w:rPr>
            </w:pPr>
            <w:r w:rsidRPr="00695D5B">
              <w:rPr>
                <w:rFonts w:ascii="Arial" w:hAnsi="Arial" w:cs="Arial"/>
                <w:bCs/>
                <w:color w:val="auto"/>
                <w:sz w:val="14"/>
                <w:szCs w:val="14"/>
              </w:rPr>
              <w:t>40,694,108</w:t>
            </w:r>
          </w:p>
        </w:tc>
      </w:tr>
      <w:tr w:rsidR="006E6CB0" w:rsidRPr="00695D5B" w14:paraId="1E7B548D" w14:textId="77777777" w:rsidTr="00337680">
        <w:trPr>
          <w:gridAfter w:val="1"/>
          <w:wAfter w:w="7" w:type="dxa"/>
        </w:trPr>
        <w:tc>
          <w:tcPr>
            <w:tcW w:w="2794" w:type="dxa"/>
            <w:tcBorders>
              <w:top w:val="nil"/>
              <w:left w:val="nil"/>
              <w:bottom w:val="nil"/>
              <w:right w:val="nil"/>
            </w:tcBorders>
            <w:vAlign w:val="center"/>
          </w:tcPr>
          <w:p w14:paraId="26FAD821" w14:textId="77777777" w:rsidR="006E6CB0" w:rsidRPr="00695D5B" w:rsidRDefault="006E6CB0" w:rsidP="006E6CB0">
            <w:pPr>
              <w:ind w:left="27"/>
              <w:jc w:val="thaiDistribute"/>
              <w:rPr>
                <w:rFonts w:ascii="Arial" w:hAnsi="Arial" w:cs="Arial"/>
                <w:color w:val="auto"/>
                <w:sz w:val="14"/>
                <w:szCs w:val="14"/>
              </w:rPr>
            </w:pPr>
            <w:r w:rsidRPr="00695D5B">
              <w:rPr>
                <w:rFonts w:ascii="Arial" w:hAnsi="Arial" w:cs="Arial"/>
                <w:color w:val="auto"/>
                <w:sz w:val="14"/>
                <w:szCs w:val="14"/>
              </w:rPr>
              <w:t xml:space="preserve">Impact of changes in </w:t>
            </w:r>
          </w:p>
          <w:p w14:paraId="255F5C24" w14:textId="0042337F" w:rsidR="006E6CB0" w:rsidRPr="00695D5B" w:rsidRDefault="006E6CB0" w:rsidP="006E6CB0">
            <w:pPr>
              <w:ind w:left="27"/>
              <w:rPr>
                <w:rFonts w:ascii="Arial" w:hAnsi="Arial" w:cs="Arial"/>
                <w:color w:val="auto"/>
                <w:sz w:val="14"/>
                <w:szCs w:val="14"/>
              </w:rPr>
            </w:pPr>
            <w:r w:rsidRPr="00695D5B">
              <w:rPr>
                <w:rFonts w:ascii="Arial" w:hAnsi="Arial" w:cs="Arial"/>
                <w:color w:val="auto"/>
                <w:sz w:val="14"/>
                <w:szCs w:val="14"/>
              </w:rPr>
              <w:t xml:space="preserve">   accounting policies (Note 5.3)</w:t>
            </w:r>
          </w:p>
        </w:tc>
        <w:tc>
          <w:tcPr>
            <w:tcW w:w="979" w:type="dxa"/>
            <w:tcBorders>
              <w:top w:val="nil"/>
              <w:left w:val="nil"/>
              <w:bottom w:val="nil"/>
              <w:right w:val="nil"/>
            </w:tcBorders>
            <w:shd w:val="clear" w:color="auto" w:fill="FAFAFA"/>
            <w:vAlign w:val="center"/>
          </w:tcPr>
          <w:p w14:paraId="706330CF" w14:textId="77777777" w:rsidR="006E6CB0" w:rsidRPr="00695D5B" w:rsidRDefault="006E6CB0" w:rsidP="006E6CB0">
            <w:pPr>
              <w:jc w:val="right"/>
              <w:rPr>
                <w:rFonts w:ascii="Arial" w:hAnsi="Arial" w:cs="Arial"/>
                <w:sz w:val="14"/>
                <w:szCs w:val="14"/>
              </w:rPr>
            </w:pPr>
          </w:p>
          <w:p w14:paraId="565E9171" w14:textId="28547375" w:rsidR="006E6CB0" w:rsidRPr="00695D5B" w:rsidRDefault="006E6CB0" w:rsidP="006E6CB0">
            <w:pPr>
              <w:jc w:val="right"/>
              <w:rPr>
                <w:rFonts w:ascii="Arial" w:hAnsi="Arial" w:cs="Arial"/>
                <w:sz w:val="14"/>
                <w:szCs w:val="14"/>
              </w:rPr>
            </w:pPr>
            <w:r w:rsidRPr="00695D5B">
              <w:rPr>
                <w:rFonts w:ascii="Arial" w:hAnsi="Arial" w:cs="Arial"/>
                <w:sz w:val="14"/>
                <w:szCs w:val="14"/>
              </w:rPr>
              <w:t>-</w:t>
            </w:r>
          </w:p>
        </w:tc>
        <w:tc>
          <w:tcPr>
            <w:tcW w:w="1181" w:type="dxa"/>
            <w:tcBorders>
              <w:top w:val="nil"/>
              <w:left w:val="nil"/>
              <w:bottom w:val="nil"/>
              <w:right w:val="nil"/>
            </w:tcBorders>
            <w:shd w:val="clear" w:color="auto" w:fill="FAFAFA"/>
            <w:vAlign w:val="center"/>
          </w:tcPr>
          <w:p w14:paraId="28598383" w14:textId="77777777" w:rsidR="006E6CB0" w:rsidRPr="00695D5B" w:rsidRDefault="006E6CB0" w:rsidP="006E6CB0">
            <w:pPr>
              <w:jc w:val="right"/>
              <w:rPr>
                <w:rFonts w:ascii="Arial" w:hAnsi="Arial" w:cs="Arial"/>
                <w:sz w:val="14"/>
                <w:szCs w:val="14"/>
              </w:rPr>
            </w:pPr>
          </w:p>
          <w:p w14:paraId="04FE7705" w14:textId="0D170505" w:rsidR="006E6CB0" w:rsidRPr="00695D5B" w:rsidRDefault="006E6CB0" w:rsidP="006E6CB0">
            <w:pPr>
              <w:jc w:val="right"/>
              <w:rPr>
                <w:rFonts w:ascii="Arial" w:hAnsi="Arial" w:cs="Arial"/>
                <w:sz w:val="14"/>
                <w:szCs w:val="14"/>
              </w:rPr>
            </w:pPr>
            <w:r w:rsidRPr="00695D5B">
              <w:rPr>
                <w:rFonts w:ascii="Arial" w:hAnsi="Arial" w:cs="Arial"/>
                <w:sz w:val="14"/>
                <w:szCs w:val="14"/>
              </w:rPr>
              <w:t>-</w:t>
            </w:r>
          </w:p>
        </w:tc>
        <w:tc>
          <w:tcPr>
            <w:tcW w:w="1166" w:type="dxa"/>
            <w:tcBorders>
              <w:top w:val="nil"/>
              <w:left w:val="nil"/>
              <w:bottom w:val="nil"/>
              <w:right w:val="nil"/>
            </w:tcBorders>
            <w:shd w:val="clear" w:color="auto" w:fill="FAFAFA"/>
            <w:vAlign w:val="center"/>
          </w:tcPr>
          <w:p w14:paraId="200C218B" w14:textId="77777777" w:rsidR="006E6CB0" w:rsidRPr="00695D5B" w:rsidRDefault="006E6CB0" w:rsidP="006E6CB0">
            <w:pPr>
              <w:jc w:val="right"/>
              <w:rPr>
                <w:rFonts w:ascii="Arial" w:hAnsi="Arial" w:cs="Arial"/>
                <w:sz w:val="14"/>
                <w:szCs w:val="14"/>
              </w:rPr>
            </w:pPr>
          </w:p>
          <w:p w14:paraId="31289B90" w14:textId="0C6F93F6" w:rsidR="006E6CB0" w:rsidRPr="00695D5B" w:rsidRDefault="006E6CB0" w:rsidP="006E6CB0">
            <w:pPr>
              <w:jc w:val="right"/>
              <w:rPr>
                <w:rFonts w:ascii="Arial" w:hAnsi="Arial" w:cs="Arial"/>
                <w:sz w:val="14"/>
                <w:szCs w:val="14"/>
              </w:rPr>
            </w:pPr>
            <w:r w:rsidRPr="00695D5B">
              <w:rPr>
                <w:rFonts w:ascii="Arial" w:hAnsi="Arial" w:cs="Arial"/>
                <w:sz w:val="14"/>
                <w:szCs w:val="14"/>
              </w:rPr>
              <w:t>-</w:t>
            </w:r>
          </w:p>
        </w:tc>
        <w:tc>
          <w:tcPr>
            <w:tcW w:w="1172" w:type="dxa"/>
            <w:tcBorders>
              <w:top w:val="nil"/>
              <w:left w:val="nil"/>
              <w:bottom w:val="nil"/>
              <w:right w:val="nil"/>
            </w:tcBorders>
            <w:shd w:val="clear" w:color="auto" w:fill="FAFAFA"/>
            <w:vAlign w:val="center"/>
          </w:tcPr>
          <w:p w14:paraId="0FA2B754" w14:textId="77777777" w:rsidR="006E6CB0" w:rsidRPr="00695D5B" w:rsidRDefault="006E6CB0" w:rsidP="006E6CB0">
            <w:pPr>
              <w:jc w:val="right"/>
              <w:rPr>
                <w:rFonts w:ascii="Arial" w:hAnsi="Arial" w:cs="Arial"/>
                <w:sz w:val="14"/>
                <w:szCs w:val="14"/>
              </w:rPr>
            </w:pPr>
          </w:p>
          <w:p w14:paraId="7DE4A53F" w14:textId="760A9929" w:rsidR="006E6CB0" w:rsidRPr="00695D5B" w:rsidRDefault="006E6CB0" w:rsidP="006E6CB0">
            <w:pPr>
              <w:jc w:val="right"/>
              <w:rPr>
                <w:rFonts w:ascii="Arial" w:hAnsi="Arial" w:cs="Arial"/>
                <w:sz w:val="14"/>
                <w:szCs w:val="14"/>
              </w:rPr>
            </w:pPr>
            <w:r w:rsidRPr="00695D5B">
              <w:rPr>
                <w:rFonts w:ascii="Arial" w:hAnsi="Arial" w:cs="Arial"/>
                <w:sz w:val="14"/>
                <w:szCs w:val="14"/>
              </w:rPr>
              <w:t>(13,086,732)</w:t>
            </w:r>
          </w:p>
        </w:tc>
        <w:tc>
          <w:tcPr>
            <w:tcW w:w="1181" w:type="dxa"/>
            <w:tcBorders>
              <w:top w:val="nil"/>
              <w:left w:val="nil"/>
              <w:bottom w:val="nil"/>
              <w:right w:val="nil"/>
            </w:tcBorders>
            <w:shd w:val="clear" w:color="auto" w:fill="FAFAFA"/>
          </w:tcPr>
          <w:p w14:paraId="4E4A6FBC" w14:textId="77777777" w:rsidR="006E6CB0" w:rsidRPr="00695D5B" w:rsidRDefault="006E6CB0" w:rsidP="006E6CB0">
            <w:pPr>
              <w:jc w:val="right"/>
              <w:rPr>
                <w:rFonts w:ascii="Arial" w:hAnsi="Arial" w:cs="Arial"/>
                <w:sz w:val="14"/>
                <w:szCs w:val="14"/>
              </w:rPr>
            </w:pPr>
          </w:p>
          <w:p w14:paraId="47A45C18" w14:textId="18AD60B5" w:rsidR="006E6CB0" w:rsidRPr="00695D5B" w:rsidRDefault="006E6CB0" w:rsidP="006E6CB0">
            <w:pPr>
              <w:jc w:val="right"/>
              <w:rPr>
                <w:rFonts w:ascii="Arial" w:hAnsi="Arial" w:cs="Arial"/>
                <w:sz w:val="14"/>
                <w:szCs w:val="14"/>
              </w:rPr>
            </w:pPr>
            <w:r w:rsidRPr="00695D5B">
              <w:rPr>
                <w:rFonts w:ascii="Arial" w:hAnsi="Arial" w:cs="Arial"/>
                <w:sz w:val="14"/>
                <w:szCs w:val="14"/>
              </w:rPr>
              <w:t>-</w:t>
            </w:r>
          </w:p>
        </w:tc>
        <w:tc>
          <w:tcPr>
            <w:tcW w:w="1088" w:type="dxa"/>
            <w:tcBorders>
              <w:top w:val="nil"/>
              <w:left w:val="nil"/>
              <w:bottom w:val="nil"/>
              <w:right w:val="nil"/>
            </w:tcBorders>
            <w:shd w:val="clear" w:color="auto" w:fill="FAFAFA"/>
            <w:vAlign w:val="center"/>
          </w:tcPr>
          <w:p w14:paraId="257C914B" w14:textId="77777777" w:rsidR="006E6CB0" w:rsidRPr="00695D5B" w:rsidRDefault="006E6CB0" w:rsidP="006E6CB0">
            <w:pPr>
              <w:jc w:val="right"/>
              <w:rPr>
                <w:rFonts w:ascii="Arial" w:hAnsi="Arial" w:cs="Arial"/>
                <w:sz w:val="14"/>
                <w:szCs w:val="14"/>
              </w:rPr>
            </w:pPr>
          </w:p>
          <w:p w14:paraId="076DE874" w14:textId="36DEA285" w:rsidR="006E6CB0" w:rsidRPr="00695D5B" w:rsidRDefault="006E6CB0" w:rsidP="006E6CB0">
            <w:pPr>
              <w:jc w:val="right"/>
              <w:rPr>
                <w:rFonts w:ascii="Arial" w:hAnsi="Arial" w:cs="Arial"/>
                <w:sz w:val="14"/>
                <w:szCs w:val="14"/>
              </w:rPr>
            </w:pPr>
            <w:r w:rsidRPr="00695D5B">
              <w:rPr>
                <w:rFonts w:ascii="Arial" w:hAnsi="Arial" w:cs="Arial"/>
                <w:sz w:val="14"/>
                <w:szCs w:val="14"/>
              </w:rPr>
              <w:t>(13,086,732)</w:t>
            </w:r>
          </w:p>
        </w:tc>
      </w:tr>
      <w:tr w:rsidR="006E6CB0" w:rsidRPr="00695D5B" w14:paraId="38268CA7" w14:textId="77777777" w:rsidTr="00337680">
        <w:trPr>
          <w:gridAfter w:val="1"/>
          <w:wAfter w:w="7" w:type="dxa"/>
        </w:trPr>
        <w:tc>
          <w:tcPr>
            <w:tcW w:w="2794" w:type="dxa"/>
            <w:tcBorders>
              <w:top w:val="nil"/>
              <w:left w:val="nil"/>
              <w:bottom w:val="nil"/>
              <w:right w:val="nil"/>
            </w:tcBorders>
            <w:vAlign w:val="center"/>
          </w:tcPr>
          <w:p w14:paraId="0C1C03AF" w14:textId="77777777" w:rsidR="006E6CB0" w:rsidRPr="00695D5B" w:rsidRDefault="006E6CB0" w:rsidP="006E6CB0">
            <w:pPr>
              <w:ind w:left="27"/>
              <w:rPr>
                <w:rFonts w:ascii="Arial" w:hAnsi="Arial" w:cs="Arial"/>
                <w:color w:val="auto"/>
                <w:sz w:val="14"/>
                <w:szCs w:val="14"/>
                <w:cs/>
              </w:rPr>
            </w:pPr>
            <w:r w:rsidRPr="00695D5B">
              <w:rPr>
                <w:rFonts w:ascii="Arial" w:hAnsi="Arial" w:cs="Arial"/>
                <w:color w:val="auto"/>
                <w:sz w:val="14"/>
                <w:szCs w:val="14"/>
              </w:rPr>
              <w:t>Addition</w:t>
            </w:r>
          </w:p>
        </w:tc>
        <w:tc>
          <w:tcPr>
            <w:tcW w:w="979" w:type="dxa"/>
            <w:tcBorders>
              <w:top w:val="nil"/>
              <w:left w:val="nil"/>
              <w:bottom w:val="nil"/>
              <w:right w:val="nil"/>
            </w:tcBorders>
            <w:shd w:val="clear" w:color="auto" w:fill="FAFAFA"/>
            <w:vAlign w:val="center"/>
          </w:tcPr>
          <w:p w14:paraId="29C60B65"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w:t>
            </w:r>
          </w:p>
        </w:tc>
        <w:tc>
          <w:tcPr>
            <w:tcW w:w="1181" w:type="dxa"/>
            <w:tcBorders>
              <w:top w:val="nil"/>
              <w:left w:val="nil"/>
              <w:bottom w:val="nil"/>
              <w:right w:val="nil"/>
            </w:tcBorders>
            <w:shd w:val="clear" w:color="auto" w:fill="FAFAFA"/>
            <w:vAlign w:val="center"/>
          </w:tcPr>
          <w:p w14:paraId="2DAFEBB9" w14:textId="7E524618" w:rsidR="006E6CB0" w:rsidRPr="00695D5B" w:rsidRDefault="006E6CB0" w:rsidP="006E6CB0">
            <w:pPr>
              <w:jc w:val="right"/>
              <w:rPr>
                <w:rFonts w:ascii="Arial" w:hAnsi="Arial" w:cs="Arial"/>
                <w:sz w:val="14"/>
                <w:szCs w:val="14"/>
              </w:rPr>
            </w:pPr>
            <w:r w:rsidRPr="00695D5B">
              <w:rPr>
                <w:rFonts w:ascii="Arial" w:hAnsi="Arial" w:cs="Arial"/>
                <w:sz w:val="14"/>
                <w:szCs w:val="14"/>
              </w:rPr>
              <w:t>76,81</w:t>
            </w:r>
            <w:r w:rsidR="00505FA1" w:rsidRPr="00695D5B">
              <w:rPr>
                <w:rFonts w:ascii="Arial" w:hAnsi="Arial" w:cs="Arial"/>
                <w:sz w:val="14"/>
                <w:szCs w:val="14"/>
              </w:rPr>
              <w:t>5</w:t>
            </w:r>
          </w:p>
        </w:tc>
        <w:tc>
          <w:tcPr>
            <w:tcW w:w="1166" w:type="dxa"/>
            <w:tcBorders>
              <w:top w:val="nil"/>
              <w:left w:val="nil"/>
              <w:bottom w:val="nil"/>
              <w:right w:val="nil"/>
            </w:tcBorders>
            <w:shd w:val="clear" w:color="auto" w:fill="FAFAFA"/>
            <w:vAlign w:val="center"/>
          </w:tcPr>
          <w:p w14:paraId="50F2DD5D"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1,735,017</w:t>
            </w:r>
          </w:p>
        </w:tc>
        <w:tc>
          <w:tcPr>
            <w:tcW w:w="1172" w:type="dxa"/>
            <w:tcBorders>
              <w:top w:val="nil"/>
              <w:left w:val="nil"/>
              <w:bottom w:val="nil"/>
              <w:right w:val="nil"/>
            </w:tcBorders>
            <w:shd w:val="clear" w:color="auto" w:fill="FAFAFA"/>
            <w:vAlign w:val="center"/>
          </w:tcPr>
          <w:p w14:paraId="10232BBA"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w:t>
            </w:r>
          </w:p>
        </w:tc>
        <w:tc>
          <w:tcPr>
            <w:tcW w:w="1181" w:type="dxa"/>
            <w:tcBorders>
              <w:top w:val="nil"/>
              <w:left w:val="nil"/>
              <w:bottom w:val="nil"/>
              <w:right w:val="nil"/>
            </w:tcBorders>
            <w:shd w:val="clear" w:color="auto" w:fill="FAFAFA"/>
          </w:tcPr>
          <w:p w14:paraId="30514A79"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5,143,374</w:t>
            </w:r>
          </w:p>
        </w:tc>
        <w:tc>
          <w:tcPr>
            <w:tcW w:w="1088" w:type="dxa"/>
            <w:tcBorders>
              <w:top w:val="nil"/>
              <w:left w:val="nil"/>
              <w:bottom w:val="nil"/>
              <w:right w:val="nil"/>
            </w:tcBorders>
            <w:shd w:val="clear" w:color="auto" w:fill="FAFAFA"/>
            <w:vAlign w:val="center"/>
          </w:tcPr>
          <w:p w14:paraId="39A2DDDF" w14:textId="5BC91847" w:rsidR="006E6CB0" w:rsidRPr="00695D5B" w:rsidRDefault="006E6CB0" w:rsidP="006E6CB0">
            <w:pPr>
              <w:jc w:val="right"/>
              <w:rPr>
                <w:rFonts w:ascii="Arial" w:hAnsi="Arial" w:cs="Arial"/>
                <w:sz w:val="14"/>
                <w:szCs w:val="14"/>
              </w:rPr>
            </w:pPr>
            <w:r w:rsidRPr="00695D5B">
              <w:rPr>
                <w:rFonts w:ascii="Arial" w:hAnsi="Arial" w:cs="Arial"/>
                <w:sz w:val="14"/>
                <w:szCs w:val="14"/>
              </w:rPr>
              <w:t>6,955,20</w:t>
            </w:r>
            <w:r w:rsidR="00AC3438" w:rsidRPr="00695D5B">
              <w:rPr>
                <w:rFonts w:ascii="Arial" w:hAnsi="Arial" w:cs="Arial"/>
                <w:sz w:val="14"/>
                <w:szCs w:val="14"/>
              </w:rPr>
              <w:t>6</w:t>
            </w:r>
          </w:p>
        </w:tc>
      </w:tr>
      <w:tr w:rsidR="006E6CB0" w:rsidRPr="00695D5B" w14:paraId="7A41DDF6" w14:textId="77777777" w:rsidTr="00337680">
        <w:trPr>
          <w:gridAfter w:val="1"/>
          <w:wAfter w:w="7" w:type="dxa"/>
        </w:trPr>
        <w:tc>
          <w:tcPr>
            <w:tcW w:w="2794" w:type="dxa"/>
            <w:tcBorders>
              <w:top w:val="nil"/>
              <w:left w:val="nil"/>
              <w:bottom w:val="nil"/>
              <w:right w:val="nil"/>
            </w:tcBorders>
            <w:vAlign w:val="center"/>
          </w:tcPr>
          <w:p w14:paraId="39EEB7F0" w14:textId="77777777" w:rsidR="006E6CB0" w:rsidRPr="00695D5B" w:rsidRDefault="006E6CB0" w:rsidP="006E6CB0">
            <w:pPr>
              <w:ind w:left="27"/>
              <w:rPr>
                <w:rFonts w:ascii="Arial" w:hAnsi="Arial" w:cs="Arial"/>
                <w:color w:val="auto"/>
                <w:sz w:val="14"/>
                <w:szCs w:val="14"/>
              </w:rPr>
            </w:pPr>
            <w:r w:rsidRPr="00695D5B">
              <w:rPr>
                <w:rFonts w:ascii="Arial" w:hAnsi="Arial" w:cs="Arial"/>
                <w:color w:val="auto"/>
                <w:sz w:val="14"/>
                <w:szCs w:val="14"/>
              </w:rPr>
              <w:t>Transfer in (out)</w:t>
            </w:r>
          </w:p>
        </w:tc>
        <w:tc>
          <w:tcPr>
            <w:tcW w:w="979" w:type="dxa"/>
            <w:tcBorders>
              <w:top w:val="nil"/>
              <w:left w:val="nil"/>
              <w:right w:val="nil"/>
            </w:tcBorders>
            <w:shd w:val="clear" w:color="auto" w:fill="FAFAFA"/>
            <w:vAlign w:val="center"/>
          </w:tcPr>
          <w:p w14:paraId="161340CA"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w:t>
            </w:r>
          </w:p>
        </w:tc>
        <w:tc>
          <w:tcPr>
            <w:tcW w:w="1181" w:type="dxa"/>
            <w:tcBorders>
              <w:top w:val="nil"/>
              <w:left w:val="nil"/>
              <w:right w:val="nil"/>
            </w:tcBorders>
            <w:shd w:val="clear" w:color="auto" w:fill="FAFAFA"/>
            <w:vAlign w:val="center"/>
          </w:tcPr>
          <w:p w14:paraId="7BA94D9C"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822,232</w:t>
            </w:r>
          </w:p>
        </w:tc>
        <w:tc>
          <w:tcPr>
            <w:tcW w:w="1166" w:type="dxa"/>
            <w:tcBorders>
              <w:top w:val="nil"/>
              <w:left w:val="nil"/>
              <w:right w:val="nil"/>
            </w:tcBorders>
            <w:shd w:val="clear" w:color="auto" w:fill="FAFAFA"/>
            <w:vAlign w:val="center"/>
          </w:tcPr>
          <w:p w14:paraId="29135DC6"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10,900</w:t>
            </w:r>
          </w:p>
        </w:tc>
        <w:tc>
          <w:tcPr>
            <w:tcW w:w="1172" w:type="dxa"/>
            <w:tcBorders>
              <w:top w:val="nil"/>
              <w:left w:val="nil"/>
              <w:right w:val="nil"/>
            </w:tcBorders>
            <w:shd w:val="clear" w:color="auto" w:fill="FAFAFA"/>
            <w:vAlign w:val="center"/>
          </w:tcPr>
          <w:p w14:paraId="67013165"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w:t>
            </w:r>
          </w:p>
        </w:tc>
        <w:tc>
          <w:tcPr>
            <w:tcW w:w="1181" w:type="dxa"/>
            <w:tcBorders>
              <w:top w:val="nil"/>
              <w:left w:val="nil"/>
              <w:right w:val="nil"/>
            </w:tcBorders>
            <w:shd w:val="clear" w:color="auto" w:fill="FAFAFA"/>
          </w:tcPr>
          <w:p w14:paraId="33D0DFEF"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(1,202,835)</w:t>
            </w:r>
          </w:p>
        </w:tc>
        <w:tc>
          <w:tcPr>
            <w:tcW w:w="1088" w:type="dxa"/>
            <w:tcBorders>
              <w:top w:val="nil"/>
              <w:left w:val="nil"/>
              <w:right w:val="nil"/>
            </w:tcBorders>
            <w:shd w:val="clear" w:color="auto" w:fill="FAFAFA"/>
            <w:vAlign w:val="center"/>
          </w:tcPr>
          <w:p w14:paraId="6F2BB168"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(369,703)</w:t>
            </w:r>
          </w:p>
        </w:tc>
      </w:tr>
      <w:tr w:rsidR="006E6CB0" w:rsidRPr="00695D5B" w14:paraId="715FC09B" w14:textId="77777777" w:rsidTr="00337680">
        <w:trPr>
          <w:gridAfter w:val="1"/>
          <w:wAfter w:w="7" w:type="dxa"/>
        </w:trPr>
        <w:tc>
          <w:tcPr>
            <w:tcW w:w="2794" w:type="dxa"/>
            <w:tcBorders>
              <w:top w:val="nil"/>
              <w:left w:val="nil"/>
              <w:bottom w:val="nil"/>
              <w:right w:val="nil"/>
            </w:tcBorders>
            <w:vAlign w:val="center"/>
          </w:tcPr>
          <w:p w14:paraId="4BED17E2" w14:textId="77777777" w:rsidR="006E6CB0" w:rsidRPr="00695D5B" w:rsidRDefault="006E6CB0" w:rsidP="006E6CB0">
            <w:pPr>
              <w:ind w:left="27"/>
              <w:rPr>
                <w:rFonts w:ascii="Arial" w:hAnsi="Arial" w:cs="Arial"/>
                <w:color w:val="auto"/>
                <w:sz w:val="14"/>
                <w:szCs w:val="14"/>
              </w:rPr>
            </w:pPr>
            <w:r w:rsidRPr="00695D5B">
              <w:rPr>
                <w:rFonts w:ascii="Arial" w:hAnsi="Arial" w:cs="Arial"/>
                <w:color w:val="auto"/>
                <w:sz w:val="14"/>
                <w:szCs w:val="14"/>
              </w:rPr>
              <w:t>Transfer in from right-of-use (Note 19)</w:t>
            </w:r>
          </w:p>
        </w:tc>
        <w:tc>
          <w:tcPr>
            <w:tcW w:w="979" w:type="dxa"/>
            <w:tcBorders>
              <w:top w:val="nil"/>
              <w:left w:val="nil"/>
              <w:right w:val="nil"/>
            </w:tcBorders>
            <w:shd w:val="clear" w:color="auto" w:fill="FAFAFA"/>
            <w:vAlign w:val="bottom"/>
          </w:tcPr>
          <w:p w14:paraId="61BA1A22"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w:t>
            </w:r>
          </w:p>
        </w:tc>
        <w:tc>
          <w:tcPr>
            <w:tcW w:w="1181" w:type="dxa"/>
            <w:tcBorders>
              <w:top w:val="nil"/>
              <w:left w:val="nil"/>
              <w:right w:val="nil"/>
            </w:tcBorders>
            <w:shd w:val="clear" w:color="auto" w:fill="FAFAFA"/>
            <w:vAlign w:val="bottom"/>
          </w:tcPr>
          <w:p w14:paraId="3B896CCF"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w:t>
            </w:r>
          </w:p>
        </w:tc>
        <w:tc>
          <w:tcPr>
            <w:tcW w:w="1166" w:type="dxa"/>
            <w:tcBorders>
              <w:top w:val="nil"/>
              <w:left w:val="nil"/>
              <w:right w:val="nil"/>
            </w:tcBorders>
            <w:shd w:val="clear" w:color="auto" w:fill="FAFAFA"/>
            <w:vAlign w:val="bottom"/>
          </w:tcPr>
          <w:p w14:paraId="22200E9A"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w:t>
            </w:r>
          </w:p>
        </w:tc>
        <w:tc>
          <w:tcPr>
            <w:tcW w:w="1172" w:type="dxa"/>
            <w:tcBorders>
              <w:top w:val="nil"/>
              <w:left w:val="nil"/>
              <w:right w:val="nil"/>
            </w:tcBorders>
            <w:shd w:val="clear" w:color="auto" w:fill="FAFAFA"/>
            <w:vAlign w:val="bottom"/>
          </w:tcPr>
          <w:p w14:paraId="42DCF5C6"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764,850</w:t>
            </w:r>
          </w:p>
        </w:tc>
        <w:tc>
          <w:tcPr>
            <w:tcW w:w="1181" w:type="dxa"/>
            <w:tcBorders>
              <w:top w:val="nil"/>
              <w:left w:val="nil"/>
              <w:right w:val="nil"/>
            </w:tcBorders>
            <w:shd w:val="clear" w:color="auto" w:fill="FAFAFA"/>
            <w:vAlign w:val="bottom"/>
          </w:tcPr>
          <w:p w14:paraId="31CD7FE0"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w:t>
            </w:r>
          </w:p>
        </w:tc>
        <w:tc>
          <w:tcPr>
            <w:tcW w:w="1088" w:type="dxa"/>
            <w:tcBorders>
              <w:top w:val="nil"/>
              <w:left w:val="nil"/>
              <w:right w:val="nil"/>
            </w:tcBorders>
            <w:shd w:val="clear" w:color="auto" w:fill="FAFAFA"/>
            <w:vAlign w:val="bottom"/>
          </w:tcPr>
          <w:p w14:paraId="33AF9123"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764,850</w:t>
            </w:r>
          </w:p>
        </w:tc>
      </w:tr>
      <w:tr w:rsidR="006E6CB0" w:rsidRPr="00695D5B" w14:paraId="56F247F6" w14:textId="77777777" w:rsidTr="00337680">
        <w:trPr>
          <w:gridAfter w:val="1"/>
          <w:wAfter w:w="7" w:type="dxa"/>
        </w:trPr>
        <w:tc>
          <w:tcPr>
            <w:tcW w:w="2794" w:type="dxa"/>
            <w:tcBorders>
              <w:top w:val="nil"/>
              <w:left w:val="nil"/>
              <w:bottom w:val="nil"/>
              <w:right w:val="nil"/>
            </w:tcBorders>
            <w:vAlign w:val="center"/>
          </w:tcPr>
          <w:p w14:paraId="016CF2CC" w14:textId="77777777" w:rsidR="006E6CB0" w:rsidRPr="00695D5B" w:rsidRDefault="006E6CB0" w:rsidP="006E6CB0">
            <w:pPr>
              <w:ind w:left="27"/>
              <w:rPr>
                <w:rFonts w:ascii="Arial" w:hAnsi="Arial" w:cs="Arial"/>
                <w:color w:val="auto"/>
                <w:sz w:val="14"/>
                <w:szCs w:val="14"/>
                <w:cs/>
              </w:rPr>
            </w:pPr>
            <w:r w:rsidRPr="00695D5B">
              <w:rPr>
                <w:rFonts w:ascii="Arial" w:hAnsi="Arial" w:cs="Arial"/>
                <w:color w:val="auto"/>
                <w:sz w:val="14"/>
                <w:szCs w:val="14"/>
              </w:rPr>
              <w:t>Disposal/ Write-off, net</w:t>
            </w:r>
          </w:p>
        </w:tc>
        <w:tc>
          <w:tcPr>
            <w:tcW w:w="979" w:type="dxa"/>
            <w:tcBorders>
              <w:top w:val="nil"/>
              <w:left w:val="nil"/>
              <w:right w:val="nil"/>
            </w:tcBorders>
            <w:shd w:val="clear" w:color="auto" w:fill="FAFAFA"/>
            <w:vAlign w:val="center"/>
          </w:tcPr>
          <w:p w14:paraId="4BAB3295"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w:t>
            </w:r>
          </w:p>
        </w:tc>
        <w:tc>
          <w:tcPr>
            <w:tcW w:w="1181" w:type="dxa"/>
            <w:tcBorders>
              <w:top w:val="nil"/>
              <w:left w:val="nil"/>
              <w:right w:val="nil"/>
            </w:tcBorders>
            <w:shd w:val="clear" w:color="auto" w:fill="FAFAFA"/>
            <w:vAlign w:val="center"/>
          </w:tcPr>
          <w:p w14:paraId="01C059FF"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w:t>
            </w:r>
          </w:p>
        </w:tc>
        <w:tc>
          <w:tcPr>
            <w:tcW w:w="1166" w:type="dxa"/>
            <w:tcBorders>
              <w:top w:val="nil"/>
              <w:left w:val="nil"/>
              <w:right w:val="nil"/>
            </w:tcBorders>
            <w:shd w:val="clear" w:color="auto" w:fill="FAFAFA"/>
            <w:vAlign w:val="center"/>
          </w:tcPr>
          <w:p w14:paraId="4B493EBD"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(4,548)</w:t>
            </w:r>
          </w:p>
        </w:tc>
        <w:tc>
          <w:tcPr>
            <w:tcW w:w="1172" w:type="dxa"/>
            <w:tcBorders>
              <w:top w:val="nil"/>
              <w:left w:val="nil"/>
              <w:right w:val="nil"/>
            </w:tcBorders>
            <w:shd w:val="clear" w:color="auto" w:fill="FAFAFA"/>
            <w:vAlign w:val="center"/>
          </w:tcPr>
          <w:p w14:paraId="53F8ADDB"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w:t>
            </w:r>
          </w:p>
        </w:tc>
        <w:tc>
          <w:tcPr>
            <w:tcW w:w="1181" w:type="dxa"/>
            <w:tcBorders>
              <w:top w:val="nil"/>
              <w:left w:val="nil"/>
              <w:right w:val="nil"/>
            </w:tcBorders>
            <w:shd w:val="clear" w:color="auto" w:fill="FAFAFA"/>
          </w:tcPr>
          <w:p w14:paraId="06328932"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w:t>
            </w:r>
          </w:p>
        </w:tc>
        <w:tc>
          <w:tcPr>
            <w:tcW w:w="1088" w:type="dxa"/>
            <w:tcBorders>
              <w:top w:val="nil"/>
              <w:left w:val="nil"/>
              <w:right w:val="nil"/>
            </w:tcBorders>
            <w:shd w:val="clear" w:color="auto" w:fill="FAFAFA"/>
            <w:vAlign w:val="center"/>
          </w:tcPr>
          <w:p w14:paraId="5BC60673"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(4,548)</w:t>
            </w:r>
          </w:p>
        </w:tc>
      </w:tr>
      <w:tr w:rsidR="006E6CB0" w:rsidRPr="00695D5B" w14:paraId="3BB059CE" w14:textId="77777777" w:rsidTr="00337680">
        <w:trPr>
          <w:gridAfter w:val="1"/>
          <w:wAfter w:w="7" w:type="dxa"/>
        </w:trPr>
        <w:tc>
          <w:tcPr>
            <w:tcW w:w="2794" w:type="dxa"/>
            <w:tcBorders>
              <w:top w:val="nil"/>
              <w:left w:val="nil"/>
              <w:bottom w:val="nil"/>
              <w:right w:val="nil"/>
            </w:tcBorders>
            <w:vAlign w:val="center"/>
          </w:tcPr>
          <w:p w14:paraId="27BF8E92" w14:textId="77777777" w:rsidR="006E6CB0" w:rsidRPr="00695D5B" w:rsidRDefault="006E6CB0" w:rsidP="006E6CB0">
            <w:pPr>
              <w:ind w:left="27"/>
              <w:rPr>
                <w:rFonts w:ascii="Arial" w:hAnsi="Arial" w:cs="Arial"/>
                <w:color w:val="auto"/>
                <w:sz w:val="14"/>
                <w:szCs w:val="14"/>
              </w:rPr>
            </w:pPr>
            <w:r w:rsidRPr="00695D5B">
              <w:rPr>
                <w:rFonts w:ascii="Arial" w:hAnsi="Arial" w:cs="Arial"/>
                <w:color w:val="auto"/>
                <w:sz w:val="14"/>
                <w:szCs w:val="14"/>
              </w:rPr>
              <w:t>Depreciation charged</w:t>
            </w:r>
          </w:p>
        </w:tc>
        <w:tc>
          <w:tcPr>
            <w:tcW w:w="979" w:type="dxa"/>
            <w:tcBorders>
              <w:top w:val="nil"/>
              <w:left w:val="nil"/>
              <w:bottom w:val="single" w:sz="4" w:space="0" w:color="auto"/>
              <w:right w:val="nil"/>
            </w:tcBorders>
            <w:shd w:val="clear" w:color="auto" w:fill="FAFAFA"/>
            <w:vAlign w:val="center"/>
          </w:tcPr>
          <w:p w14:paraId="7ACD4795"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w:t>
            </w:r>
          </w:p>
        </w:tc>
        <w:tc>
          <w:tcPr>
            <w:tcW w:w="1181" w:type="dxa"/>
            <w:tcBorders>
              <w:top w:val="nil"/>
              <w:left w:val="nil"/>
              <w:bottom w:val="single" w:sz="4" w:space="0" w:color="auto"/>
              <w:right w:val="nil"/>
            </w:tcBorders>
            <w:shd w:val="clear" w:color="auto" w:fill="FAFAFA"/>
            <w:vAlign w:val="center"/>
          </w:tcPr>
          <w:p w14:paraId="30402973"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(1,232,053)</w:t>
            </w:r>
          </w:p>
        </w:tc>
        <w:tc>
          <w:tcPr>
            <w:tcW w:w="1166" w:type="dxa"/>
            <w:tcBorders>
              <w:top w:val="nil"/>
              <w:left w:val="nil"/>
              <w:bottom w:val="single" w:sz="4" w:space="0" w:color="auto"/>
              <w:right w:val="nil"/>
            </w:tcBorders>
            <w:shd w:val="clear" w:color="auto" w:fill="FAFAFA"/>
            <w:vAlign w:val="center"/>
          </w:tcPr>
          <w:p w14:paraId="2882E03E"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(1,532,122)</w:t>
            </w:r>
          </w:p>
        </w:tc>
        <w:tc>
          <w:tcPr>
            <w:tcW w:w="1172" w:type="dxa"/>
            <w:tcBorders>
              <w:top w:val="nil"/>
              <w:left w:val="nil"/>
              <w:bottom w:val="single" w:sz="4" w:space="0" w:color="auto"/>
              <w:right w:val="nil"/>
            </w:tcBorders>
            <w:shd w:val="clear" w:color="auto" w:fill="FAFAFA"/>
            <w:vAlign w:val="center"/>
          </w:tcPr>
          <w:p w14:paraId="3FE17E98"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(53,507)</w:t>
            </w:r>
          </w:p>
        </w:tc>
        <w:tc>
          <w:tcPr>
            <w:tcW w:w="1181" w:type="dxa"/>
            <w:tcBorders>
              <w:top w:val="nil"/>
              <w:left w:val="nil"/>
              <w:bottom w:val="single" w:sz="4" w:space="0" w:color="auto"/>
              <w:right w:val="nil"/>
            </w:tcBorders>
            <w:shd w:val="clear" w:color="auto" w:fill="FAFAFA"/>
          </w:tcPr>
          <w:p w14:paraId="48C25F6A"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w:t>
            </w:r>
          </w:p>
        </w:tc>
        <w:tc>
          <w:tcPr>
            <w:tcW w:w="1088" w:type="dxa"/>
            <w:tcBorders>
              <w:top w:val="nil"/>
              <w:left w:val="nil"/>
              <w:bottom w:val="single" w:sz="4" w:space="0" w:color="auto"/>
              <w:right w:val="nil"/>
            </w:tcBorders>
            <w:shd w:val="clear" w:color="auto" w:fill="FAFAFA"/>
            <w:vAlign w:val="center"/>
          </w:tcPr>
          <w:p w14:paraId="63D3494F"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(2,817,682)</w:t>
            </w:r>
          </w:p>
        </w:tc>
      </w:tr>
      <w:tr w:rsidR="006E6CB0" w:rsidRPr="00695D5B" w14:paraId="59F8C0D7" w14:textId="77777777" w:rsidTr="00337680">
        <w:trPr>
          <w:gridAfter w:val="1"/>
          <w:wAfter w:w="7" w:type="dxa"/>
        </w:trPr>
        <w:tc>
          <w:tcPr>
            <w:tcW w:w="2794" w:type="dxa"/>
            <w:tcBorders>
              <w:top w:val="nil"/>
              <w:left w:val="nil"/>
              <w:bottom w:val="nil"/>
              <w:right w:val="nil"/>
            </w:tcBorders>
            <w:vAlign w:val="center"/>
          </w:tcPr>
          <w:p w14:paraId="77720235" w14:textId="77777777" w:rsidR="006E6CB0" w:rsidRPr="00695D5B" w:rsidRDefault="006E6CB0" w:rsidP="006E6CB0">
            <w:pPr>
              <w:ind w:left="27"/>
              <w:rPr>
                <w:rFonts w:ascii="Arial" w:hAnsi="Arial" w:cs="Arial"/>
                <w:bCs/>
                <w:color w:val="auto"/>
                <w:sz w:val="14"/>
                <w:szCs w:val="14"/>
              </w:rPr>
            </w:pPr>
          </w:p>
        </w:tc>
        <w:tc>
          <w:tcPr>
            <w:tcW w:w="979" w:type="dxa"/>
            <w:tcBorders>
              <w:left w:val="nil"/>
              <w:right w:val="nil"/>
            </w:tcBorders>
            <w:shd w:val="clear" w:color="auto" w:fill="FAFAFA"/>
            <w:vAlign w:val="center"/>
          </w:tcPr>
          <w:p w14:paraId="6BCBAB4E" w14:textId="77777777" w:rsidR="006E6CB0" w:rsidRPr="00695D5B" w:rsidRDefault="006E6CB0" w:rsidP="006E6CB0">
            <w:pPr>
              <w:jc w:val="right"/>
              <w:rPr>
                <w:rFonts w:ascii="Arial" w:hAnsi="Arial" w:cs="Arial"/>
                <w:bCs/>
                <w:color w:val="auto"/>
                <w:sz w:val="14"/>
                <w:szCs w:val="14"/>
                <w:cs/>
              </w:rPr>
            </w:pPr>
          </w:p>
        </w:tc>
        <w:tc>
          <w:tcPr>
            <w:tcW w:w="1181" w:type="dxa"/>
            <w:tcBorders>
              <w:left w:val="nil"/>
              <w:right w:val="nil"/>
            </w:tcBorders>
            <w:shd w:val="clear" w:color="auto" w:fill="FAFAFA"/>
            <w:vAlign w:val="center"/>
          </w:tcPr>
          <w:p w14:paraId="7F77B981" w14:textId="77777777" w:rsidR="006E6CB0" w:rsidRPr="00695D5B" w:rsidRDefault="006E6CB0" w:rsidP="006E6CB0">
            <w:pPr>
              <w:jc w:val="right"/>
              <w:rPr>
                <w:rFonts w:ascii="Arial" w:hAnsi="Arial" w:cs="Arial"/>
                <w:bCs/>
                <w:color w:val="auto"/>
                <w:sz w:val="14"/>
                <w:szCs w:val="14"/>
              </w:rPr>
            </w:pPr>
          </w:p>
        </w:tc>
        <w:tc>
          <w:tcPr>
            <w:tcW w:w="1166" w:type="dxa"/>
            <w:tcBorders>
              <w:left w:val="nil"/>
              <w:right w:val="nil"/>
            </w:tcBorders>
            <w:shd w:val="clear" w:color="auto" w:fill="FAFAFA"/>
            <w:vAlign w:val="center"/>
          </w:tcPr>
          <w:p w14:paraId="2F1498E7" w14:textId="77777777" w:rsidR="006E6CB0" w:rsidRPr="00695D5B" w:rsidRDefault="006E6CB0" w:rsidP="006E6CB0">
            <w:pPr>
              <w:jc w:val="right"/>
              <w:rPr>
                <w:rFonts w:ascii="Arial" w:hAnsi="Arial" w:cs="Arial"/>
                <w:bCs/>
                <w:color w:val="auto"/>
                <w:sz w:val="14"/>
                <w:szCs w:val="14"/>
              </w:rPr>
            </w:pPr>
          </w:p>
        </w:tc>
        <w:tc>
          <w:tcPr>
            <w:tcW w:w="1172" w:type="dxa"/>
            <w:tcBorders>
              <w:left w:val="nil"/>
              <w:right w:val="nil"/>
            </w:tcBorders>
            <w:shd w:val="clear" w:color="auto" w:fill="FAFAFA"/>
            <w:vAlign w:val="center"/>
          </w:tcPr>
          <w:p w14:paraId="443AA651" w14:textId="77777777" w:rsidR="006E6CB0" w:rsidRPr="00695D5B" w:rsidRDefault="006E6CB0" w:rsidP="006E6CB0">
            <w:pPr>
              <w:jc w:val="right"/>
              <w:rPr>
                <w:rFonts w:ascii="Arial" w:hAnsi="Arial" w:cs="Arial"/>
                <w:bCs/>
                <w:color w:val="auto"/>
                <w:sz w:val="14"/>
                <w:szCs w:val="14"/>
              </w:rPr>
            </w:pPr>
          </w:p>
        </w:tc>
        <w:tc>
          <w:tcPr>
            <w:tcW w:w="1181" w:type="dxa"/>
            <w:tcBorders>
              <w:left w:val="nil"/>
              <w:right w:val="nil"/>
            </w:tcBorders>
            <w:shd w:val="clear" w:color="auto" w:fill="FAFAFA"/>
          </w:tcPr>
          <w:p w14:paraId="190B4772" w14:textId="77777777" w:rsidR="006E6CB0" w:rsidRPr="00695D5B" w:rsidRDefault="006E6CB0" w:rsidP="006E6CB0">
            <w:pPr>
              <w:jc w:val="right"/>
              <w:rPr>
                <w:rFonts w:ascii="Arial" w:hAnsi="Arial" w:cs="Arial"/>
                <w:bCs/>
                <w:color w:val="auto"/>
                <w:sz w:val="14"/>
                <w:szCs w:val="14"/>
              </w:rPr>
            </w:pPr>
          </w:p>
        </w:tc>
        <w:tc>
          <w:tcPr>
            <w:tcW w:w="1088" w:type="dxa"/>
            <w:tcBorders>
              <w:left w:val="nil"/>
              <w:right w:val="nil"/>
            </w:tcBorders>
            <w:shd w:val="clear" w:color="auto" w:fill="FAFAFA"/>
            <w:vAlign w:val="center"/>
          </w:tcPr>
          <w:p w14:paraId="60C0A7F8" w14:textId="77777777" w:rsidR="006E6CB0" w:rsidRPr="00695D5B" w:rsidRDefault="006E6CB0" w:rsidP="006E6CB0">
            <w:pPr>
              <w:jc w:val="right"/>
              <w:rPr>
                <w:rFonts w:ascii="Arial" w:hAnsi="Arial" w:cs="Arial"/>
                <w:bCs/>
                <w:color w:val="auto"/>
                <w:sz w:val="14"/>
                <w:szCs w:val="14"/>
              </w:rPr>
            </w:pPr>
          </w:p>
        </w:tc>
      </w:tr>
      <w:tr w:rsidR="006E6CB0" w:rsidRPr="00695D5B" w14:paraId="57DBFA6A" w14:textId="77777777" w:rsidTr="00337680">
        <w:trPr>
          <w:gridAfter w:val="1"/>
          <w:wAfter w:w="7" w:type="dxa"/>
        </w:trPr>
        <w:tc>
          <w:tcPr>
            <w:tcW w:w="2794" w:type="dxa"/>
            <w:tcBorders>
              <w:top w:val="nil"/>
              <w:left w:val="nil"/>
              <w:bottom w:val="nil"/>
              <w:right w:val="nil"/>
            </w:tcBorders>
            <w:vAlign w:val="center"/>
          </w:tcPr>
          <w:p w14:paraId="370AD997" w14:textId="77777777" w:rsidR="006E6CB0" w:rsidRPr="00695D5B" w:rsidRDefault="006E6CB0" w:rsidP="006E6CB0">
            <w:pPr>
              <w:ind w:left="27"/>
              <w:rPr>
                <w:rFonts w:ascii="Arial" w:hAnsi="Arial" w:cs="Arial"/>
                <w:color w:val="auto"/>
                <w:sz w:val="14"/>
                <w:szCs w:val="14"/>
                <w:cs/>
              </w:rPr>
            </w:pPr>
            <w:r w:rsidRPr="00695D5B">
              <w:rPr>
                <w:rFonts w:ascii="Arial" w:hAnsi="Arial" w:cs="Arial"/>
                <w:b/>
                <w:bCs/>
                <w:color w:val="auto"/>
                <w:sz w:val="14"/>
                <w:szCs w:val="14"/>
              </w:rPr>
              <w:t>Closing net book amount</w:t>
            </w:r>
          </w:p>
        </w:tc>
        <w:tc>
          <w:tcPr>
            <w:tcW w:w="979" w:type="dxa"/>
            <w:tcBorders>
              <w:left w:val="nil"/>
              <w:bottom w:val="single" w:sz="4" w:space="0" w:color="auto"/>
              <w:right w:val="nil"/>
            </w:tcBorders>
            <w:shd w:val="clear" w:color="auto" w:fill="FAFAFA"/>
            <w:vAlign w:val="center"/>
          </w:tcPr>
          <w:p w14:paraId="364A3565"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10,215,811</w:t>
            </w:r>
          </w:p>
        </w:tc>
        <w:tc>
          <w:tcPr>
            <w:tcW w:w="1181" w:type="dxa"/>
            <w:tcBorders>
              <w:left w:val="nil"/>
              <w:bottom w:val="single" w:sz="4" w:space="0" w:color="auto"/>
              <w:right w:val="nil"/>
            </w:tcBorders>
            <w:shd w:val="clear" w:color="auto" w:fill="FAFAFA"/>
            <w:vAlign w:val="center"/>
          </w:tcPr>
          <w:p w14:paraId="57EF3EBA" w14:textId="0B0BD48F" w:rsidR="006E6CB0" w:rsidRPr="00695D5B" w:rsidRDefault="006E6CB0" w:rsidP="006E6CB0">
            <w:pPr>
              <w:jc w:val="right"/>
              <w:rPr>
                <w:rFonts w:ascii="Arial" w:hAnsi="Arial" w:cs="Arial"/>
                <w:sz w:val="14"/>
                <w:szCs w:val="14"/>
              </w:rPr>
            </w:pPr>
            <w:r w:rsidRPr="00695D5B">
              <w:rPr>
                <w:rFonts w:ascii="Arial" w:hAnsi="Arial" w:cs="Arial"/>
                <w:sz w:val="14"/>
                <w:szCs w:val="14"/>
              </w:rPr>
              <w:t>11,567,25</w:t>
            </w:r>
            <w:r w:rsidR="00505FA1" w:rsidRPr="00695D5B">
              <w:rPr>
                <w:rFonts w:ascii="Arial" w:hAnsi="Arial" w:cs="Arial"/>
                <w:sz w:val="14"/>
                <w:szCs w:val="14"/>
              </w:rPr>
              <w:t>4</w:t>
            </w:r>
          </w:p>
        </w:tc>
        <w:tc>
          <w:tcPr>
            <w:tcW w:w="1166" w:type="dxa"/>
            <w:tcBorders>
              <w:left w:val="nil"/>
              <w:bottom w:val="single" w:sz="4" w:space="0" w:color="auto"/>
              <w:right w:val="nil"/>
            </w:tcBorders>
            <w:shd w:val="clear" w:color="auto" w:fill="FAFAFA"/>
            <w:vAlign w:val="center"/>
          </w:tcPr>
          <w:p w14:paraId="10465A03"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5,146,575</w:t>
            </w:r>
          </w:p>
        </w:tc>
        <w:tc>
          <w:tcPr>
            <w:tcW w:w="1172" w:type="dxa"/>
            <w:tcBorders>
              <w:left w:val="nil"/>
              <w:bottom w:val="single" w:sz="4" w:space="0" w:color="auto"/>
              <w:right w:val="nil"/>
            </w:tcBorders>
            <w:shd w:val="clear" w:color="auto" w:fill="FAFAFA"/>
            <w:vAlign w:val="center"/>
          </w:tcPr>
          <w:p w14:paraId="75F7E2E7"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841,617</w:t>
            </w:r>
          </w:p>
        </w:tc>
        <w:tc>
          <w:tcPr>
            <w:tcW w:w="1181" w:type="dxa"/>
            <w:tcBorders>
              <w:left w:val="nil"/>
              <w:bottom w:val="single" w:sz="4" w:space="0" w:color="auto"/>
              <w:right w:val="nil"/>
            </w:tcBorders>
            <w:shd w:val="clear" w:color="auto" w:fill="FAFAFA"/>
          </w:tcPr>
          <w:p w14:paraId="41C8B280" w14:textId="74A9EB32" w:rsidR="006E6CB0" w:rsidRPr="00695D5B" w:rsidRDefault="006E6CB0" w:rsidP="006E6CB0">
            <w:pPr>
              <w:jc w:val="right"/>
              <w:rPr>
                <w:rFonts w:ascii="Arial" w:hAnsi="Arial" w:cs="Arial"/>
                <w:sz w:val="14"/>
                <w:szCs w:val="14"/>
              </w:rPr>
            </w:pPr>
            <w:r w:rsidRPr="00695D5B">
              <w:rPr>
                <w:rFonts w:ascii="Arial" w:hAnsi="Arial" w:cs="Arial"/>
                <w:sz w:val="14"/>
                <w:szCs w:val="14"/>
              </w:rPr>
              <w:t>4,364,24</w:t>
            </w:r>
            <w:r w:rsidR="00505FA1" w:rsidRPr="00695D5B">
              <w:rPr>
                <w:rFonts w:ascii="Arial" w:hAnsi="Arial" w:cs="Arial"/>
                <w:sz w:val="14"/>
                <w:szCs w:val="14"/>
              </w:rPr>
              <w:t>2</w:t>
            </w:r>
          </w:p>
        </w:tc>
        <w:tc>
          <w:tcPr>
            <w:tcW w:w="1088" w:type="dxa"/>
            <w:tcBorders>
              <w:left w:val="nil"/>
              <w:bottom w:val="single" w:sz="4" w:space="0" w:color="auto"/>
              <w:right w:val="nil"/>
            </w:tcBorders>
            <w:shd w:val="clear" w:color="auto" w:fill="FAFAFA"/>
            <w:vAlign w:val="center"/>
          </w:tcPr>
          <w:p w14:paraId="4B74B8A2"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32,135,499</w:t>
            </w:r>
          </w:p>
        </w:tc>
      </w:tr>
      <w:tr w:rsidR="006E6CB0" w:rsidRPr="00695D5B" w14:paraId="52F83363" w14:textId="77777777" w:rsidTr="00337680">
        <w:trPr>
          <w:gridAfter w:val="1"/>
          <w:wAfter w:w="7" w:type="dxa"/>
        </w:trPr>
        <w:tc>
          <w:tcPr>
            <w:tcW w:w="2794" w:type="dxa"/>
            <w:tcBorders>
              <w:top w:val="nil"/>
              <w:left w:val="nil"/>
              <w:bottom w:val="nil"/>
              <w:right w:val="nil"/>
            </w:tcBorders>
            <w:vAlign w:val="center"/>
          </w:tcPr>
          <w:p w14:paraId="2D228D00" w14:textId="77777777" w:rsidR="006E6CB0" w:rsidRPr="00695D5B" w:rsidRDefault="006E6CB0" w:rsidP="006E6CB0">
            <w:pPr>
              <w:ind w:left="27"/>
              <w:rPr>
                <w:rFonts w:ascii="Arial" w:hAnsi="Arial" w:cs="Arial"/>
                <w:bCs/>
                <w:color w:val="auto"/>
                <w:sz w:val="14"/>
                <w:szCs w:val="14"/>
              </w:rPr>
            </w:pPr>
          </w:p>
        </w:tc>
        <w:tc>
          <w:tcPr>
            <w:tcW w:w="979" w:type="dxa"/>
            <w:tcBorders>
              <w:top w:val="single" w:sz="4" w:space="0" w:color="auto"/>
              <w:left w:val="nil"/>
              <w:bottom w:val="nil"/>
              <w:right w:val="nil"/>
            </w:tcBorders>
            <w:shd w:val="clear" w:color="auto" w:fill="FAFAFA"/>
            <w:vAlign w:val="center"/>
          </w:tcPr>
          <w:p w14:paraId="21880055" w14:textId="77777777" w:rsidR="006E6CB0" w:rsidRPr="00695D5B" w:rsidRDefault="006E6CB0" w:rsidP="006E6CB0">
            <w:pPr>
              <w:jc w:val="right"/>
              <w:rPr>
                <w:rFonts w:ascii="Arial" w:hAnsi="Arial" w:cs="Arial"/>
                <w:bCs/>
                <w:color w:val="auto"/>
                <w:sz w:val="14"/>
                <w:szCs w:val="14"/>
                <w:cs/>
              </w:rPr>
            </w:pPr>
          </w:p>
        </w:tc>
        <w:tc>
          <w:tcPr>
            <w:tcW w:w="1181" w:type="dxa"/>
            <w:tcBorders>
              <w:top w:val="single" w:sz="4" w:space="0" w:color="auto"/>
              <w:left w:val="nil"/>
              <w:bottom w:val="nil"/>
              <w:right w:val="nil"/>
            </w:tcBorders>
            <w:shd w:val="clear" w:color="auto" w:fill="FAFAFA"/>
            <w:vAlign w:val="center"/>
          </w:tcPr>
          <w:p w14:paraId="798193B8" w14:textId="77777777" w:rsidR="006E6CB0" w:rsidRPr="00695D5B" w:rsidRDefault="006E6CB0" w:rsidP="006E6CB0">
            <w:pPr>
              <w:jc w:val="right"/>
              <w:rPr>
                <w:rFonts w:ascii="Arial" w:hAnsi="Arial" w:cs="Arial"/>
                <w:bCs/>
                <w:color w:val="auto"/>
                <w:sz w:val="14"/>
                <w:szCs w:val="14"/>
              </w:rPr>
            </w:pPr>
          </w:p>
        </w:tc>
        <w:tc>
          <w:tcPr>
            <w:tcW w:w="1166" w:type="dxa"/>
            <w:tcBorders>
              <w:top w:val="single" w:sz="4" w:space="0" w:color="auto"/>
              <w:left w:val="nil"/>
              <w:bottom w:val="nil"/>
              <w:right w:val="nil"/>
            </w:tcBorders>
            <w:shd w:val="clear" w:color="auto" w:fill="FAFAFA"/>
            <w:vAlign w:val="center"/>
          </w:tcPr>
          <w:p w14:paraId="7B0CE7AF" w14:textId="77777777" w:rsidR="006E6CB0" w:rsidRPr="00695D5B" w:rsidRDefault="006E6CB0" w:rsidP="006E6CB0">
            <w:pPr>
              <w:jc w:val="right"/>
              <w:rPr>
                <w:rFonts w:ascii="Arial" w:hAnsi="Arial" w:cs="Arial"/>
                <w:bCs/>
                <w:color w:val="auto"/>
                <w:sz w:val="14"/>
                <w:szCs w:val="14"/>
              </w:rPr>
            </w:pPr>
          </w:p>
        </w:tc>
        <w:tc>
          <w:tcPr>
            <w:tcW w:w="1172" w:type="dxa"/>
            <w:tcBorders>
              <w:top w:val="single" w:sz="4" w:space="0" w:color="auto"/>
              <w:left w:val="nil"/>
              <w:bottom w:val="nil"/>
              <w:right w:val="nil"/>
            </w:tcBorders>
            <w:shd w:val="clear" w:color="auto" w:fill="FAFAFA"/>
            <w:vAlign w:val="center"/>
          </w:tcPr>
          <w:p w14:paraId="39212FDE" w14:textId="77777777" w:rsidR="006E6CB0" w:rsidRPr="00695D5B" w:rsidRDefault="006E6CB0" w:rsidP="006E6CB0">
            <w:pPr>
              <w:jc w:val="right"/>
              <w:rPr>
                <w:rFonts w:ascii="Arial" w:hAnsi="Arial" w:cs="Arial"/>
                <w:bCs/>
                <w:color w:val="auto"/>
                <w:sz w:val="14"/>
                <w:szCs w:val="14"/>
              </w:rPr>
            </w:pPr>
          </w:p>
        </w:tc>
        <w:tc>
          <w:tcPr>
            <w:tcW w:w="1181" w:type="dxa"/>
            <w:tcBorders>
              <w:top w:val="single" w:sz="4" w:space="0" w:color="auto"/>
              <w:left w:val="nil"/>
              <w:bottom w:val="nil"/>
              <w:right w:val="nil"/>
            </w:tcBorders>
            <w:shd w:val="clear" w:color="auto" w:fill="FAFAFA"/>
          </w:tcPr>
          <w:p w14:paraId="493624E6" w14:textId="77777777" w:rsidR="006E6CB0" w:rsidRPr="00695D5B" w:rsidRDefault="006E6CB0" w:rsidP="006E6CB0">
            <w:pPr>
              <w:jc w:val="right"/>
              <w:rPr>
                <w:rFonts w:ascii="Arial" w:hAnsi="Arial" w:cs="Arial"/>
                <w:bCs/>
                <w:color w:val="auto"/>
                <w:sz w:val="14"/>
                <w:szCs w:val="14"/>
              </w:rPr>
            </w:pPr>
          </w:p>
        </w:tc>
        <w:tc>
          <w:tcPr>
            <w:tcW w:w="1088" w:type="dxa"/>
            <w:tcBorders>
              <w:top w:val="single" w:sz="4" w:space="0" w:color="auto"/>
              <w:left w:val="nil"/>
              <w:bottom w:val="nil"/>
              <w:right w:val="nil"/>
            </w:tcBorders>
            <w:shd w:val="clear" w:color="auto" w:fill="FAFAFA"/>
            <w:vAlign w:val="center"/>
          </w:tcPr>
          <w:p w14:paraId="3D326FCF" w14:textId="77777777" w:rsidR="006E6CB0" w:rsidRPr="00695D5B" w:rsidRDefault="006E6CB0" w:rsidP="006E6CB0">
            <w:pPr>
              <w:jc w:val="right"/>
              <w:rPr>
                <w:rFonts w:ascii="Arial" w:hAnsi="Arial" w:cs="Arial"/>
                <w:bCs/>
                <w:color w:val="auto"/>
                <w:sz w:val="14"/>
                <w:szCs w:val="14"/>
              </w:rPr>
            </w:pPr>
          </w:p>
        </w:tc>
      </w:tr>
      <w:tr w:rsidR="006E6CB0" w:rsidRPr="00695D5B" w14:paraId="309DD9FB" w14:textId="77777777" w:rsidTr="00337680">
        <w:trPr>
          <w:gridAfter w:val="1"/>
          <w:wAfter w:w="7" w:type="dxa"/>
        </w:trPr>
        <w:tc>
          <w:tcPr>
            <w:tcW w:w="2794" w:type="dxa"/>
            <w:tcBorders>
              <w:top w:val="nil"/>
              <w:left w:val="nil"/>
              <w:bottom w:val="nil"/>
              <w:right w:val="nil"/>
            </w:tcBorders>
            <w:vAlign w:val="center"/>
          </w:tcPr>
          <w:p w14:paraId="16D838FB" w14:textId="77777777" w:rsidR="006E6CB0" w:rsidRPr="00695D5B" w:rsidRDefault="006E6CB0" w:rsidP="006E6CB0">
            <w:pPr>
              <w:ind w:left="27"/>
              <w:rPr>
                <w:rFonts w:ascii="Arial" w:hAnsi="Arial" w:cs="Arial"/>
                <w:bCs/>
                <w:color w:val="auto"/>
                <w:sz w:val="14"/>
                <w:szCs w:val="14"/>
              </w:rPr>
            </w:pPr>
            <w:r w:rsidRPr="00695D5B">
              <w:rPr>
                <w:rFonts w:ascii="Arial" w:hAnsi="Arial" w:cs="Arial"/>
                <w:b/>
                <w:bCs/>
                <w:color w:val="auto"/>
                <w:sz w:val="14"/>
                <w:szCs w:val="14"/>
              </w:rPr>
              <w:t>As at 31 December 2020</w:t>
            </w:r>
          </w:p>
        </w:tc>
        <w:tc>
          <w:tcPr>
            <w:tcW w:w="979" w:type="dxa"/>
            <w:tcBorders>
              <w:top w:val="nil"/>
              <w:left w:val="nil"/>
              <w:bottom w:val="nil"/>
              <w:right w:val="nil"/>
            </w:tcBorders>
            <w:shd w:val="clear" w:color="auto" w:fill="FAFAFA"/>
            <w:vAlign w:val="center"/>
          </w:tcPr>
          <w:p w14:paraId="000EAAC3" w14:textId="77777777" w:rsidR="006E6CB0" w:rsidRPr="00695D5B" w:rsidRDefault="006E6CB0" w:rsidP="006E6CB0">
            <w:pPr>
              <w:jc w:val="right"/>
              <w:rPr>
                <w:rFonts w:ascii="Arial" w:hAnsi="Arial" w:cs="Arial"/>
                <w:bCs/>
                <w:color w:val="auto"/>
                <w:sz w:val="14"/>
                <w:szCs w:val="14"/>
                <w:cs/>
              </w:rPr>
            </w:pPr>
          </w:p>
        </w:tc>
        <w:tc>
          <w:tcPr>
            <w:tcW w:w="1181" w:type="dxa"/>
            <w:tcBorders>
              <w:top w:val="nil"/>
              <w:left w:val="nil"/>
              <w:bottom w:val="nil"/>
              <w:right w:val="nil"/>
            </w:tcBorders>
            <w:shd w:val="clear" w:color="auto" w:fill="FAFAFA"/>
            <w:vAlign w:val="center"/>
          </w:tcPr>
          <w:p w14:paraId="4DB9A972" w14:textId="77777777" w:rsidR="006E6CB0" w:rsidRPr="00695D5B" w:rsidRDefault="006E6CB0" w:rsidP="006E6CB0">
            <w:pPr>
              <w:jc w:val="right"/>
              <w:rPr>
                <w:rFonts w:ascii="Arial" w:hAnsi="Arial" w:cs="Arial"/>
                <w:bCs/>
                <w:color w:val="auto"/>
                <w:sz w:val="14"/>
                <w:szCs w:val="14"/>
              </w:rPr>
            </w:pPr>
          </w:p>
        </w:tc>
        <w:tc>
          <w:tcPr>
            <w:tcW w:w="1166" w:type="dxa"/>
            <w:tcBorders>
              <w:top w:val="nil"/>
              <w:left w:val="nil"/>
              <w:bottom w:val="nil"/>
              <w:right w:val="nil"/>
            </w:tcBorders>
            <w:shd w:val="clear" w:color="auto" w:fill="FAFAFA"/>
            <w:vAlign w:val="center"/>
          </w:tcPr>
          <w:p w14:paraId="66A65381" w14:textId="77777777" w:rsidR="006E6CB0" w:rsidRPr="00695D5B" w:rsidRDefault="006E6CB0" w:rsidP="006E6CB0">
            <w:pPr>
              <w:jc w:val="right"/>
              <w:rPr>
                <w:rFonts w:ascii="Arial" w:hAnsi="Arial" w:cs="Arial"/>
                <w:bCs/>
                <w:color w:val="auto"/>
                <w:sz w:val="14"/>
                <w:szCs w:val="14"/>
              </w:rPr>
            </w:pPr>
          </w:p>
        </w:tc>
        <w:tc>
          <w:tcPr>
            <w:tcW w:w="1172" w:type="dxa"/>
            <w:tcBorders>
              <w:top w:val="nil"/>
              <w:left w:val="nil"/>
              <w:bottom w:val="nil"/>
              <w:right w:val="nil"/>
            </w:tcBorders>
            <w:shd w:val="clear" w:color="auto" w:fill="FAFAFA"/>
            <w:vAlign w:val="center"/>
          </w:tcPr>
          <w:p w14:paraId="15DE6238" w14:textId="77777777" w:rsidR="006E6CB0" w:rsidRPr="00695D5B" w:rsidRDefault="006E6CB0" w:rsidP="006E6CB0">
            <w:pPr>
              <w:jc w:val="right"/>
              <w:rPr>
                <w:rFonts w:ascii="Arial" w:hAnsi="Arial" w:cs="Arial"/>
                <w:bCs/>
                <w:color w:val="auto"/>
                <w:sz w:val="14"/>
                <w:szCs w:val="14"/>
              </w:rPr>
            </w:pPr>
          </w:p>
        </w:tc>
        <w:tc>
          <w:tcPr>
            <w:tcW w:w="1181" w:type="dxa"/>
            <w:tcBorders>
              <w:top w:val="nil"/>
              <w:left w:val="nil"/>
              <w:bottom w:val="nil"/>
              <w:right w:val="nil"/>
            </w:tcBorders>
            <w:shd w:val="clear" w:color="auto" w:fill="FAFAFA"/>
          </w:tcPr>
          <w:p w14:paraId="0F6AB678" w14:textId="77777777" w:rsidR="006E6CB0" w:rsidRPr="00695D5B" w:rsidRDefault="006E6CB0" w:rsidP="006E6CB0">
            <w:pPr>
              <w:jc w:val="right"/>
              <w:rPr>
                <w:rFonts w:ascii="Arial" w:hAnsi="Arial" w:cs="Arial"/>
                <w:bCs/>
                <w:color w:val="auto"/>
                <w:sz w:val="14"/>
                <w:szCs w:val="14"/>
              </w:rPr>
            </w:pPr>
          </w:p>
        </w:tc>
        <w:tc>
          <w:tcPr>
            <w:tcW w:w="1088" w:type="dxa"/>
            <w:tcBorders>
              <w:top w:val="nil"/>
              <w:left w:val="nil"/>
              <w:bottom w:val="nil"/>
              <w:right w:val="nil"/>
            </w:tcBorders>
            <w:shd w:val="clear" w:color="auto" w:fill="FAFAFA"/>
            <w:vAlign w:val="center"/>
          </w:tcPr>
          <w:p w14:paraId="0BE6CEF2" w14:textId="77777777" w:rsidR="006E6CB0" w:rsidRPr="00695D5B" w:rsidRDefault="006E6CB0" w:rsidP="006E6CB0">
            <w:pPr>
              <w:jc w:val="right"/>
              <w:rPr>
                <w:rFonts w:ascii="Arial" w:hAnsi="Arial" w:cs="Arial"/>
                <w:bCs/>
                <w:color w:val="auto"/>
                <w:sz w:val="14"/>
                <w:szCs w:val="14"/>
              </w:rPr>
            </w:pPr>
          </w:p>
        </w:tc>
      </w:tr>
      <w:tr w:rsidR="006E6CB0" w:rsidRPr="00695D5B" w14:paraId="27501E5A" w14:textId="77777777" w:rsidTr="00337680">
        <w:trPr>
          <w:gridAfter w:val="1"/>
          <w:wAfter w:w="7" w:type="dxa"/>
        </w:trPr>
        <w:tc>
          <w:tcPr>
            <w:tcW w:w="2794" w:type="dxa"/>
            <w:tcBorders>
              <w:top w:val="nil"/>
              <w:left w:val="nil"/>
              <w:bottom w:val="nil"/>
              <w:right w:val="nil"/>
            </w:tcBorders>
            <w:vAlign w:val="center"/>
          </w:tcPr>
          <w:p w14:paraId="32C03146" w14:textId="77777777" w:rsidR="006E6CB0" w:rsidRPr="00695D5B" w:rsidRDefault="006E6CB0" w:rsidP="006E6CB0">
            <w:pPr>
              <w:ind w:left="27"/>
              <w:rPr>
                <w:rFonts w:ascii="Arial" w:hAnsi="Arial" w:cs="Arial"/>
                <w:color w:val="auto"/>
                <w:sz w:val="14"/>
                <w:szCs w:val="14"/>
                <w:lang w:val="en-US"/>
              </w:rPr>
            </w:pPr>
            <w:r w:rsidRPr="00695D5B">
              <w:rPr>
                <w:rFonts w:ascii="Arial" w:hAnsi="Arial" w:cs="Arial"/>
                <w:color w:val="auto"/>
                <w:sz w:val="14"/>
                <w:szCs w:val="14"/>
              </w:rPr>
              <w:t>Cost</w:t>
            </w:r>
          </w:p>
        </w:tc>
        <w:tc>
          <w:tcPr>
            <w:tcW w:w="979" w:type="dxa"/>
            <w:tcBorders>
              <w:top w:val="nil"/>
              <w:left w:val="nil"/>
              <w:right w:val="nil"/>
            </w:tcBorders>
            <w:shd w:val="clear" w:color="auto" w:fill="FAFAFA"/>
            <w:vAlign w:val="center"/>
          </w:tcPr>
          <w:p w14:paraId="122F2206"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10,215,811</w:t>
            </w:r>
          </w:p>
        </w:tc>
        <w:tc>
          <w:tcPr>
            <w:tcW w:w="1181" w:type="dxa"/>
            <w:tcBorders>
              <w:top w:val="nil"/>
              <w:left w:val="nil"/>
              <w:right w:val="nil"/>
            </w:tcBorders>
            <w:shd w:val="clear" w:color="auto" w:fill="FAFAFA"/>
            <w:vAlign w:val="center"/>
          </w:tcPr>
          <w:p w14:paraId="3539009E" w14:textId="65D6E53C" w:rsidR="006E6CB0" w:rsidRPr="00695D5B" w:rsidRDefault="006E6CB0" w:rsidP="006E6CB0">
            <w:pPr>
              <w:jc w:val="right"/>
              <w:rPr>
                <w:rFonts w:ascii="Arial" w:hAnsi="Arial" w:cs="Arial"/>
                <w:sz w:val="14"/>
                <w:szCs w:val="14"/>
              </w:rPr>
            </w:pPr>
            <w:r w:rsidRPr="00695D5B">
              <w:rPr>
                <w:rFonts w:ascii="Arial" w:hAnsi="Arial" w:cs="Arial"/>
                <w:sz w:val="14"/>
                <w:szCs w:val="14"/>
              </w:rPr>
              <w:t>37,641,27</w:t>
            </w:r>
            <w:r w:rsidR="00505FA1" w:rsidRPr="00695D5B">
              <w:rPr>
                <w:rFonts w:ascii="Arial" w:hAnsi="Arial" w:cs="Arial"/>
                <w:sz w:val="14"/>
                <w:szCs w:val="14"/>
              </w:rPr>
              <w:t>2</w:t>
            </w:r>
          </w:p>
        </w:tc>
        <w:tc>
          <w:tcPr>
            <w:tcW w:w="1166" w:type="dxa"/>
            <w:tcBorders>
              <w:top w:val="nil"/>
              <w:left w:val="nil"/>
              <w:right w:val="nil"/>
            </w:tcBorders>
            <w:shd w:val="clear" w:color="auto" w:fill="FAFAFA"/>
            <w:vAlign w:val="center"/>
          </w:tcPr>
          <w:p w14:paraId="66D98F54"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21,209,989</w:t>
            </w:r>
          </w:p>
        </w:tc>
        <w:tc>
          <w:tcPr>
            <w:tcW w:w="1172" w:type="dxa"/>
            <w:tcBorders>
              <w:top w:val="nil"/>
              <w:left w:val="nil"/>
              <w:right w:val="nil"/>
            </w:tcBorders>
            <w:shd w:val="clear" w:color="auto" w:fill="FAFAFA"/>
            <w:vAlign w:val="center"/>
          </w:tcPr>
          <w:p w14:paraId="435C72DD"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3,412,210</w:t>
            </w:r>
          </w:p>
        </w:tc>
        <w:tc>
          <w:tcPr>
            <w:tcW w:w="1181" w:type="dxa"/>
            <w:tcBorders>
              <w:top w:val="nil"/>
              <w:left w:val="nil"/>
              <w:right w:val="nil"/>
            </w:tcBorders>
            <w:shd w:val="clear" w:color="auto" w:fill="FAFAFA"/>
          </w:tcPr>
          <w:p w14:paraId="4CAF70F6" w14:textId="5B4366D3" w:rsidR="006E6CB0" w:rsidRPr="00695D5B" w:rsidRDefault="006E6CB0" w:rsidP="006E6CB0">
            <w:pPr>
              <w:jc w:val="right"/>
              <w:rPr>
                <w:rFonts w:ascii="Arial" w:hAnsi="Arial" w:cs="Arial"/>
                <w:sz w:val="14"/>
                <w:szCs w:val="14"/>
              </w:rPr>
            </w:pPr>
            <w:r w:rsidRPr="00695D5B">
              <w:rPr>
                <w:rFonts w:ascii="Arial" w:hAnsi="Arial" w:cs="Arial"/>
                <w:sz w:val="14"/>
                <w:szCs w:val="14"/>
              </w:rPr>
              <w:t>4,364,24</w:t>
            </w:r>
            <w:r w:rsidR="00505FA1" w:rsidRPr="00695D5B">
              <w:rPr>
                <w:rFonts w:ascii="Arial" w:hAnsi="Arial" w:cs="Arial"/>
                <w:sz w:val="14"/>
                <w:szCs w:val="14"/>
              </w:rPr>
              <w:t>2</w:t>
            </w:r>
          </w:p>
        </w:tc>
        <w:tc>
          <w:tcPr>
            <w:tcW w:w="1088" w:type="dxa"/>
            <w:tcBorders>
              <w:top w:val="nil"/>
              <w:left w:val="nil"/>
              <w:right w:val="nil"/>
            </w:tcBorders>
            <w:shd w:val="clear" w:color="auto" w:fill="FAFAFA"/>
            <w:vAlign w:val="center"/>
          </w:tcPr>
          <w:p w14:paraId="018D5DB2"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76,843,524</w:t>
            </w:r>
          </w:p>
        </w:tc>
      </w:tr>
      <w:tr w:rsidR="006E6CB0" w:rsidRPr="00695D5B" w14:paraId="2227B44E" w14:textId="77777777" w:rsidTr="00337680">
        <w:trPr>
          <w:gridAfter w:val="1"/>
          <w:wAfter w:w="7" w:type="dxa"/>
        </w:trPr>
        <w:tc>
          <w:tcPr>
            <w:tcW w:w="2794" w:type="dxa"/>
            <w:tcBorders>
              <w:top w:val="nil"/>
              <w:left w:val="nil"/>
              <w:right w:val="nil"/>
            </w:tcBorders>
            <w:vAlign w:val="center"/>
          </w:tcPr>
          <w:p w14:paraId="47A92E60" w14:textId="77777777" w:rsidR="006E6CB0" w:rsidRPr="00695D5B" w:rsidRDefault="006E6CB0" w:rsidP="006E6CB0">
            <w:pPr>
              <w:ind w:left="27"/>
              <w:rPr>
                <w:rFonts w:ascii="Arial" w:hAnsi="Arial" w:cs="Arial"/>
                <w:color w:val="auto"/>
                <w:sz w:val="14"/>
                <w:szCs w:val="14"/>
                <w:cs/>
              </w:rPr>
            </w:pPr>
            <w:r w:rsidRPr="00695D5B">
              <w:rPr>
                <w:rFonts w:ascii="Arial" w:hAnsi="Arial" w:cs="Arial"/>
                <w:color w:val="auto"/>
                <w:sz w:val="14"/>
                <w:szCs w:val="14"/>
                <w:u w:val="single"/>
              </w:rPr>
              <w:t>Less</w:t>
            </w:r>
            <w:r w:rsidRPr="00695D5B">
              <w:rPr>
                <w:rFonts w:ascii="Arial" w:hAnsi="Arial" w:cs="Arial"/>
                <w:color w:val="auto"/>
                <w:sz w:val="14"/>
                <w:szCs w:val="14"/>
              </w:rPr>
              <w:t xml:space="preserve">  Accumulated depreciation</w:t>
            </w:r>
          </w:p>
        </w:tc>
        <w:tc>
          <w:tcPr>
            <w:tcW w:w="979" w:type="dxa"/>
            <w:tcBorders>
              <w:top w:val="nil"/>
              <w:left w:val="nil"/>
              <w:bottom w:val="single" w:sz="4" w:space="0" w:color="auto"/>
              <w:right w:val="nil"/>
            </w:tcBorders>
            <w:shd w:val="clear" w:color="auto" w:fill="FAFAFA"/>
            <w:vAlign w:val="center"/>
          </w:tcPr>
          <w:p w14:paraId="4064E963"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w:t>
            </w:r>
          </w:p>
        </w:tc>
        <w:tc>
          <w:tcPr>
            <w:tcW w:w="1181" w:type="dxa"/>
            <w:tcBorders>
              <w:top w:val="nil"/>
              <w:left w:val="nil"/>
              <w:bottom w:val="single" w:sz="4" w:space="0" w:color="auto"/>
              <w:right w:val="nil"/>
            </w:tcBorders>
            <w:shd w:val="clear" w:color="auto" w:fill="FAFAFA"/>
            <w:vAlign w:val="center"/>
          </w:tcPr>
          <w:p w14:paraId="7A5A484A"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(26,074,018)</w:t>
            </w:r>
          </w:p>
        </w:tc>
        <w:tc>
          <w:tcPr>
            <w:tcW w:w="1166" w:type="dxa"/>
            <w:tcBorders>
              <w:top w:val="nil"/>
              <w:left w:val="nil"/>
              <w:bottom w:val="single" w:sz="4" w:space="0" w:color="auto"/>
              <w:right w:val="nil"/>
            </w:tcBorders>
            <w:shd w:val="clear" w:color="auto" w:fill="FAFAFA"/>
            <w:vAlign w:val="center"/>
          </w:tcPr>
          <w:p w14:paraId="74942A1A"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(16,063,414)</w:t>
            </w:r>
          </w:p>
        </w:tc>
        <w:tc>
          <w:tcPr>
            <w:tcW w:w="1172" w:type="dxa"/>
            <w:tcBorders>
              <w:top w:val="nil"/>
              <w:left w:val="nil"/>
              <w:bottom w:val="single" w:sz="4" w:space="0" w:color="auto"/>
              <w:right w:val="nil"/>
            </w:tcBorders>
            <w:shd w:val="clear" w:color="auto" w:fill="FAFAFA"/>
            <w:vAlign w:val="center"/>
          </w:tcPr>
          <w:p w14:paraId="732024F3"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(2,570,593)</w:t>
            </w:r>
          </w:p>
        </w:tc>
        <w:tc>
          <w:tcPr>
            <w:tcW w:w="1181" w:type="dxa"/>
            <w:tcBorders>
              <w:top w:val="nil"/>
              <w:left w:val="nil"/>
              <w:bottom w:val="single" w:sz="4" w:space="0" w:color="auto"/>
              <w:right w:val="nil"/>
            </w:tcBorders>
            <w:shd w:val="clear" w:color="auto" w:fill="FAFAFA"/>
          </w:tcPr>
          <w:p w14:paraId="333661B5"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w:t>
            </w:r>
          </w:p>
        </w:tc>
        <w:tc>
          <w:tcPr>
            <w:tcW w:w="1088" w:type="dxa"/>
            <w:tcBorders>
              <w:top w:val="nil"/>
              <w:left w:val="nil"/>
              <w:bottom w:val="single" w:sz="4" w:space="0" w:color="auto"/>
              <w:right w:val="nil"/>
            </w:tcBorders>
            <w:shd w:val="clear" w:color="auto" w:fill="FAFAFA"/>
            <w:vAlign w:val="center"/>
          </w:tcPr>
          <w:p w14:paraId="484F3817"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(44,708,025)</w:t>
            </w:r>
          </w:p>
        </w:tc>
      </w:tr>
      <w:tr w:rsidR="006E6CB0" w:rsidRPr="00695D5B" w14:paraId="7B82D6CE" w14:textId="77777777" w:rsidTr="00337680">
        <w:trPr>
          <w:gridAfter w:val="1"/>
          <w:wAfter w:w="7" w:type="dxa"/>
        </w:trPr>
        <w:tc>
          <w:tcPr>
            <w:tcW w:w="2794" w:type="dxa"/>
            <w:tcBorders>
              <w:left w:val="nil"/>
              <w:bottom w:val="nil"/>
              <w:right w:val="nil"/>
            </w:tcBorders>
            <w:vAlign w:val="center"/>
          </w:tcPr>
          <w:p w14:paraId="683CE807" w14:textId="77777777" w:rsidR="006E6CB0" w:rsidRPr="00695D5B" w:rsidRDefault="006E6CB0" w:rsidP="006E6CB0">
            <w:pPr>
              <w:ind w:left="27"/>
              <w:rPr>
                <w:rFonts w:ascii="Arial" w:hAnsi="Arial" w:cs="Arial"/>
                <w:bCs/>
                <w:color w:val="auto"/>
                <w:sz w:val="14"/>
                <w:szCs w:val="14"/>
              </w:rPr>
            </w:pPr>
          </w:p>
        </w:tc>
        <w:tc>
          <w:tcPr>
            <w:tcW w:w="979" w:type="dxa"/>
            <w:tcBorders>
              <w:top w:val="single" w:sz="4" w:space="0" w:color="auto"/>
              <w:left w:val="nil"/>
              <w:right w:val="nil"/>
            </w:tcBorders>
            <w:shd w:val="clear" w:color="auto" w:fill="FAFAFA"/>
            <w:vAlign w:val="center"/>
          </w:tcPr>
          <w:p w14:paraId="039E50A1" w14:textId="77777777" w:rsidR="006E6CB0" w:rsidRPr="00695D5B" w:rsidRDefault="006E6CB0" w:rsidP="006E6CB0">
            <w:pPr>
              <w:jc w:val="right"/>
              <w:rPr>
                <w:rFonts w:ascii="Arial" w:hAnsi="Arial" w:cs="Arial"/>
                <w:bCs/>
                <w:color w:val="auto"/>
                <w:sz w:val="14"/>
                <w:szCs w:val="14"/>
                <w:cs/>
              </w:rPr>
            </w:pPr>
          </w:p>
        </w:tc>
        <w:tc>
          <w:tcPr>
            <w:tcW w:w="1181" w:type="dxa"/>
            <w:tcBorders>
              <w:top w:val="single" w:sz="4" w:space="0" w:color="auto"/>
              <w:left w:val="nil"/>
              <w:right w:val="nil"/>
            </w:tcBorders>
            <w:shd w:val="clear" w:color="auto" w:fill="FAFAFA"/>
            <w:vAlign w:val="center"/>
          </w:tcPr>
          <w:p w14:paraId="6B87DC2B" w14:textId="77777777" w:rsidR="006E6CB0" w:rsidRPr="00695D5B" w:rsidRDefault="006E6CB0" w:rsidP="006E6CB0">
            <w:pPr>
              <w:jc w:val="right"/>
              <w:rPr>
                <w:rFonts w:ascii="Arial" w:hAnsi="Arial" w:cs="Arial"/>
                <w:bCs/>
                <w:color w:val="auto"/>
                <w:sz w:val="14"/>
                <w:szCs w:val="14"/>
              </w:rPr>
            </w:pPr>
          </w:p>
        </w:tc>
        <w:tc>
          <w:tcPr>
            <w:tcW w:w="1166" w:type="dxa"/>
            <w:tcBorders>
              <w:top w:val="single" w:sz="4" w:space="0" w:color="auto"/>
              <w:left w:val="nil"/>
              <w:right w:val="nil"/>
            </w:tcBorders>
            <w:shd w:val="clear" w:color="auto" w:fill="FAFAFA"/>
            <w:vAlign w:val="center"/>
          </w:tcPr>
          <w:p w14:paraId="561659DA" w14:textId="77777777" w:rsidR="006E6CB0" w:rsidRPr="00695D5B" w:rsidRDefault="006E6CB0" w:rsidP="006E6CB0">
            <w:pPr>
              <w:jc w:val="right"/>
              <w:rPr>
                <w:rFonts w:ascii="Arial" w:hAnsi="Arial" w:cs="Arial"/>
                <w:bCs/>
                <w:color w:val="auto"/>
                <w:sz w:val="14"/>
                <w:szCs w:val="14"/>
              </w:rPr>
            </w:pPr>
          </w:p>
        </w:tc>
        <w:tc>
          <w:tcPr>
            <w:tcW w:w="1172" w:type="dxa"/>
            <w:tcBorders>
              <w:top w:val="single" w:sz="4" w:space="0" w:color="auto"/>
              <w:left w:val="nil"/>
              <w:right w:val="nil"/>
            </w:tcBorders>
            <w:shd w:val="clear" w:color="auto" w:fill="FAFAFA"/>
            <w:vAlign w:val="center"/>
          </w:tcPr>
          <w:p w14:paraId="3281E054" w14:textId="77777777" w:rsidR="006E6CB0" w:rsidRPr="00695D5B" w:rsidRDefault="006E6CB0" w:rsidP="006E6CB0">
            <w:pPr>
              <w:jc w:val="right"/>
              <w:rPr>
                <w:rFonts w:ascii="Arial" w:hAnsi="Arial" w:cs="Arial"/>
                <w:bCs/>
                <w:color w:val="auto"/>
                <w:sz w:val="14"/>
                <w:szCs w:val="14"/>
              </w:rPr>
            </w:pPr>
          </w:p>
        </w:tc>
        <w:tc>
          <w:tcPr>
            <w:tcW w:w="1181" w:type="dxa"/>
            <w:tcBorders>
              <w:top w:val="single" w:sz="4" w:space="0" w:color="auto"/>
              <w:left w:val="nil"/>
              <w:right w:val="nil"/>
            </w:tcBorders>
            <w:shd w:val="clear" w:color="auto" w:fill="FAFAFA"/>
          </w:tcPr>
          <w:p w14:paraId="3B87D214" w14:textId="77777777" w:rsidR="006E6CB0" w:rsidRPr="00695D5B" w:rsidRDefault="006E6CB0" w:rsidP="006E6CB0">
            <w:pPr>
              <w:jc w:val="right"/>
              <w:rPr>
                <w:rFonts w:ascii="Arial" w:hAnsi="Arial" w:cs="Arial"/>
                <w:bCs/>
                <w:color w:val="auto"/>
                <w:sz w:val="14"/>
                <w:szCs w:val="14"/>
              </w:rPr>
            </w:pPr>
          </w:p>
        </w:tc>
        <w:tc>
          <w:tcPr>
            <w:tcW w:w="1088" w:type="dxa"/>
            <w:tcBorders>
              <w:top w:val="single" w:sz="4" w:space="0" w:color="auto"/>
              <w:left w:val="nil"/>
              <w:right w:val="nil"/>
            </w:tcBorders>
            <w:shd w:val="clear" w:color="auto" w:fill="FAFAFA"/>
            <w:vAlign w:val="center"/>
          </w:tcPr>
          <w:p w14:paraId="649321C1" w14:textId="77777777" w:rsidR="006E6CB0" w:rsidRPr="00695D5B" w:rsidRDefault="006E6CB0" w:rsidP="006E6CB0">
            <w:pPr>
              <w:jc w:val="right"/>
              <w:rPr>
                <w:rFonts w:ascii="Arial" w:hAnsi="Arial" w:cs="Arial"/>
                <w:bCs/>
                <w:color w:val="auto"/>
                <w:sz w:val="14"/>
                <w:szCs w:val="14"/>
              </w:rPr>
            </w:pPr>
          </w:p>
        </w:tc>
      </w:tr>
      <w:tr w:rsidR="006E6CB0" w:rsidRPr="00695D5B" w14:paraId="792430A8" w14:textId="77777777" w:rsidTr="00337680">
        <w:trPr>
          <w:gridAfter w:val="1"/>
          <w:wAfter w:w="7" w:type="dxa"/>
        </w:trPr>
        <w:tc>
          <w:tcPr>
            <w:tcW w:w="2794" w:type="dxa"/>
            <w:tcBorders>
              <w:top w:val="nil"/>
              <w:left w:val="nil"/>
              <w:bottom w:val="nil"/>
              <w:right w:val="nil"/>
            </w:tcBorders>
            <w:vAlign w:val="center"/>
          </w:tcPr>
          <w:p w14:paraId="65779A0A" w14:textId="77777777" w:rsidR="006E6CB0" w:rsidRPr="00695D5B" w:rsidRDefault="006E6CB0" w:rsidP="006E6CB0">
            <w:pPr>
              <w:ind w:left="27"/>
              <w:rPr>
                <w:rFonts w:ascii="Arial" w:hAnsi="Arial" w:cs="Arial"/>
                <w:b/>
                <w:bCs/>
                <w:color w:val="auto"/>
                <w:sz w:val="14"/>
                <w:szCs w:val="14"/>
              </w:rPr>
            </w:pPr>
            <w:r w:rsidRPr="00695D5B">
              <w:rPr>
                <w:rFonts w:ascii="Arial" w:hAnsi="Arial" w:cs="Arial"/>
                <w:b/>
                <w:bCs/>
                <w:color w:val="auto"/>
                <w:sz w:val="14"/>
                <w:szCs w:val="14"/>
              </w:rPr>
              <w:t>Net book amount</w:t>
            </w:r>
          </w:p>
        </w:tc>
        <w:tc>
          <w:tcPr>
            <w:tcW w:w="979" w:type="dxa"/>
            <w:tcBorders>
              <w:left w:val="nil"/>
              <w:bottom w:val="single" w:sz="4" w:space="0" w:color="auto"/>
              <w:right w:val="nil"/>
            </w:tcBorders>
            <w:shd w:val="clear" w:color="auto" w:fill="FAFAFA"/>
            <w:vAlign w:val="center"/>
          </w:tcPr>
          <w:p w14:paraId="385D5F8E"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10,215,811</w:t>
            </w:r>
          </w:p>
        </w:tc>
        <w:tc>
          <w:tcPr>
            <w:tcW w:w="1181" w:type="dxa"/>
            <w:tcBorders>
              <w:left w:val="nil"/>
              <w:bottom w:val="single" w:sz="4" w:space="0" w:color="auto"/>
              <w:right w:val="nil"/>
            </w:tcBorders>
            <w:shd w:val="clear" w:color="auto" w:fill="FAFAFA"/>
            <w:vAlign w:val="center"/>
          </w:tcPr>
          <w:p w14:paraId="71278FF8" w14:textId="2A55A988" w:rsidR="006E6CB0" w:rsidRPr="00695D5B" w:rsidRDefault="006E6CB0" w:rsidP="006E6CB0">
            <w:pPr>
              <w:jc w:val="right"/>
              <w:rPr>
                <w:rFonts w:ascii="Arial" w:hAnsi="Arial" w:cs="Arial"/>
                <w:sz w:val="14"/>
                <w:szCs w:val="14"/>
              </w:rPr>
            </w:pPr>
            <w:r w:rsidRPr="00695D5B">
              <w:rPr>
                <w:rFonts w:ascii="Arial" w:hAnsi="Arial" w:cs="Arial"/>
                <w:sz w:val="14"/>
                <w:szCs w:val="14"/>
              </w:rPr>
              <w:t>11,567,25</w:t>
            </w:r>
            <w:r w:rsidR="00505FA1" w:rsidRPr="00695D5B">
              <w:rPr>
                <w:rFonts w:ascii="Arial" w:hAnsi="Arial" w:cs="Arial"/>
                <w:sz w:val="14"/>
                <w:szCs w:val="14"/>
              </w:rPr>
              <w:t>4</w:t>
            </w:r>
          </w:p>
        </w:tc>
        <w:tc>
          <w:tcPr>
            <w:tcW w:w="1166" w:type="dxa"/>
            <w:tcBorders>
              <w:left w:val="nil"/>
              <w:bottom w:val="single" w:sz="4" w:space="0" w:color="auto"/>
              <w:right w:val="nil"/>
            </w:tcBorders>
            <w:shd w:val="clear" w:color="auto" w:fill="FAFAFA"/>
            <w:vAlign w:val="center"/>
          </w:tcPr>
          <w:p w14:paraId="15CAFE94"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5,146,575</w:t>
            </w:r>
          </w:p>
        </w:tc>
        <w:tc>
          <w:tcPr>
            <w:tcW w:w="1172" w:type="dxa"/>
            <w:tcBorders>
              <w:left w:val="nil"/>
              <w:bottom w:val="single" w:sz="4" w:space="0" w:color="auto"/>
              <w:right w:val="nil"/>
            </w:tcBorders>
            <w:shd w:val="clear" w:color="auto" w:fill="FAFAFA"/>
            <w:vAlign w:val="center"/>
          </w:tcPr>
          <w:p w14:paraId="27953362"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841,617</w:t>
            </w:r>
          </w:p>
        </w:tc>
        <w:tc>
          <w:tcPr>
            <w:tcW w:w="1181" w:type="dxa"/>
            <w:tcBorders>
              <w:left w:val="nil"/>
              <w:bottom w:val="single" w:sz="4" w:space="0" w:color="auto"/>
              <w:right w:val="nil"/>
            </w:tcBorders>
            <w:shd w:val="clear" w:color="auto" w:fill="FAFAFA"/>
          </w:tcPr>
          <w:p w14:paraId="21E0F23F" w14:textId="1B38DFF4" w:rsidR="006E6CB0" w:rsidRPr="00695D5B" w:rsidRDefault="006E6CB0" w:rsidP="006E6CB0">
            <w:pPr>
              <w:jc w:val="right"/>
              <w:rPr>
                <w:rFonts w:ascii="Arial" w:hAnsi="Arial" w:cs="Arial"/>
                <w:sz w:val="14"/>
                <w:szCs w:val="14"/>
              </w:rPr>
            </w:pPr>
            <w:r w:rsidRPr="00695D5B">
              <w:rPr>
                <w:rFonts w:ascii="Arial" w:hAnsi="Arial" w:cs="Arial"/>
                <w:sz w:val="14"/>
                <w:szCs w:val="14"/>
              </w:rPr>
              <w:t>4,364,24</w:t>
            </w:r>
            <w:r w:rsidR="00505FA1" w:rsidRPr="00695D5B">
              <w:rPr>
                <w:rFonts w:ascii="Arial" w:hAnsi="Arial" w:cs="Arial"/>
                <w:sz w:val="14"/>
                <w:szCs w:val="14"/>
              </w:rPr>
              <w:t>2</w:t>
            </w:r>
          </w:p>
        </w:tc>
        <w:tc>
          <w:tcPr>
            <w:tcW w:w="1088" w:type="dxa"/>
            <w:tcBorders>
              <w:left w:val="nil"/>
              <w:bottom w:val="single" w:sz="4" w:space="0" w:color="auto"/>
              <w:right w:val="nil"/>
            </w:tcBorders>
            <w:shd w:val="clear" w:color="auto" w:fill="FAFAFA"/>
            <w:vAlign w:val="center"/>
          </w:tcPr>
          <w:p w14:paraId="4DBA24D7" w14:textId="77777777" w:rsidR="006E6CB0" w:rsidRPr="00695D5B" w:rsidRDefault="006E6CB0" w:rsidP="006E6CB0">
            <w:pPr>
              <w:jc w:val="right"/>
              <w:rPr>
                <w:rFonts w:ascii="Arial" w:hAnsi="Arial" w:cs="Arial"/>
                <w:sz w:val="14"/>
                <w:szCs w:val="14"/>
              </w:rPr>
            </w:pPr>
            <w:r w:rsidRPr="00695D5B">
              <w:rPr>
                <w:rFonts w:ascii="Arial" w:hAnsi="Arial" w:cs="Arial"/>
                <w:sz w:val="14"/>
                <w:szCs w:val="14"/>
              </w:rPr>
              <w:t>32,135,499</w:t>
            </w:r>
          </w:p>
        </w:tc>
      </w:tr>
    </w:tbl>
    <w:p w14:paraId="67A0B644" w14:textId="77777777" w:rsidR="00826B93" w:rsidRPr="00695D5B" w:rsidRDefault="00826B93" w:rsidP="00B360CC">
      <w:pPr>
        <w:ind w:right="0"/>
        <w:jc w:val="thaiDistribute"/>
        <w:rPr>
          <w:rFonts w:ascii="Arial" w:hAnsi="Arial" w:cs="Arial"/>
          <w:color w:val="auto"/>
          <w:sz w:val="18"/>
          <w:szCs w:val="18"/>
        </w:rPr>
      </w:pPr>
    </w:p>
    <w:p w14:paraId="1B7D3ECC" w14:textId="77777777" w:rsidR="00C1443F" w:rsidRPr="00695D5B" w:rsidRDefault="004544EA" w:rsidP="00B360CC">
      <w:pPr>
        <w:ind w:right="0"/>
        <w:jc w:val="thaiDistribute"/>
        <w:rPr>
          <w:rFonts w:ascii="Arial" w:hAnsi="Arial" w:cs="Arial"/>
          <w:color w:val="auto"/>
          <w:sz w:val="18"/>
          <w:szCs w:val="18"/>
        </w:rPr>
      </w:pPr>
      <w:r w:rsidRPr="00695D5B">
        <w:rPr>
          <w:rFonts w:ascii="Arial" w:hAnsi="Arial" w:cs="Arial"/>
          <w:color w:val="auto"/>
          <w:spacing w:val="-4"/>
          <w:sz w:val="18"/>
          <w:szCs w:val="18"/>
        </w:rPr>
        <w:t>All l</w:t>
      </w:r>
      <w:r w:rsidR="00C1443F" w:rsidRPr="00695D5B">
        <w:rPr>
          <w:rFonts w:ascii="Arial" w:hAnsi="Arial" w:cs="Arial"/>
          <w:color w:val="auto"/>
          <w:spacing w:val="-4"/>
          <w:sz w:val="18"/>
          <w:szCs w:val="18"/>
        </w:rPr>
        <w:t>and</w:t>
      </w:r>
      <w:r w:rsidRPr="00695D5B">
        <w:rPr>
          <w:rFonts w:ascii="Arial" w:hAnsi="Arial" w:cs="Arial"/>
          <w:color w:val="auto"/>
          <w:spacing w:val="-4"/>
          <w:sz w:val="18"/>
          <w:szCs w:val="18"/>
        </w:rPr>
        <w:t>s</w:t>
      </w:r>
      <w:r w:rsidR="00C1443F" w:rsidRPr="00695D5B">
        <w:rPr>
          <w:rFonts w:ascii="Arial" w:hAnsi="Arial" w:cs="Arial"/>
          <w:color w:val="auto"/>
          <w:spacing w:val="-4"/>
          <w:sz w:val="18"/>
          <w:szCs w:val="18"/>
        </w:rPr>
        <w:t xml:space="preserve"> </w:t>
      </w:r>
      <w:r w:rsidRPr="00695D5B">
        <w:rPr>
          <w:rFonts w:ascii="Arial" w:hAnsi="Arial" w:cs="Arial"/>
          <w:color w:val="auto"/>
          <w:spacing w:val="-4"/>
          <w:sz w:val="18"/>
          <w:szCs w:val="18"/>
        </w:rPr>
        <w:t>and some</w:t>
      </w:r>
      <w:r w:rsidR="00C1443F" w:rsidRPr="00695D5B">
        <w:rPr>
          <w:rFonts w:ascii="Arial" w:hAnsi="Arial" w:cs="Arial"/>
          <w:color w:val="auto"/>
          <w:spacing w:val="-4"/>
          <w:sz w:val="18"/>
          <w:szCs w:val="18"/>
        </w:rPr>
        <w:t xml:space="preserve"> building</w:t>
      </w:r>
      <w:r w:rsidRPr="00695D5B">
        <w:rPr>
          <w:rFonts w:ascii="Arial" w:hAnsi="Arial" w:cs="Arial"/>
          <w:color w:val="auto"/>
          <w:spacing w:val="-4"/>
          <w:sz w:val="18"/>
          <w:szCs w:val="18"/>
        </w:rPr>
        <w:t xml:space="preserve">s </w:t>
      </w:r>
      <w:r w:rsidR="002F7717" w:rsidRPr="00695D5B">
        <w:rPr>
          <w:rFonts w:ascii="Arial" w:hAnsi="Arial" w:cs="Arial"/>
          <w:color w:val="auto"/>
          <w:spacing w:val="-4"/>
          <w:sz w:val="18"/>
          <w:szCs w:val="18"/>
        </w:rPr>
        <w:t xml:space="preserve">of the Company </w:t>
      </w:r>
      <w:r w:rsidR="00C1443F" w:rsidRPr="00695D5B">
        <w:rPr>
          <w:rFonts w:ascii="Arial" w:hAnsi="Arial" w:cs="Arial"/>
          <w:color w:val="auto"/>
          <w:spacing w:val="-4"/>
          <w:sz w:val="18"/>
          <w:szCs w:val="18"/>
        </w:rPr>
        <w:t>have been pledged as collateral for bank overdrafts</w:t>
      </w:r>
      <w:r w:rsidR="002F7717" w:rsidRPr="00695D5B">
        <w:rPr>
          <w:rFonts w:ascii="Arial" w:hAnsi="Arial" w:cs="Arial"/>
          <w:color w:val="auto"/>
          <w:spacing w:val="-4"/>
          <w:sz w:val="18"/>
          <w:szCs w:val="18"/>
        </w:rPr>
        <w:t xml:space="preserve"> and long-term borrowings</w:t>
      </w:r>
      <w:r w:rsidR="002F7717" w:rsidRPr="00695D5B">
        <w:rPr>
          <w:rFonts w:ascii="Arial" w:hAnsi="Arial" w:cs="Arial"/>
          <w:color w:val="auto"/>
          <w:sz w:val="18"/>
          <w:szCs w:val="18"/>
        </w:rPr>
        <w:t xml:space="preserve"> from financial institutions</w:t>
      </w:r>
      <w:r w:rsidR="00C1443F" w:rsidRPr="00695D5B">
        <w:rPr>
          <w:rFonts w:ascii="Arial" w:hAnsi="Arial" w:cs="Arial"/>
          <w:color w:val="auto"/>
          <w:sz w:val="18"/>
          <w:szCs w:val="18"/>
        </w:rPr>
        <w:t>.</w:t>
      </w:r>
    </w:p>
    <w:p w14:paraId="1AB15917" w14:textId="20B379EF" w:rsidR="00FF23D5" w:rsidRPr="00695D5B" w:rsidRDefault="00FF23D5" w:rsidP="00F748A4">
      <w:pPr>
        <w:ind w:left="540" w:hanging="540"/>
        <w:rPr>
          <w:rFonts w:ascii="Arial" w:hAnsi="Arial" w:cs="Arial"/>
          <w:color w:val="auto"/>
          <w:sz w:val="18"/>
          <w:szCs w:val="18"/>
        </w:rPr>
      </w:pPr>
    </w:p>
    <w:p w14:paraId="2059909B" w14:textId="077EEF72" w:rsidR="00677698" w:rsidRPr="00695D5B" w:rsidRDefault="00677698">
      <w:pPr>
        <w:ind w:right="0"/>
        <w:rPr>
          <w:rFonts w:ascii="Arial" w:hAnsi="Arial" w:cs="Arial"/>
          <w:color w:val="auto"/>
          <w:sz w:val="18"/>
          <w:szCs w:val="18"/>
        </w:rPr>
      </w:pPr>
      <w:r w:rsidRPr="00695D5B">
        <w:rPr>
          <w:rFonts w:ascii="Arial" w:hAnsi="Arial" w:cs="Arial"/>
          <w:color w:val="auto"/>
          <w:sz w:val="18"/>
          <w:szCs w:val="18"/>
        </w:rPr>
        <w:br w:type="page"/>
      </w:r>
    </w:p>
    <w:p w14:paraId="2BB48D35" w14:textId="77777777" w:rsidR="00FF23D5" w:rsidRPr="00695D5B" w:rsidRDefault="00FF23D5" w:rsidP="00F748A4">
      <w:pPr>
        <w:ind w:left="540" w:hanging="54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1B0BB8" w:rsidRPr="00695D5B" w14:paraId="7524C832" w14:textId="77777777" w:rsidTr="00677698">
        <w:trPr>
          <w:trHeight w:val="386"/>
        </w:trPr>
        <w:tc>
          <w:tcPr>
            <w:tcW w:w="9461" w:type="dxa"/>
            <w:shd w:val="clear" w:color="auto" w:fill="FFA543"/>
            <w:vAlign w:val="center"/>
            <w:hideMark/>
          </w:tcPr>
          <w:p w14:paraId="31A3D4BB" w14:textId="51697A8F" w:rsidR="001B0BB8" w:rsidRPr="00695D5B" w:rsidRDefault="007865E0" w:rsidP="003618C6">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20</w:t>
            </w:r>
            <w:r w:rsidR="001B0BB8" w:rsidRPr="00695D5B">
              <w:rPr>
                <w:rFonts w:ascii="Arial" w:eastAsia="Arial Unicode MS" w:hAnsi="Arial" w:cs="Arial"/>
                <w:b/>
                <w:bCs/>
                <w:color w:val="FFFFFF"/>
                <w:sz w:val="18"/>
                <w:szCs w:val="18"/>
                <w:lang w:val="en-US"/>
              </w:rPr>
              <w:tab/>
              <w:t>Investment property</w:t>
            </w:r>
            <w:r w:rsidR="003D56BA" w:rsidRPr="00695D5B">
              <w:rPr>
                <w:rFonts w:ascii="Arial" w:eastAsia="Arial Unicode MS" w:hAnsi="Arial" w:cs="Arial"/>
                <w:b/>
                <w:bCs/>
                <w:color w:val="FFFFFF"/>
                <w:sz w:val="18"/>
                <w:szCs w:val="18"/>
                <w:lang w:val="en-US"/>
              </w:rPr>
              <w:t>,</w:t>
            </w:r>
            <w:r w:rsidR="001B0BB8" w:rsidRPr="00695D5B">
              <w:rPr>
                <w:rFonts w:ascii="Arial" w:eastAsia="Arial Unicode MS" w:hAnsi="Arial" w:cs="Arial"/>
                <w:b/>
                <w:bCs/>
                <w:color w:val="FFFFFF"/>
                <w:sz w:val="18"/>
                <w:szCs w:val="18"/>
                <w:lang w:val="en-US"/>
              </w:rPr>
              <w:t xml:space="preserve"> net</w:t>
            </w:r>
          </w:p>
        </w:tc>
      </w:tr>
    </w:tbl>
    <w:p w14:paraId="1F212432" w14:textId="77777777" w:rsidR="00263765" w:rsidRPr="00695D5B" w:rsidRDefault="00263765" w:rsidP="00F748A4">
      <w:pPr>
        <w:ind w:left="540" w:hanging="540"/>
        <w:rPr>
          <w:rFonts w:ascii="Arial" w:hAnsi="Arial" w:cs="Arial"/>
          <w:color w:val="auto"/>
          <w:sz w:val="18"/>
          <w:szCs w:val="18"/>
        </w:rPr>
      </w:pPr>
    </w:p>
    <w:tbl>
      <w:tblPr>
        <w:tblW w:w="9569" w:type="dxa"/>
        <w:tblLayout w:type="fixed"/>
        <w:tblLook w:val="0000" w:firstRow="0" w:lastRow="0" w:firstColumn="0" w:lastColumn="0" w:noHBand="0" w:noVBand="0"/>
      </w:tblPr>
      <w:tblGrid>
        <w:gridCol w:w="7589"/>
        <w:gridCol w:w="1980"/>
      </w:tblGrid>
      <w:tr w:rsidR="00C202BE" w:rsidRPr="00695D5B" w14:paraId="52C99C7A" w14:textId="77777777" w:rsidTr="00677698">
        <w:tc>
          <w:tcPr>
            <w:tcW w:w="7589" w:type="dxa"/>
            <w:tcBorders>
              <w:top w:val="nil"/>
              <w:left w:val="nil"/>
              <w:bottom w:val="nil"/>
              <w:right w:val="nil"/>
            </w:tcBorders>
            <w:vAlign w:val="center"/>
          </w:tcPr>
          <w:p w14:paraId="557659B8" w14:textId="77777777" w:rsidR="00F748A4" w:rsidRPr="00695D5B" w:rsidRDefault="00F748A4" w:rsidP="001B0BB8">
            <w:pPr>
              <w:ind w:left="27"/>
              <w:jc w:val="thaiDistribute"/>
              <w:rPr>
                <w:rFonts w:ascii="Arial" w:hAnsi="Arial" w:cs="Arial"/>
                <w:color w:val="auto"/>
                <w:sz w:val="18"/>
                <w:szCs w:val="18"/>
              </w:rPr>
            </w:pPr>
          </w:p>
        </w:tc>
        <w:tc>
          <w:tcPr>
            <w:tcW w:w="1980" w:type="dxa"/>
            <w:tcBorders>
              <w:top w:val="single" w:sz="4" w:space="0" w:color="auto"/>
              <w:left w:val="nil"/>
              <w:bottom w:val="single" w:sz="4" w:space="0" w:color="auto"/>
              <w:right w:val="nil"/>
            </w:tcBorders>
            <w:shd w:val="clear" w:color="auto" w:fill="auto"/>
            <w:vAlign w:val="center"/>
          </w:tcPr>
          <w:p w14:paraId="385CD397" w14:textId="77777777" w:rsidR="00AD12E4" w:rsidRPr="00695D5B" w:rsidRDefault="00F748A4" w:rsidP="001B0BB8">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Consolidated</w:t>
            </w:r>
            <w:r w:rsidR="00AD12E4" w:rsidRPr="00695D5B">
              <w:rPr>
                <w:rFonts w:ascii="Arial" w:eastAsia="Map Symbols" w:hAnsi="Arial" w:cs="Arial"/>
                <w:b/>
                <w:bCs/>
                <w:color w:val="auto"/>
                <w:sz w:val="18"/>
                <w:szCs w:val="18"/>
              </w:rPr>
              <w:t xml:space="preserve"> </w:t>
            </w:r>
          </w:p>
          <w:p w14:paraId="5C2E2956" w14:textId="77777777" w:rsidR="00F748A4" w:rsidRPr="00695D5B" w:rsidRDefault="00AD12E4" w:rsidP="001B0BB8">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and separate</w:t>
            </w:r>
          </w:p>
          <w:p w14:paraId="71F4AE24" w14:textId="77777777" w:rsidR="00F748A4" w:rsidRPr="00695D5B" w:rsidRDefault="00F748A4" w:rsidP="001B0BB8">
            <w:pPr>
              <w:jc w:val="right"/>
              <w:rPr>
                <w:rFonts w:ascii="Arial" w:eastAsia="Map Symbols" w:hAnsi="Arial" w:cs="Arial"/>
                <w:b/>
                <w:bCs/>
                <w:color w:val="auto"/>
                <w:sz w:val="18"/>
                <w:szCs w:val="18"/>
                <w:cs/>
              </w:rPr>
            </w:pPr>
            <w:r w:rsidRPr="00695D5B">
              <w:rPr>
                <w:rFonts w:ascii="Arial" w:hAnsi="Arial" w:cs="Arial"/>
                <w:b/>
                <w:bCs/>
                <w:color w:val="auto"/>
                <w:sz w:val="18"/>
                <w:szCs w:val="18"/>
              </w:rPr>
              <w:t xml:space="preserve">financial </w:t>
            </w:r>
            <w:r w:rsidR="000C578F" w:rsidRPr="00695D5B">
              <w:rPr>
                <w:rFonts w:ascii="Arial" w:hAnsi="Arial" w:cs="Arial"/>
                <w:b/>
                <w:bCs/>
                <w:color w:val="auto"/>
                <w:sz w:val="18"/>
                <w:szCs w:val="18"/>
              </w:rPr>
              <w:t>statement</w:t>
            </w:r>
            <w:r w:rsidR="007D7A7A" w:rsidRPr="00695D5B">
              <w:rPr>
                <w:rFonts w:ascii="Arial" w:hAnsi="Arial" w:cs="Arial"/>
                <w:b/>
                <w:bCs/>
                <w:color w:val="auto"/>
                <w:sz w:val="18"/>
                <w:szCs w:val="18"/>
              </w:rPr>
              <w:t>s</w:t>
            </w:r>
          </w:p>
        </w:tc>
      </w:tr>
      <w:tr w:rsidR="00C202BE" w:rsidRPr="00695D5B" w14:paraId="74D0F123" w14:textId="77777777" w:rsidTr="00677698">
        <w:tc>
          <w:tcPr>
            <w:tcW w:w="7589" w:type="dxa"/>
            <w:tcBorders>
              <w:top w:val="nil"/>
              <w:left w:val="nil"/>
              <w:bottom w:val="nil"/>
              <w:right w:val="nil"/>
            </w:tcBorders>
            <w:vAlign w:val="center"/>
          </w:tcPr>
          <w:p w14:paraId="1B84E8D6" w14:textId="77777777" w:rsidR="00F748A4" w:rsidRPr="00695D5B" w:rsidRDefault="00F748A4" w:rsidP="001B0BB8">
            <w:pPr>
              <w:ind w:left="27"/>
              <w:jc w:val="thaiDistribute"/>
              <w:rPr>
                <w:rFonts w:ascii="Arial" w:hAnsi="Arial" w:cs="Arial"/>
                <w:color w:val="auto"/>
                <w:sz w:val="18"/>
                <w:szCs w:val="18"/>
              </w:rPr>
            </w:pPr>
          </w:p>
        </w:tc>
        <w:tc>
          <w:tcPr>
            <w:tcW w:w="1980" w:type="dxa"/>
            <w:tcBorders>
              <w:top w:val="single" w:sz="4" w:space="0" w:color="auto"/>
              <w:left w:val="nil"/>
              <w:bottom w:val="nil"/>
              <w:right w:val="nil"/>
            </w:tcBorders>
            <w:vAlign w:val="center"/>
          </w:tcPr>
          <w:p w14:paraId="54E51E87" w14:textId="77777777" w:rsidR="00F748A4" w:rsidRPr="00695D5B" w:rsidRDefault="000C578F" w:rsidP="001B0BB8">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Building</w:t>
            </w:r>
          </w:p>
        </w:tc>
      </w:tr>
      <w:tr w:rsidR="00C202BE" w:rsidRPr="00695D5B" w14:paraId="15C7F7A8" w14:textId="77777777" w:rsidTr="00677698">
        <w:tc>
          <w:tcPr>
            <w:tcW w:w="7589" w:type="dxa"/>
            <w:tcBorders>
              <w:top w:val="nil"/>
              <w:left w:val="nil"/>
              <w:bottom w:val="nil"/>
              <w:right w:val="nil"/>
            </w:tcBorders>
            <w:vAlign w:val="center"/>
          </w:tcPr>
          <w:p w14:paraId="0EBFD297" w14:textId="77777777" w:rsidR="000C578F" w:rsidRPr="00695D5B" w:rsidRDefault="000C578F" w:rsidP="001B0BB8">
            <w:pPr>
              <w:ind w:left="27"/>
              <w:jc w:val="thaiDistribute"/>
              <w:rPr>
                <w:rFonts w:ascii="Arial" w:hAnsi="Arial" w:cs="Arial"/>
                <w:color w:val="auto"/>
                <w:sz w:val="18"/>
                <w:szCs w:val="18"/>
              </w:rPr>
            </w:pPr>
          </w:p>
        </w:tc>
        <w:tc>
          <w:tcPr>
            <w:tcW w:w="1980" w:type="dxa"/>
            <w:tcBorders>
              <w:top w:val="nil"/>
              <w:left w:val="nil"/>
              <w:right w:val="nil"/>
            </w:tcBorders>
            <w:vAlign w:val="center"/>
          </w:tcPr>
          <w:p w14:paraId="6FFE9C88" w14:textId="77777777" w:rsidR="000C578F" w:rsidRPr="00695D5B" w:rsidRDefault="000C578F" w:rsidP="001B0BB8">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improvement</w:t>
            </w:r>
          </w:p>
        </w:tc>
      </w:tr>
      <w:tr w:rsidR="00C202BE" w:rsidRPr="00695D5B" w14:paraId="2B806805" w14:textId="77777777" w:rsidTr="00677698">
        <w:trPr>
          <w:trHeight w:val="225"/>
        </w:trPr>
        <w:tc>
          <w:tcPr>
            <w:tcW w:w="7589" w:type="dxa"/>
            <w:tcBorders>
              <w:top w:val="nil"/>
              <w:left w:val="nil"/>
              <w:bottom w:val="nil"/>
              <w:right w:val="nil"/>
            </w:tcBorders>
            <w:vAlign w:val="center"/>
          </w:tcPr>
          <w:p w14:paraId="3374B163" w14:textId="77777777" w:rsidR="00F748A4" w:rsidRPr="00695D5B" w:rsidRDefault="00F748A4" w:rsidP="001B0BB8">
            <w:pPr>
              <w:ind w:left="27"/>
              <w:jc w:val="thaiDistribute"/>
              <w:rPr>
                <w:rFonts w:ascii="Arial" w:hAnsi="Arial" w:cs="Arial"/>
                <w:color w:val="auto"/>
                <w:sz w:val="18"/>
                <w:szCs w:val="18"/>
              </w:rPr>
            </w:pPr>
          </w:p>
        </w:tc>
        <w:tc>
          <w:tcPr>
            <w:tcW w:w="1980" w:type="dxa"/>
            <w:tcBorders>
              <w:top w:val="nil"/>
              <w:left w:val="nil"/>
              <w:bottom w:val="single" w:sz="4" w:space="0" w:color="auto"/>
              <w:right w:val="nil"/>
            </w:tcBorders>
            <w:vAlign w:val="center"/>
          </w:tcPr>
          <w:p w14:paraId="1EC5F623" w14:textId="77777777" w:rsidR="00F748A4" w:rsidRPr="00695D5B" w:rsidRDefault="00F748A4" w:rsidP="001B0BB8">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r>
      <w:tr w:rsidR="00C202BE" w:rsidRPr="00695D5B" w14:paraId="6B83B51C" w14:textId="77777777" w:rsidTr="00677698">
        <w:tc>
          <w:tcPr>
            <w:tcW w:w="7589" w:type="dxa"/>
            <w:tcBorders>
              <w:top w:val="nil"/>
              <w:left w:val="nil"/>
              <w:bottom w:val="nil"/>
              <w:right w:val="nil"/>
            </w:tcBorders>
            <w:vAlign w:val="center"/>
          </w:tcPr>
          <w:p w14:paraId="78235058" w14:textId="77777777" w:rsidR="005654C1" w:rsidRPr="00695D5B" w:rsidRDefault="005654C1" w:rsidP="001B0BB8">
            <w:pPr>
              <w:ind w:left="27"/>
              <w:jc w:val="thaiDistribute"/>
              <w:rPr>
                <w:rFonts w:ascii="Arial" w:hAnsi="Arial" w:cs="Arial"/>
                <w:color w:val="auto"/>
                <w:sz w:val="18"/>
                <w:szCs w:val="18"/>
              </w:rPr>
            </w:pPr>
          </w:p>
        </w:tc>
        <w:tc>
          <w:tcPr>
            <w:tcW w:w="1980" w:type="dxa"/>
            <w:tcBorders>
              <w:top w:val="single" w:sz="4" w:space="0" w:color="auto"/>
              <w:left w:val="nil"/>
              <w:bottom w:val="nil"/>
              <w:right w:val="nil"/>
            </w:tcBorders>
            <w:vAlign w:val="center"/>
          </w:tcPr>
          <w:p w14:paraId="7DCE3993" w14:textId="77777777" w:rsidR="005654C1" w:rsidRPr="00695D5B" w:rsidRDefault="005654C1" w:rsidP="001B0BB8">
            <w:pPr>
              <w:jc w:val="right"/>
              <w:rPr>
                <w:rFonts w:ascii="Arial" w:hAnsi="Arial" w:cs="Arial"/>
                <w:color w:val="auto"/>
                <w:sz w:val="18"/>
                <w:szCs w:val="18"/>
              </w:rPr>
            </w:pPr>
          </w:p>
        </w:tc>
      </w:tr>
      <w:tr w:rsidR="00C202BE" w:rsidRPr="00695D5B" w14:paraId="3753F81D" w14:textId="77777777" w:rsidTr="00677698">
        <w:tc>
          <w:tcPr>
            <w:tcW w:w="7589" w:type="dxa"/>
            <w:tcBorders>
              <w:top w:val="nil"/>
              <w:left w:val="nil"/>
              <w:bottom w:val="nil"/>
              <w:right w:val="nil"/>
            </w:tcBorders>
            <w:vAlign w:val="center"/>
          </w:tcPr>
          <w:p w14:paraId="36C7E4FD" w14:textId="77777777" w:rsidR="00F748A4" w:rsidRPr="00695D5B" w:rsidRDefault="00F748A4" w:rsidP="001B0BB8">
            <w:pPr>
              <w:ind w:left="27"/>
              <w:jc w:val="thaiDistribute"/>
              <w:rPr>
                <w:rFonts w:ascii="Arial" w:hAnsi="Arial" w:cs="Arial"/>
                <w:b/>
                <w:bCs/>
                <w:color w:val="auto"/>
                <w:sz w:val="18"/>
                <w:szCs w:val="18"/>
              </w:rPr>
            </w:pPr>
            <w:r w:rsidRPr="00695D5B">
              <w:rPr>
                <w:rFonts w:ascii="Arial" w:hAnsi="Arial" w:cs="Arial"/>
                <w:b/>
                <w:bCs/>
                <w:color w:val="auto"/>
                <w:sz w:val="18"/>
                <w:szCs w:val="18"/>
              </w:rPr>
              <w:t xml:space="preserve">As at 1 January </w:t>
            </w:r>
            <w:r w:rsidR="006E38A6" w:rsidRPr="00695D5B">
              <w:rPr>
                <w:rFonts w:ascii="Arial" w:hAnsi="Arial" w:cs="Arial"/>
                <w:b/>
                <w:bCs/>
                <w:color w:val="auto"/>
                <w:sz w:val="18"/>
                <w:szCs w:val="18"/>
              </w:rPr>
              <w:t>2019</w:t>
            </w:r>
          </w:p>
        </w:tc>
        <w:tc>
          <w:tcPr>
            <w:tcW w:w="1980" w:type="dxa"/>
            <w:tcBorders>
              <w:top w:val="nil"/>
              <w:left w:val="nil"/>
              <w:bottom w:val="nil"/>
              <w:right w:val="nil"/>
            </w:tcBorders>
            <w:vAlign w:val="center"/>
          </w:tcPr>
          <w:p w14:paraId="2DA89474" w14:textId="77777777" w:rsidR="00F748A4" w:rsidRPr="00695D5B" w:rsidRDefault="00F748A4" w:rsidP="001B0BB8">
            <w:pPr>
              <w:jc w:val="right"/>
              <w:rPr>
                <w:rFonts w:ascii="Arial" w:hAnsi="Arial" w:cs="Arial"/>
                <w:color w:val="auto"/>
                <w:sz w:val="18"/>
                <w:szCs w:val="18"/>
              </w:rPr>
            </w:pPr>
          </w:p>
        </w:tc>
      </w:tr>
      <w:tr w:rsidR="00FD581C" w:rsidRPr="00695D5B" w14:paraId="70616E36" w14:textId="77777777" w:rsidTr="00677698">
        <w:tc>
          <w:tcPr>
            <w:tcW w:w="7589" w:type="dxa"/>
            <w:tcBorders>
              <w:top w:val="nil"/>
              <w:left w:val="nil"/>
              <w:bottom w:val="nil"/>
              <w:right w:val="nil"/>
            </w:tcBorders>
            <w:vAlign w:val="center"/>
          </w:tcPr>
          <w:p w14:paraId="2B623F70" w14:textId="77777777" w:rsidR="00FD581C" w:rsidRPr="00695D5B" w:rsidRDefault="00FD581C" w:rsidP="00FD581C">
            <w:pPr>
              <w:ind w:left="27"/>
              <w:jc w:val="thaiDistribute"/>
              <w:rPr>
                <w:rFonts w:ascii="Arial" w:hAnsi="Arial" w:cs="Arial"/>
                <w:color w:val="auto"/>
                <w:sz w:val="18"/>
                <w:szCs w:val="18"/>
              </w:rPr>
            </w:pPr>
            <w:r w:rsidRPr="00695D5B">
              <w:rPr>
                <w:rFonts w:ascii="Arial" w:hAnsi="Arial" w:cs="Arial"/>
                <w:color w:val="auto"/>
                <w:sz w:val="18"/>
                <w:szCs w:val="18"/>
              </w:rPr>
              <w:t>Cost</w:t>
            </w:r>
          </w:p>
        </w:tc>
        <w:tc>
          <w:tcPr>
            <w:tcW w:w="1980" w:type="dxa"/>
            <w:tcBorders>
              <w:top w:val="nil"/>
              <w:left w:val="nil"/>
              <w:right w:val="nil"/>
            </w:tcBorders>
            <w:vAlign w:val="center"/>
          </w:tcPr>
          <w:p w14:paraId="7328696D"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16,294,946</w:t>
            </w:r>
          </w:p>
        </w:tc>
      </w:tr>
      <w:tr w:rsidR="00FD581C" w:rsidRPr="00695D5B" w14:paraId="4730714D" w14:textId="77777777" w:rsidTr="00677698">
        <w:tc>
          <w:tcPr>
            <w:tcW w:w="7589" w:type="dxa"/>
            <w:tcBorders>
              <w:top w:val="nil"/>
              <w:left w:val="nil"/>
              <w:bottom w:val="nil"/>
              <w:right w:val="nil"/>
            </w:tcBorders>
            <w:vAlign w:val="center"/>
          </w:tcPr>
          <w:p w14:paraId="64CDF1F2" w14:textId="77777777" w:rsidR="00FD581C" w:rsidRPr="00695D5B" w:rsidRDefault="00FD581C" w:rsidP="00FD581C">
            <w:pPr>
              <w:ind w:left="27"/>
              <w:jc w:val="thaiDistribute"/>
              <w:rPr>
                <w:rFonts w:ascii="Arial" w:hAnsi="Arial" w:cs="Arial"/>
                <w:color w:val="auto"/>
                <w:sz w:val="18"/>
                <w:szCs w:val="18"/>
              </w:rPr>
            </w:pPr>
            <w:r w:rsidRPr="00695D5B">
              <w:rPr>
                <w:rFonts w:ascii="Arial" w:hAnsi="Arial" w:cs="Arial"/>
                <w:color w:val="auto"/>
                <w:sz w:val="18"/>
                <w:szCs w:val="18"/>
                <w:u w:val="single"/>
              </w:rPr>
              <w:t>Less</w:t>
            </w:r>
            <w:r w:rsidRPr="00695D5B">
              <w:rPr>
                <w:rFonts w:ascii="Arial" w:hAnsi="Arial" w:cs="Arial"/>
                <w:color w:val="auto"/>
                <w:sz w:val="18"/>
                <w:szCs w:val="18"/>
                <w:cs/>
              </w:rPr>
              <w:t xml:space="preserve"> </w:t>
            </w:r>
            <w:r w:rsidRPr="00695D5B">
              <w:rPr>
                <w:rFonts w:ascii="Arial" w:hAnsi="Arial" w:cs="Arial"/>
                <w:color w:val="auto"/>
                <w:sz w:val="18"/>
                <w:szCs w:val="18"/>
              </w:rPr>
              <w:t>Accumulated depreciation</w:t>
            </w:r>
          </w:p>
        </w:tc>
        <w:tc>
          <w:tcPr>
            <w:tcW w:w="1980" w:type="dxa"/>
            <w:tcBorders>
              <w:top w:val="nil"/>
              <w:left w:val="nil"/>
              <w:bottom w:val="single" w:sz="4" w:space="0" w:color="auto"/>
              <w:right w:val="nil"/>
            </w:tcBorders>
            <w:vAlign w:val="center"/>
          </w:tcPr>
          <w:p w14:paraId="4BC7B325"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(1,513,598)</w:t>
            </w:r>
          </w:p>
        </w:tc>
      </w:tr>
      <w:tr w:rsidR="00FD581C" w:rsidRPr="00695D5B" w14:paraId="0B089698" w14:textId="77777777" w:rsidTr="00677698">
        <w:tc>
          <w:tcPr>
            <w:tcW w:w="7589" w:type="dxa"/>
            <w:tcBorders>
              <w:top w:val="nil"/>
              <w:left w:val="nil"/>
              <w:bottom w:val="nil"/>
              <w:right w:val="nil"/>
            </w:tcBorders>
            <w:vAlign w:val="center"/>
          </w:tcPr>
          <w:p w14:paraId="28776F2A" w14:textId="77777777" w:rsidR="00FD581C" w:rsidRPr="00695D5B" w:rsidRDefault="00FD581C" w:rsidP="00FD581C">
            <w:pPr>
              <w:ind w:left="27"/>
              <w:jc w:val="thaiDistribute"/>
              <w:rPr>
                <w:rFonts w:ascii="Arial" w:hAnsi="Arial" w:cs="Arial"/>
                <w:b/>
                <w:bCs/>
                <w:color w:val="auto"/>
                <w:sz w:val="18"/>
                <w:szCs w:val="18"/>
              </w:rPr>
            </w:pPr>
          </w:p>
        </w:tc>
        <w:tc>
          <w:tcPr>
            <w:tcW w:w="1980" w:type="dxa"/>
            <w:tcBorders>
              <w:top w:val="single" w:sz="4" w:space="0" w:color="auto"/>
              <w:left w:val="nil"/>
              <w:right w:val="nil"/>
            </w:tcBorders>
            <w:vAlign w:val="center"/>
          </w:tcPr>
          <w:p w14:paraId="08F07015" w14:textId="77777777" w:rsidR="00FD581C" w:rsidRPr="00695D5B" w:rsidRDefault="00FD581C" w:rsidP="00FD581C">
            <w:pPr>
              <w:jc w:val="right"/>
              <w:rPr>
                <w:rFonts w:ascii="Arial" w:hAnsi="Arial" w:cs="Arial"/>
                <w:color w:val="auto"/>
                <w:sz w:val="18"/>
                <w:szCs w:val="18"/>
              </w:rPr>
            </w:pPr>
          </w:p>
        </w:tc>
      </w:tr>
      <w:tr w:rsidR="00FD581C" w:rsidRPr="00695D5B" w14:paraId="4F5E65A0" w14:textId="77777777" w:rsidTr="00677698">
        <w:tc>
          <w:tcPr>
            <w:tcW w:w="7589" w:type="dxa"/>
            <w:tcBorders>
              <w:top w:val="nil"/>
              <w:left w:val="nil"/>
              <w:bottom w:val="nil"/>
              <w:right w:val="nil"/>
            </w:tcBorders>
            <w:vAlign w:val="center"/>
          </w:tcPr>
          <w:p w14:paraId="63860B33" w14:textId="77777777" w:rsidR="00FD581C" w:rsidRPr="00695D5B" w:rsidRDefault="00FD581C" w:rsidP="00FD581C">
            <w:pPr>
              <w:ind w:left="27"/>
              <w:jc w:val="thaiDistribute"/>
              <w:rPr>
                <w:rFonts w:ascii="Arial" w:hAnsi="Arial" w:cs="Arial"/>
                <w:b/>
                <w:bCs/>
                <w:color w:val="auto"/>
                <w:sz w:val="18"/>
                <w:szCs w:val="18"/>
              </w:rPr>
            </w:pPr>
            <w:r w:rsidRPr="00695D5B">
              <w:rPr>
                <w:rFonts w:ascii="Arial" w:hAnsi="Arial" w:cs="Arial"/>
                <w:b/>
                <w:bCs/>
                <w:color w:val="auto"/>
                <w:sz w:val="18"/>
                <w:szCs w:val="18"/>
              </w:rPr>
              <w:t>Net book value</w:t>
            </w:r>
          </w:p>
        </w:tc>
        <w:tc>
          <w:tcPr>
            <w:tcW w:w="1980" w:type="dxa"/>
            <w:tcBorders>
              <w:top w:val="nil"/>
              <w:left w:val="nil"/>
              <w:bottom w:val="single" w:sz="4" w:space="0" w:color="auto"/>
              <w:right w:val="nil"/>
            </w:tcBorders>
            <w:vAlign w:val="center"/>
          </w:tcPr>
          <w:p w14:paraId="28689665"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14,781,348</w:t>
            </w:r>
          </w:p>
        </w:tc>
      </w:tr>
      <w:tr w:rsidR="00FD581C" w:rsidRPr="00695D5B" w14:paraId="78AC77D5" w14:textId="77777777" w:rsidTr="00677698">
        <w:tc>
          <w:tcPr>
            <w:tcW w:w="7589" w:type="dxa"/>
            <w:tcBorders>
              <w:top w:val="nil"/>
              <w:left w:val="nil"/>
              <w:bottom w:val="nil"/>
              <w:right w:val="nil"/>
            </w:tcBorders>
            <w:vAlign w:val="center"/>
          </w:tcPr>
          <w:p w14:paraId="736D8928" w14:textId="77777777" w:rsidR="00FD581C" w:rsidRPr="00695D5B" w:rsidRDefault="00FD581C" w:rsidP="00FD581C">
            <w:pPr>
              <w:ind w:left="27"/>
              <w:jc w:val="thaiDistribute"/>
              <w:rPr>
                <w:rFonts w:ascii="Arial" w:hAnsi="Arial" w:cs="Arial"/>
                <w:color w:val="auto"/>
                <w:sz w:val="18"/>
                <w:szCs w:val="18"/>
                <w:cs/>
              </w:rPr>
            </w:pPr>
          </w:p>
        </w:tc>
        <w:tc>
          <w:tcPr>
            <w:tcW w:w="1980" w:type="dxa"/>
            <w:tcBorders>
              <w:top w:val="single" w:sz="4" w:space="0" w:color="auto"/>
              <w:left w:val="nil"/>
              <w:bottom w:val="nil"/>
              <w:right w:val="nil"/>
            </w:tcBorders>
            <w:vAlign w:val="center"/>
          </w:tcPr>
          <w:p w14:paraId="4C33C229" w14:textId="77777777" w:rsidR="00FD581C" w:rsidRPr="00695D5B" w:rsidRDefault="00FD581C" w:rsidP="00FD581C">
            <w:pPr>
              <w:ind w:firstLine="187"/>
              <w:jc w:val="right"/>
              <w:rPr>
                <w:rFonts w:ascii="Arial" w:hAnsi="Arial" w:cs="Arial"/>
                <w:color w:val="auto"/>
                <w:sz w:val="18"/>
                <w:szCs w:val="18"/>
              </w:rPr>
            </w:pPr>
          </w:p>
        </w:tc>
      </w:tr>
      <w:tr w:rsidR="00FD581C" w:rsidRPr="00695D5B" w14:paraId="1B447495" w14:textId="77777777" w:rsidTr="00677698">
        <w:tc>
          <w:tcPr>
            <w:tcW w:w="7589" w:type="dxa"/>
            <w:tcBorders>
              <w:top w:val="nil"/>
              <w:left w:val="nil"/>
              <w:bottom w:val="nil"/>
              <w:right w:val="nil"/>
            </w:tcBorders>
            <w:vAlign w:val="center"/>
          </w:tcPr>
          <w:p w14:paraId="0B7E1786" w14:textId="77777777" w:rsidR="00FD581C" w:rsidRPr="00695D5B" w:rsidRDefault="00FD581C" w:rsidP="00FD581C">
            <w:pPr>
              <w:ind w:left="27"/>
              <w:jc w:val="thaiDistribute"/>
              <w:rPr>
                <w:rFonts w:ascii="Arial" w:hAnsi="Arial" w:cs="Arial"/>
                <w:b/>
                <w:bCs/>
                <w:color w:val="auto"/>
                <w:sz w:val="18"/>
                <w:szCs w:val="18"/>
              </w:rPr>
            </w:pPr>
            <w:r w:rsidRPr="00695D5B">
              <w:rPr>
                <w:rFonts w:ascii="Arial" w:hAnsi="Arial" w:cs="Arial"/>
                <w:b/>
                <w:bCs/>
                <w:color w:val="auto"/>
                <w:sz w:val="18"/>
                <w:szCs w:val="18"/>
              </w:rPr>
              <w:t>For the year ended 31 December 2019</w:t>
            </w:r>
          </w:p>
        </w:tc>
        <w:tc>
          <w:tcPr>
            <w:tcW w:w="1980" w:type="dxa"/>
            <w:tcBorders>
              <w:top w:val="nil"/>
              <w:left w:val="nil"/>
              <w:bottom w:val="nil"/>
              <w:right w:val="nil"/>
            </w:tcBorders>
            <w:vAlign w:val="center"/>
          </w:tcPr>
          <w:p w14:paraId="7F592DF1" w14:textId="77777777" w:rsidR="00FD581C" w:rsidRPr="00695D5B" w:rsidRDefault="00FD581C" w:rsidP="00FD581C">
            <w:pPr>
              <w:jc w:val="right"/>
              <w:rPr>
                <w:rFonts w:ascii="Arial" w:hAnsi="Arial" w:cs="Arial"/>
                <w:color w:val="auto"/>
                <w:sz w:val="18"/>
                <w:szCs w:val="18"/>
              </w:rPr>
            </w:pPr>
          </w:p>
        </w:tc>
      </w:tr>
      <w:tr w:rsidR="00FD581C" w:rsidRPr="00695D5B" w14:paraId="45451345" w14:textId="77777777" w:rsidTr="00677698">
        <w:tc>
          <w:tcPr>
            <w:tcW w:w="7589" w:type="dxa"/>
            <w:tcBorders>
              <w:top w:val="nil"/>
              <w:left w:val="nil"/>
              <w:bottom w:val="nil"/>
              <w:right w:val="nil"/>
            </w:tcBorders>
            <w:vAlign w:val="center"/>
          </w:tcPr>
          <w:p w14:paraId="2C393FB0" w14:textId="77777777" w:rsidR="00FD581C" w:rsidRPr="00695D5B" w:rsidRDefault="00FD581C" w:rsidP="00FD581C">
            <w:pPr>
              <w:ind w:left="27"/>
              <w:jc w:val="thaiDistribute"/>
              <w:rPr>
                <w:rFonts w:ascii="Arial" w:hAnsi="Arial" w:cs="Arial"/>
                <w:color w:val="auto"/>
                <w:sz w:val="18"/>
                <w:szCs w:val="18"/>
              </w:rPr>
            </w:pPr>
            <w:r w:rsidRPr="00695D5B">
              <w:rPr>
                <w:rFonts w:ascii="Arial" w:hAnsi="Arial" w:cs="Arial"/>
                <w:color w:val="auto"/>
                <w:sz w:val="18"/>
                <w:szCs w:val="18"/>
              </w:rPr>
              <w:t>Opening net book value</w:t>
            </w:r>
          </w:p>
        </w:tc>
        <w:tc>
          <w:tcPr>
            <w:tcW w:w="1980" w:type="dxa"/>
            <w:tcBorders>
              <w:top w:val="nil"/>
              <w:left w:val="nil"/>
              <w:bottom w:val="nil"/>
              <w:right w:val="nil"/>
            </w:tcBorders>
            <w:vAlign w:val="center"/>
          </w:tcPr>
          <w:p w14:paraId="2B4D0853"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14,781,348</w:t>
            </w:r>
          </w:p>
        </w:tc>
      </w:tr>
      <w:tr w:rsidR="00FD581C" w:rsidRPr="00695D5B" w14:paraId="13B7326E" w14:textId="77777777" w:rsidTr="00677698">
        <w:trPr>
          <w:trHeight w:val="126"/>
        </w:trPr>
        <w:tc>
          <w:tcPr>
            <w:tcW w:w="7589" w:type="dxa"/>
            <w:tcBorders>
              <w:top w:val="nil"/>
              <w:left w:val="nil"/>
              <w:bottom w:val="nil"/>
              <w:right w:val="nil"/>
            </w:tcBorders>
            <w:vAlign w:val="center"/>
          </w:tcPr>
          <w:p w14:paraId="060123F9" w14:textId="77777777" w:rsidR="00FD581C" w:rsidRPr="00695D5B" w:rsidRDefault="00FD581C" w:rsidP="00FD581C">
            <w:pPr>
              <w:ind w:left="27"/>
              <w:jc w:val="thaiDistribute"/>
              <w:rPr>
                <w:rFonts w:ascii="Arial" w:hAnsi="Arial" w:cs="Arial"/>
                <w:color w:val="auto"/>
                <w:sz w:val="18"/>
                <w:szCs w:val="18"/>
              </w:rPr>
            </w:pPr>
            <w:r w:rsidRPr="00695D5B">
              <w:rPr>
                <w:rFonts w:ascii="Arial" w:hAnsi="Arial" w:cs="Arial"/>
                <w:color w:val="auto"/>
                <w:sz w:val="18"/>
                <w:szCs w:val="18"/>
              </w:rPr>
              <w:t>Addition</w:t>
            </w:r>
          </w:p>
        </w:tc>
        <w:tc>
          <w:tcPr>
            <w:tcW w:w="1980" w:type="dxa"/>
            <w:tcBorders>
              <w:top w:val="nil"/>
              <w:left w:val="nil"/>
              <w:right w:val="nil"/>
            </w:tcBorders>
            <w:vAlign w:val="center"/>
          </w:tcPr>
          <w:p w14:paraId="74CDBC21"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463,847</w:t>
            </w:r>
          </w:p>
        </w:tc>
      </w:tr>
      <w:tr w:rsidR="00FD581C" w:rsidRPr="00695D5B" w14:paraId="467A5EA7" w14:textId="77777777" w:rsidTr="00677698">
        <w:tc>
          <w:tcPr>
            <w:tcW w:w="7589" w:type="dxa"/>
            <w:tcBorders>
              <w:top w:val="nil"/>
              <w:left w:val="nil"/>
              <w:bottom w:val="nil"/>
              <w:right w:val="nil"/>
            </w:tcBorders>
            <w:vAlign w:val="center"/>
          </w:tcPr>
          <w:p w14:paraId="761663EC" w14:textId="77777777" w:rsidR="00FD581C" w:rsidRPr="00695D5B" w:rsidRDefault="00FD581C" w:rsidP="00FD581C">
            <w:pPr>
              <w:ind w:left="27"/>
              <w:jc w:val="thaiDistribute"/>
              <w:rPr>
                <w:rFonts w:ascii="Arial" w:hAnsi="Arial" w:cs="Arial"/>
                <w:color w:val="auto"/>
                <w:sz w:val="18"/>
                <w:szCs w:val="18"/>
                <w:cs/>
              </w:rPr>
            </w:pPr>
            <w:r w:rsidRPr="00695D5B">
              <w:rPr>
                <w:rFonts w:ascii="Arial" w:hAnsi="Arial" w:cs="Arial"/>
                <w:color w:val="auto"/>
                <w:sz w:val="18"/>
                <w:szCs w:val="18"/>
              </w:rPr>
              <w:t>Depreciation charged</w:t>
            </w:r>
          </w:p>
        </w:tc>
        <w:tc>
          <w:tcPr>
            <w:tcW w:w="1980" w:type="dxa"/>
            <w:tcBorders>
              <w:top w:val="nil"/>
              <w:left w:val="nil"/>
              <w:bottom w:val="single" w:sz="4" w:space="0" w:color="auto"/>
              <w:right w:val="nil"/>
            </w:tcBorders>
            <w:vAlign w:val="center"/>
          </w:tcPr>
          <w:p w14:paraId="54045D41"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(961,237)</w:t>
            </w:r>
          </w:p>
        </w:tc>
      </w:tr>
      <w:tr w:rsidR="00FD581C" w:rsidRPr="00695D5B" w14:paraId="726038FF" w14:textId="77777777" w:rsidTr="00677698">
        <w:tc>
          <w:tcPr>
            <w:tcW w:w="7589" w:type="dxa"/>
            <w:tcBorders>
              <w:top w:val="nil"/>
              <w:left w:val="nil"/>
              <w:bottom w:val="nil"/>
              <w:right w:val="nil"/>
            </w:tcBorders>
            <w:vAlign w:val="center"/>
          </w:tcPr>
          <w:p w14:paraId="5F8E16EA" w14:textId="77777777" w:rsidR="00FD581C" w:rsidRPr="00695D5B" w:rsidRDefault="00FD581C" w:rsidP="00FD581C">
            <w:pPr>
              <w:ind w:left="27"/>
              <w:jc w:val="thaiDistribute"/>
              <w:rPr>
                <w:rFonts w:ascii="Arial" w:hAnsi="Arial" w:cs="Arial"/>
                <w:color w:val="auto"/>
                <w:sz w:val="18"/>
                <w:szCs w:val="18"/>
              </w:rPr>
            </w:pPr>
          </w:p>
        </w:tc>
        <w:tc>
          <w:tcPr>
            <w:tcW w:w="1980" w:type="dxa"/>
            <w:tcBorders>
              <w:top w:val="single" w:sz="4" w:space="0" w:color="auto"/>
              <w:left w:val="nil"/>
              <w:right w:val="nil"/>
            </w:tcBorders>
            <w:vAlign w:val="center"/>
          </w:tcPr>
          <w:p w14:paraId="6911FE93" w14:textId="77777777" w:rsidR="00FD581C" w:rsidRPr="00695D5B" w:rsidRDefault="00FD581C" w:rsidP="00FD581C">
            <w:pPr>
              <w:jc w:val="right"/>
              <w:rPr>
                <w:rFonts w:ascii="Arial" w:hAnsi="Arial" w:cs="Arial"/>
                <w:color w:val="auto"/>
                <w:sz w:val="18"/>
                <w:szCs w:val="18"/>
              </w:rPr>
            </w:pPr>
          </w:p>
        </w:tc>
      </w:tr>
      <w:tr w:rsidR="00FD581C" w:rsidRPr="00695D5B" w14:paraId="7E798FCF" w14:textId="77777777" w:rsidTr="00677698">
        <w:tc>
          <w:tcPr>
            <w:tcW w:w="7589" w:type="dxa"/>
            <w:tcBorders>
              <w:top w:val="nil"/>
              <w:left w:val="nil"/>
              <w:bottom w:val="nil"/>
              <w:right w:val="nil"/>
            </w:tcBorders>
            <w:vAlign w:val="center"/>
          </w:tcPr>
          <w:p w14:paraId="7077888B" w14:textId="77777777" w:rsidR="00FD581C" w:rsidRPr="00695D5B" w:rsidRDefault="00FD581C" w:rsidP="00FD581C">
            <w:pPr>
              <w:ind w:left="27"/>
              <w:jc w:val="thaiDistribute"/>
              <w:rPr>
                <w:rFonts w:ascii="Arial" w:hAnsi="Arial" w:cs="Arial"/>
                <w:color w:val="auto"/>
                <w:sz w:val="18"/>
                <w:szCs w:val="18"/>
              </w:rPr>
            </w:pPr>
            <w:r w:rsidRPr="00695D5B">
              <w:rPr>
                <w:rFonts w:ascii="Arial" w:hAnsi="Arial" w:cs="Arial"/>
                <w:b/>
                <w:bCs/>
                <w:color w:val="auto"/>
                <w:sz w:val="18"/>
                <w:szCs w:val="18"/>
              </w:rPr>
              <w:t>Closing net book value</w:t>
            </w:r>
          </w:p>
        </w:tc>
        <w:tc>
          <w:tcPr>
            <w:tcW w:w="1980" w:type="dxa"/>
            <w:tcBorders>
              <w:left w:val="nil"/>
              <w:right w:val="nil"/>
            </w:tcBorders>
            <w:vAlign w:val="center"/>
          </w:tcPr>
          <w:p w14:paraId="34BE2AB7"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14,283,958</w:t>
            </w:r>
          </w:p>
        </w:tc>
      </w:tr>
      <w:tr w:rsidR="00FD581C" w:rsidRPr="00695D5B" w14:paraId="3E780938" w14:textId="77777777" w:rsidTr="00677698">
        <w:tc>
          <w:tcPr>
            <w:tcW w:w="7589" w:type="dxa"/>
            <w:tcBorders>
              <w:top w:val="nil"/>
              <w:left w:val="nil"/>
              <w:bottom w:val="nil"/>
              <w:right w:val="nil"/>
            </w:tcBorders>
            <w:vAlign w:val="center"/>
          </w:tcPr>
          <w:p w14:paraId="188EF688" w14:textId="77777777" w:rsidR="00FD581C" w:rsidRPr="00695D5B" w:rsidRDefault="00FD581C" w:rsidP="00FD581C">
            <w:pPr>
              <w:ind w:left="27"/>
              <w:jc w:val="thaiDistribute"/>
              <w:rPr>
                <w:rFonts w:ascii="Arial" w:hAnsi="Arial" w:cs="Arial"/>
                <w:color w:val="auto"/>
                <w:sz w:val="18"/>
                <w:szCs w:val="18"/>
              </w:rPr>
            </w:pPr>
          </w:p>
        </w:tc>
        <w:tc>
          <w:tcPr>
            <w:tcW w:w="1980" w:type="dxa"/>
            <w:tcBorders>
              <w:top w:val="single" w:sz="4" w:space="0" w:color="auto"/>
              <w:left w:val="nil"/>
              <w:bottom w:val="nil"/>
              <w:right w:val="nil"/>
            </w:tcBorders>
            <w:shd w:val="clear" w:color="auto" w:fill="auto"/>
            <w:vAlign w:val="center"/>
          </w:tcPr>
          <w:p w14:paraId="3F947C79" w14:textId="77777777" w:rsidR="00FD581C" w:rsidRPr="00695D5B" w:rsidRDefault="00FD581C" w:rsidP="00FD581C">
            <w:pPr>
              <w:jc w:val="right"/>
              <w:rPr>
                <w:rFonts w:ascii="Arial" w:hAnsi="Arial" w:cs="Arial"/>
                <w:color w:val="auto"/>
                <w:sz w:val="18"/>
                <w:szCs w:val="18"/>
              </w:rPr>
            </w:pPr>
          </w:p>
        </w:tc>
      </w:tr>
      <w:tr w:rsidR="001F217A" w:rsidRPr="00695D5B" w14:paraId="106AB671" w14:textId="77777777" w:rsidTr="00677698">
        <w:tc>
          <w:tcPr>
            <w:tcW w:w="7589" w:type="dxa"/>
            <w:tcBorders>
              <w:top w:val="nil"/>
              <w:left w:val="nil"/>
              <w:bottom w:val="nil"/>
              <w:right w:val="nil"/>
            </w:tcBorders>
            <w:vAlign w:val="center"/>
          </w:tcPr>
          <w:p w14:paraId="1E068C54" w14:textId="270D486D" w:rsidR="001F217A" w:rsidRPr="00695D5B" w:rsidRDefault="001F217A" w:rsidP="00B3799E">
            <w:pPr>
              <w:ind w:left="27"/>
              <w:jc w:val="thaiDistribute"/>
              <w:rPr>
                <w:rFonts w:ascii="Arial" w:hAnsi="Arial" w:cs="Arial"/>
                <w:b/>
                <w:bCs/>
                <w:color w:val="auto"/>
                <w:sz w:val="18"/>
                <w:szCs w:val="18"/>
                <w:cs/>
              </w:rPr>
            </w:pPr>
            <w:r w:rsidRPr="00695D5B">
              <w:rPr>
                <w:rFonts w:ascii="Arial" w:hAnsi="Arial" w:cs="Arial"/>
                <w:b/>
                <w:bCs/>
                <w:color w:val="auto"/>
                <w:sz w:val="18"/>
                <w:szCs w:val="18"/>
              </w:rPr>
              <w:t xml:space="preserve">As at 31 December 2019 </w:t>
            </w:r>
          </w:p>
        </w:tc>
        <w:tc>
          <w:tcPr>
            <w:tcW w:w="1980" w:type="dxa"/>
            <w:tcBorders>
              <w:top w:val="nil"/>
              <w:left w:val="nil"/>
              <w:right w:val="nil"/>
            </w:tcBorders>
            <w:vAlign w:val="center"/>
          </w:tcPr>
          <w:p w14:paraId="7C4223F7" w14:textId="77777777" w:rsidR="001F217A" w:rsidRPr="00695D5B" w:rsidRDefault="001F217A" w:rsidP="00B3799E">
            <w:pPr>
              <w:jc w:val="right"/>
              <w:rPr>
                <w:rFonts w:ascii="Arial" w:hAnsi="Arial" w:cs="Arial"/>
                <w:color w:val="auto"/>
                <w:sz w:val="18"/>
                <w:szCs w:val="18"/>
              </w:rPr>
            </w:pPr>
          </w:p>
        </w:tc>
      </w:tr>
      <w:tr w:rsidR="001F217A" w:rsidRPr="00695D5B" w14:paraId="79AE37FD" w14:textId="77777777" w:rsidTr="00677698">
        <w:tc>
          <w:tcPr>
            <w:tcW w:w="7589" w:type="dxa"/>
            <w:tcBorders>
              <w:top w:val="nil"/>
              <w:left w:val="nil"/>
              <w:bottom w:val="nil"/>
              <w:right w:val="nil"/>
            </w:tcBorders>
            <w:vAlign w:val="center"/>
          </w:tcPr>
          <w:p w14:paraId="68E5BC54" w14:textId="77777777" w:rsidR="001F217A" w:rsidRPr="00695D5B" w:rsidRDefault="001F217A" w:rsidP="00B3799E">
            <w:pPr>
              <w:ind w:left="27"/>
              <w:jc w:val="thaiDistribute"/>
              <w:rPr>
                <w:rFonts w:ascii="Arial" w:hAnsi="Arial" w:cs="Arial"/>
                <w:color w:val="auto"/>
                <w:sz w:val="18"/>
                <w:szCs w:val="18"/>
              </w:rPr>
            </w:pPr>
            <w:r w:rsidRPr="00695D5B">
              <w:rPr>
                <w:rFonts w:ascii="Arial" w:hAnsi="Arial" w:cs="Arial"/>
                <w:color w:val="auto"/>
                <w:sz w:val="18"/>
                <w:szCs w:val="18"/>
              </w:rPr>
              <w:t>Cost</w:t>
            </w:r>
          </w:p>
        </w:tc>
        <w:tc>
          <w:tcPr>
            <w:tcW w:w="1980" w:type="dxa"/>
            <w:tcBorders>
              <w:top w:val="nil"/>
              <w:left w:val="nil"/>
              <w:bottom w:val="nil"/>
              <w:right w:val="nil"/>
            </w:tcBorders>
            <w:vAlign w:val="center"/>
          </w:tcPr>
          <w:p w14:paraId="5076D3F5" w14:textId="77777777" w:rsidR="001F217A" w:rsidRPr="00695D5B" w:rsidRDefault="001F217A" w:rsidP="00B3799E">
            <w:pPr>
              <w:jc w:val="right"/>
              <w:rPr>
                <w:rFonts w:ascii="Arial" w:hAnsi="Arial" w:cs="Arial"/>
                <w:color w:val="auto"/>
                <w:sz w:val="18"/>
                <w:szCs w:val="18"/>
              </w:rPr>
            </w:pPr>
            <w:r w:rsidRPr="00695D5B">
              <w:rPr>
                <w:rFonts w:ascii="Arial" w:hAnsi="Arial" w:cs="Arial"/>
                <w:color w:val="auto"/>
                <w:sz w:val="18"/>
                <w:szCs w:val="18"/>
              </w:rPr>
              <w:t>16,758,793</w:t>
            </w:r>
          </w:p>
        </w:tc>
      </w:tr>
      <w:tr w:rsidR="001F217A" w:rsidRPr="00695D5B" w14:paraId="7FD5B339" w14:textId="77777777" w:rsidTr="00677698">
        <w:tc>
          <w:tcPr>
            <w:tcW w:w="7589" w:type="dxa"/>
            <w:tcBorders>
              <w:top w:val="nil"/>
              <w:left w:val="nil"/>
              <w:bottom w:val="nil"/>
              <w:right w:val="nil"/>
            </w:tcBorders>
            <w:vAlign w:val="center"/>
          </w:tcPr>
          <w:p w14:paraId="2BA6EAE2" w14:textId="77777777" w:rsidR="001F217A" w:rsidRPr="00695D5B" w:rsidRDefault="001F217A" w:rsidP="00B3799E">
            <w:pPr>
              <w:ind w:left="27"/>
              <w:jc w:val="thaiDistribute"/>
              <w:rPr>
                <w:rFonts w:ascii="Arial" w:hAnsi="Arial" w:cs="Arial"/>
                <w:color w:val="auto"/>
                <w:sz w:val="18"/>
                <w:szCs w:val="18"/>
              </w:rPr>
            </w:pPr>
            <w:r w:rsidRPr="00695D5B">
              <w:rPr>
                <w:rFonts w:ascii="Arial" w:hAnsi="Arial" w:cs="Arial"/>
                <w:color w:val="auto"/>
                <w:sz w:val="18"/>
                <w:szCs w:val="18"/>
                <w:u w:val="single"/>
              </w:rPr>
              <w:t>Less</w:t>
            </w:r>
            <w:r w:rsidRPr="00695D5B">
              <w:rPr>
                <w:rFonts w:ascii="Arial" w:hAnsi="Arial" w:cs="Arial"/>
                <w:color w:val="auto"/>
                <w:sz w:val="18"/>
                <w:szCs w:val="18"/>
                <w:cs/>
              </w:rPr>
              <w:t xml:space="preserve">  </w:t>
            </w:r>
            <w:r w:rsidRPr="00695D5B">
              <w:rPr>
                <w:rFonts w:ascii="Arial" w:hAnsi="Arial" w:cs="Arial"/>
                <w:color w:val="auto"/>
                <w:sz w:val="18"/>
                <w:szCs w:val="18"/>
              </w:rPr>
              <w:t>Accumulated depreciation</w:t>
            </w:r>
          </w:p>
        </w:tc>
        <w:tc>
          <w:tcPr>
            <w:tcW w:w="1980" w:type="dxa"/>
            <w:tcBorders>
              <w:top w:val="nil"/>
              <w:left w:val="nil"/>
              <w:bottom w:val="single" w:sz="4" w:space="0" w:color="auto"/>
              <w:right w:val="nil"/>
            </w:tcBorders>
            <w:vAlign w:val="center"/>
          </w:tcPr>
          <w:p w14:paraId="3D8DB140" w14:textId="77777777" w:rsidR="001F217A" w:rsidRPr="00695D5B" w:rsidRDefault="001F217A" w:rsidP="00B3799E">
            <w:pPr>
              <w:jc w:val="right"/>
              <w:rPr>
                <w:rFonts w:ascii="Arial" w:hAnsi="Arial" w:cs="Arial"/>
                <w:color w:val="auto"/>
                <w:sz w:val="18"/>
                <w:szCs w:val="18"/>
              </w:rPr>
            </w:pPr>
            <w:r w:rsidRPr="00695D5B">
              <w:rPr>
                <w:rFonts w:ascii="Arial" w:hAnsi="Arial" w:cs="Arial"/>
                <w:color w:val="auto"/>
                <w:sz w:val="18"/>
                <w:szCs w:val="18"/>
              </w:rPr>
              <w:t>(2,474,835)</w:t>
            </w:r>
          </w:p>
        </w:tc>
      </w:tr>
      <w:tr w:rsidR="001F217A" w:rsidRPr="00695D5B" w14:paraId="349A5C85" w14:textId="77777777" w:rsidTr="00677698">
        <w:tc>
          <w:tcPr>
            <w:tcW w:w="7589" w:type="dxa"/>
            <w:tcBorders>
              <w:top w:val="nil"/>
              <w:left w:val="nil"/>
              <w:bottom w:val="nil"/>
              <w:right w:val="nil"/>
            </w:tcBorders>
            <w:vAlign w:val="center"/>
          </w:tcPr>
          <w:p w14:paraId="44497CC8" w14:textId="77777777" w:rsidR="001F217A" w:rsidRPr="00695D5B" w:rsidRDefault="001F217A" w:rsidP="00B3799E">
            <w:pPr>
              <w:ind w:left="27"/>
              <w:jc w:val="thaiDistribute"/>
              <w:rPr>
                <w:rFonts w:ascii="Arial" w:hAnsi="Arial" w:cs="Arial"/>
                <w:b/>
                <w:bCs/>
                <w:color w:val="auto"/>
                <w:sz w:val="18"/>
                <w:szCs w:val="18"/>
              </w:rPr>
            </w:pPr>
          </w:p>
        </w:tc>
        <w:tc>
          <w:tcPr>
            <w:tcW w:w="1980" w:type="dxa"/>
            <w:tcBorders>
              <w:top w:val="single" w:sz="4" w:space="0" w:color="auto"/>
              <w:left w:val="nil"/>
              <w:right w:val="nil"/>
            </w:tcBorders>
            <w:vAlign w:val="center"/>
          </w:tcPr>
          <w:p w14:paraId="5244CDDC" w14:textId="77777777" w:rsidR="001F217A" w:rsidRPr="00695D5B" w:rsidRDefault="001F217A" w:rsidP="00B3799E">
            <w:pPr>
              <w:jc w:val="right"/>
              <w:rPr>
                <w:rFonts w:ascii="Arial" w:hAnsi="Arial" w:cs="Arial"/>
                <w:color w:val="auto"/>
                <w:sz w:val="18"/>
                <w:szCs w:val="18"/>
              </w:rPr>
            </w:pPr>
          </w:p>
        </w:tc>
      </w:tr>
      <w:tr w:rsidR="001F217A" w:rsidRPr="00695D5B" w14:paraId="37F84977" w14:textId="77777777" w:rsidTr="00677698">
        <w:tc>
          <w:tcPr>
            <w:tcW w:w="7589" w:type="dxa"/>
            <w:tcBorders>
              <w:top w:val="nil"/>
              <w:left w:val="nil"/>
              <w:bottom w:val="nil"/>
              <w:right w:val="nil"/>
            </w:tcBorders>
            <w:vAlign w:val="center"/>
          </w:tcPr>
          <w:p w14:paraId="20DC2DDD" w14:textId="77777777" w:rsidR="001F217A" w:rsidRPr="00695D5B" w:rsidRDefault="001F217A" w:rsidP="00B3799E">
            <w:pPr>
              <w:ind w:left="27"/>
              <w:jc w:val="thaiDistribute"/>
              <w:rPr>
                <w:rFonts w:ascii="Arial" w:hAnsi="Arial" w:cs="Arial"/>
                <w:b/>
                <w:bCs/>
                <w:color w:val="auto"/>
                <w:sz w:val="18"/>
                <w:szCs w:val="18"/>
              </w:rPr>
            </w:pPr>
            <w:r w:rsidRPr="00695D5B">
              <w:rPr>
                <w:rFonts w:ascii="Arial" w:hAnsi="Arial" w:cs="Arial"/>
                <w:b/>
                <w:bCs/>
                <w:color w:val="auto"/>
                <w:sz w:val="18"/>
                <w:szCs w:val="18"/>
              </w:rPr>
              <w:t>Net book value</w:t>
            </w:r>
          </w:p>
        </w:tc>
        <w:tc>
          <w:tcPr>
            <w:tcW w:w="1980" w:type="dxa"/>
            <w:tcBorders>
              <w:top w:val="nil"/>
              <w:left w:val="nil"/>
              <w:bottom w:val="single" w:sz="4" w:space="0" w:color="auto"/>
              <w:right w:val="nil"/>
            </w:tcBorders>
            <w:vAlign w:val="center"/>
          </w:tcPr>
          <w:p w14:paraId="39D83F11" w14:textId="77777777" w:rsidR="001F217A" w:rsidRPr="00695D5B" w:rsidRDefault="001F217A" w:rsidP="00B3799E">
            <w:pPr>
              <w:jc w:val="right"/>
              <w:rPr>
                <w:rFonts w:ascii="Arial" w:hAnsi="Arial" w:cs="Arial"/>
                <w:color w:val="auto"/>
                <w:sz w:val="18"/>
                <w:szCs w:val="18"/>
              </w:rPr>
            </w:pPr>
            <w:r w:rsidRPr="00695D5B">
              <w:rPr>
                <w:rFonts w:ascii="Arial" w:hAnsi="Arial" w:cs="Arial"/>
                <w:color w:val="auto"/>
                <w:sz w:val="18"/>
                <w:szCs w:val="18"/>
              </w:rPr>
              <w:t>14,283,958</w:t>
            </w:r>
          </w:p>
        </w:tc>
      </w:tr>
      <w:tr w:rsidR="001F217A" w:rsidRPr="00695D5B" w14:paraId="5927A9E5" w14:textId="77777777" w:rsidTr="00677698">
        <w:tc>
          <w:tcPr>
            <w:tcW w:w="7589" w:type="dxa"/>
            <w:tcBorders>
              <w:top w:val="nil"/>
              <w:left w:val="nil"/>
              <w:bottom w:val="nil"/>
              <w:right w:val="nil"/>
            </w:tcBorders>
            <w:vAlign w:val="center"/>
          </w:tcPr>
          <w:p w14:paraId="4B272F59" w14:textId="77777777" w:rsidR="001F217A" w:rsidRPr="00695D5B" w:rsidRDefault="001F217A" w:rsidP="00B3799E">
            <w:pPr>
              <w:ind w:left="27"/>
              <w:jc w:val="thaiDistribute"/>
              <w:rPr>
                <w:rFonts w:ascii="Arial" w:hAnsi="Arial" w:cs="Arial"/>
                <w:b/>
                <w:bCs/>
                <w:color w:val="auto"/>
                <w:sz w:val="18"/>
                <w:szCs w:val="18"/>
              </w:rPr>
            </w:pPr>
          </w:p>
        </w:tc>
        <w:tc>
          <w:tcPr>
            <w:tcW w:w="1980" w:type="dxa"/>
            <w:tcBorders>
              <w:top w:val="nil"/>
              <w:left w:val="nil"/>
              <w:right w:val="nil"/>
            </w:tcBorders>
            <w:vAlign w:val="center"/>
          </w:tcPr>
          <w:p w14:paraId="3950505C" w14:textId="77777777" w:rsidR="001F217A" w:rsidRPr="00695D5B" w:rsidRDefault="001F217A" w:rsidP="00B3799E">
            <w:pPr>
              <w:jc w:val="right"/>
              <w:rPr>
                <w:rFonts w:ascii="Arial" w:hAnsi="Arial" w:cs="Arial"/>
                <w:color w:val="auto"/>
                <w:sz w:val="18"/>
                <w:szCs w:val="18"/>
              </w:rPr>
            </w:pPr>
          </w:p>
        </w:tc>
      </w:tr>
      <w:tr w:rsidR="00FD581C" w:rsidRPr="00695D5B" w14:paraId="03C25B71" w14:textId="77777777" w:rsidTr="00677698">
        <w:tc>
          <w:tcPr>
            <w:tcW w:w="7589" w:type="dxa"/>
            <w:tcBorders>
              <w:top w:val="nil"/>
              <w:left w:val="nil"/>
              <w:bottom w:val="nil"/>
              <w:right w:val="nil"/>
            </w:tcBorders>
            <w:vAlign w:val="center"/>
          </w:tcPr>
          <w:p w14:paraId="7E1E6368" w14:textId="77777777" w:rsidR="00FD581C" w:rsidRPr="00695D5B" w:rsidRDefault="00FD581C" w:rsidP="00FD581C">
            <w:pPr>
              <w:ind w:left="27"/>
              <w:jc w:val="thaiDistribute"/>
              <w:rPr>
                <w:rFonts w:ascii="Arial" w:hAnsi="Arial" w:cs="Arial"/>
                <w:b/>
                <w:bCs/>
                <w:color w:val="auto"/>
                <w:sz w:val="18"/>
                <w:szCs w:val="18"/>
              </w:rPr>
            </w:pPr>
            <w:r w:rsidRPr="00695D5B">
              <w:rPr>
                <w:rFonts w:ascii="Arial" w:hAnsi="Arial" w:cs="Arial"/>
                <w:b/>
                <w:bCs/>
                <w:color w:val="auto"/>
                <w:sz w:val="18"/>
                <w:szCs w:val="18"/>
              </w:rPr>
              <w:t>For the year ended 31 December 2020</w:t>
            </w:r>
          </w:p>
        </w:tc>
        <w:tc>
          <w:tcPr>
            <w:tcW w:w="1980" w:type="dxa"/>
            <w:tcBorders>
              <w:top w:val="nil"/>
              <w:left w:val="nil"/>
              <w:bottom w:val="nil"/>
              <w:right w:val="nil"/>
            </w:tcBorders>
            <w:vAlign w:val="center"/>
          </w:tcPr>
          <w:p w14:paraId="6ED88710" w14:textId="77777777" w:rsidR="00FD581C" w:rsidRPr="00695D5B" w:rsidRDefault="00FD581C" w:rsidP="00FD581C">
            <w:pPr>
              <w:jc w:val="right"/>
              <w:rPr>
                <w:rFonts w:ascii="Arial" w:hAnsi="Arial" w:cs="Arial"/>
                <w:color w:val="auto"/>
                <w:sz w:val="18"/>
                <w:szCs w:val="18"/>
              </w:rPr>
            </w:pPr>
          </w:p>
        </w:tc>
      </w:tr>
      <w:tr w:rsidR="00FD581C" w:rsidRPr="00695D5B" w14:paraId="5FFCC02C" w14:textId="77777777" w:rsidTr="00677698">
        <w:tc>
          <w:tcPr>
            <w:tcW w:w="7589" w:type="dxa"/>
            <w:tcBorders>
              <w:top w:val="nil"/>
              <w:left w:val="nil"/>
              <w:bottom w:val="nil"/>
              <w:right w:val="nil"/>
            </w:tcBorders>
            <w:vAlign w:val="center"/>
          </w:tcPr>
          <w:p w14:paraId="523A9D72" w14:textId="77777777" w:rsidR="00FD581C" w:rsidRPr="00695D5B" w:rsidRDefault="00FD581C" w:rsidP="00FD581C">
            <w:pPr>
              <w:ind w:left="27"/>
              <w:jc w:val="thaiDistribute"/>
              <w:rPr>
                <w:rFonts w:ascii="Arial" w:hAnsi="Arial" w:cs="Arial"/>
                <w:color w:val="auto"/>
                <w:sz w:val="18"/>
                <w:szCs w:val="18"/>
              </w:rPr>
            </w:pPr>
            <w:r w:rsidRPr="00695D5B">
              <w:rPr>
                <w:rFonts w:ascii="Arial" w:hAnsi="Arial" w:cs="Arial"/>
                <w:color w:val="auto"/>
                <w:sz w:val="18"/>
                <w:szCs w:val="18"/>
              </w:rPr>
              <w:t>Opening net book value</w:t>
            </w:r>
          </w:p>
        </w:tc>
        <w:tc>
          <w:tcPr>
            <w:tcW w:w="1980" w:type="dxa"/>
            <w:tcBorders>
              <w:top w:val="nil"/>
              <w:left w:val="nil"/>
              <w:bottom w:val="nil"/>
              <w:right w:val="nil"/>
            </w:tcBorders>
            <w:shd w:val="clear" w:color="auto" w:fill="FAFAFA"/>
            <w:vAlign w:val="center"/>
          </w:tcPr>
          <w:p w14:paraId="2DB6FC60" w14:textId="7977B3A5" w:rsidR="00FD581C" w:rsidRPr="00695D5B" w:rsidRDefault="00FF23D5" w:rsidP="001F217A">
            <w:pPr>
              <w:jc w:val="right"/>
              <w:rPr>
                <w:rFonts w:ascii="Arial" w:hAnsi="Arial" w:cs="Arial"/>
                <w:color w:val="auto"/>
                <w:sz w:val="18"/>
                <w:szCs w:val="18"/>
              </w:rPr>
            </w:pPr>
            <w:r w:rsidRPr="00695D5B">
              <w:rPr>
                <w:rFonts w:ascii="Arial" w:hAnsi="Arial" w:cs="Arial"/>
                <w:color w:val="auto"/>
                <w:sz w:val="18"/>
                <w:szCs w:val="18"/>
              </w:rPr>
              <w:t>14,283,958</w:t>
            </w:r>
          </w:p>
        </w:tc>
      </w:tr>
      <w:tr w:rsidR="00FF23D5" w:rsidRPr="00695D5B" w14:paraId="6F8AD0EF" w14:textId="77777777" w:rsidTr="00677698">
        <w:tc>
          <w:tcPr>
            <w:tcW w:w="7589" w:type="dxa"/>
            <w:tcBorders>
              <w:top w:val="nil"/>
              <w:left w:val="nil"/>
              <w:bottom w:val="nil"/>
              <w:right w:val="nil"/>
            </w:tcBorders>
            <w:vAlign w:val="center"/>
          </w:tcPr>
          <w:p w14:paraId="25CC1B04" w14:textId="6EE1B6D0" w:rsidR="00FF23D5" w:rsidRPr="00695D5B" w:rsidRDefault="00FF23D5" w:rsidP="00FF23D5">
            <w:pPr>
              <w:ind w:left="27"/>
              <w:jc w:val="thaiDistribute"/>
              <w:rPr>
                <w:rFonts w:ascii="Arial" w:hAnsi="Arial" w:cs="Arial"/>
                <w:color w:val="auto"/>
                <w:sz w:val="18"/>
                <w:szCs w:val="18"/>
              </w:rPr>
            </w:pPr>
            <w:r w:rsidRPr="00695D5B">
              <w:rPr>
                <w:rFonts w:ascii="Arial" w:hAnsi="Arial" w:cs="Arial"/>
                <w:color w:val="auto"/>
                <w:sz w:val="18"/>
                <w:szCs w:val="18"/>
              </w:rPr>
              <w:t>Impact of changes in accounting policies (Note 5.3)</w:t>
            </w:r>
          </w:p>
        </w:tc>
        <w:tc>
          <w:tcPr>
            <w:tcW w:w="1980" w:type="dxa"/>
            <w:tcBorders>
              <w:top w:val="nil"/>
              <w:left w:val="nil"/>
              <w:bottom w:val="nil"/>
              <w:right w:val="nil"/>
            </w:tcBorders>
            <w:shd w:val="clear" w:color="auto" w:fill="FAFAFA"/>
          </w:tcPr>
          <w:p w14:paraId="22353DA6" w14:textId="46FE3DF5" w:rsidR="00FF23D5" w:rsidRPr="00695D5B" w:rsidRDefault="00FF23D5" w:rsidP="00FF23D5">
            <w:pPr>
              <w:jc w:val="right"/>
              <w:rPr>
                <w:rFonts w:ascii="Arial" w:hAnsi="Arial" w:cs="Arial"/>
                <w:sz w:val="18"/>
                <w:szCs w:val="18"/>
              </w:rPr>
            </w:pPr>
            <w:r w:rsidRPr="00695D5B">
              <w:rPr>
                <w:rFonts w:ascii="Arial" w:hAnsi="Arial" w:cs="Arial"/>
                <w:color w:val="auto"/>
                <w:sz w:val="18"/>
                <w:szCs w:val="18"/>
              </w:rPr>
              <w:t>12,091,491</w:t>
            </w:r>
          </w:p>
        </w:tc>
      </w:tr>
      <w:tr w:rsidR="00FF23D5" w:rsidRPr="00695D5B" w14:paraId="3DC56822" w14:textId="77777777" w:rsidTr="00677698">
        <w:tc>
          <w:tcPr>
            <w:tcW w:w="7589" w:type="dxa"/>
            <w:tcBorders>
              <w:top w:val="nil"/>
              <w:left w:val="nil"/>
              <w:bottom w:val="nil"/>
              <w:right w:val="nil"/>
            </w:tcBorders>
            <w:vAlign w:val="center"/>
          </w:tcPr>
          <w:p w14:paraId="7E6534E4" w14:textId="77777777" w:rsidR="00FF23D5" w:rsidRPr="00695D5B" w:rsidRDefault="00FF23D5" w:rsidP="00FF23D5">
            <w:pPr>
              <w:ind w:left="27"/>
              <w:jc w:val="thaiDistribute"/>
              <w:rPr>
                <w:rFonts w:ascii="Arial" w:hAnsi="Arial" w:cs="Arial"/>
                <w:color w:val="auto"/>
                <w:sz w:val="18"/>
                <w:szCs w:val="18"/>
              </w:rPr>
            </w:pPr>
            <w:r w:rsidRPr="00695D5B">
              <w:rPr>
                <w:rFonts w:ascii="Arial" w:hAnsi="Arial" w:cs="Arial"/>
                <w:color w:val="auto"/>
                <w:sz w:val="18"/>
                <w:szCs w:val="18"/>
              </w:rPr>
              <w:t>Addition</w:t>
            </w:r>
          </w:p>
        </w:tc>
        <w:tc>
          <w:tcPr>
            <w:tcW w:w="1980" w:type="dxa"/>
            <w:tcBorders>
              <w:top w:val="nil"/>
              <w:left w:val="nil"/>
              <w:bottom w:val="nil"/>
              <w:right w:val="nil"/>
            </w:tcBorders>
            <w:shd w:val="clear" w:color="auto" w:fill="FAFAFA"/>
          </w:tcPr>
          <w:p w14:paraId="0BAB1806" w14:textId="77777777" w:rsidR="00FF23D5" w:rsidRPr="00695D5B" w:rsidRDefault="00FF23D5" w:rsidP="00FF23D5">
            <w:pPr>
              <w:jc w:val="right"/>
              <w:rPr>
                <w:rFonts w:ascii="Arial" w:hAnsi="Arial" w:cs="Arial"/>
                <w:sz w:val="18"/>
                <w:szCs w:val="18"/>
              </w:rPr>
            </w:pPr>
            <w:r w:rsidRPr="00695D5B">
              <w:rPr>
                <w:rFonts w:ascii="Arial" w:hAnsi="Arial" w:cs="Arial"/>
                <w:sz w:val="18"/>
                <w:szCs w:val="18"/>
              </w:rPr>
              <w:t>132,598</w:t>
            </w:r>
          </w:p>
        </w:tc>
      </w:tr>
      <w:tr w:rsidR="00FF23D5" w:rsidRPr="00695D5B" w14:paraId="3DB910B6" w14:textId="77777777" w:rsidTr="00677698">
        <w:tc>
          <w:tcPr>
            <w:tcW w:w="7589" w:type="dxa"/>
            <w:tcBorders>
              <w:top w:val="nil"/>
              <w:left w:val="nil"/>
              <w:bottom w:val="nil"/>
              <w:right w:val="nil"/>
            </w:tcBorders>
            <w:vAlign w:val="center"/>
          </w:tcPr>
          <w:p w14:paraId="5938C4E7" w14:textId="77777777" w:rsidR="00FF23D5" w:rsidRPr="00695D5B" w:rsidRDefault="00FF23D5" w:rsidP="00FF23D5">
            <w:pPr>
              <w:ind w:left="27"/>
              <w:jc w:val="thaiDistribute"/>
              <w:rPr>
                <w:rFonts w:ascii="Arial" w:hAnsi="Arial" w:cs="Arial"/>
                <w:color w:val="auto"/>
                <w:sz w:val="18"/>
                <w:szCs w:val="18"/>
              </w:rPr>
            </w:pPr>
            <w:r w:rsidRPr="00695D5B">
              <w:rPr>
                <w:rFonts w:ascii="Arial" w:hAnsi="Arial" w:cs="Arial"/>
                <w:color w:val="auto"/>
                <w:sz w:val="18"/>
                <w:szCs w:val="18"/>
              </w:rPr>
              <w:t>Transfer in (out)</w:t>
            </w:r>
          </w:p>
        </w:tc>
        <w:tc>
          <w:tcPr>
            <w:tcW w:w="1980" w:type="dxa"/>
            <w:tcBorders>
              <w:top w:val="nil"/>
              <w:left w:val="nil"/>
              <w:right w:val="nil"/>
            </w:tcBorders>
            <w:shd w:val="clear" w:color="auto" w:fill="FAFAFA"/>
          </w:tcPr>
          <w:p w14:paraId="71E6C8FA" w14:textId="77777777" w:rsidR="00FF23D5" w:rsidRPr="00695D5B" w:rsidRDefault="00FF23D5" w:rsidP="00FF23D5">
            <w:pPr>
              <w:jc w:val="right"/>
              <w:rPr>
                <w:rFonts w:ascii="Arial" w:hAnsi="Arial" w:cs="Arial"/>
                <w:sz w:val="18"/>
                <w:szCs w:val="18"/>
              </w:rPr>
            </w:pPr>
            <w:r w:rsidRPr="00695D5B">
              <w:rPr>
                <w:rFonts w:ascii="Arial" w:hAnsi="Arial" w:cs="Arial"/>
                <w:sz w:val="18"/>
                <w:szCs w:val="18"/>
              </w:rPr>
              <w:t>369,703</w:t>
            </w:r>
          </w:p>
        </w:tc>
      </w:tr>
      <w:tr w:rsidR="00FF23D5" w:rsidRPr="00695D5B" w14:paraId="0F09B024" w14:textId="77777777" w:rsidTr="00677698">
        <w:tc>
          <w:tcPr>
            <w:tcW w:w="7589" w:type="dxa"/>
            <w:tcBorders>
              <w:top w:val="nil"/>
              <w:left w:val="nil"/>
              <w:bottom w:val="nil"/>
              <w:right w:val="nil"/>
            </w:tcBorders>
            <w:vAlign w:val="center"/>
          </w:tcPr>
          <w:p w14:paraId="7FC2F38D" w14:textId="77777777" w:rsidR="00FF23D5" w:rsidRPr="00695D5B" w:rsidRDefault="00FF23D5" w:rsidP="00FF23D5">
            <w:pPr>
              <w:jc w:val="thaiDistribute"/>
              <w:rPr>
                <w:rFonts w:ascii="Arial" w:hAnsi="Arial" w:cs="Arial"/>
                <w:color w:val="auto"/>
                <w:sz w:val="18"/>
                <w:szCs w:val="18"/>
              </w:rPr>
            </w:pPr>
            <w:r w:rsidRPr="00695D5B">
              <w:rPr>
                <w:rFonts w:ascii="Arial" w:hAnsi="Arial" w:cs="Arial"/>
                <w:color w:val="auto"/>
                <w:sz w:val="18"/>
                <w:szCs w:val="18"/>
              </w:rPr>
              <w:t>Write-off</w:t>
            </w:r>
          </w:p>
        </w:tc>
        <w:tc>
          <w:tcPr>
            <w:tcW w:w="1980" w:type="dxa"/>
            <w:tcBorders>
              <w:top w:val="nil"/>
              <w:left w:val="nil"/>
              <w:right w:val="nil"/>
            </w:tcBorders>
            <w:shd w:val="clear" w:color="auto" w:fill="FAFAFA"/>
          </w:tcPr>
          <w:p w14:paraId="75065577" w14:textId="77777777" w:rsidR="00FF23D5" w:rsidRPr="00695D5B" w:rsidRDefault="00FF23D5" w:rsidP="00FF23D5">
            <w:pPr>
              <w:jc w:val="right"/>
              <w:rPr>
                <w:rFonts w:ascii="Arial" w:hAnsi="Arial" w:cs="Arial"/>
                <w:sz w:val="18"/>
                <w:szCs w:val="18"/>
              </w:rPr>
            </w:pPr>
            <w:r w:rsidRPr="00695D5B">
              <w:rPr>
                <w:rFonts w:ascii="Arial" w:hAnsi="Arial" w:cs="Arial"/>
                <w:sz w:val="18"/>
                <w:szCs w:val="18"/>
              </w:rPr>
              <w:t>(1,067)</w:t>
            </w:r>
          </w:p>
        </w:tc>
      </w:tr>
      <w:tr w:rsidR="00FF23D5" w:rsidRPr="00695D5B" w14:paraId="229D9CA1" w14:textId="77777777" w:rsidTr="00677698">
        <w:tc>
          <w:tcPr>
            <w:tcW w:w="7589" w:type="dxa"/>
            <w:tcBorders>
              <w:top w:val="nil"/>
              <w:left w:val="nil"/>
              <w:bottom w:val="nil"/>
              <w:right w:val="nil"/>
            </w:tcBorders>
            <w:vAlign w:val="center"/>
          </w:tcPr>
          <w:p w14:paraId="01B71CF0" w14:textId="77777777" w:rsidR="00FF23D5" w:rsidRPr="00695D5B" w:rsidRDefault="00FF23D5" w:rsidP="00FF23D5">
            <w:pPr>
              <w:ind w:left="27"/>
              <w:jc w:val="thaiDistribute"/>
              <w:rPr>
                <w:rFonts w:ascii="Arial" w:hAnsi="Arial" w:cs="Arial"/>
                <w:color w:val="auto"/>
                <w:sz w:val="18"/>
                <w:szCs w:val="18"/>
                <w:cs/>
              </w:rPr>
            </w:pPr>
            <w:r w:rsidRPr="00695D5B">
              <w:rPr>
                <w:rFonts w:ascii="Arial" w:hAnsi="Arial" w:cs="Arial"/>
                <w:color w:val="auto"/>
                <w:sz w:val="18"/>
                <w:szCs w:val="18"/>
              </w:rPr>
              <w:t>Depreciation charged</w:t>
            </w:r>
          </w:p>
        </w:tc>
        <w:tc>
          <w:tcPr>
            <w:tcW w:w="1980" w:type="dxa"/>
            <w:tcBorders>
              <w:top w:val="nil"/>
              <w:left w:val="nil"/>
              <w:bottom w:val="single" w:sz="4" w:space="0" w:color="auto"/>
              <w:right w:val="nil"/>
            </w:tcBorders>
            <w:shd w:val="clear" w:color="auto" w:fill="FAFAFA"/>
          </w:tcPr>
          <w:p w14:paraId="68DDDE14" w14:textId="77777777" w:rsidR="00FF23D5" w:rsidRPr="00695D5B" w:rsidRDefault="00FF23D5" w:rsidP="00FF23D5">
            <w:pPr>
              <w:jc w:val="right"/>
              <w:rPr>
                <w:rFonts w:ascii="Arial" w:hAnsi="Arial" w:cs="Arial"/>
                <w:sz w:val="18"/>
                <w:szCs w:val="18"/>
              </w:rPr>
            </w:pPr>
            <w:r w:rsidRPr="00695D5B">
              <w:rPr>
                <w:rFonts w:ascii="Arial" w:hAnsi="Arial" w:cs="Arial"/>
                <w:sz w:val="18"/>
                <w:szCs w:val="18"/>
              </w:rPr>
              <w:t>(2,382,337)</w:t>
            </w:r>
          </w:p>
        </w:tc>
      </w:tr>
      <w:tr w:rsidR="00FF23D5" w:rsidRPr="00695D5B" w14:paraId="67B33B73" w14:textId="77777777" w:rsidTr="00677698">
        <w:tc>
          <w:tcPr>
            <w:tcW w:w="7589" w:type="dxa"/>
            <w:tcBorders>
              <w:top w:val="nil"/>
              <w:left w:val="nil"/>
              <w:bottom w:val="nil"/>
              <w:right w:val="nil"/>
            </w:tcBorders>
            <w:vAlign w:val="center"/>
          </w:tcPr>
          <w:p w14:paraId="138EA488" w14:textId="77777777" w:rsidR="00FF23D5" w:rsidRPr="00695D5B" w:rsidRDefault="00FF23D5" w:rsidP="00FF23D5">
            <w:pPr>
              <w:ind w:left="27"/>
              <w:jc w:val="thaiDistribute"/>
              <w:rPr>
                <w:rFonts w:ascii="Arial" w:hAnsi="Arial" w:cs="Arial"/>
                <w:color w:val="auto"/>
                <w:sz w:val="18"/>
                <w:szCs w:val="18"/>
              </w:rPr>
            </w:pPr>
          </w:p>
        </w:tc>
        <w:tc>
          <w:tcPr>
            <w:tcW w:w="1980" w:type="dxa"/>
            <w:tcBorders>
              <w:top w:val="single" w:sz="4" w:space="0" w:color="auto"/>
              <w:left w:val="nil"/>
              <w:right w:val="nil"/>
            </w:tcBorders>
            <w:shd w:val="clear" w:color="auto" w:fill="FAFAFA"/>
            <w:vAlign w:val="center"/>
          </w:tcPr>
          <w:p w14:paraId="624AB94A" w14:textId="77777777" w:rsidR="00FF23D5" w:rsidRPr="00695D5B" w:rsidRDefault="00FF23D5" w:rsidP="00FF23D5">
            <w:pPr>
              <w:jc w:val="right"/>
              <w:rPr>
                <w:rFonts w:ascii="Arial" w:hAnsi="Arial" w:cs="Arial"/>
                <w:color w:val="auto"/>
                <w:sz w:val="18"/>
                <w:szCs w:val="18"/>
              </w:rPr>
            </w:pPr>
          </w:p>
        </w:tc>
      </w:tr>
      <w:tr w:rsidR="00FF23D5" w:rsidRPr="00695D5B" w14:paraId="52135B04" w14:textId="77777777" w:rsidTr="00677698">
        <w:tc>
          <w:tcPr>
            <w:tcW w:w="7589" w:type="dxa"/>
            <w:tcBorders>
              <w:top w:val="nil"/>
              <w:left w:val="nil"/>
              <w:bottom w:val="nil"/>
              <w:right w:val="nil"/>
            </w:tcBorders>
            <w:vAlign w:val="center"/>
          </w:tcPr>
          <w:p w14:paraId="61FC965F" w14:textId="77777777" w:rsidR="00FF23D5" w:rsidRPr="00695D5B" w:rsidRDefault="00FF23D5" w:rsidP="00FF23D5">
            <w:pPr>
              <w:ind w:left="27"/>
              <w:jc w:val="thaiDistribute"/>
              <w:rPr>
                <w:rFonts w:ascii="Arial" w:hAnsi="Arial" w:cs="Arial"/>
                <w:color w:val="auto"/>
                <w:sz w:val="18"/>
                <w:szCs w:val="18"/>
              </w:rPr>
            </w:pPr>
            <w:r w:rsidRPr="00695D5B">
              <w:rPr>
                <w:rFonts w:ascii="Arial" w:hAnsi="Arial" w:cs="Arial"/>
                <w:b/>
                <w:bCs/>
                <w:color w:val="auto"/>
                <w:sz w:val="18"/>
                <w:szCs w:val="18"/>
              </w:rPr>
              <w:t>Closing net book value</w:t>
            </w:r>
          </w:p>
        </w:tc>
        <w:tc>
          <w:tcPr>
            <w:tcW w:w="1980" w:type="dxa"/>
            <w:tcBorders>
              <w:top w:val="nil"/>
              <w:left w:val="nil"/>
              <w:bottom w:val="single" w:sz="4" w:space="0" w:color="auto"/>
              <w:right w:val="nil"/>
            </w:tcBorders>
            <w:shd w:val="clear" w:color="auto" w:fill="FAFAFA"/>
            <w:vAlign w:val="center"/>
          </w:tcPr>
          <w:p w14:paraId="3221B46C" w14:textId="77777777" w:rsidR="00FF23D5" w:rsidRPr="00695D5B" w:rsidRDefault="00FF23D5" w:rsidP="00FF23D5">
            <w:pPr>
              <w:jc w:val="right"/>
              <w:rPr>
                <w:rFonts w:ascii="Arial" w:hAnsi="Arial" w:cs="Arial"/>
                <w:color w:val="auto"/>
                <w:sz w:val="18"/>
                <w:szCs w:val="18"/>
              </w:rPr>
            </w:pPr>
            <w:r w:rsidRPr="00695D5B">
              <w:rPr>
                <w:rFonts w:ascii="Arial" w:hAnsi="Arial" w:cs="Arial"/>
                <w:color w:val="auto"/>
                <w:sz w:val="18"/>
                <w:szCs w:val="18"/>
              </w:rPr>
              <w:t>24,494,346</w:t>
            </w:r>
          </w:p>
        </w:tc>
      </w:tr>
      <w:tr w:rsidR="00FF23D5" w:rsidRPr="00695D5B" w14:paraId="4D96B41B" w14:textId="77777777" w:rsidTr="00677698">
        <w:tc>
          <w:tcPr>
            <w:tcW w:w="7589" w:type="dxa"/>
            <w:tcBorders>
              <w:top w:val="nil"/>
              <w:left w:val="nil"/>
              <w:bottom w:val="nil"/>
              <w:right w:val="nil"/>
            </w:tcBorders>
            <w:vAlign w:val="center"/>
          </w:tcPr>
          <w:p w14:paraId="4B9782BE" w14:textId="77777777" w:rsidR="00FF23D5" w:rsidRPr="00695D5B" w:rsidRDefault="00FF23D5" w:rsidP="00FF23D5">
            <w:pPr>
              <w:ind w:left="27"/>
              <w:jc w:val="thaiDistribute"/>
              <w:rPr>
                <w:rFonts w:ascii="Arial" w:hAnsi="Arial" w:cs="Arial"/>
                <w:b/>
                <w:bCs/>
                <w:color w:val="auto"/>
                <w:sz w:val="18"/>
                <w:szCs w:val="18"/>
              </w:rPr>
            </w:pPr>
          </w:p>
        </w:tc>
        <w:tc>
          <w:tcPr>
            <w:tcW w:w="1980" w:type="dxa"/>
            <w:tcBorders>
              <w:top w:val="single" w:sz="4" w:space="0" w:color="auto"/>
              <w:left w:val="nil"/>
              <w:bottom w:val="nil"/>
              <w:right w:val="nil"/>
            </w:tcBorders>
            <w:shd w:val="clear" w:color="auto" w:fill="FAFAFA"/>
            <w:vAlign w:val="center"/>
          </w:tcPr>
          <w:p w14:paraId="0E7F8825" w14:textId="77777777" w:rsidR="00FF23D5" w:rsidRPr="00695D5B" w:rsidRDefault="00FF23D5" w:rsidP="00FF23D5">
            <w:pPr>
              <w:jc w:val="right"/>
              <w:rPr>
                <w:rFonts w:ascii="Arial" w:hAnsi="Arial" w:cs="Arial"/>
                <w:color w:val="auto"/>
                <w:sz w:val="18"/>
                <w:szCs w:val="18"/>
              </w:rPr>
            </w:pPr>
          </w:p>
        </w:tc>
      </w:tr>
      <w:tr w:rsidR="00FF23D5" w:rsidRPr="00695D5B" w14:paraId="68AE39E0" w14:textId="77777777" w:rsidTr="00677698">
        <w:tc>
          <w:tcPr>
            <w:tcW w:w="7589" w:type="dxa"/>
            <w:tcBorders>
              <w:top w:val="nil"/>
              <w:left w:val="nil"/>
              <w:bottom w:val="nil"/>
              <w:right w:val="nil"/>
            </w:tcBorders>
            <w:vAlign w:val="center"/>
          </w:tcPr>
          <w:p w14:paraId="29884049" w14:textId="77777777" w:rsidR="00FF23D5" w:rsidRPr="00695D5B" w:rsidRDefault="00FF23D5" w:rsidP="00FF23D5">
            <w:pPr>
              <w:ind w:left="27"/>
              <w:jc w:val="thaiDistribute"/>
              <w:rPr>
                <w:rFonts w:ascii="Arial" w:hAnsi="Arial" w:cs="Arial"/>
                <w:color w:val="auto"/>
                <w:sz w:val="18"/>
                <w:szCs w:val="18"/>
                <w:cs/>
              </w:rPr>
            </w:pPr>
            <w:r w:rsidRPr="00695D5B">
              <w:rPr>
                <w:rFonts w:ascii="Arial" w:hAnsi="Arial" w:cs="Arial"/>
                <w:b/>
                <w:bCs/>
                <w:color w:val="auto"/>
                <w:sz w:val="18"/>
                <w:szCs w:val="18"/>
              </w:rPr>
              <w:t>As at 31 December 2020</w:t>
            </w:r>
          </w:p>
        </w:tc>
        <w:tc>
          <w:tcPr>
            <w:tcW w:w="1980" w:type="dxa"/>
            <w:tcBorders>
              <w:top w:val="nil"/>
              <w:left w:val="nil"/>
              <w:bottom w:val="nil"/>
              <w:right w:val="nil"/>
            </w:tcBorders>
            <w:shd w:val="clear" w:color="auto" w:fill="FAFAFA"/>
            <w:vAlign w:val="center"/>
          </w:tcPr>
          <w:p w14:paraId="6B16E724" w14:textId="77777777" w:rsidR="00FF23D5" w:rsidRPr="00695D5B" w:rsidRDefault="00FF23D5" w:rsidP="00FF23D5">
            <w:pPr>
              <w:jc w:val="right"/>
              <w:rPr>
                <w:rFonts w:ascii="Arial" w:hAnsi="Arial" w:cs="Arial"/>
                <w:color w:val="auto"/>
                <w:sz w:val="18"/>
                <w:szCs w:val="18"/>
              </w:rPr>
            </w:pPr>
          </w:p>
        </w:tc>
      </w:tr>
      <w:tr w:rsidR="00FF23D5" w:rsidRPr="00695D5B" w14:paraId="41836088" w14:textId="77777777" w:rsidTr="00677698">
        <w:trPr>
          <w:trHeight w:val="108"/>
        </w:trPr>
        <w:tc>
          <w:tcPr>
            <w:tcW w:w="7589" w:type="dxa"/>
            <w:tcBorders>
              <w:top w:val="nil"/>
              <w:left w:val="nil"/>
              <w:bottom w:val="nil"/>
              <w:right w:val="nil"/>
            </w:tcBorders>
            <w:vAlign w:val="center"/>
          </w:tcPr>
          <w:p w14:paraId="7EEF327E" w14:textId="77777777" w:rsidR="00FF23D5" w:rsidRPr="00695D5B" w:rsidRDefault="00FF23D5" w:rsidP="00FF23D5">
            <w:pPr>
              <w:ind w:left="27"/>
              <w:jc w:val="thaiDistribute"/>
              <w:rPr>
                <w:rFonts w:ascii="Arial" w:hAnsi="Arial" w:cs="Arial"/>
                <w:color w:val="auto"/>
                <w:sz w:val="18"/>
                <w:szCs w:val="18"/>
              </w:rPr>
            </w:pPr>
            <w:r w:rsidRPr="00695D5B">
              <w:rPr>
                <w:rFonts w:ascii="Arial" w:hAnsi="Arial" w:cs="Arial"/>
                <w:color w:val="auto"/>
                <w:sz w:val="18"/>
                <w:szCs w:val="18"/>
              </w:rPr>
              <w:t>Cost</w:t>
            </w:r>
          </w:p>
        </w:tc>
        <w:tc>
          <w:tcPr>
            <w:tcW w:w="1980" w:type="dxa"/>
            <w:tcBorders>
              <w:top w:val="nil"/>
              <w:left w:val="nil"/>
              <w:right w:val="nil"/>
            </w:tcBorders>
            <w:shd w:val="clear" w:color="auto" w:fill="FAFAFA"/>
          </w:tcPr>
          <w:p w14:paraId="39711019" w14:textId="77777777" w:rsidR="00FF23D5" w:rsidRPr="00695D5B" w:rsidRDefault="00FF23D5" w:rsidP="00FF23D5">
            <w:pPr>
              <w:jc w:val="right"/>
              <w:rPr>
                <w:rFonts w:ascii="Arial" w:hAnsi="Arial" w:cs="Arial"/>
                <w:sz w:val="18"/>
                <w:szCs w:val="18"/>
              </w:rPr>
            </w:pPr>
            <w:r w:rsidRPr="00695D5B">
              <w:rPr>
                <w:rFonts w:ascii="Arial" w:hAnsi="Arial" w:cs="Arial"/>
                <w:sz w:val="18"/>
                <w:szCs w:val="18"/>
              </w:rPr>
              <w:t>29,350,395</w:t>
            </w:r>
          </w:p>
        </w:tc>
      </w:tr>
      <w:tr w:rsidR="00FF23D5" w:rsidRPr="00695D5B" w14:paraId="60D7917F" w14:textId="77777777" w:rsidTr="00677698">
        <w:tc>
          <w:tcPr>
            <w:tcW w:w="7589" w:type="dxa"/>
            <w:tcBorders>
              <w:top w:val="nil"/>
              <w:left w:val="nil"/>
              <w:bottom w:val="nil"/>
              <w:right w:val="nil"/>
            </w:tcBorders>
            <w:vAlign w:val="center"/>
          </w:tcPr>
          <w:p w14:paraId="681B05E3" w14:textId="77777777" w:rsidR="00FF23D5" w:rsidRPr="00695D5B" w:rsidRDefault="00FF23D5" w:rsidP="00FF23D5">
            <w:pPr>
              <w:ind w:left="27"/>
              <w:jc w:val="thaiDistribute"/>
              <w:rPr>
                <w:rFonts w:ascii="Arial" w:hAnsi="Arial" w:cs="Arial"/>
                <w:color w:val="auto"/>
                <w:sz w:val="18"/>
                <w:szCs w:val="18"/>
              </w:rPr>
            </w:pPr>
            <w:r w:rsidRPr="00695D5B">
              <w:rPr>
                <w:rFonts w:ascii="Arial" w:hAnsi="Arial" w:cs="Arial"/>
                <w:color w:val="auto"/>
                <w:sz w:val="18"/>
                <w:szCs w:val="18"/>
                <w:u w:val="single"/>
              </w:rPr>
              <w:t>Less</w:t>
            </w:r>
            <w:r w:rsidRPr="00695D5B">
              <w:rPr>
                <w:rFonts w:ascii="Arial" w:hAnsi="Arial" w:cs="Arial"/>
                <w:color w:val="auto"/>
                <w:sz w:val="18"/>
                <w:szCs w:val="18"/>
                <w:cs/>
              </w:rPr>
              <w:t xml:space="preserve">  </w:t>
            </w:r>
            <w:r w:rsidRPr="00695D5B">
              <w:rPr>
                <w:rFonts w:ascii="Arial" w:hAnsi="Arial" w:cs="Arial"/>
                <w:color w:val="auto"/>
                <w:sz w:val="18"/>
                <w:szCs w:val="18"/>
              </w:rPr>
              <w:t>Accumulated depreciation</w:t>
            </w:r>
          </w:p>
        </w:tc>
        <w:tc>
          <w:tcPr>
            <w:tcW w:w="1980" w:type="dxa"/>
            <w:tcBorders>
              <w:top w:val="nil"/>
              <w:left w:val="nil"/>
              <w:bottom w:val="single" w:sz="4" w:space="0" w:color="auto"/>
              <w:right w:val="nil"/>
            </w:tcBorders>
            <w:shd w:val="clear" w:color="auto" w:fill="FAFAFA"/>
          </w:tcPr>
          <w:p w14:paraId="6FBDD66A" w14:textId="77777777" w:rsidR="00FF23D5" w:rsidRPr="00695D5B" w:rsidRDefault="00FF23D5" w:rsidP="00FF23D5">
            <w:pPr>
              <w:jc w:val="right"/>
              <w:rPr>
                <w:rFonts w:ascii="Arial" w:hAnsi="Arial" w:cs="Arial"/>
                <w:sz w:val="18"/>
                <w:szCs w:val="18"/>
              </w:rPr>
            </w:pPr>
            <w:r w:rsidRPr="00695D5B">
              <w:rPr>
                <w:rFonts w:ascii="Arial" w:hAnsi="Arial" w:cs="Arial"/>
                <w:sz w:val="18"/>
                <w:szCs w:val="18"/>
              </w:rPr>
              <w:t>(4,856,049)</w:t>
            </w:r>
          </w:p>
        </w:tc>
      </w:tr>
      <w:tr w:rsidR="00FF23D5" w:rsidRPr="00695D5B" w14:paraId="106FF5FF" w14:textId="77777777" w:rsidTr="00677698">
        <w:tc>
          <w:tcPr>
            <w:tcW w:w="7589" w:type="dxa"/>
            <w:tcBorders>
              <w:top w:val="nil"/>
              <w:left w:val="nil"/>
              <w:bottom w:val="nil"/>
              <w:right w:val="nil"/>
            </w:tcBorders>
            <w:vAlign w:val="center"/>
          </w:tcPr>
          <w:p w14:paraId="48F5B20B" w14:textId="77777777" w:rsidR="00FF23D5" w:rsidRPr="00695D5B" w:rsidRDefault="00FF23D5" w:rsidP="00FF23D5">
            <w:pPr>
              <w:ind w:left="27"/>
              <w:jc w:val="thaiDistribute"/>
              <w:rPr>
                <w:rFonts w:ascii="Arial" w:hAnsi="Arial" w:cs="Arial"/>
                <w:b/>
                <w:bCs/>
                <w:color w:val="auto"/>
                <w:sz w:val="18"/>
                <w:szCs w:val="18"/>
              </w:rPr>
            </w:pPr>
          </w:p>
        </w:tc>
        <w:tc>
          <w:tcPr>
            <w:tcW w:w="1980" w:type="dxa"/>
            <w:tcBorders>
              <w:top w:val="single" w:sz="4" w:space="0" w:color="auto"/>
              <w:left w:val="nil"/>
              <w:right w:val="nil"/>
            </w:tcBorders>
            <w:shd w:val="clear" w:color="auto" w:fill="FAFAFA"/>
            <w:vAlign w:val="center"/>
          </w:tcPr>
          <w:p w14:paraId="14BC21F8" w14:textId="77777777" w:rsidR="00FF23D5" w:rsidRPr="00695D5B" w:rsidRDefault="00FF23D5" w:rsidP="00FF23D5">
            <w:pPr>
              <w:jc w:val="right"/>
              <w:rPr>
                <w:rFonts w:ascii="Arial" w:hAnsi="Arial" w:cs="Arial"/>
                <w:color w:val="auto"/>
                <w:sz w:val="18"/>
                <w:szCs w:val="18"/>
              </w:rPr>
            </w:pPr>
          </w:p>
        </w:tc>
      </w:tr>
      <w:tr w:rsidR="00FF23D5" w:rsidRPr="00695D5B" w14:paraId="408F3AAA" w14:textId="77777777" w:rsidTr="00677698">
        <w:tc>
          <w:tcPr>
            <w:tcW w:w="7589" w:type="dxa"/>
            <w:tcBorders>
              <w:top w:val="nil"/>
              <w:left w:val="nil"/>
              <w:bottom w:val="nil"/>
              <w:right w:val="nil"/>
            </w:tcBorders>
            <w:vAlign w:val="center"/>
          </w:tcPr>
          <w:p w14:paraId="323CF561" w14:textId="77777777" w:rsidR="00FF23D5" w:rsidRPr="00695D5B" w:rsidRDefault="00FF23D5" w:rsidP="00FF23D5">
            <w:pPr>
              <w:ind w:left="27"/>
              <w:jc w:val="thaiDistribute"/>
              <w:rPr>
                <w:rFonts w:ascii="Arial" w:hAnsi="Arial" w:cs="Arial"/>
                <w:b/>
                <w:bCs/>
                <w:color w:val="auto"/>
                <w:sz w:val="18"/>
                <w:szCs w:val="18"/>
              </w:rPr>
            </w:pPr>
            <w:r w:rsidRPr="00695D5B">
              <w:rPr>
                <w:rFonts w:ascii="Arial" w:hAnsi="Arial" w:cs="Arial"/>
                <w:b/>
                <w:bCs/>
                <w:color w:val="auto"/>
                <w:sz w:val="18"/>
                <w:szCs w:val="18"/>
              </w:rPr>
              <w:t>Net book value</w:t>
            </w:r>
          </w:p>
        </w:tc>
        <w:tc>
          <w:tcPr>
            <w:tcW w:w="1980" w:type="dxa"/>
            <w:tcBorders>
              <w:top w:val="nil"/>
              <w:left w:val="nil"/>
              <w:right w:val="nil"/>
            </w:tcBorders>
            <w:shd w:val="clear" w:color="auto" w:fill="FAFAFA"/>
            <w:vAlign w:val="center"/>
          </w:tcPr>
          <w:p w14:paraId="679E577D" w14:textId="77777777" w:rsidR="00FF23D5" w:rsidRPr="00695D5B" w:rsidRDefault="00FF23D5" w:rsidP="00FF23D5">
            <w:pPr>
              <w:jc w:val="right"/>
              <w:rPr>
                <w:rFonts w:ascii="Arial" w:hAnsi="Arial" w:cs="Arial"/>
                <w:color w:val="auto"/>
                <w:sz w:val="18"/>
                <w:szCs w:val="18"/>
              </w:rPr>
            </w:pPr>
            <w:r w:rsidRPr="00695D5B">
              <w:rPr>
                <w:rFonts w:ascii="Arial" w:hAnsi="Arial" w:cs="Arial"/>
                <w:color w:val="auto"/>
                <w:sz w:val="18"/>
                <w:szCs w:val="18"/>
              </w:rPr>
              <w:t>24,494,346</w:t>
            </w:r>
          </w:p>
        </w:tc>
      </w:tr>
      <w:tr w:rsidR="00FF23D5" w:rsidRPr="00695D5B" w14:paraId="05DAB90A" w14:textId="77777777" w:rsidTr="002715E4">
        <w:tc>
          <w:tcPr>
            <w:tcW w:w="7589" w:type="dxa"/>
            <w:tcBorders>
              <w:top w:val="nil"/>
              <w:left w:val="nil"/>
              <w:bottom w:val="nil"/>
              <w:right w:val="nil"/>
            </w:tcBorders>
            <w:vAlign w:val="center"/>
          </w:tcPr>
          <w:p w14:paraId="51CA66F2" w14:textId="77777777" w:rsidR="00FF23D5" w:rsidRPr="00695D5B" w:rsidRDefault="00FF23D5" w:rsidP="00FF23D5">
            <w:pPr>
              <w:ind w:left="27"/>
              <w:jc w:val="thaiDistribute"/>
              <w:rPr>
                <w:rFonts w:ascii="Arial" w:hAnsi="Arial" w:cs="Arial"/>
                <w:color w:val="auto"/>
                <w:sz w:val="18"/>
                <w:szCs w:val="18"/>
                <w:cs/>
              </w:rPr>
            </w:pPr>
          </w:p>
        </w:tc>
        <w:tc>
          <w:tcPr>
            <w:tcW w:w="1980" w:type="dxa"/>
            <w:tcBorders>
              <w:left w:val="nil"/>
              <w:right w:val="nil"/>
            </w:tcBorders>
            <w:shd w:val="clear" w:color="auto" w:fill="FAFAFA"/>
            <w:vAlign w:val="center"/>
          </w:tcPr>
          <w:p w14:paraId="5CDC2DED" w14:textId="77777777" w:rsidR="00FF23D5" w:rsidRPr="00695D5B" w:rsidRDefault="00FF23D5" w:rsidP="00FF23D5">
            <w:pPr>
              <w:jc w:val="right"/>
              <w:rPr>
                <w:rFonts w:ascii="Arial" w:hAnsi="Arial" w:cs="Arial"/>
                <w:color w:val="auto"/>
                <w:sz w:val="18"/>
                <w:szCs w:val="18"/>
              </w:rPr>
            </w:pPr>
          </w:p>
        </w:tc>
      </w:tr>
      <w:tr w:rsidR="00FF23D5" w:rsidRPr="00695D5B" w14:paraId="42667476" w14:textId="77777777" w:rsidTr="002715E4">
        <w:tc>
          <w:tcPr>
            <w:tcW w:w="7589" w:type="dxa"/>
            <w:tcBorders>
              <w:top w:val="nil"/>
              <w:left w:val="nil"/>
              <w:bottom w:val="nil"/>
              <w:right w:val="nil"/>
            </w:tcBorders>
            <w:vAlign w:val="center"/>
          </w:tcPr>
          <w:p w14:paraId="1630C4BE" w14:textId="7A5A1788" w:rsidR="00FF23D5" w:rsidRPr="00695D5B" w:rsidRDefault="00FF23D5" w:rsidP="00FF23D5">
            <w:pPr>
              <w:ind w:left="27"/>
              <w:jc w:val="thaiDistribute"/>
              <w:rPr>
                <w:rFonts w:ascii="Arial" w:hAnsi="Arial" w:cs="Arial"/>
                <w:color w:val="auto"/>
                <w:sz w:val="18"/>
                <w:szCs w:val="18"/>
                <w:cs/>
              </w:rPr>
            </w:pPr>
            <w:r w:rsidRPr="00695D5B">
              <w:rPr>
                <w:rFonts w:ascii="Arial" w:hAnsi="Arial" w:cs="Arial"/>
                <w:sz w:val="18"/>
                <w:szCs w:val="18"/>
              </w:rPr>
              <w:t xml:space="preserve">Fair value as at 31 December </w:t>
            </w:r>
            <w:r w:rsidRPr="00695D5B">
              <w:rPr>
                <w:rFonts w:ascii="Arial" w:hAnsi="Arial" w:cs="Arial"/>
                <w:bCs/>
                <w:sz w:val="18"/>
                <w:szCs w:val="18"/>
              </w:rPr>
              <w:t>2019</w:t>
            </w:r>
          </w:p>
        </w:tc>
        <w:tc>
          <w:tcPr>
            <w:tcW w:w="1980" w:type="dxa"/>
            <w:tcBorders>
              <w:left w:val="nil"/>
              <w:bottom w:val="single" w:sz="4" w:space="0" w:color="auto"/>
              <w:right w:val="nil"/>
            </w:tcBorders>
            <w:shd w:val="clear" w:color="auto" w:fill="FAFAFA"/>
            <w:vAlign w:val="center"/>
          </w:tcPr>
          <w:p w14:paraId="67F879D3" w14:textId="2845EFF9" w:rsidR="00FF23D5" w:rsidRPr="00695D5B" w:rsidRDefault="00FF23D5" w:rsidP="00FF23D5">
            <w:pPr>
              <w:jc w:val="right"/>
              <w:rPr>
                <w:rFonts w:ascii="Arial" w:hAnsi="Arial" w:cs="Arial"/>
                <w:bCs/>
                <w:color w:val="auto"/>
                <w:sz w:val="18"/>
                <w:szCs w:val="18"/>
              </w:rPr>
            </w:pPr>
            <w:r w:rsidRPr="00695D5B">
              <w:rPr>
                <w:rFonts w:ascii="Arial" w:hAnsi="Arial" w:cs="Arial"/>
                <w:bCs/>
                <w:sz w:val="18"/>
                <w:szCs w:val="18"/>
              </w:rPr>
              <w:t>18,309,121</w:t>
            </w:r>
          </w:p>
        </w:tc>
      </w:tr>
      <w:tr w:rsidR="00FF23D5" w:rsidRPr="00695D5B" w14:paraId="79D43D46" w14:textId="77777777" w:rsidTr="002715E4">
        <w:tc>
          <w:tcPr>
            <w:tcW w:w="7589" w:type="dxa"/>
            <w:tcBorders>
              <w:top w:val="nil"/>
              <w:left w:val="nil"/>
              <w:bottom w:val="nil"/>
              <w:right w:val="nil"/>
            </w:tcBorders>
            <w:vAlign w:val="center"/>
          </w:tcPr>
          <w:p w14:paraId="658C34B6" w14:textId="77777777" w:rsidR="00FF23D5" w:rsidRPr="00695D5B" w:rsidRDefault="00FF23D5" w:rsidP="00FF23D5">
            <w:pPr>
              <w:ind w:left="27"/>
              <w:jc w:val="thaiDistribute"/>
              <w:rPr>
                <w:rFonts w:ascii="Arial" w:hAnsi="Arial" w:cs="Arial"/>
                <w:color w:val="auto"/>
                <w:sz w:val="18"/>
                <w:szCs w:val="18"/>
                <w:cs/>
              </w:rPr>
            </w:pPr>
          </w:p>
        </w:tc>
        <w:tc>
          <w:tcPr>
            <w:tcW w:w="1980" w:type="dxa"/>
            <w:tcBorders>
              <w:top w:val="single" w:sz="4" w:space="0" w:color="auto"/>
              <w:left w:val="nil"/>
              <w:right w:val="nil"/>
            </w:tcBorders>
            <w:shd w:val="clear" w:color="auto" w:fill="FAFAFA"/>
            <w:vAlign w:val="center"/>
          </w:tcPr>
          <w:p w14:paraId="4ECF17E3" w14:textId="77777777" w:rsidR="00FF23D5" w:rsidRPr="00695D5B" w:rsidRDefault="00FF23D5" w:rsidP="00FF23D5">
            <w:pPr>
              <w:jc w:val="right"/>
              <w:rPr>
                <w:rFonts w:ascii="Arial" w:hAnsi="Arial" w:cs="Arial"/>
                <w:bCs/>
                <w:color w:val="auto"/>
                <w:sz w:val="18"/>
                <w:szCs w:val="18"/>
              </w:rPr>
            </w:pPr>
          </w:p>
        </w:tc>
      </w:tr>
      <w:tr w:rsidR="00FF23D5" w:rsidRPr="00695D5B" w14:paraId="2A313CEE" w14:textId="77777777" w:rsidTr="002715E4">
        <w:tc>
          <w:tcPr>
            <w:tcW w:w="7589" w:type="dxa"/>
            <w:tcBorders>
              <w:top w:val="nil"/>
              <w:left w:val="nil"/>
              <w:bottom w:val="nil"/>
              <w:right w:val="nil"/>
            </w:tcBorders>
            <w:vAlign w:val="center"/>
          </w:tcPr>
          <w:p w14:paraId="77EC9A46" w14:textId="167783D2" w:rsidR="00FF23D5" w:rsidRPr="00695D5B" w:rsidRDefault="00FF23D5" w:rsidP="00FF23D5">
            <w:pPr>
              <w:ind w:left="27"/>
              <w:jc w:val="thaiDistribute"/>
              <w:rPr>
                <w:rFonts w:ascii="Arial" w:hAnsi="Arial" w:cs="Arial"/>
                <w:color w:val="auto"/>
                <w:sz w:val="18"/>
                <w:szCs w:val="18"/>
                <w:cs/>
              </w:rPr>
            </w:pPr>
            <w:r w:rsidRPr="00695D5B">
              <w:rPr>
                <w:rFonts w:ascii="Arial" w:hAnsi="Arial" w:cs="Arial"/>
                <w:sz w:val="18"/>
                <w:szCs w:val="18"/>
              </w:rPr>
              <w:t xml:space="preserve">Fair value as at 31 December </w:t>
            </w:r>
            <w:r w:rsidRPr="00695D5B">
              <w:rPr>
                <w:rFonts w:ascii="Arial" w:hAnsi="Arial" w:cs="Arial"/>
                <w:bCs/>
                <w:sz w:val="18"/>
                <w:szCs w:val="18"/>
              </w:rPr>
              <w:t>2020</w:t>
            </w:r>
          </w:p>
        </w:tc>
        <w:tc>
          <w:tcPr>
            <w:tcW w:w="1980" w:type="dxa"/>
            <w:tcBorders>
              <w:left w:val="nil"/>
              <w:bottom w:val="single" w:sz="4" w:space="0" w:color="auto"/>
              <w:right w:val="nil"/>
            </w:tcBorders>
            <w:shd w:val="clear" w:color="auto" w:fill="FAFAFA"/>
            <w:vAlign w:val="center"/>
          </w:tcPr>
          <w:p w14:paraId="4AE76597" w14:textId="67435DAA" w:rsidR="00FF23D5" w:rsidRPr="00695D5B" w:rsidRDefault="00FF23D5" w:rsidP="00FF23D5">
            <w:pPr>
              <w:jc w:val="right"/>
              <w:rPr>
                <w:rFonts w:ascii="Arial" w:hAnsi="Arial" w:cs="Arial"/>
                <w:bCs/>
                <w:color w:val="auto"/>
                <w:sz w:val="18"/>
                <w:szCs w:val="18"/>
              </w:rPr>
            </w:pPr>
            <w:r w:rsidRPr="00695D5B">
              <w:rPr>
                <w:rFonts w:ascii="Arial" w:hAnsi="Arial" w:cs="Arial"/>
                <w:bCs/>
                <w:sz w:val="18"/>
                <w:szCs w:val="18"/>
              </w:rPr>
              <w:t>30,723,062</w:t>
            </w:r>
          </w:p>
        </w:tc>
      </w:tr>
    </w:tbl>
    <w:p w14:paraId="626AE8A0" w14:textId="77777777" w:rsidR="00B41A43" w:rsidRPr="00695D5B" w:rsidRDefault="00B41A43" w:rsidP="001B0BB8">
      <w:pPr>
        <w:rPr>
          <w:rFonts w:ascii="Arial" w:hAnsi="Arial" w:cs="Arial"/>
          <w:color w:val="auto"/>
          <w:sz w:val="18"/>
          <w:szCs w:val="18"/>
        </w:rPr>
      </w:pPr>
    </w:p>
    <w:p w14:paraId="3A6B1E4A" w14:textId="77777777" w:rsidR="00F748A4" w:rsidRPr="00695D5B" w:rsidRDefault="00F748A4" w:rsidP="00944B5E">
      <w:pPr>
        <w:ind w:right="27"/>
        <w:jc w:val="thaiDistribute"/>
        <w:rPr>
          <w:rFonts w:ascii="Arial" w:hAnsi="Arial" w:cs="Arial"/>
          <w:b/>
          <w:bCs/>
          <w:color w:val="auto"/>
          <w:sz w:val="18"/>
          <w:szCs w:val="18"/>
        </w:rPr>
      </w:pPr>
      <w:r w:rsidRPr="00695D5B">
        <w:rPr>
          <w:rFonts w:ascii="Arial" w:hAnsi="Arial" w:cs="Arial"/>
          <w:color w:val="auto"/>
          <w:spacing w:val="-2"/>
          <w:sz w:val="18"/>
          <w:szCs w:val="18"/>
        </w:rPr>
        <w:t>The fa</w:t>
      </w:r>
      <w:r w:rsidR="000C578F" w:rsidRPr="00695D5B">
        <w:rPr>
          <w:rFonts w:ascii="Arial" w:hAnsi="Arial" w:cs="Arial"/>
          <w:color w:val="auto"/>
          <w:spacing w:val="-2"/>
          <w:sz w:val="18"/>
          <w:szCs w:val="18"/>
        </w:rPr>
        <w:t xml:space="preserve">ir value of investment property </w:t>
      </w:r>
      <w:r w:rsidR="009E7A82" w:rsidRPr="00695D5B">
        <w:rPr>
          <w:rFonts w:ascii="Arial" w:hAnsi="Arial" w:cs="Arial"/>
          <w:color w:val="auto"/>
          <w:spacing w:val="-2"/>
          <w:sz w:val="18"/>
          <w:szCs w:val="18"/>
        </w:rPr>
        <w:t>is</w:t>
      </w:r>
      <w:r w:rsidRPr="00695D5B">
        <w:rPr>
          <w:rFonts w:ascii="Arial" w:hAnsi="Arial" w:cs="Arial"/>
          <w:color w:val="auto"/>
          <w:spacing w:val="-2"/>
          <w:sz w:val="18"/>
          <w:szCs w:val="18"/>
        </w:rPr>
        <w:t xml:space="preserve"> valued by income approach which </w:t>
      </w:r>
      <w:r w:rsidR="009E7A82" w:rsidRPr="00695D5B">
        <w:rPr>
          <w:rFonts w:ascii="Arial" w:hAnsi="Arial" w:cs="Arial"/>
          <w:color w:val="auto"/>
          <w:spacing w:val="-2"/>
          <w:sz w:val="18"/>
          <w:szCs w:val="18"/>
        </w:rPr>
        <w:t>is</w:t>
      </w:r>
      <w:r w:rsidRPr="00695D5B">
        <w:rPr>
          <w:rFonts w:ascii="Arial" w:hAnsi="Arial" w:cs="Arial"/>
          <w:color w:val="auto"/>
          <w:spacing w:val="-2"/>
          <w:sz w:val="18"/>
          <w:szCs w:val="18"/>
        </w:rPr>
        <w:t xml:space="preserve"> level 3 of fair value hierarchy</w:t>
      </w:r>
      <w:r w:rsidRPr="00695D5B">
        <w:rPr>
          <w:rFonts w:ascii="Arial" w:hAnsi="Arial" w:cs="Arial"/>
          <w:color w:val="auto"/>
          <w:sz w:val="18"/>
          <w:szCs w:val="18"/>
        </w:rPr>
        <w:t xml:space="preserve"> (Note </w:t>
      </w:r>
      <w:r w:rsidR="00E42E4C" w:rsidRPr="00695D5B">
        <w:rPr>
          <w:rFonts w:ascii="Arial" w:hAnsi="Arial" w:cs="Arial"/>
          <w:color w:val="auto"/>
          <w:sz w:val="18"/>
          <w:szCs w:val="18"/>
        </w:rPr>
        <w:t>8</w:t>
      </w:r>
      <w:r w:rsidRPr="00695D5B">
        <w:rPr>
          <w:rFonts w:ascii="Arial" w:hAnsi="Arial" w:cs="Arial"/>
          <w:color w:val="auto"/>
          <w:sz w:val="18"/>
          <w:szCs w:val="18"/>
        </w:rPr>
        <w:t>) due to</w:t>
      </w:r>
      <w:r w:rsidR="00944B5E" w:rsidRPr="00695D5B">
        <w:rPr>
          <w:rFonts w:ascii="Arial" w:hAnsi="Arial" w:cs="Arial"/>
          <w:color w:val="auto"/>
          <w:sz w:val="18"/>
          <w:szCs w:val="18"/>
        </w:rPr>
        <w:t xml:space="preserve"> </w:t>
      </w:r>
      <w:r w:rsidRPr="00695D5B">
        <w:rPr>
          <w:rFonts w:ascii="Arial" w:hAnsi="Arial" w:cs="Arial"/>
          <w:color w:val="auto"/>
          <w:sz w:val="18"/>
          <w:szCs w:val="18"/>
        </w:rPr>
        <w:t>the use of significant unobservable inputs such as rental rate per metres and estimated future profits.</w:t>
      </w:r>
    </w:p>
    <w:p w14:paraId="3A75C065" w14:textId="77777777" w:rsidR="002F069F" w:rsidRPr="00695D5B" w:rsidRDefault="002F069F" w:rsidP="001B0BB8">
      <w:pPr>
        <w:ind w:right="0"/>
        <w:jc w:val="thaiDistribute"/>
        <w:outlineLvl w:val="0"/>
        <w:rPr>
          <w:rFonts w:ascii="Arial" w:hAnsi="Arial" w:cs="Arial"/>
          <w:color w:val="auto"/>
          <w:sz w:val="18"/>
          <w:szCs w:val="18"/>
        </w:rPr>
      </w:pPr>
    </w:p>
    <w:p w14:paraId="7D34510E" w14:textId="77777777" w:rsidR="00AD6B55" w:rsidRPr="00695D5B" w:rsidRDefault="00AD6B55">
      <w:pPr>
        <w:ind w:right="0"/>
        <w:rPr>
          <w:rFonts w:ascii="Arial" w:hAnsi="Arial" w:cs="Arial"/>
          <w:color w:val="auto"/>
          <w:sz w:val="18"/>
          <w:szCs w:val="18"/>
        </w:rPr>
      </w:pPr>
      <w:r w:rsidRPr="00695D5B">
        <w:rPr>
          <w:rFonts w:ascii="Arial" w:hAnsi="Arial" w:cs="Arial"/>
          <w:color w:val="auto"/>
          <w:sz w:val="18"/>
          <w:szCs w:val="18"/>
        </w:rPr>
        <w:br w:type="page"/>
      </w:r>
    </w:p>
    <w:p w14:paraId="09DA3B9B" w14:textId="77777777" w:rsidR="00AD6B55" w:rsidRPr="00695D5B" w:rsidRDefault="00AD6B55" w:rsidP="001B0BB8">
      <w:pPr>
        <w:ind w:right="0"/>
        <w:jc w:val="thaiDistribute"/>
        <w:outlineLvl w:val="0"/>
        <w:rPr>
          <w:rFonts w:ascii="Arial" w:hAnsi="Arial" w:cs="Arial"/>
          <w:color w:val="auto"/>
          <w:sz w:val="18"/>
          <w:szCs w:val="18"/>
        </w:rPr>
      </w:pPr>
    </w:p>
    <w:p w14:paraId="5262AF6B" w14:textId="42386DD4" w:rsidR="002F069F" w:rsidRPr="00695D5B" w:rsidRDefault="002F069F" w:rsidP="001B0BB8">
      <w:pPr>
        <w:ind w:right="0"/>
        <w:jc w:val="thaiDistribute"/>
        <w:outlineLvl w:val="0"/>
        <w:rPr>
          <w:rFonts w:ascii="Arial" w:hAnsi="Arial" w:cs="Arial"/>
          <w:color w:val="auto"/>
          <w:sz w:val="18"/>
          <w:szCs w:val="18"/>
        </w:rPr>
      </w:pPr>
      <w:r w:rsidRPr="00695D5B">
        <w:rPr>
          <w:rFonts w:ascii="Arial" w:hAnsi="Arial" w:cs="Arial"/>
          <w:color w:val="auto"/>
          <w:sz w:val="18"/>
          <w:szCs w:val="18"/>
        </w:rPr>
        <w:t>Amounts recognised in profit and loss that are related to investment property are as follows:</w:t>
      </w:r>
    </w:p>
    <w:p w14:paraId="2EF075B6" w14:textId="77777777" w:rsidR="007D7A7A" w:rsidRPr="00695D5B" w:rsidRDefault="007D7A7A" w:rsidP="001B0BB8">
      <w:pPr>
        <w:overflowPunct w:val="0"/>
        <w:autoSpaceDE w:val="0"/>
        <w:autoSpaceDN w:val="0"/>
        <w:adjustRightInd w:val="0"/>
        <w:ind w:right="0"/>
        <w:jc w:val="both"/>
        <w:textAlignment w:val="baseline"/>
        <w:rPr>
          <w:rFonts w:ascii="Arial" w:eastAsia="Times New Roman" w:hAnsi="Arial" w:cs="Arial"/>
          <w:color w:val="auto"/>
          <w:sz w:val="18"/>
          <w:szCs w:val="18"/>
        </w:rPr>
      </w:pPr>
    </w:p>
    <w:tbl>
      <w:tblPr>
        <w:tblW w:w="9423" w:type="dxa"/>
        <w:tblInd w:w="117" w:type="dxa"/>
        <w:tblLayout w:type="fixed"/>
        <w:tblLook w:val="0000" w:firstRow="0" w:lastRow="0" w:firstColumn="0" w:lastColumn="0" w:noHBand="0" w:noVBand="0"/>
      </w:tblPr>
      <w:tblGrid>
        <w:gridCol w:w="4320"/>
        <w:gridCol w:w="1275"/>
        <w:gridCol w:w="1296"/>
        <w:gridCol w:w="1296"/>
        <w:gridCol w:w="1236"/>
      </w:tblGrid>
      <w:tr w:rsidR="00C202BE" w:rsidRPr="00695D5B" w14:paraId="50806705" w14:textId="77777777" w:rsidTr="00677698">
        <w:trPr>
          <w:trHeight w:val="20"/>
        </w:trPr>
        <w:tc>
          <w:tcPr>
            <w:tcW w:w="4320" w:type="dxa"/>
          </w:tcPr>
          <w:p w14:paraId="59E098CA" w14:textId="77777777" w:rsidR="002F069F" w:rsidRPr="00695D5B" w:rsidRDefault="002F069F" w:rsidP="00677698">
            <w:pPr>
              <w:overflowPunct w:val="0"/>
              <w:autoSpaceDE w:val="0"/>
              <w:autoSpaceDN w:val="0"/>
              <w:adjustRightInd w:val="0"/>
              <w:ind w:left="-113" w:right="-36"/>
              <w:textAlignment w:val="baseline"/>
              <w:rPr>
                <w:rFonts w:ascii="Arial" w:eastAsia="Times New Roman" w:hAnsi="Arial" w:cs="Arial"/>
                <w:b/>
                <w:bCs/>
                <w:color w:val="auto"/>
                <w:sz w:val="18"/>
                <w:szCs w:val="18"/>
              </w:rPr>
            </w:pPr>
          </w:p>
        </w:tc>
        <w:tc>
          <w:tcPr>
            <w:tcW w:w="2571" w:type="dxa"/>
            <w:gridSpan w:val="2"/>
            <w:tcBorders>
              <w:top w:val="single" w:sz="4" w:space="0" w:color="auto"/>
              <w:bottom w:val="single" w:sz="4" w:space="0" w:color="auto"/>
            </w:tcBorders>
            <w:shd w:val="clear" w:color="auto" w:fill="auto"/>
          </w:tcPr>
          <w:p w14:paraId="185256C6" w14:textId="77777777" w:rsidR="002F069F" w:rsidRPr="00695D5B" w:rsidRDefault="002F069F" w:rsidP="00677698">
            <w:pPr>
              <w:overflowPunct w:val="0"/>
              <w:autoSpaceDE w:val="0"/>
              <w:autoSpaceDN w:val="0"/>
              <w:adjustRightInd w:val="0"/>
              <w:jc w:val="center"/>
              <w:textAlignment w:val="baseline"/>
              <w:rPr>
                <w:rFonts w:ascii="Arial" w:eastAsia="Times New Roman" w:hAnsi="Arial" w:cs="Arial"/>
                <w:b/>
                <w:bCs/>
                <w:color w:val="auto"/>
                <w:sz w:val="18"/>
                <w:szCs w:val="18"/>
              </w:rPr>
            </w:pPr>
            <w:r w:rsidRPr="00695D5B">
              <w:rPr>
                <w:rFonts w:ascii="Arial" w:eastAsia="Times New Roman" w:hAnsi="Arial" w:cs="Arial"/>
                <w:b/>
                <w:bCs/>
                <w:color w:val="auto"/>
                <w:sz w:val="18"/>
                <w:szCs w:val="18"/>
              </w:rPr>
              <w:t xml:space="preserve">Consolidated </w:t>
            </w:r>
          </w:p>
          <w:p w14:paraId="29D7B828" w14:textId="77777777" w:rsidR="002F069F" w:rsidRPr="00695D5B" w:rsidRDefault="002F069F" w:rsidP="00677698">
            <w:pPr>
              <w:overflowPunct w:val="0"/>
              <w:autoSpaceDE w:val="0"/>
              <w:autoSpaceDN w:val="0"/>
              <w:adjustRightInd w:val="0"/>
              <w:jc w:val="center"/>
              <w:textAlignment w:val="baseline"/>
              <w:rPr>
                <w:rFonts w:ascii="Arial" w:eastAsia="Arial Unicode MS" w:hAnsi="Arial" w:cs="Arial"/>
                <w:b/>
                <w:bCs/>
                <w:color w:val="auto"/>
                <w:sz w:val="18"/>
                <w:szCs w:val="18"/>
              </w:rPr>
            </w:pPr>
            <w:r w:rsidRPr="00695D5B">
              <w:rPr>
                <w:rFonts w:ascii="Arial" w:eastAsia="Times New Roman" w:hAnsi="Arial" w:cs="Arial"/>
                <w:b/>
                <w:bCs/>
                <w:color w:val="auto"/>
                <w:sz w:val="18"/>
                <w:szCs w:val="18"/>
              </w:rPr>
              <w:t>financial statements</w:t>
            </w:r>
          </w:p>
        </w:tc>
        <w:tc>
          <w:tcPr>
            <w:tcW w:w="2532" w:type="dxa"/>
            <w:gridSpan w:val="2"/>
            <w:tcBorders>
              <w:top w:val="single" w:sz="4" w:space="0" w:color="auto"/>
              <w:bottom w:val="single" w:sz="4" w:space="0" w:color="auto"/>
            </w:tcBorders>
            <w:shd w:val="clear" w:color="auto" w:fill="auto"/>
          </w:tcPr>
          <w:p w14:paraId="53C0A248" w14:textId="77777777" w:rsidR="002F069F" w:rsidRPr="00695D5B" w:rsidRDefault="002F069F" w:rsidP="00677698">
            <w:pPr>
              <w:overflowPunct w:val="0"/>
              <w:autoSpaceDE w:val="0"/>
              <w:autoSpaceDN w:val="0"/>
              <w:adjustRightInd w:val="0"/>
              <w:jc w:val="center"/>
              <w:textAlignment w:val="baseline"/>
              <w:rPr>
                <w:rFonts w:ascii="Arial" w:eastAsia="Times New Roman" w:hAnsi="Arial" w:cs="Arial"/>
                <w:b/>
                <w:bCs/>
                <w:color w:val="auto"/>
                <w:sz w:val="18"/>
                <w:szCs w:val="18"/>
              </w:rPr>
            </w:pPr>
            <w:r w:rsidRPr="00695D5B">
              <w:rPr>
                <w:rFonts w:ascii="Arial" w:eastAsia="Times New Roman" w:hAnsi="Arial" w:cs="Arial"/>
                <w:b/>
                <w:bCs/>
                <w:color w:val="auto"/>
                <w:sz w:val="18"/>
                <w:szCs w:val="18"/>
              </w:rPr>
              <w:t xml:space="preserve">Separate </w:t>
            </w:r>
          </w:p>
          <w:p w14:paraId="201E9680" w14:textId="77777777" w:rsidR="002F069F" w:rsidRPr="00695D5B" w:rsidRDefault="002F069F" w:rsidP="00677698">
            <w:pPr>
              <w:overflowPunct w:val="0"/>
              <w:autoSpaceDE w:val="0"/>
              <w:autoSpaceDN w:val="0"/>
              <w:adjustRightInd w:val="0"/>
              <w:jc w:val="center"/>
              <w:textAlignment w:val="baseline"/>
              <w:rPr>
                <w:rFonts w:ascii="Arial" w:eastAsia="Arial Unicode MS" w:hAnsi="Arial" w:cs="Arial"/>
                <w:b/>
                <w:bCs/>
                <w:color w:val="auto"/>
                <w:sz w:val="18"/>
                <w:szCs w:val="18"/>
              </w:rPr>
            </w:pPr>
            <w:r w:rsidRPr="00695D5B">
              <w:rPr>
                <w:rFonts w:ascii="Arial" w:eastAsia="Times New Roman" w:hAnsi="Arial" w:cs="Arial"/>
                <w:b/>
                <w:bCs/>
                <w:color w:val="auto"/>
                <w:sz w:val="18"/>
                <w:szCs w:val="18"/>
              </w:rPr>
              <w:t>financial statements</w:t>
            </w:r>
          </w:p>
        </w:tc>
      </w:tr>
      <w:tr w:rsidR="00C202BE" w:rsidRPr="00695D5B" w14:paraId="56FBF53B" w14:textId="77777777" w:rsidTr="00677698">
        <w:trPr>
          <w:trHeight w:val="20"/>
        </w:trPr>
        <w:tc>
          <w:tcPr>
            <w:tcW w:w="4320" w:type="dxa"/>
          </w:tcPr>
          <w:p w14:paraId="68FCFF55" w14:textId="77777777" w:rsidR="002F069F" w:rsidRPr="00695D5B" w:rsidRDefault="002F069F" w:rsidP="00677698">
            <w:pPr>
              <w:overflowPunct w:val="0"/>
              <w:autoSpaceDE w:val="0"/>
              <w:autoSpaceDN w:val="0"/>
              <w:adjustRightInd w:val="0"/>
              <w:ind w:left="-113" w:right="-36"/>
              <w:textAlignment w:val="baseline"/>
              <w:rPr>
                <w:rFonts w:ascii="Arial" w:eastAsia="Times New Roman" w:hAnsi="Arial" w:cs="Arial"/>
                <w:b/>
                <w:bCs/>
                <w:color w:val="auto"/>
                <w:sz w:val="18"/>
                <w:szCs w:val="18"/>
              </w:rPr>
            </w:pPr>
          </w:p>
        </w:tc>
        <w:tc>
          <w:tcPr>
            <w:tcW w:w="1275" w:type="dxa"/>
            <w:tcBorders>
              <w:top w:val="single" w:sz="4" w:space="0" w:color="auto"/>
              <w:bottom w:val="single" w:sz="4" w:space="0" w:color="auto"/>
            </w:tcBorders>
            <w:vAlign w:val="bottom"/>
          </w:tcPr>
          <w:p w14:paraId="4CDC5BE3" w14:textId="77777777" w:rsidR="002F069F" w:rsidRPr="00695D5B" w:rsidRDefault="006E38A6" w:rsidP="00677698">
            <w:pPr>
              <w:overflowPunct w:val="0"/>
              <w:autoSpaceDE w:val="0"/>
              <w:autoSpaceDN w:val="0"/>
              <w:adjustRightInd w:val="0"/>
              <w:jc w:val="right"/>
              <w:textAlignment w:val="baseline"/>
              <w:rPr>
                <w:rFonts w:ascii="Arial" w:eastAsia="Arial Unicode MS" w:hAnsi="Arial" w:cs="Arial"/>
                <w:b/>
                <w:bCs/>
                <w:color w:val="auto"/>
                <w:sz w:val="18"/>
                <w:szCs w:val="18"/>
              </w:rPr>
            </w:pPr>
            <w:r w:rsidRPr="00695D5B">
              <w:rPr>
                <w:rFonts w:ascii="Arial" w:eastAsia="Arial Unicode MS" w:hAnsi="Arial" w:cs="Arial"/>
                <w:b/>
                <w:bCs/>
                <w:color w:val="auto"/>
                <w:sz w:val="18"/>
                <w:szCs w:val="18"/>
              </w:rPr>
              <w:t>2020</w:t>
            </w:r>
          </w:p>
          <w:p w14:paraId="3CBDDE8B" w14:textId="77777777" w:rsidR="002F069F" w:rsidRPr="00695D5B" w:rsidRDefault="002F069F" w:rsidP="00677698">
            <w:pPr>
              <w:overflowPunct w:val="0"/>
              <w:autoSpaceDE w:val="0"/>
              <w:autoSpaceDN w:val="0"/>
              <w:adjustRightInd w:val="0"/>
              <w:jc w:val="right"/>
              <w:textAlignment w:val="baseline"/>
              <w:rPr>
                <w:rFonts w:ascii="Arial" w:eastAsia="Arial Unicode MS" w:hAnsi="Arial" w:cs="Arial"/>
                <w:b/>
                <w:bCs/>
                <w:color w:val="auto"/>
                <w:sz w:val="18"/>
                <w:szCs w:val="18"/>
              </w:rPr>
            </w:pPr>
            <w:r w:rsidRPr="00695D5B">
              <w:rPr>
                <w:rFonts w:ascii="Arial" w:eastAsia="Arial Unicode MS" w:hAnsi="Arial" w:cs="Arial"/>
                <w:b/>
                <w:bCs/>
                <w:color w:val="auto"/>
                <w:sz w:val="18"/>
                <w:szCs w:val="18"/>
              </w:rPr>
              <w:t>Baht</w:t>
            </w:r>
          </w:p>
        </w:tc>
        <w:tc>
          <w:tcPr>
            <w:tcW w:w="1296" w:type="dxa"/>
            <w:tcBorders>
              <w:top w:val="single" w:sz="4" w:space="0" w:color="auto"/>
              <w:bottom w:val="single" w:sz="4" w:space="0" w:color="auto"/>
            </w:tcBorders>
            <w:vAlign w:val="bottom"/>
          </w:tcPr>
          <w:p w14:paraId="5B0F547C" w14:textId="77777777" w:rsidR="002F069F" w:rsidRPr="00695D5B" w:rsidRDefault="006E38A6" w:rsidP="00677698">
            <w:pPr>
              <w:overflowPunct w:val="0"/>
              <w:autoSpaceDE w:val="0"/>
              <w:autoSpaceDN w:val="0"/>
              <w:adjustRightInd w:val="0"/>
              <w:jc w:val="right"/>
              <w:textAlignment w:val="baseline"/>
              <w:rPr>
                <w:rFonts w:ascii="Arial" w:eastAsia="Arial Unicode MS" w:hAnsi="Arial" w:cs="Arial"/>
                <w:b/>
                <w:bCs/>
                <w:color w:val="auto"/>
                <w:sz w:val="18"/>
                <w:szCs w:val="18"/>
              </w:rPr>
            </w:pPr>
            <w:r w:rsidRPr="00695D5B">
              <w:rPr>
                <w:rFonts w:ascii="Arial" w:eastAsia="Arial Unicode MS" w:hAnsi="Arial" w:cs="Arial"/>
                <w:b/>
                <w:bCs/>
                <w:color w:val="auto"/>
                <w:sz w:val="18"/>
                <w:szCs w:val="18"/>
              </w:rPr>
              <w:t>2019</w:t>
            </w:r>
          </w:p>
          <w:p w14:paraId="7628F8A7" w14:textId="77777777" w:rsidR="002F069F" w:rsidRPr="00695D5B" w:rsidRDefault="002F069F" w:rsidP="00677698">
            <w:pPr>
              <w:overflowPunct w:val="0"/>
              <w:autoSpaceDE w:val="0"/>
              <w:autoSpaceDN w:val="0"/>
              <w:adjustRightInd w:val="0"/>
              <w:jc w:val="right"/>
              <w:textAlignment w:val="baseline"/>
              <w:rPr>
                <w:rFonts w:ascii="Arial" w:eastAsia="Arial Unicode MS" w:hAnsi="Arial" w:cs="Arial"/>
                <w:b/>
                <w:bCs/>
                <w:color w:val="auto"/>
                <w:sz w:val="18"/>
                <w:szCs w:val="18"/>
              </w:rPr>
            </w:pPr>
            <w:r w:rsidRPr="00695D5B">
              <w:rPr>
                <w:rFonts w:ascii="Arial" w:eastAsia="Arial Unicode MS" w:hAnsi="Arial" w:cs="Arial"/>
                <w:b/>
                <w:bCs/>
                <w:color w:val="auto"/>
                <w:sz w:val="18"/>
                <w:szCs w:val="18"/>
              </w:rPr>
              <w:t>Baht</w:t>
            </w:r>
          </w:p>
        </w:tc>
        <w:tc>
          <w:tcPr>
            <w:tcW w:w="1296" w:type="dxa"/>
            <w:tcBorders>
              <w:top w:val="single" w:sz="4" w:space="0" w:color="auto"/>
              <w:bottom w:val="single" w:sz="4" w:space="0" w:color="auto"/>
            </w:tcBorders>
            <w:vAlign w:val="bottom"/>
          </w:tcPr>
          <w:p w14:paraId="1CD8162E" w14:textId="77777777" w:rsidR="002F069F" w:rsidRPr="00695D5B" w:rsidRDefault="006E38A6" w:rsidP="00677698">
            <w:pPr>
              <w:overflowPunct w:val="0"/>
              <w:autoSpaceDE w:val="0"/>
              <w:autoSpaceDN w:val="0"/>
              <w:adjustRightInd w:val="0"/>
              <w:jc w:val="right"/>
              <w:textAlignment w:val="baseline"/>
              <w:rPr>
                <w:rFonts w:ascii="Arial" w:eastAsia="Arial Unicode MS" w:hAnsi="Arial" w:cs="Arial"/>
                <w:b/>
                <w:bCs/>
                <w:color w:val="auto"/>
                <w:sz w:val="18"/>
                <w:szCs w:val="18"/>
              </w:rPr>
            </w:pPr>
            <w:r w:rsidRPr="00695D5B">
              <w:rPr>
                <w:rFonts w:ascii="Arial" w:eastAsia="Arial Unicode MS" w:hAnsi="Arial" w:cs="Arial"/>
                <w:b/>
                <w:bCs/>
                <w:color w:val="auto"/>
                <w:sz w:val="18"/>
                <w:szCs w:val="18"/>
              </w:rPr>
              <w:t>2020</w:t>
            </w:r>
          </w:p>
          <w:p w14:paraId="28D7B1C3" w14:textId="77777777" w:rsidR="002F069F" w:rsidRPr="00695D5B" w:rsidRDefault="002F069F" w:rsidP="00677698">
            <w:pPr>
              <w:overflowPunct w:val="0"/>
              <w:autoSpaceDE w:val="0"/>
              <w:autoSpaceDN w:val="0"/>
              <w:adjustRightInd w:val="0"/>
              <w:jc w:val="right"/>
              <w:textAlignment w:val="baseline"/>
              <w:rPr>
                <w:rFonts w:ascii="Arial" w:eastAsia="Arial Unicode MS" w:hAnsi="Arial" w:cs="Arial"/>
                <w:b/>
                <w:bCs/>
                <w:color w:val="auto"/>
                <w:sz w:val="18"/>
                <w:szCs w:val="18"/>
              </w:rPr>
            </w:pPr>
            <w:r w:rsidRPr="00695D5B">
              <w:rPr>
                <w:rFonts w:ascii="Arial" w:eastAsia="Arial Unicode MS" w:hAnsi="Arial" w:cs="Arial"/>
                <w:b/>
                <w:bCs/>
                <w:color w:val="auto"/>
                <w:sz w:val="18"/>
                <w:szCs w:val="18"/>
              </w:rPr>
              <w:t>Baht</w:t>
            </w:r>
          </w:p>
        </w:tc>
        <w:tc>
          <w:tcPr>
            <w:tcW w:w="1236" w:type="dxa"/>
            <w:tcBorders>
              <w:top w:val="single" w:sz="4" w:space="0" w:color="auto"/>
              <w:bottom w:val="single" w:sz="4" w:space="0" w:color="auto"/>
            </w:tcBorders>
            <w:vAlign w:val="bottom"/>
          </w:tcPr>
          <w:p w14:paraId="75CB5184" w14:textId="77777777" w:rsidR="002F069F" w:rsidRPr="00695D5B" w:rsidRDefault="006E38A6" w:rsidP="00677698">
            <w:pPr>
              <w:overflowPunct w:val="0"/>
              <w:autoSpaceDE w:val="0"/>
              <w:autoSpaceDN w:val="0"/>
              <w:adjustRightInd w:val="0"/>
              <w:jc w:val="right"/>
              <w:textAlignment w:val="baseline"/>
              <w:rPr>
                <w:rFonts w:ascii="Arial" w:eastAsia="Arial Unicode MS" w:hAnsi="Arial" w:cs="Arial"/>
                <w:b/>
                <w:bCs/>
                <w:color w:val="auto"/>
                <w:sz w:val="18"/>
                <w:szCs w:val="18"/>
              </w:rPr>
            </w:pPr>
            <w:r w:rsidRPr="00695D5B">
              <w:rPr>
                <w:rFonts w:ascii="Arial" w:eastAsia="Arial Unicode MS" w:hAnsi="Arial" w:cs="Arial"/>
                <w:b/>
                <w:bCs/>
                <w:color w:val="auto"/>
                <w:sz w:val="18"/>
                <w:szCs w:val="18"/>
              </w:rPr>
              <w:t>2019</w:t>
            </w:r>
          </w:p>
          <w:p w14:paraId="14032054" w14:textId="77777777" w:rsidR="002F069F" w:rsidRPr="00695D5B" w:rsidRDefault="002F069F" w:rsidP="00677698">
            <w:pPr>
              <w:overflowPunct w:val="0"/>
              <w:autoSpaceDE w:val="0"/>
              <w:autoSpaceDN w:val="0"/>
              <w:adjustRightInd w:val="0"/>
              <w:jc w:val="right"/>
              <w:textAlignment w:val="baseline"/>
              <w:rPr>
                <w:rFonts w:ascii="Arial" w:eastAsia="Arial Unicode MS" w:hAnsi="Arial" w:cs="Arial"/>
                <w:b/>
                <w:bCs/>
                <w:color w:val="auto"/>
                <w:sz w:val="18"/>
                <w:szCs w:val="18"/>
              </w:rPr>
            </w:pPr>
            <w:r w:rsidRPr="00695D5B">
              <w:rPr>
                <w:rFonts w:ascii="Arial" w:eastAsia="Arial Unicode MS" w:hAnsi="Arial" w:cs="Arial"/>
                <w:b/>
                <w:bCs/>
                <w:color w:val="auto"/>
                <w:sz w:val="18"/>
                <w:szCs w:val="18"/>
              </w:rPr>
              <w:t>Baht</w:t>
            </w:r>
          </w:p>
        </w:tc>
      </w:tr>
      <w:tr w:rsidR="00C202BE" w:rsidRPr="00695D5B" w14:paraId="6FA9D937" w14:textId="77777777" w:rsidTr="00677698">
        <w:trPr>
          <w:trHeight w:val="20"/>
        </w:trPr>
        <w:tc>
          <w:tcPr>
            <w:tcW w:w="4320" w:type="dxa"/>
          </w:tcPr>
          <w:p w14:paraId="1AFBB38D" w14:textId="77777777" w:rsidR="002F069F" w:rsidRPr="00695D5B" w:rsidRDefault="002F069F" w:rsidP="00677698">
            <w:pPr>
              <w:overflowPunct w:val="0"/>
              <w:autoSpaceDE w:val="0"/>
              <w:autoSpaceDN w:val="0"/>
              <w:adjustRightInd w:val="0"/>
              <w:ind w:left="-113" w:right="-36"/>
              <w:textAlignment w:val="baseline"/>
              <w:rPr>
                <w:rFonts w:ascii="Arial" w:eastAsia="Times New Roman" w:hAnsi="Arial" w:cs="Arial"/>
                <w:color w:val="auto"/>
                <w:sz w:val="18"/>
                <w:szCs w:val="18"/>
                <w:u w:val="single"/>
              </w:rPr>
            </w:pPr>
          </w:p>
        </w:tc>
        <w:tc>
          <w:tcPr>
            <w:tcW w:w="1275" w:type="dxa"/>
            <w:tcBorders>
              <w:top w:val="single" w:sz="4" w:space="0" w:color="auto"/>
            </w:tcBorders>
            <w:shd w:val="clear" w:color="auto" w:fill="FAFAFA"/>
          </w:tcPr>
          <w:p w14:paraId="4523D6E7" w14:textId="77777777" w:rsidR="002F069F" w:rsidRPr="00695D5B" w:rsidRDefault="002F069F" w:rsidP="00677698">
            <w:pPr>
              <w:overflowPunct w:val="0"/>
              <w:autoSpaceDE w:val="0"/>
              <w:autoSpaceDN w:val="0"/>
              <w:adjustRightInd w:val="0"/>
              <w:jc w:val="right"/>
              <w:textAlignment w:val="baseline"/>
              <w:rPr>
                <w:rFonts w:ascii="Arial" w:eastAsia="Times New Roman" w:hAnsi="Arial" w:cs="Arial"/>
                <w:color w:val="auto"/>
                <w:sz w:val="18"/>
                <w:szCs w:val="18"/>
              </w:rPr>
            </w:pPr>
          </w:p>
        </w:tc>
        <w:tc>
          <w:tcPr>
            <w:tcW w:w="1296" w:type="dxa"/>
            <w:tcBorders>
              <w:top w:val="single" w:sz="4" w:space="0" w:color="auto"/>
            </w:tcBorders>
          </w:tcPr>
          <w:p w14:paraId="0AF83BFB" w14:textId="77777777" w:rsidR="002F069F" w:rsidRPr="00695D5B" w:rsidRDefault="002F069F" w:rsidP="00677698">
            <w:pPr>
              <w:overflowPunct w:val="0"/>
              <w:autoSpaceDE w:val="0"/>
              <w:autoSpaceDN w:val="0"/>
              <w:adjustRightInd w:val="0"/>
              <w:jc w:val="right"/>
              <w:textAlignment w:val="baseline"/>
              <w:rPr>
                <w:rFonts w:ascii="Arial" w:eastAsia="Times New Roman" w:hAnsi="Arial" w:cs="Arial"/>
                <w:color w:val="auto"/>
                <w:sz w:val="18"/>
                <w:szCs w:val="18"/>
              </w:rPr>
            </w:pPr>
          </w:p>
        </w:tc>
        <w:tc>
          <w:tcPr>
            <w:tcW w:w="1296" w:type="dxa"/>
            <w:tcBorders>
              <w:top w:val="single" w:sz="4" w:space="0" w:color="auto"/>
            </w:tcBorders>
            <w:shd w:val="clear" w:color="auto" w:fill="FAFAFA"/>
          </w:tcPr>
          <w:p w14:paraId="7021BA69" w14:textId="77777777" w:rsidR="002F069F" w:rsidRPr="00695D5B" w:rsidRDefault="002F069F" w:rsidP="00677698">
            <w:pPr>
              <w:overflowPunct w:val="0"/>
              <w:autoSpaceDE w:val="0"/>
              <w:autoSpaceDN w:val="0"/>
              <w:adjustRightInd w:val="0"/>
              <w:jc w:val="right"/>
              <w:textAlignment w:val="baseline"/>
              <w:rPr>
                <w:rFonts w:ascii="Arial" w:eastAsia="Times New Roman" w:hAnsi="Arial" w:cs="Arial"/>
                <w:color w:val="auto"/>
                <w:sz w:val="18"/>
                <w:szCs w:val="18"/>
              </w:rPr>
            </w:pPr>
          </w:p>
        </w:tc>
        <w:tc>
          <w:tcPr>
            <w:tcW w:w="1236" w:type="dxa"/>
            <w:tcBorders>
              <w:top w:val="single" w:sz="4" w:space="0" w:color="auto"/>
            </w:tcBorders>
          </w:tcPr>
          <w:p w14:paraId="58F9511E" w14:textId="77777777" w:rsidR="002F069F" w:rsidRPr="00695D5B" w:rsidRDefault="002F069F" w:rsidP="00677698">
            <w:pPr>
              <w:overflowPunct w:val="0"/>
              <w:autoSpaceDE w:val="0"/>
              <w:autoSpaceDN w:val="0"/>
              <w:adjustRightInd w:val="0"/>
              <w:jc w:val="right"/>
              <w:textAlignment w:val="baseline"/>
              <w:rPr>
                <w:rFonts w:ascii="Arial" w:eastAsia="Times New Roman" w:hAnsi="Arial" w:cs="Arial"/>
                <w:color w:val="auto"/>
                <w:sz w:val="18"/>
                <w:szCs w:val="18"/>
              </w:rPr>
            </w:pPr>
          </w:p>
        </w:tc>
      </w:tr>
      <w:tr w:rsidR="00CC7F27" w:rsidRPr="00695D5B" w14:paraId="6996BE99" w14:textId="77777777" w:rsidTr="00677698">
        <w:trPr>
          <w:trHeight w:val="20"/>
        </w:trPr>
        <w:tc>
          <w:tcPr>
            <w:tcW w:w="4320" w:type="dxa"/>
          </w:tcPr>
          <w:p w14:paraId="61FF13B5" w14:textId="77777777" w:rsidR="00CC7F27" w:rsidRPr="00695D5B" w:rsidRDefault="00CC7F27" w:rsidP="00677698">
            <w:pPr>
              <w:overflowPunct w:val="0"/>
              <w:autoSpaceDE w:val="0"/>
              <w:autoSpaceDN w:val="0"/>
              <w:adjustRightInd w:val="0"/>
              <w:ind w:left="-113" w:right="0"/>
              <w:textAlignment w:val="baseline"/>
              <w:rPr>
                <w:rFonts w:ascii="Arial" w:eastAsia="Times New Roman" w:hAnsi="Arial" w:cs="Arial"/>
                <w:color w:val="auto"/>
                <w:sz w:val="18"/>
                <w:szCs w:val="18"/>
              </w:rPr>
            </w:pPr>
            <w:r w:rsidRPr="00695D5B">
              <w:rPr>
                <w:rFonts w:ascii="Arial" w:eastAsia="Times New Roman" w:hAnsi="Arial" w:cs="Arial"/>
                <w:color w:val="auto"/>
                <w:sz w:val="18"/>
                <w:szCs w:val="18"/>
              </w:rPr>
              <w:t xml:space="preserve">Rental income </w:t>
            </w:r>
          </w:p>
        </w:tc>
        <w:tc>
          <w:tcPr>
            <w:tcW w:w="1275" w:type="dxa"/>
            <w:shd w:val="clear" w:color="auto" w:fill="FAFAFA"/>
            <w:vAlign w:val="bottom"/>
          </w:tcPr>
          <w:p w14:paraId="11A3E2FE" w14:textId="77777777" w:rsidR="00CC7F27" w:rsidRPr="00695D5B" w:rsidRDefault="00CC7F27" w:rsidP="00677698">
            <w:pPr>
              <w:jc w:val="right"/>
              <w:rPr>
                <w:rFonts w:ascii="Arial" w:hAnsi="Arial" w:cs="Arial"/>
                <w:sz w:val="18"/>
                <w:szCs w:val="18"/>
              </w:rPr>
            </w:pPr>
            <w:r w:rsidRPr="00695D5B">
              <w:rPr>
                <w:rFonts w:ascii="Arial" w:hAnsi="Arial" w:cs="Arial"/>
                <w:sz w:val="18"/>
                <w:szCs w:val="18"/>
              </w:rPr>
              <w:t>7,009,992</w:t>
            </w:r>
          </w:p>
        </w:tc>
        <w:tc>
          <w:tcPr>
            <w:tcW w:w="1296" w:type="dxa"/>
            <w:vAlign w:val="bottom"/>
          </w:tcPr>
          <w:p w14:paraId="5747F4C0" w14:textId="77777777" w:rsidR="00CC7F27" w:rsidRPr="00695D5B" w:rsidRDefault="00CC7F27" w:rsidP="00677698">
            <w:pPr>
              <w:overflowPunct w:val="0"/>
              <w:autoSpaceDE w:val="0"/>
              <w:autoSpaceDN w:val="0"/>
              <w:adjustRightInd w:val="0"/>
              <w:jc w:val="right"/>
              <w:textAlignment w:val="baseline"/>
              <w:rPr>
                <w:rFonts w:ascii="Arial" w:eastAsia="Times New Roman" w:hAnsi="Arial" w:cs="Arial"/>
                <w:color w:val="auto"/>
                <w:sz w:val="18"/>
                <w:szCs w:val="18"/>
                <w:lang w:val="en-US"/>
              </w:rPr>
            </w:pPr>
            <w:r w:rsidRPr="00695D5B">
              <w:rPr>
                <w:rFonts w:ascii="Arial" w:eastAsia="Times New Roman" w:hAnsi="Arial" w:cs="Arial"/>
                <w:color w:val="auto"/>
                <w:sz w:val="18"/>
                <w:szCs w:val="18"/>
                <w:lang w:val="en-US"/>
              </w:rPr>
              <w:t>6,115,907</w:t>
            </w:r>
          </w:p>
        </w:tc>
        <w:tc>
          <w:tcPr>
            <w:tcW w:w="1296" w:type="dxa"/>
            <w:shd w:val="clear" w:color="auto" w:fill="FAFAFA"/>
            <w:vAlign w:val="bottom"/>
          </w:tcPr>
          <w:p w14:paraId="7E8558B7" w14:textId="77777777" w:rsidR="00CC7F27" w:rsidRPr="00695D5B" w:rsidRDefault="00CC7F27" w:rsidP="00677698">
            <w:pPr>
              <w:overflowPunct w:val="0"/>
              <w:autoSpaceDE w:val="0"/>
              <w:autoSpaceDN w:val="0"/>
              <w:adjustRightInd w:val="0"/>
              <w:jc w:val="right"/>
              <w:textAlignment w:val="baseline"/>
              <w:rPr>
                <w:rFonts w:ascii="Arial" w:eastAsia="Times New Roman" w:hAnsi="Arial" w:cs="Arial"/>
                <w:color w:val="auto"/>
                <w:sz w:val="18"/>
                <w:szCs w:val="18"/>
                <w:cs/>
              </w:rPr>
            </w:pPr>
            <w:r w:rsidRPr="00695D5B">
              <w:rPr>
                <w:rFonts w:ascii="Arial" w:hAnsi="Arial" w:cs="Arial"/>
                <w:sz w:val="18"/>
                <w:szCs w:val="18"/>
              </w:rPr>
              <w:t>7,009,992</w:t>
            </w:r>
          </w:p>
        </w:tc>
        <w:tc>
          <w:tcPr>
            <w:tcW w:w="1236" w:type="dxa"/>
            <w:vAlign w:val="bottom"/>
          </w:tcPr>
          <w:p w14:paraId="5CA9650E" w14:textId="77777777" w:rsidR="00CC7F27" w:rsidRPr="00695D5B" w:rsidRDefault="00CC7F27" w:rsidP="00677698">
            <w:pPr>
              <w:overflowPunct w:val="0"/>
              <w:autoSpaceDE w:val="0"/>
              <w:autoSpaceDN w:val="0"/>
              <w:adjustRightInd w:val="0"/>
              <w:jc w:val="right"/>
              <w:textAlignment w:val="baseline"/>
              <w:rPr>
                <w:rFonts w:ascii="Arial" w:eastAsia="Times New Roman" w:hAnsi="Arial" w:cs="Arial"/>
                <w:color w:val="auto"/>
                <w:sz w:val="18"/>
                <w:szCs w:val="18"/>
                <w:cs/>
              </w:rPr>
            </w:pPr>
            <w:r w:rsidRPr="00695D5B">
              <w:rPr>
                <w:rFonts w:ascii="Arial" w:eastAsia="Times New Roman" w:hAnsi="Arial" w:cs="Arial"/>
                <w:color w:val="auto"/>
                <w:sz w:val="18"/>
                <w:szCs w:val="18"/>
              </w:rPr>
              <w:t>6,115,907</w:t>
            </w:r>
          </w:p>
        </w:tc>
      </w:tr>
      <w:tr w:rsidR="00CC7F27" w:rsidRPr="00695D5B" w14:paraId="0FB5D161" w14:textId="77777777" w:rsidTr="00677698">
        <w:trPr>
          <w:trHeight w:val="20"/>
        </w:trPr>
        <w:tc>
          <w:tcPr>
            <w:tcW w:w="4320" w:type="dxa"/>
          </w:tcPr>
          <w:p w14:paraId="571ADEBA" w14:textId="77777777" w:rsidR="00CC7F27" w:rsidRPr="00695D5B" w:rsidRDefault="00CC7F27" w:rsidP="00677698">
            <w:pPr>
              <w:overflowPunct w:val="0"/>
              <w:autoSpaceDE w:val="0"/>
              <w:autoSpaceDN w:val="0"/>
              <w:adjustRightInd w:val="0"/>
              <w:ind w:left="-113" w:right="-103"/>
              <w:textAlignment w:val="baseline"/>
              <w:rPr>
                <w:rFonts w:ascii="Arial" w:eastAsia="Times New Roman" w:hAnsi="Arial" w:cs="Arial"/>
                <w:color w:val="auto"/>
                <w:sz w:val="18"/>
                <w:szCs w:val="18"/>
              </w:rPr>
            </w:pPr>
            <w:r w:rsidRPr="00695D5B">
              <w:rPr>
                <w:rFonts w:ascii="Arial" w:eastAsia="Times New Roman" w:hAnsi="Arial" w:cs="Arial"/>
                <w:color w:val="auto"/>
                <w:spacing w:val="-4"/>
                <w:sz w:val="18"/>
                <w:szCs w:val="18"/>
              </w:rPr>
              <w:t>Direct operating expense arising from investment</w:t>
            </w:r>
          </w:p>
        </w:tc>
        <w:tc>
          <w:tcPr>
            <w:tcW w:w="1275" w:type="dxa"/>
            <w:shd w:val="clear" w:color="auto" w:fill="FAFAFA"/>
            <w:vAlign w:val="bottom"/>
          </w:tcPr>
          <w:p w14:paraId="3CDF7C08" w14:textId="77777777" w:rsidR="00CC7F27" w:rsidRPr="00695D5B" w:rsidRDefault="00CC7F27" w:rsidP="00677698">
            <w:pPr>
              <w:overflowPunct w:val="0"/>
              <w:autoSpaceDE w:val="0"/>
              <w:autoSpaceDN w:val="0"/>
              <w:adjustRightInd w:val="0"/>
              <w:jc w:val="right"/>
              <w:textAlignment w:val="baseline"/>
              <w:rPr>
                <w:rFonts w:ascii="Arial" w:eastAsia="Times New Roman" w:hAnsi="Arial" w:cs="Arial"/>
                <w:color w:val="auto"/>
                <w:sz w:val="18"/>
                <w:szCs w:val="18"/>
                <w:lang w:val="en-US"/>
              </w:rPr>
            </w:pPr>
          </w:p>
        </w:tc>
        <w:tc>
          <w:tcPr>
            <w:tcW w:w="1296" w:type="dxa"/>
            <w:vAlign w:val="bottom"/>
          </w:tcPr>
          <w:p w14:paraId="64A61F69" w14:textId="77777777" w:rsidR="00CC7F27" w:rsidRPr="00695D5B" w:rsidRDefault="00CC7F27" w:rsidP="00677698">
            <w:pPr>
              <w:overflowPunct w:val="0"/>
              <w:autoSpaceDE w:val="0"/>
              <w:autoSpaceDN w:val="0"/>
              <w:adjustRightInd w:val="0"/>
              <w:jc w:val="right"/>
              <w:textAlignment w:val="baseline"/>
              <w:rPr>
                <w:rFonts w:ascii="Arial" w:eastAsia="Times New Roman" w:hAnsi="Arial" w:cs="Arial"/>
                <w:color w:val="auto"/>
                <w:sz w:val="18"/>
                <w:szCs w:val="18"/>
                <w:lang w:val="en-US"/>
              </w:rPr>
            </w:pPr>
          </w:p>
        </w:tc>
        <w:tc>
          <w:tcPr>
            <w:tcW w:w="1296" w:type="dxa"/>
            <w:shd w:val="clear" w:color="auto" w:fill="FAFAFA"/>
            <w:vAlign w:val="bottom"/>
          </w:tcPr>
          <w:p w14:paraId="540FFD8C" w14:textId="77777777" w:rsidR="00CC7F27" w:rsidRPr="00695D5B" w:rsidRDefault="00CC7F27" w:rsidP="00677698">
            <w:pPr>
              <w:overflowPunct w:val="0"/>
              <w:autoSpaceDE w:val="0"/>
              <w:autoSpaceDN w:val="0"/>
              <w:adjustRightInd w:val="0"/>
              <w:jc w:val="right"/>
              <w:textAlignment w:val="baseline"/>
              <w:rPr>
                <w:rFonts w:ascii="Arial" w:eastAsia="Times New Roman" w:hAnsi="Arial" w:cs="Arial"/>
                <w:color w:val="auto"/>
                <w:sz w:val="18"/>
                <w:szCs w:val="18"/>
              </w:rPr>
            </w:pPr>
          </w:p>
        </w:tc>
        <w:tc>
          <w:tcPr>
            <w:tcW w:w="1236" w:type="dxa"/>
            <w:vAlign w:val="bottom"/>
          </w:tcPr>
          <w:p w14:paraId="047ECE1D" w14:textId="77777777" w:rsidR="00CC7F27" w:rsidRPr="00695D5B" w:rsidRDefault="00CC7F27" w:rsidP="00677698">
            <w:pPr>
              <w:overflowPunct w:val="0"/>
              <w:autoSpaceDE w:val="0"/>
              <w:autoSpaceDN w:val="0"/>
              <w:adjustRightInd w:val="0"/>
              <w:jc w:val="right"/>
              <w:textAlignment w:val="baseline"/>
              <w:rPr>
                <w:rFonts w:ascii="Arial" w:eastAsia="Times New Roman" w:hAnsi="Arial" w:cs="Arial"/>
                <w:color w:val="auto"/>
                <w:sz w:val="18"/>
                <w:szCs w:val="18"/>
              </w:rPr>
            </w:pPr>
          </w:p>
        </w:tc>
      </w:tr>
      <w:tr w:rsidR="00CC7F27" w:rsidRPr="00695D5B" w14:paraId="133B60A0" w14:textId="77777777" w:rsidTr="00677698">
        <w:trPr>
          <w:trHeight w:val="20"/>
        </w:trPr>
        <w:tc>
          <w:tcPr>
            <w:tcW w:w="4320" w:type="dxa"/>
          </w:tcPr>
          <w:p w14:paraId="4D2E3B79" w14:textId="77777777" w:rsidR="00CC7F27" w:rsidRPr="00695D5B" w:rsidRDefault="00CC7F27" w:rsidP="00677698">
            <w:pPr>
              <w:overflowPunct w:val="0"/>
              <w:autoSpaceDE w:val="0"/>
              <w:autoSpaceDN w:val="0"/>
              <w:adjustRightInd w:val="0"/>
              <w:ind w:left="-113" w:right="-81"/>
              <w:textAlignment w:val="baseline"/>
              <w:rPr>
                <w:rFonts w:ascii="Arial" w:eastAsia="Times New Roman" w:hAnsi="Arial" w:cs="Arial"/>
                <w:color w:val="auto"/>
                <w:spacing w:val="-4"/>
                <w:sz w:val="18"/>
                <w:szCs w:val="18"/>
              </w:rPr>
            </w:pPr>
            <w:r w:rsidRPr="00695D5B">
              <w:rPr>
                <w:rFonts w:ascii="Arial" w:eastAsia="Times New Roman" w:hAnsi="Arial" w:cs="Arial"/>
                <w:color w:val="auto"/>
                <w:sz w:val="18"/>
                <w:szCs w:val="18"/>
              </w:rPr>
              <w:t xml:space="preserve">   property that generated rental income</w:t>
            </w:r>
          </w:p>
        </w:tc>
        <w:tc>
          <w:tcPr>
            <w:tcW w:w="1275" w:type="dxa"/>
            <w:tcBorders>
              <w:bottom w:val="single" w:sz="4" w:space="0" w:color="auto"/>
            </w:tcBorders>
            <w:shd w:val="clear" w:color="auto" w:fill="FAFAFA"/>
            <w:vAlign w:val="bottom"/>
          </w:tcPr>
          <w:p w14:paraId="01AC6482" w14:textId="77777777" w:rsidR="00CC7F27" w:rsidRPr="00695D5B" w:rsidRDefault="00CC7F27" w:rsidP="00677698">
            <w:pPr>
              <w:jc w:val="right"/>
              <w:rPr>
                <w:rFonts w:ascii="Arial" w:eastAsia="Times New Roman" w:hAnsi="Arial" w:cs="Arial"/>
                <w:color w:val="auto"/>
                <w:sz w:val="18"/>
                <w:szCs w:val="18"/>
                <w:lang w:val="en-US"/>
              </w:rPr>
            </w:pPr>
            <w:r w:rsidRPr="00695D5B">
              <w:rPr>
                <w:rFonts w:ascii="Arial" w:hAnsi="Arial" w:cs="Arial"/>
                <w:sz w:val="18"/>
                <w:szCs w:val="18"/>
              </w:rPr>
              <w:t>(4,024,398)</w:t>
            </w:r>
          </w:p>
        </w:tc>
        <w:tc>
          <w:tcPr>
            <w:tcW w:w="1296" w:type="dxa"/>
            <w:tcBorders>
              <w:bottom w:val="single" w:sz="4" w:space="0" w:color="auto"/>
            </w:tcBorders>
            <w:vAlign w:val="bottom"/>
          </w:tcPr>
          <w:p w14:paraId="4D9870A5" w14:textId="77777777" w:rsidR="00CC7F27" w:rsidRPr="00695D5B" w:rsidRDefault="00CC7F27" w:rsidP="00677698">
            <w:pPr>
              <w:jc w:val="right"/>
              <w:rPr>
                <w:rFonts w:ascii="Arial" w:eastAsia="Times New Roman" w:hAnsi="Arial" w:cs="Arial"/>
                <w:color w:val="auto"/>
                <w:sz w:val="18"/>
                <w:szCs w:val="18"/>
                <w:lang w:val="en-US"/>
              </w:rPr>
            </w:pPr>
            <w:r w:rsidRPr="00695D5B">
              <w:rPr>
                <w:rFonts w:ascii="Arial" w:eastAsia="Times New Roman" w:hAnsi="Arial" w:cs="Arial"/>
                <w:color w:val="auto"/>
                <w:sz w:val="18"/>
                <w:szCs w:val="18"/>
                <w:lang w:val="en-US"/>
              </w:rPr>
              <w:t>(3,620,058)</w:t>
            </w:r>
          </w:p>
        </w:tc>
        <w:tc>
          <w:tcPr>
            <w:tcW w:w="1296" w:type="dxa"/>
            <w:tcBorders>
              <w:bottom w:val="single" w:sz="4" w:space="0" w:color="auto"/>
            </w:tcBorders>
            <w:shd w:val="clear" w:color="auto" w:fill="FAFAFA"/>
            <w:vAlign w:val="bottom"/>
          </w:tcPr>
          <w:p w14:paraId="6C26443B" w14:textId="77777777" w:rsidR="00CC7F27" w:rsidRPr="00695D5B" w:rsidRDefault="00CC7F27" w:rsidP="00677698">
            <w:pPr>
              <w:jc w:val="right"/>
              <w:rPr>
                <w:rFonts w:ascii="Arial" w:hAnsi="Arial" w:cs="Arial"/>
                <w:sz w:val="18"/>
                <w:szCs w:val="18"/>
                <w:cs/>
              </w:rPr>
            </w:pPr>
            <w:r w:rsidRPr="00695D5B">
              <w:rPr>
                <w:rFonts w:ascii="Arial" w:hAnsi="Arial" w:cs="Arial"/>
                <w:sz w:val="18"/>
                <w:szCs w:val="18"/>
              </w:rPr>
              <w:t>(4,024,398)</w:t>
            </w:r>
          </w:p>
        </w:tc>
        <w:tc>
          <w:tcPr>
            <w:tcW w:w="1236" w:type="dxa"/>
            <w:tcBorders>
              <w:bottom w:val="single" w:sz="4" w:space="0" w:color="auto"/>
            </w:tcBorders>
            <w:vAlign w:val="bottom"/>
          </w:tcPr>
          <w:p w14:paraId="1314778F" w14:textId="77777777" w:rsidR="00CC7F27" w:rsidRPr="00695D5B" w:rsidRDefault="00CC7F27" w:rsidP="00677698">
            <w:pPr>
              <w:jc w:val="right"/>
              <w:rPr>
                <w:rFonts w:ascii="Arial" w:eastAsia="Times New Roman" w:hAnsi="Arial" w:cs="Arial"/>
                <w:color w:val="auto"/>
                <w:sz w:val="18"/>
                <w:szCs w:val="18"/>
                <w:lang w:val="en-US"/>
              </w:rPr>
            </w:pPr>
            <w:r w:rsidRPr="00695D5B">
              <w:rPr>
                <w:rFonts w:ascii="Arial" w:eastAsia="Times New Roman" w:hAnsi="Arial" w:cs="Arial"/>
                <w:color w:val="auto"/>
                <w:sz w:val="18"/>
                <w:szCs w:val="18"/>
                <w:lang w:val="en-US"/>
              </w:rPr>
              <w:t>(3,620,058)</w:t>
            </w:r>
          </w:p>
        </w:tc>
      </w:tr>
      <w:tr w:rsidR="00CC7F27" w:rsidRPr="00695D5B" w14:paraId="14E2A78B" w14:textId="77777777" w:rsidTr="00677698">
        <w:trPr>
          <w:trHeight w:val="20"/>
        </w:trPr>
        <w:tc>
          <w:tcPr>
            <w:tcW w:w="4320" w:type="dxa"/>
          </w:tcPr>
          <w:p w14:paraId="67F68C06" w14:textId="77777777" w:rsidR="00CC7F27" w:rsidRPr="00695D5B" w:rsidRDefault="00CC7F27" w:rsidP="00677698">
            <w:pPr>
              <w:overflowPunct w:val="0"/>
              <w:autoSpaceDE w:val="0"/>
              <w:autoSpaceDN w:val="0"/>
              <w:adjustRightInd w:val="0"/>
              <w:ind w:left="-113" w:right="-36"/>
              <w:textAlignment w:val="baseline"/>
              <w:rPr>
                <w:rFonts w:ascii="Arial" w:eastAsia="Times New Roman" w:hAnsi="Arial" w:cs="Arial"/>
                <w:color w:val="auto"/>
                <w:sz w:val="18"/>
                <w:szCs w:val="18"/>
              </w:rPr>
            </w:pPr>
          </w:p>
        </w:tc>
        <w:tc>
          <w:tcPr>
            <w:tcW w:w="1275" w:type="dxa"/>
            <w:tcBorders>
              <w:top w:val="single" w:sz="4" w:space="0" w:color="auto"/>
            </w:tcBorders>
            <w:shd w:val="clear" w:color="auto" w:fill="FAFAFA"/>
          </w:tcPr>
          <w:p w14:paraId="7866C154" w14:textId="77777777" w:rsidR="00CC7F27" w:rsidRPr="00695D5B" w:rsidRDefault="00CC7F27" w:rsidP="00677698">
            <w:pPr>
              <w:overflowPunct w:val="0"/>
              <w:autoSpaceDE w:val="0"/>
              <w:autoSpaceDN w:val="0"/>
              <w:adjustRightInd w:val="0"/>
              <w:ind w:left="252" w:right="-36" w:hanging="252"/>
              <w:jc w:val="right"/>
              <w:textAlignment w:val="baseline"/>
              <w:rPr>
                <w:rFonts w:ascii="Arial" w:eastAsia="Times New Roman" w:hAnsi="Arial" w:cs="Arial"/>
                <w:color w:val="auto"/>
                <w:sz w:val="18"/>
                <w:szCs w:val="18"/>
              </w:rPr>
            </w:pPr>
          </w:p>
        </w:tc>
        <w:tc>
          <w:tcPr>
            <w:tcW w:w="1296" w:type="dxa"/>
            <w:tcBorders>
              <w:top w:val="single" w:sz="4" w:space="0" w:color="auto"/>
            </w:tcBorders>
          </w:tcPr>
          <w:p w14:paraId="1913BD16" w14:textId="77777777" w:rsidR="00CC7F27" w:rsidRPr="00695D5B" w:rsidRDefault="00CC7F27" w:rsidP="00677698">
            <w:pPr>
              <w:overflowPunct w:val="0"/>
              <w:autoSpaceDE w:val="0"/>
              <w:autoSpaceDN w:val="0"/>
              <w:adjustRightInd w:val="0"/>
              <w:ind w:left="252" w:right="-36" w:hanging="252"/>
              <w:jc w:val="right"/>
              <w:textAlignment w:val="baseline"/>
              <w:rPr>
                <w:rFonts w:ascii="Arial" w:eastAsia="Times New Roman" w:hAnsi="Arial" w:cs="Arial"/>
                <w:color w:val="auto"/>
                <w:sz w:val="18"/>
                <w:szCs w:val="18"/>
              </w:rPr>
            </w:pPr>
          </w:p>
        </w:tc>
        <w:tc>
          <w:tcPr>
            <w:tcW w:w="1296" w:type="dxa"/>
            <w:tcBorders>
              <w:top w:val="single" w:sz="4" w:space="0" w:color="auto"/>
            </w:tcBorders>
            <w:shd w:val="clear" w:color="auto" w:fill="FAFAFA"/>
          </w:tcPr>
          <w:p w14:paraId="2549BB5A" w14:textId="77777777" w:rsidR="00CC7F27" w:rsidRPr="00695D5B" w:rsidRDefault="00CC7F27" w:rsidP="00677698">
            <w:pPr>
              <w:overflowPunct w:val="0"/>
              <w:autoSpaceDE w:val="0"/>
              <w:autoSpaceDN w:val="0"/>
              <w:adjustRightInd w:val="0"/>
              <w:jc w:val="right"/>
              <w:textAlignment w:val="baseline"/>
              <w:rPr>
                <w:rFonts w:ascii="Arial" w:eastAsia="Times New Roman" w:hAnsi="Arial" w:cs="Arial"/>
                <w:color w:val="auto"/>
                <w:sz w:val="18"/>
                <w:szCs w:val="18"/>
              </w:rPr>
            </w:pPr>
          </w:p>
        </w:tc>
        <w:tc>
          <w:tcPr>
            <w:tcW w:w="1236" w:type="dxa"/>
            <w:tcBorders>
              <w:top w:val="single" w:sz="4" w:space="0" w:color="auto"/>
            </w:tcBorders>
          </w:tcPr>
          <w:p w14:paraId="18A534AE" w14:textId="77777777" w:rsidR="00CC7F27" w:rsidRPr="00695D5B" w:rsidRDefault="00CC7F27" w:rsidP="00677698">
            <w:pPr>
              <w:overflowPunct w:val="0"/>
              <w:autoSpaceDE w:val="0"/>
              <w:autoSpaceDN w:val="0"/>
              <w:adjustRightInd w:val="0"/>
              <w:jc w:val="right"/>
              <w:textAlignment w:val="baseline"/>
              <w:rPr>
                <w:rFonts w:ascii="Arial" w:eastAsia="Times New Roman" w:hAnsi="Arial" w:cs="Arial"/>
                <w:color w:val="auto"/>
                <w:sz w:val="18"/>
                <w:szCs w:val="18"/>
              </w:rPr>
            </w:pPr>
          </w:p>
        </w:tc>
      </w:tr>
      <w:tr w:rsidR="00CC7F27" w:rsidRPr="00695D5B" w14:paraId="1CAD2CF3" w14:textId="77777777" w:rsidTr="00677698">
        <w:trPr>
          <w:trHeight w:val="20"/>
        </w:trPr>
        <w:tc>
          <w:tcPr>
            <w:tcW w:w="4320" w:type="dxa"/>
          </w:tcPr>
          <w:p w14:paraId="5642390A" w14:textId="77777777" w:rsidR="00CC7F27" w:rsidRPr="00695D5B" w:rsidRDefault="00CC7F27" w:rsidP="00677698">
            <w:pPr>
              <w:overflowPunct w:val="0"/>
              <w:autoSpaceDE w:val="0"/>
              <w:autoSpaceDN w:val="0"/>
              <w:adjustRightInd w:val="0"/>
              <w:ind w:left="-113" w:right="0"/>
              <w:textAlignment w:val="baseline"/>
              <w:rPr>
                <w:rFonts w:ascii="Arial" w:eastAsia="Times New Roman" w:hAnsi="Arial" w:cs="Arial"/>
                <w:color w:val="auto"/>
                <w:sz w:val="18"/>
                <w:szCs w:val="18"/>
              </w:rPr>
            </w:pPr>
          </w:p>
        </w:tc>
        <w:tc>
          <w:tcPr>
            <w:tcW w:w="1275" w:type="dxa"/>
            <w:tcBorders>
              <w:bottom w:val="single" w:sz="4" w:space="0" w:color="auto"/>
            </w:tcBorders>
            <w:shd w:val="clear" w:color="auto" w:fill="FAFAFA"/>
            <w:vAlign w:val="bottom"/>
          </w:tcPr>
          <w:p w14:paraId="459321A7" w14:textId="77777777" w:rsidR="00CC7F27" w:rsidRPr="00695D5B" w:rsidRDefault="00CC7F27" w:rsidP="00677698">
            <w:pPr>
              <w:jc w:val="right"/>
              <w:rPr>
                <w:rFonts w:ascii="Arial" w:hAnsi="Arial" w:cs="Arial"/>
                <w:sz w:val="18"/>
                <w:szCs w:val="18"/>
              </w:rPr>
            </w:pPr>
            <w:r w:rsidRPr="00695D5B">
              <w:rPr>
                <w:rFonts w:ascii="Arial" w:hAnsi="Arial" w:cs="Arial"/>
                <w:sz w:val="18"/>
                <w:szCs w:val="18"/>
              </w:rPr>
              <w:t>2,985,594</w:t>
            </w:r>
          </w:p>
        </w:tc>
        <w:tc>
          <w:tcPr>
            <w:tcW w:w="1296" w:type="dxa"/>
            <w:tcBorders>
              <w:bottom w:val="single" w:sz="4" w:space="0" w:color="auto"/>
            </w:tcBorders>
            <w:vAlign w:val="bottom"/>
          </w:tcPr>
          <w:p w14:paraId="387EE886" w14:textId="77777777" w:rsidR="00CC7F27" w:rsidRPr="00695D5B" w:rsidRDefault="00CC7F27" w:rsidP="00677698">
            <w:pPr>
              <w:jc w:val="right"/>
              <w:rPr>
                <w:rFonts w:ascii="Arial" w:eastAsia="Times New Roman" w:hAnsi="Arial" w:cs="Arial"/>
                <w:color w:val="auto"/>
                <w:sz w:val="18"/>
                <w:szCs w:val="18"/>
                <w:lang w:val="en-US"/>
              </w:rPr>
            </w:pPr>
            <w:r w:rsidRPr="00695D5B">
              <w:rPr>
                <w:rFonts w:ascii="Arial" w:eastAsia="Times New Roman" w:hAnsi="Arial" w:cs="Arial"/>
                <w:color w:val="auto"/>
                <w:sz w:val="18"/>
                <w:szCs w:val="18"/>
                <w:lang w:val="en-US"/>
              </w:rPr>
              <w:t>2,495,849</w:t>
            </w:r>
          </w:p>
        </w:tc>
        <w:tc>
          <w:tcPr>
            <w:tcW w:w="1296" w:type="dxa"/>
            <w:tcBorders>
              <w:bottom w:val="single" w:sz="4" w:space="0" w:color="auto"/>
            </w:tcBorders>
            <w:shd w:val="clear" w:color="auto" w:fill="FAFAFA"/>
            <w:vAlign w:val="bottom"/>
          </w:tcPr>
          <w:p w14:paraId="77AB22E2" w14:textId="77777777" w:rsidR="00CC7F27" w:rsidRPr="00695D5B" w:rsidRDefault="00CC7F27" w:rsidP="00677698">
            <w:pPr>
              <w:jc w:val="right"/>
              <w:rPr>
                <w:rFonts w:ascii="Arial" w:eastAsia="Times New Roman" w:hAnsi="Arial" w:cs="Arial"/>
                <w:color w:val="auto"/>
                <w:sz w:val="18"/>
                <w:szCs w:val="18"/>
                <w:lang w:val="en-US"/>
              </w:rPr>
            </w:pPr>
            <w:r w:rsidRPr="00695D5B">
              <w:rPr>
                <w:rFonts w:ascii="Arial" w:hAnsi="Arial" w:cs="Arial"/>
                <w:sz w:val="18"/>
                <w:szCs w:val="18"/>
              </w:rPr>
              <w:t>2,985,594</w:t>
            </w:r>
          </w:p>
        </w:tc>
        <w:tc>
          <w:tcPr>
            <w:tcW w:w="1236" w:type="dxa"/>
            <w:tcBorders>
              <w:bottom w:val="single" w:sz="4" w:space="0" w:color="auto"/>
            </w:tcBorders>
            <w:vAlign w:val="bottom"/>
          </w:tcPr>
          <w:p w14:paraId="7B663FDE" w14:textId="77777777" w:rsidR="00CC7F27" w:rsidRPr="00695D5B" w:rsidRDefault="00CC7F27" w:rsidP="00677698">
            <w:pPr>
              <w:jc w:val="right"/>
              <w:rPr>
                <w:rFonts w:ascii="Arial" w:eastAsia="Times New Roman" w:hAnsi="Arial" w:cs="Arial"/>
                <w:color w:val="auto"/>
                <w:sz w:val="18"/>
                <w:szCs w:val="18"/>
                <w:lang w:val="en-US"/>
              </w:rPr>
            </w:pPr>
            <w:r w:rsidRPr="00695D5B">
              <w:rPr>
                <w:rFonts w:ascii="Arial" w:eastAsia="Times New Roman" w:hAnsi="Arial" w:cs="Arial"/>
                <w:color w:val="auto"/>
                <w:sz w:val="18"/>
                <w:szCs w:val="18"/>
                <w:lang w:val="en-US"/>
              </w:rPr>
              <w:t>2,495,849</w:t>
            </w:r>
          </w:p>
        </w:tc>
      </w:tr>
    </w:tbl>
    <w:p w14:paraId="3AA21F26" w14:textId="77777777" w:rsidR="00F748A4" w:rsidRPr="00695D5B" w:rsidRDefault="00F748A4" w:rsidP="00944B5E">
      <w:pPr>
        <w:ind w:right="0"/>
        <w:jc w:val="thaiDistribute"/>
        <w:outlineLvl w:val="0"/>
        <w:rPr>
          <w:rFonts w:ascii="Arial" w:hAnsi="Arial" w:cs="Arial"/>
          <w:color w:val="auto"/>
          <w:sz w:val="18"/>
          <w:szCs w:val="18"/>
        </w:rPr>
      </w:pPr>
    </w:p>
    <w:p w14:paraId="7891C978" w14:textId="77777777" w:rsidR="00E42E4C" w:rsidRPr="00695D5B" w:rsidRDefault="00E42E4C" w:rsidP="007A12E5">
      <w:pPr>
        <w:ind w:right="9"/>
        <w:jc w:val="both"/>
        <w:rPr>
          <w:rFonts w:ascii="Arial" w:hAnsi="Arial" w:cs="Arial"/>
          <w:sz w:val="18"/>
          <w:szCs w:val="18"/>
        </w:rPr>
      </w:pPr>
      <w:bookmarkStart w:id="26" w:name="_Hlk44630358"/>
      <w:r w:rsidRPr="00695D5B">
        <w:rPr>
          <w:rFonts w:ascii="Arial" w:hAnsi="Arial" w:cs="Arial"/>
          <w:spacing w:val="-2"/>
          <w:sz w:val="18"/>
          <w:szCs w:val="18"/>
        </w:rPr>
        <w:t>As at 31 December, the Group has right-of-use assets</w:t>
      </w:r>
      <w:r w:rsidRPr="00695D5B">
        <w:rPr>
          <w:rFonts w:ascii="Arial" w:hAnsi="Arial" w:cs="Arial"/>
          <w:spacing w:val="-2"/>
          <w:sz w:val="18"/>
          <w:szCs w:val="18"/>
          <w:cs/>
        </w:rPr>
        <w:t xml:space="preserve"> </w:t>
      </w:r>
      <w:r w:rsidRPr="00695D5B">
        <w:rPr>
          <w:rFonts w:ascii="Arial" w:hAnsi="Arial" w:cs="Arial"/>
          <w:spacing w:val="-2"/>
          <w:sz w:val="18"/>
          <w:szCs w:val="18"/>
        </w:rPr>
        <w:t xml:space="preserve">for the leases </w:t>
      </w:r>
      <w:r w:rsidR="00BF2AC3" w:rsidRPr="00695D5B">
        <w:rPr>
          <w:rFonts w:ascii="Arial" w:hAnsi="Arial" w:cs="Arial"/>
          <w:spacing w:val="-2"/>
          <w:sz w:val="18"/>
          <w:szCs w:val="18"/>
        </w:rPr>
        <w:t xml:space="preserve">of </w:t>
      </w:r>
      <w:r w:rsidRPr="00695D5B">
        <w:rPr>
          <w:rFonts w:ascii="Arial" w:hAnsi="Arial" w:cs="Arial"/>
          <w:spacing w:val="-2"/>
          <w:sz w:val="18"/>
          <w:szCs w:val="18"/>
        </w:rPr>
        <w:t>office buildings that are classified as investment</w:t>
      </w:r>
      <w:r w:rsidRPr="00695D5B">
        <w:rPr>
          <w:rFonts w:ascii="Arial" w:hAnsi="Arial" w:cs="Arial"/>
          <w:sz w:val="18"/>
          <w:szCs w:val="18"/>
        </w:rPr>
        <w:t xml:space="preserve"> properties as follows:</w:t>
      </w:r>
    </w:p>
    <w:p w14:paraId="0BEB0A8A" w14:textId="77777777" w:rsidR="00E42E4C" w:rsidRPr="00695D5B" w:rsidRDefault="00E42E4C" w:rsidP="00E42E4C">
      <w:pPr>
        <w:rPr>
          <w:rFonts w:ascii="Arial" w:hAnsi="Arial" w:cs="Arial"/>
          <w:sz w:val="18"/>
          <w:szCs w:val="18"/>
        </w:rPr>
      </w:pPr>
    </w:p>
    <w:tbl>
      <w:tblPr>
        <w:tblW w:w="9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90"/>
        <w:gridCol w:w="1367"/>
        <w:gridCol w:w="1327"/>
        <w:gridCol w:w="42"/>
        <w:gridCol w:w="1369"/>
        <w:gridCol w:w="1369"/>
      </w:tblGrid>
      <w:tr w:rsidR="00E42E4C" w:rsidRPr="00695D5B" w14:paraId="095D72E6" w14:textId="77777777" w:rsidTr="00677698">
        <w:tc>
          <w:tcPr>
            <w:tcW w:w="4090" w:type="dxa"/>
            <w:tcBorders>
              <w:top w:val="nil"/>
              <w:left w:val="nil"/>
              <w:bottom w:val="nil"/>
              <w:right w:val="nil"/>
            </w:tcBorders>
          </w:tcPr>
          <w:p w14:paraId="5300130B" w14:textId="77777777" w:rsidR="00E42E4C" w:rsidRPr="00695D5B" w:rsidRDefault="00E42E4C" w:rsidP="00677698">
            <w:pPr>
              <w:spacing w:line="256" w:lineRule="auto"/>
              <w:rPr>
                <w:rFonts w:ascii="Arial" w:hAnsi="Arial" w:cs="Arial"/>
                <w:b/>
                <w:sz w:val="18"/>
                <w:szCs w:val="18"/>
                <w:cs/>
              </w:rPr>
            </w:pPr>
          </w:p>
        </w:tc>
        <w:tc>
          <w:tcPr>
            <w:tcW w:w="2694" w:type="dxa"/>
            <w:gridSpan w:val="2"/>
            <w:tcBorders>
              <w:top w:val="nil"/>
              <w:left w:val="nil"/>
              <w:bottom w:val="single" w:sz="4" w:space="0" w:color="000000"/>
              <w:right w:val="nil"/>
            </w:tcBorders>
            <w:hideMark/>
          </w:tcPr>
          <w:p w14:paraId="44E76EB4" w14:textId="77777777" w:rsidR="00E42E4C" w:rsidRPr="00695D5B" w:rsidRDefault="00E42E4C" w:rsidP="001C2EA1">
            <w:pPr>
              <w:spacing w:line="256" w:lineRule="auto"/>
              <w:ind w:left="-40"/>
              <w:jc w:val="center"/>
              <w:rPr>
                <w:rFonts w:ascii="Arial" w:hAnsi="Arial" w:cs="Arial"/>
                <w:b/>
                <w:sz w:val="18"/>
                <w:szCs w:val="18"/>
              </w:rPr>
            </w:pPr>
            <w:r w:rsidRPr="00695D5B">
              <w:rPr>
                <w:rFonts w:ascii="Arial" w:hAnsi="Arial" w:cs="Arial"/>
                <w:b/>
                <w:sz w:val="18"/>
                <w:szCs w:val="18"/>
              </w:rPr>
              <w:t>Consolidated</w:t>
            </w:r>
          </w:p>
          <w:p w14:paraId="7D8EC3D5" w14:textId="77777777" w:rsidR="00E42E4C" w:rsidRPr="00695D5B" w:rsidRDefault="00E42E4C" w:rsidP="001C2EA1">
            <w:pPr>
              <w:spacing w:line="256" w:lineRule="auto"/>
              <w:jc w:val="center"/>
              <w:rPr>
                <w:rFonts w:ascii="Arial" w:hAnsi="Arial" w:cs="Arial"/>
                <w:b/>
                <w:sz w:val="18"/>
                <w:szCs w:val="18"/>
              </w:rPr>
            </w:pPr>
            <w:r w:rsidRPr="00695D5B">
              <w:rPr>
                <w:rFonts w:ascii="Arial" w:hAnsi="Arial" w:cs="Arial"/>
                <w:b/>
                <w:sz w:val="18"/>
                <w:szCs w:val="18"/>
              </w:rPr>
              <w:t>financial statements</w:t>
            </w:r>
          </w:p>
        </w:tc>
        <w:tc>
          <w:tcPr>
            <w:tcW w:w="2780" w:type="dxa"/>
            <w:gridSpan w:val="3"/>
            <w:tcBorders>
              <w:top w:val="nil"/>
              <w:left w:val="nil"/>
              <w:bottom w:val="single" w:sz="4" w:space="0" w:color="000000"/>
              <w:right w:val="nil"/>
            </w:tcBorders>
            <w:hideMark/>
          </w:tcPr>
          <w:p w14:paraId="68FBB76A" w14:textId="77777777" w:rsidR="00E42E4C" w:rsidRPr="00695D5B" w:rsidRDefault="00E42E4C" w:rsidP="001C2EA1">
            <w:pPr>
              <w:spacing w:line="256" w:lineRule="auto"/>
              <w:ind w:left="-40"/>
              <w:jc w:val="center"/>
              <w:rPr>
                <w:rFonts w:ascii="Arial" w:hAnsi="Arial" w:cs="Arial"/>
                <w:b/>
                <w:sz w:val="18"/>
                <w:szCs w:val="18"/>
              </w:rPr>
            </w:pPr>
            <w:r w:rsidRPr="00695D5B">
              <w:rPr>
                <w:rFonts w:ascii="Arial" w:hAnsi="Arial" w:cs="Arial"/>
                <w:b/>
                <w:sz w:val="18"/>
                <w:szCs w:val="18"/>
              </w:rPr>
              <w:t>Separate</w:t>
            </w:r>
          </w:p>
          <w:p w14:paraId="1BB85339" w14:textId="77777777" w:rsidR="00E42E4C" w:rsidRPr="00695D5B" w:rsidRDefault="00E42E4C" w:rsidP="001C2EA1">
            <w:pPr>
              <w:spacing w:line="256" w:lineRule="auto"/>
              <w:ind w:left="-40"/>
              <w:jc w:val="center"/>
              <w:rPr>
                <w:rFonts w:ascii="Arial" w:hAnsi="Arial" w:cs="Arial"/>
                <w:b/>
                <w:sz w:val="18"/>
                <w:szCs w:val="18"/>
              </w:rPr>
            </w:pPr>
            <w:r w:rsidRPr="00695D5B">
              <w:rPr>
                <w:rFonts w:ascii="Arial" w:hAnsi="Arial" w:cs="Arial"/>
                <w:b/>
                <w:sz w:val="18"/>
                <w:szCs w:val="18"/>
              </w:rPr>
              <w:t>financial statements</w:t>
            </w:r>
          </w:p>
        </w:tc>
      </w:tr>
      <w:tr w:rsidR="00E42E4C" w:rsidRPr="00695D5B" w14:paraId="796E35D7" w14:textId="77777777" w:rsidTr="00677698">
        <w:tc>
          <w:tcPr>
            <w:tcW w:w="4090" w:type="dxa"/>
            <w:tcBorders>
              <w:top w:val="nil"/>
              <w:left w:val="nil"/>
              <w:bottom w:val="nil"/>
              <w:right w:val="nil"/>
            </w:tcBorders>
          </w:tcPr>
          <w:p w14:paraId="610D9614" w14:textId="77777777" w:rsidR="00E42E4C" w:rsidRPr="00695D5B" w:rsidRDefault="00E42E4C" w:rsidP="00677698">
            <w:pPr>
              <w:spacing w:line="256" w:lineRule="auto"/>
              <w:rPr>
                <w:rFonts w:ascii="Arial" w:hAnsi="Arial" w:cs="Arial"/>
                <w:b/>
                <w:sz w:val="18"/>
                <w:szCs w:val="18"/>
              </w:rPr>
            </w:pPr>
          </w:p>
        </w:tc>
        <w:tc>
          <w:tcPr>
            <w:tcW w:w="1367" w:type="dxa"/>
            <w:tcBorders>
              <w:top w:val="single" w:sz="4" w:space="0" w:color="000000"/>
              <w:left w:val="nil"/>
              <w:bottom w:val="nil"/>
              <w:right w:val="nil"/>
            </w:tcBorders>
            <w:hideMark/>
          </w:tcPr>
          <w:p w14:paraId="614363C4" w14:textId="77777777" w:rsidR="00E42E4C" w:rsidRPr="00695D5B" w:rsidRDefault="001C2EA1" w:rsidP="001C2EA1">
            <w:pPr>
              <w:spacing w:line="256" w:lineRule="auto"/>
              <w:ind w:left="-117"/>
              <w:jc w:val="right"/>
              <w:rPr>
                <w:rFonts w:ascii="Arial" w:hAnsi="Arial" w:cs="Arial"/>
                <w:b/>
                <w:sz w:val="18"/>
                <w:szCs w:val="18"/>
              </w:rPr>
            </w:pPr>
            <w:r w:rsidRPr="00695D5B">
              <w:rPr>
                <w:rFonts w:ascii="Arial" w:hAnsi="Arial" w:cs="Arial"/>
                <w:b/>
                <w:sz w:val="18"/>
                <w:szCs w:val="18"/>
              </w:rPr>
              <w:t>2020</w:t>
            </w:r>
          </w:p>
        </w:tc>
        <w:tc>
          <w:tcPr>
            <w:tcW w:w="1369" w:type="dxa"/>
            <w:gridSpan w:val="2"/>
            <w:tcBorders>
              <w:top w:val="single" w:sz="4" w:space="0" w:color="000000"/>
              <w:left w:val="nil"/>
              <w:bottom w:val="nil"/>
              <w:right w:val="nil"/>
            </w:tcBorders>
            <w:hideMark/>
          </w:tcPr>
          <w:p w14:paraId="7157429F" w14:textId="77777777" w:rsidR="00E42E4C" w:rsidRPr="00695D5B" w:rsidRDefault="001C2EA1" w:rsidP="001C2EA1">
            <w:pPr>
              <w:spacing w:line="256" w:lineRule="auto"/>
              <w:ind w:left="-40"/>
              <w:jc w:val="right"/>
              <w:rPr>
                <w:rFonts w:ascii="Arial" w:hAnsi="Arial" w:cs="Arial"/>
                <w:b/>
                <w:sz w:val="18"/>
                <w:szCs w:val="18"/>
              </w:rPr>
            </w:pPr>
            <w:r w:rsidRPr="00695D5B">
              <w:rPr>
                <w:rFonts w:ascii="Arial" w:hAnsi="Arial" w:cs="Arial"/>
                <w:b/>
                <w:sz w:val="18"/>
                <w:szCs w:val="18"/>
              </w:rPr>
              <w:t>2019</w:t>
            </w:r>
          </w:p>
        </w:tc>
        <w:tc>
          <w:tcPr>
            <w:tcW w:w="1369" w:type="dxa"/>
            <w:tcBorders>
              <w:top w:val="single" w:sz="4" w:space="0" w:color="000000"/>
              <w:left w:val="nil"/>
              <w:bottom w:val="nil"/>
              <w:right w:val="nil"/>
            </w:tcBorders>
            <w:hideMark/>
          </w:tcPr>
          <w:p w14:paraId="3BA3C799" w14:textId="77777777" w:rsidR="00E42E4C" w:rsidRPr="00695D5B" w:rsidRDefault="001C2EA1" w:rsidP="001C2EA1">
            <w:pPr>
              <w:spacing w:line="256" w:lineRule="auto"/>
              <w:ind w:left="-147"/>
              <w:jc w:val="right"/>
              <w:rPr>
                <w:rFonts w:ascii="Arial" w:hAnsi="Arial" w:cs="Arial"/>
                <w:b/>
                <w:sz w:val="18"/>
                <w:szCs w:val="18"/>
              </w:rPr>
            </w:pPr>
            <w:r w:rsidRPr="00695D5B">
              <w:rPr>
                <w:rFonts w:ascii="Arial" w:hAnsi="Arial" w:cs="Arial"/>
                <w:b/>
                <w:sz w:val="18"/>
                <w:szCs w:val="18"/>
              </w:rPr>
              <w:t>2020</w:t>
            </w:r>
          </w:p>
        </w:tc>
        <w:tc>
          <w:tcPr>
            <w:tcW w:w="1369" w:type="dxa"/>
            <w:tcBorders>
              <w:top w:val="single" w:sz="4" w:space="0" w:color="000000"/>
              <w:left w:val="nil"/>
              <w:bottom w:val="nil"/>
              <w:right w:val="nil"/>
            </w:tcBorders>
            <w:hideMark/>
          </w:tcPr>
          <w:p w14:paraId="152CF98C" w14:textId="77777777" w:rsidR="00E42E4C" w:rsidRPr="00695D5B" w:rsidRDefault="001C2EA1" w:rsidP="001C2EA1">
            <w:pPr>
              <w:spacing w:line="256" w:lineRule="auto"/>
              <w:ind w:left="-40"/>
              <w:jc w:val="right"/>
              <w:rPr>
                <w:rFonts w:ascii="Arial" w:hAnsi="Arial" w:cs="Arial"/>
                <w:b/>
                <w:sz w:val="18"/>
                <w:szCs w:val="18"/>
              </w:rPr>
            </w:pPr>
            <w:r w:rsidRPr="00695D5B">
              <w:rPr>
                <w:rFonts w:ascii="Arial" w:hAnsi="Arial" w:cs="Arial"/>
                <w:b/>
                <w:sz w:val="18"/>
                <w:szCs w:val="18"/>
              </w:rPr>
              <w:t>2019</w:t>
            </w:r>
          </w:p>
        </w:tc>
      </w:tr>
      <w:tr w:rsidR="00E42E4C" w:rsidRPr="00695D5B" w14:paraId="2F9E992A" w14:textId="77777777" w:rsidTr="00677698">
        <w:tc>
          <w:tcPr>
            <w:tcW w:w="4090" w:type="dxa"/>
            <w:tcBorders>
              <w:top w:val="nil"/>
              <w:left w:val="nil"/>
              <w:bottom w:val="nil"/>
              <w:right w:val="nil"/>
            </w:tcBorders>
          </w:tcPr>
          <w:p w14:paraId="14146BF9" w14:textId="77777777" w:rsidR="00E42E4C" w:rsidRPr="00695D5B" w:rsidRDefault="00E42E4C" w:rsidP="00677698">
            <w:pPr>
              <w:spacing w:line="256" w:lineRule="auto"/>
              <w:rPr>
                <w:rFonts w:ascii="Arial" w:hAnsi="Arial" w:cs="Arial"/>
                <w:b/>
                <w:sz w:val="18"/>
                <w:szCs w:val="18"/>
              </w:rPr>
            </w:pPr>
          </w:p>
        </w:tc>
        <w:tc>
          <w:tcPr>
            <w:tcW w:w="1367" w:type="dxa"/>
            <w:tcBorders>
              <w:top w:val="nil"/>
              <w:left w:val="nil"/>
              <w:bottom w:val="single" w:sz="4" w:space="0" w:color="000000"/>
              <w:right w:val="nil"/>
            </w:tcBorders>
            <w:hideMark/>
          </w:tcPr>
          <w:p w14:paraId="6E7EF477" w14:textId="77777777" w:rsidR="00E42E4C" w:rsidRPr="00695D5B" w:rsidRDefault="00E42E4C" w:rsidP="001C2EA1">
            <w:pPr>
              <w:spacing w:line="256" w:lineRule="auto"/>
              <w:ind w:left="-40"/>
              <w:jc w:val="right"/>
              <w:rPr>
                <w:rFonts w:ascii="Arial" w:hAnsi="Arial" w:cs="Arial"/>
                <w:b/>
                <w:sz w:val="18"/>
                <w:szCs w:val="18"/>
              </w:rPr>
            </w:pPr>
            <w:r w:rsidRPr="00695D5B">
              <w:rPr>
                <w:rFonts w:ascii="Arial" w:hAnsi="Arial" w:cs="Arial"/>
                <w:b/>
                <w:sz w:val="18"/>
                <w:szCs w:val="18"/>
              </w:rPr>
              <w:t>Baht</w:t>
            </w:r>
          </w:p>
        </w:tc>
        <w:tc>
          <w:tcPr>
            <w:tcW w:w="1369" w:type="dxa"/>
            <w:gridSpan w:val="2"/>
            <w:tcBorders>
              <w:top w:val="nil"/>
              <w:left w:val="nil"/>
              <w:bottom w:val="single" w:sz="4" w:space="0" w:color="000000"/>
              <w:right w:val="nil"/>
            </w:tcBorders>
            <w:hideMark/>
          </w:tcPr>
          <w:p w14:paraId="17755E3D" w14:textId="77777777" w:rsidR="00E42E4C" w:rsidRPr="00695D5B" w:rsidRDefault="00E42E4C" w:rsidP="001C2EA1">
            <w:pPr>
              <w:spacing w:line="256" w:lineRule="auto"/>
              <w:ind w:left="-40"/>
              <w:jc w:val="right"/>
              <w:rPr>
                <w:rFonts w:ascii="Arial" w:hAnsi="Arial" w:cs="Arial"/>
                <w:b/>
                <w:sz w:val="18"/>
                <w:szCs w:val="18"/>
              </w:rPr>
            </w:pPr>
            <w:r w:rsidRPr="00695D5B">
              <w:rPr>
                <w:rFonts w:ascii="Arial" w:hAnsi="Arial" w:cs="Arial"/>
                <w:b/>
                <w:sz w:val="18"/>
                <w:szCs w:val="18"/>
              </w:rPr>
              <w:t>Baht</w:t>
            </w:r>
          </w:p>
        </w:tc>
        <w:tc>
          <w:tcPr>
            <w:tcW w:w="1369" w:type="dxa"/>
            <w:tcBorders>
              <w:top w:val="nil"/>
              <w:left w:val="nil"/>
              <w:bottom w:val="single" w:sz="4" w:space="0" w:color="000000"/>
              <w:right w:val="nil"/>
            </w:tcBorders>
            <w:hideMark/>
          </w:tcPr>
          <w:p w14:paraId="0CACF7F2" w14:textId="77777777" w:rsidR="00E42E4C" w:rsidRPr="00695D5B" w:rsidRDefault="00E42E4C" w:rsidP="001C2EA1">
            <w:pPr>
              <w:spacing w:line="256" w:lineRule="auto"/>
              <w:ind w:left="-40"/>
              <w:jc w:val="right"/>
              <w:rPr>
                <w:rFonts w:ascii="Arial" w:hAnsi="Arial" w:cs="Arial"/>
                <w:b/>
                <w:sz w:val="18"/>
                <w:szCs w:val="18"/>
              </w:rPr>
            </w:pPr>
            <w:r w:rsidRPr="00695D5B">
              <w:rPr>
                <w:rFonts w:ascii="Arial" w:hAnsi="Arial" w:cs="Arial"/>
                <w:b/>
                <w:sz w:val="18"/>
                <w:szCs w:val="18"/>
              </w:rPr>
              <w:t>Baht</w:t>
            </w:r>
          </w:p>
        </w:tc>
        <w:tc>
          <w:tcPr>
            <w:tcW w:w="1369" w:type="dxa"/>
            <w:tcBorders>
              <w:top w:val="nil"/>
              <w:left w:val="nil"/>
              <w:bottom w:val="single" w:sz="4" w:space="0" w:color="000000"/>
              <w:right w:val="nil"/>
            </w:tcBorders>
            <w:hideMark/>
          </w:tcPr>
          <w:p w14:paraId="62B0B1B7" w14:textId="77777777" w:rsidR="00E42E4C" w:rsidRPr="00695D5B" w:rsidRDefault="00E42E4C" w:rsidP="001C2EA1">
            <w:pPr>
              <w:spacing w:line="256" w:lineRule="auto"/>
              <w:ind w:left="-40"/>
              <w:jc w:val="right"/>
              <w:rPr>
                <w:rFonts w:ascii="Arial" w:hAnsi="Arial" w:cs="Arial"/>
                <w:b/>
                <w:sz w:val="18"/>
                <w:szCs w:val="18"/>
              </w:rPr>
            </w:pPr>
            <w:r w:rsidRPr="00695D5B">
              <w:rPr>
                <w:rFonts w:ascii="Arial" w:hAnsi="Arial" w:cs="Arial"/>
                <w:b/>
                <w:sz w:val="18"/>
                <w:szCs w:val="18"/>
              </w:rPr>
              <w:t>Baht</w:t>
            </w:r>
          </w:p>
        </w:tc>
      </w:tr>
      <w:tr w:rsidR="00E42E4C" w:rsidRPr="00695D5B" w14:paraId="0F40A740" w14:textId="77777777" w:rsidTr="00677698">
        <w:tc>
          <w:tcPr>
            <w:tcW w:w="4090" w:type="dxa"/>
            <w:tcBorders>
              <w:top w:val="nil"/>
              <w:left w:val="nil"/>
              <w:bottom w:val="nil"/>
              <w:right w:val="nil"/>
            </w:tcBorders>
            <w:vAlign w:val="bottom"/>
          </w:tcPr>
          <w:p w14:paraId="7266B85F" w14:textId="77777777" w:rsidR="00E42E4C" w:rsidRPr="00695D5B" w:rsidRDefault="00E42E4C" w:rsidP="00677698">
            <w:pPr>
              <w:spacing w:line="256" w:lineRule="auto"/>
              <w:rPr>
                <w:rFonts w:ascii="Arial" w:hAnsi="Arial" w:cs="Arial"/>
                <w:sz w:val="18"/>
                <w:szCs w:val="18"/>
              </w:rPr>
            </w:pPr>
          </w:p>
        </w:tc>
        <w:tc>
          <w:tcPr>
            <w:tcW w:w="1367" w:type="dxa"/>
            <w:tcBorders>
              <w:top w:val="single" w:sz="4" w:space="0" w:color="000000"/>
              <w:left w:val="nil"/>
              <w:bottom w:val="nil"/>
              <w:right w:val="nil"/>
            </w:tcBorders>
            <w:shd w:val="clear" w:color="auto" w:fill="FAFAFA"/>
          </w:tcPr>
          <w:p w14:paraId="69BC05BA" w14:textId="77777777" w:rsidR="00E42E4C" w:rsidRPr="00695D5B" w:rsidRDefault="00E42E4C" w:rsidP="001C2EA1">
            <w:pPr>
              <w:spacing w:line="256" w:lineRule="auto"/>
              <w:ind w:left="-40"/>
              <w:jc w:val="right"/>
              <w:rPr>
                <w:rFonts w:ascii="Arial" w:hAnsi="Arial" w:cs="Arial"/>
                <w:b/>
                <w:sz w:val="18"/>
                <w:szCs w:val="18"/>
              </w:rPr>
            </w:pPr>
          </w:p>
        </w:tc>
        <w:tc>
          <w:tcPr>
            <w:tcW w:w="1369" w:type="dxa"/>
            <w:gridSpan w:val="2"/>
            <w:tcBorders>
              <w:top w:val="single" w:sz="4" w:space="0" w:color="000000"/>
              <w:left w:val="nil"/>
              <w:bottom w:val="nil"/>
              <w:right w:val="nil"/>
            </w:tcBorders>
          </w:tcPr>
          <w:p w14:paraId="6D349C17" w14:textId="77777777" w:rsidR="00E42E4C" w:rsidRPr="00695D5B" w:rsidRDefault="00E42E4C" w:rsidP="001C2EA1">
            <w:pPr>
              <w:spacing w:line="256" w:lineRule="auto"/>
              <w:ind w:left="-40"/>
              <w:jc w:val="right"/>
              <w:rPr>
                <w:rFonts w:ascii="Arial" w:hAnsi="Arial" w:cs="Arial"/>
                <w:b/>
                <w:sz w:val="18"/>
                <w:szCs w:val="18"/>
              </w:rPr>
            </w:pPr>
          </w:p>
        </w:tc>
        <w:tc>
          <w:tcPr>
            <w:tcW w:w="1369" w:type="dxa"/>
            <w:tcBorders>
              <w:top w:val="single" w:sz="4" w:space="0" w:color="000000"/>
              <w:left w:val="nil"/>
              <w:bottom w:val="nil"/>
              <w:right w:val="nil"/>
            </w:tcBorders>
            <w:shd w:val="clear" w:color="auto" w:fill="FAFAFA"/>
          </w:tcPr>
          <w:p w14:paraId="1655114C" w14:textId="77777777" w:rsidR="00E42E4C" w:rsidRPr="00695D5B" w:rsidRDefault="00E42E4C" w:rsidP="001C2EA1">
            <w:pPr>
              <w:spacing w:line="256" w:lineRule="auto"/>
              <w:ind w:left="-40"/>
              <w:jc w:val="right"/>
              <w:rPr>
                <w:rFonts w:ascii="Arial" w:hAnsi="Arial" w:cs="Arial"/>
                <w:b/>
                <w:sz w:val="18"/>
                <w:szCs w:val="18"/>
              </w:rPr>
            </w:pPr>
          </w:p>
        </w:tc>
        <w:tc>
          <w:tcPr>
            <w:tcW w:w="1369" w:type="dxa"/>
            <w:tcBorders>
              <w:top w:val="single" w:sz="4" w:space="0" w:color="000000"/>
              <w:left w:val="nil"/>
              <w:bottom w:val="nil"/>
              <w:right w:val="nil"/>
            </w:tcBorders>
          </w:tcPr>
          <w:p w14:paraId="58855CA9" w14:textId="77777777" w:rsidR="00E42E4C" w:rsidRPr="00695D5B" w:rsidRDefault="00E42E4C" w:rsidP="001C2EA1">
            <w:pPr>
              <w:spacing w:line="256" w:lineRule="auto"/>
              <w:ind w:left="-40"/>
              <w:jc w:val="right"/>
              <w:rPr>
                <w:rFonts w:ascii="Arial" w:hAnsi="Arial" w:cs="Arial"/>
                <w:b/>
                <w:sz w:val="18"/>
                <w:szCs w:val="18"/>
              </w:rPr>
            </w:pPr>
          </w:p>
        </w:tc>
      </w:tr>
      <w:tr w:rsidR="001C2EA1" w:rsidRPr="00695D5B" w14:paraId="79F71BFC" w14:textId="77777777" w:rsidTr="00677698">
        <w:tc>
          <w:tcPr>
            <w:tcW w:w="4090" w:type="dxa"/>
            <w:tcBorders>
              <w:top w:val="nil"/>
              <w:left w:val="nil"/>
              <w:bottom w:val="nil"/>
              <w:right w:val="nil"/>
            </w:tcBorders>
            <w:vAlign w:val="bottom"/>
            <w:hideMark/>
          </w:tcPr>
          <w:p w14:paraId="3E5CEC49" w14:textId="77777777" w:rsidR="001C2EA1" w:rsidRPr="00695D5B" w:rsidRDefault="001C2EA1" w:rsidP="00677698">
            <w:pPr>
              <w:spacing w:line="256" w:lineRule="auto"/>
              <w:rPr>
                <w:rFonts w:ascii="Arial" w:hAnsi="Arial" w:cs="Arial"/>
                <w:sz w:val="18"/>
                <w:szCs w:val="18"/>
              </w:rPr>
            </w:pPr>
            <w:r w:rsidRPr="00695D5B">
              <w:rPr>
                <w:rFonts w:ascii="Arial" w:hAnsi="Arial" w:cs="Arial"/>
                <w:sz w:val="18"/>
                <w:szCs w:val="18"/>
              </w:rPr>
              <w:t>Office building</w:t>
            </w:r>
          </w:p>
        </w:tc>
        <w:tc>
          <w:tcPr>
            <w:tcW w:w="1367" w:type="dxa"/>
            <w:tcBorders>
              <w:top w:val="nil"/>
              <w:left w:val="nil"/>
              <w:bottom w:val="single" w:sz="4" w:space="0" w:color="auto"/>
              <w:right w:val="nil"/>
            </w:tcBorders>
            <w:shd w:val="clear" w:color="auto" w:fill="FAFAFA"/>
          </w:tcPr>
          <w:p w14:paraId="0DE1828A" w14:textId="77777777" w:rsidR="001C2EA1" w:rsidRPr="00695D5B" w:rsidRDefault="001C2EA1" w:rsidP="001C2EA1">
            <w:pPr>
              <w:ind w:left="-40"/>
              <w:jc w:val="right"/>
              <w:rPr>
                <w:rFonts w:ascii="Arial" w:eastAsia="Arial Unicode MS" w:hAnsi="Arial" w:cs="Arial"/>
                <w:sz w:val="18"/>
                <w:szCs w:val="18"/>
              </w:rPr>
            </w:pPr>
            <w:r w:rsidRPr="00695D5B">
              <w:rPr>
                <w:rFonts w:ascii="Arial" w:eastAsia="Arial Unicode MS" w:hAnsi="Arial" w:cs="Arial"/>
                <w:sz w:val="18"/>
                <w:szCs w:val="18"/>
              </w:rPr>
              <w:t>10,784,302</w:t>
            </w:r>
          </w:p>
        </w:tc>
        <w:tc>
          <w:tcPr>
            <w:tcW w:w="1369" w:type="dxa"/>
            <w:gridSpan w:val="2"/>
            <w:tcBorders>
              <w:top w:val="nil"/>
              <w:left w:val="nil"/>
              <w:bottom w:val="single" w:sz="4" w:space="0" w:color="auto"/>
              <w:right w:val="nil"/>
            </w:tcBorders>
          </w:tcPr>
          <w:p w14:paraId="1F59AFB1" w14:textId="77777777" w:rsidR="001C2EA1" w:rsidRPr="00695D5B" w:rsidRDefault="001C2EA1" w:rsidP="001C2EA1">
            <w:pPr>
              <w:ind w:left="-40"/>
              <w:jc w:val="right"/>
              <w:rPr>
                <w:rFonts w:ascii="Arial" w:eastAsia="Arial Unicode MS" w:hAnsi="Arial" w:cs="Arial"/>
                <w:sz w:val="18"/>
                <w:szCs w:val="18"/>
              </w:rPr>
            </w:pPr>
            <w:r w:rsidRPr="00695D5B">
              <w:rPr>
                <w:rFonts w:ascii="Arial" w:eastAsia="Arial Unicode MS" w:hAnsi="Arial" w:cs="Arial"/>
                <w:sz w:val="18"/>
                <w:szCs w:val="18"/>
              </w:rPr>
              <w:t>-</w:t>
            </w:r>
          </w:p>
        </w:tc>
        <w:tc>
          <w:tcPr>
            <w:tcW w:w="1369" w:type="dxa"/>
            <w:tcBorders>
              <w:top w:val="nil"/>
              <w:left w:val="nil"/>
              <w:bottom w:val="single" w:sz="4" w:space="0" w:color="auto"/>
              <w:right w:val="nil"/>
            </w:tcBorders>
            <w:shd w:val="clear" w:color="auto" w:fill="FAFAFA"/>
          </w:tcPr>
          <w:p w14:paraId="4EB5DEAF" w14:textId="77777777" w:rsidR="001C2EA1" w:rsidRPr="00695D5B" w:rsidRDefault="001C2EA1" w:rsidP="001C2EA1">
            <w:pPr>
              <w:ind w:left="-40"/>
              <w:jc w:val="right"/>
              <w:rPr>
                <w:rFonts w:ascii="Arial" w:eastAsia="Arial Unicode MS" w:hAnsi="Arial" w:cs="Arial"/>
                <w:sz w:val="18"/>
                <w:szCs w:val="18"/>
              </w:rPr>
            </w:pPr>
            <w:r w:rsidRPr="00695D5B">
              <w:rPr>
                <w:rFonts w:ascii="Arial" w:eastAsia="Arial Unicode MS" w:hAnsi="Arial" w:cs="Arial"/>
                <w:sz w:val="18"/>
                <w:szCs w:val="18"/>
              </w:rPr>
              <w:t>10,784,302</w:t>
            </w:r>
          </w:p>
        </w:tc>
        <w:tc>
          <w:tcPr>
            <w:tcW w:w="1369" w:type="dxa"/>
            <w:tcBorders>
              <w:top w:val="nil"/>
              <w:left w:val="nil"/>
              <w:bottom w:val="single" w:sz="4" w:space="0" w:color="auto"/>
              <w:right w:val="nil"/>
            </w:tcBorders>
          </w:tcPr>
          <w:p w14:paraId="322CC10F" w14:textId="77777777" w:rsidR="001C2EA1" w:rsidRPr="00695D5B" w:rsidRDefault="001C2EA1" w:rsidP="001C2EA1">
            <w:pPr>
              <w:ind w:left="-40"/>
              <w:jc w:val="right"/>
              <w:rPr>
                <w:rFonts w:ascii="Arial" w:eastAsia="Arial Unicode MS" w:hAnsi="Arial" w:cs="Arial"/>
                <w:sz w:val="18"/>
                <w:szCs w:val="18"/>
              </w:rPr>
            </w:pPr>
            <w:r w:rsidRPr="00695D5B">
              <w:rPr>
                <w:rFonts w:ascii="Arial" w:eastAsia="Arial Unicode MS" w:hAnsi="Arial" w:cs="Arial"/>
                <w:sz w:val="18"/>
                <w:szCs w:val="18"/>
              </w:rPr>
              <w:t>-</w:t>
            </w:r>
          </w:p>
        </w:tc>
      </w:tr>
    </w:tbl>
    <w:p w14:paraId="17F993F3" w14:textId="77777777" w:rsidR="00E42E4C" w:rsidRPr="00695D5B" w:rsidRDefault="00E42E4C" w:rsidP="00E42E4C">
      <w:pPr>
        <w:jc w:val="thaiDistribute"/>
        <w:rPr>
          <w:rFonts w:ascii="Arial" w:hAnsi="Arial" w:cs="Arial"/>
          <w:sz w:val="18"/>
          <w:szCs w:val="18"/>
        </w:rPr>
      </w:pPr>
    </w:p>
    <w:bookmarkEnd w:id="26"/>
    <w:p w14:paraId="5FFE867C" w14:textId="77777777" w:rsidR="001045F9" w:rsidRPr="00695D5B" w:rsidRDefault="001045F9" w:rsidP="001045F9">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1045F9" w:rsidRPr="00695D5B" w14:paraId="62B2D6A0" w14:textId="77777777" w:rsidTr="00677698">
        <w:trPr>
          <w:trHeight w:val="386"/>
        </w:trPr>
        <w:tc>
          <w:tcPr>
            <w:tcW w:w="9461" w:type="dxa"/>
            <w:shd w:val="clear" w:color="auto" w:fill="FFA543"/>
            <w:vAlign w:val="center"/>
          </w:tcPr>
          <w:p w14:paraId="427A238E" w14:textId="4537706F" w:rsidR="001045F9" w:rsidRPr="00695D5B" w:rsidRDefault="001045F9" w:rsidP="0053577B">
            <w:pPr>
              <w:ind w:left="521" w:hanging="521"/>
              <w:rPr>
                <w:rFonts w:ascii="Arial" w:eastAsia="Arial Unicode MS" w:hAnsi="Arial" w:cs="Arial"/>
                <w:b/>
                <w:bCs/>
                <w:color w:val="FFFFFF"/>
                <w:sz w:val="18"/>
                <w:szCs w:val="18"/>
                <w:cs/>
              </w:rPr>
            </w:pPr>
            <w:r w:rsidRPr="00695D5B">
              <w:rPr>
                <w:rFonts w:ascii="Arial" w:eastAsia="Arial Unicode MS" w:hAnsi="Arial" w:cs="Arial"/>
                <w:b/>
                <w:bCs/>
                <w:color w:val="FFFFFF"/>
                <w:sz w:val="18"/>
                <w:szCs w:val="18"/>
                <w:cs/>
              </w:rPr>
              <w:br w:type="page"/>
            </w:r>
            <w:r w:rsidRPr="00695D5B">
              <w:rPr>
                <w:rFonts w:ascii="Arial" w:eastAsia="Arial Unicode MS" w:hAnsi="Arial" w:cs="Arial"/>
                <w:b/>
                <w:bCs/>
                <w:color w:val="FFFFFF"/>
                <w:sz w:val="18"/>
                <w:szCs w:val="18"/>
                <w:cs/>
              </w:rPr>
              <w:br w:type="page"/>
            </w:r>
            <w:r w:rsidRPr="00695D5B">
              <w:rPr>
                <w:rFonts w:ascii="Arial" w:eastAsia="Arial Unicode MS" w:hAnsi="Arial" w:cs="Arial"/>
                <w:b/>
                <w:bCs/>
                <w:color w:val="FFFFFF"/>
                <w:sz w:val="18"/>
                <w:szCs w:val="18"/>
              </w:rPr>
              <w:br w:type="page"/>
            </w:r>
            <w:r w:rsidR="007865E0" w:rsidRPr="00695D5B">
              <w:rPr>
                <w:rFonts w:ascii="Arial" w:eastAsia="Arial Unicode MS" w:hAnsi="Arial" w:cs="Arial"/>
                <w:b/>
                <w:bCs/>
                <w:color w:val="FFFFFF"/>
                <w:sz w:val="18"/>
                <w:szCs w:val="18"/>
              </w:rPr>
              <w:t>2</w:t>
            </w:r>
            <w:r w:rsidRPr="00695D5B">
              <w:rPr>
                <w:rFonts w:ascii="Arial" w:eastAsia="Arial Unicode MS" w:hAnsi="Arial" w:cs="Arial"/>
                <w:b/>
                <w:bCs/>
                <w:color w:val="FFFFFF"/>
                <w:sz w:val="18"/>
                <w:szCs w:val="18"/>
              </w:rPr>
              <w:t>1</w:t>
            </w:r>
            <w:r w:rsidRPr="00695D5B">
              <w:rPr>
                <w:rFonts w:ascii="Arial" w:eastAsia="Arial Unicode MS" w:hAnsi="Arial" w:cs="Arial"/>
                <w:b/>
                <w:bCs/>
                <w:color w:val="FFFFFF"/>
                <w:sz w:val="18"/>
                <w:szCs w:val="18"/>
                <w:cs/>
              </w:rPr>
              <w:tab/>
            </w:r>
            <w:r w:rsidRPr="00695D5B">
              <w:rPr>
                <w:rFonts w:ascii="Arial" w:hAnsi="Arial" w:cs="Arial"/>
                <w:b/>
                <w:bCs/>
                <w:color w:val="FFFFFF"/>
                <w:sz w:val="18"/>
                <w:szCs w:val="18"/>
              </w:rPr>
              <w:t>Right-of-use assets, net</w:t>
            </w:r>
          </w:p>
        </w:tc>
      </w:tr>
    </w:tbl>
    <w:p w14:paraId="01E0A261" w14:textId="77777777" w:rsidR="001045F9" w:rsidRPr="00695D5B" w:rsidRDefault="001045F9" w:rsidP="00677698">
      <w:pPr>
        <w:jc w:val="both"/>
        <w:rPr>
          <w:rFonts w:ascii="Arial" w:eastAsia="Arial Unicode MS" w:hAnsi="Arial" w:cs="Arial"/>
          <w:sz w:val="18"/>
          <w:szCs w:val="18"/>
        </w:rPr>
      </w:pPr>
    </w:p>
    <w:p w14:paraId="21C20615" w14:textId="77777777" w:rsidR="009B7DBC" w:rsidRPr="00695D5B" w:rsidRDefault="009B7DBC" w:rsidP="009B7DBC">
      <w:pPr>
        <w:jc w:val="both"/>
        <w:rPr>
          <w:rFonts w:ascii="Arial" w:eastAsia="Arial Unicode MS" w:hAnsi="Arial" w:cs="Arial"/>
          <w:sz w:val="18"/>
          <w:szCs w:val="18"/>
        </w:rPr>
      </w:pPr>
      <w:bookmarkStart w:id="27" w:name="_Hlk45044333"/>
      <w:r w:rsidRPr="00695D5B">
        <w:rPr>
          <w:rFonts w:ascii="Arial" w:eastAsia="Arial Unicode MS" w:hAnsi="Arial" w:cs="Arial"/>
          <w:sz w:val="18"/>
          <w:szCs w:val="18"/>
        </w:rPr>
        <w:t>As at 31 December, right-of-use asset balance are as follows:</w:t>
      </w:r>
    </w:p>
    <w:bookmarkEnd w:id="27"/>
    <w:p w14:paraId="0676C0D6" w14:textId="77777777" w:rsidR="001045F9" w:rsidRPr="00695D5B" w:rsidRDefault="001045F9" w:rsidP="001045F9">
      <w:pPr>
        <w:rPr>
          <w:rFonts w:ascii="Arial" w:eastAsia="Arial Unicode MS" w:hAnsi="Arial" w:cs="Arial"/>
          <w:sz w:val="18"/>
          <w:szCs w:val="18"/>
          <w:cs/>
          <w:lang w:eastAsia="zh-CN"/>
        </w:rPr>
      </w:pPr>
    </w:p>
    <w:tbl>
      <w:tblPr>
        <w:tblW w:w="9576" w:type="dxa"/>
        <w:tblLayout w:type="fixed"/>
        <w:tblLook w:val="0000" w:firstRow="0" w:lastRow="0" w:firstColumn="0" w:lastColumn="0" w:noHBand="0" w:noVBand="0"/>
      </w:tblPr>
      <w:tblGrid>
        <w:gridCol w:w="3240"/>
        <w:gridCol w:w="1584"/>
        <w:gridCol w:w="1584"/>
        <w:gridCol w:w="1584"/>
        <w:gridCol w:w="1584"/>
      </w:tblGrid>
      <w:tr w:rsidR="001045F9" w:rsidRPr="00695D5B" w14:paraId="0232941D" w14:textId="77777777" w:rsidTr="00677698">
        <w:trPr>
          <w:trHeight w:val="84"/>
        </w:trPr>
        <w:tc>
          <w:tcPr>
            <w:tcW w:w="3240" w:type="dxa"/>
          </w:tcPr>
          <w:p w14:paraId="14D09076" w14:textId="77777777" w:rsidR="001045F9" w:rsidRPr="00695D5B" w:rsidRDefault="001045F9" w:rsidP="0053577B">
            <w:pPr>
              <w:rPr>
                <w:rFonts w:ascii="Arial" w:hAnsi="Arial" w:cs="Arial"/>
                <w:sz w:val="18"/>
                <w:szCs w:val="18"/>
              </w:rPr>
            </w:pPr>
          </w:p>
        </w:tc>
        <w:tc>
          <w:tcPr>
            <w:tcW w:w="3168" w:type="dxa"/>
            <w:gridSpan w:val="2"/>
            <w:tcBorders>
              <w:top w:val="single" w:sz="4" w:space="0" w:color="auto"/>
              <w:bottom w:val="single" w:sz="4" w:space="0" w:color="auto"/>
            </w:tcBorders>
          </w:tcPr>
          <w:p w14:paraId="2042B39E" w14:textId="77777777" w:rsidR="001045F9" w:rsidRPr="00695D5B" w:rsidRDefault="00571280" w:rsidP="0053577B">
            <w:pPr>
              <w:jc w:val="center"/>
              <w:rPr>
                <w:rFonts w:ascii="Arial" w:hAnsi="Arial" w:cs="Arial"/>
                <w:b/>
                <w:bCs/>
                <w:sz w:val="18"/>
                <w:szCs w:val="18"/>
              </w:rPr>
            </w:pPr>
            <w:r w:rsidRPr="00695D5B">
              <w:rPr>
                <w:rFonts w:ascii="Arial" w:hAnsi="Arial" w:cs="Arial"/>
                <w:b/>
                <w:bCs/>
                <w:sz w:val="18"/>
                <w:szCs w:val="18"/>
              </w:rPr>
              <w:t>Consolidated financial statement</w:t>
            </w:r>
          </w:p>
        </w:tc>
        <w:tc>
          <w:tcPr>
            <w:tcW w:w="3168" w:type="dxa"/>
            <w:gridSpan w:val="2"/>
            <w:tcBorders>
              <w:top w:val="single" w:sz="4" w:space="0" w:color="auto"/>
              <w:bottom w:val="single" w:sz="4" w:space="0" w:color="auto"/>
            </w:tcBorders>
          </w:tcPr>
          <w:p w14:paraId="39F18971" w14:textId="77777777" w:rsidR="001045F9" w:rsidRPr="00695D5B" w:rsidRDefault="00571280" w:rsidP="0053577B">
            <w:pPr>
              <w:jc w:val="center"/>
              <w:rPr>
                <w:rFonts w:ascii="Arial" w:hAnsi="Arial" w:cs="Arial"/>
                <w:b/>
                <w:bCs/>
                <w:sz w:val="18"/>
                <w:szCs w:val="18"/>
              </w:rPr>
            </w:pPr>
            <w:r w:rsidRPr="00695D5B">
              <w:rPr>
                <w:rFonts w:ascii="Arial" w:hAnsi="Arial" w:cs="Arial"/>
                <w:b/>
                <w:bCs/>
                <w:sz w:val="18"/>
                <w:szCs w:val="18"/>
              </w:rPr>
              <w:t>Separate financial statement</w:t>
            </w:r>
          </w:p>
        </w:tc>
      </w:tr>
      <w:tr w:rsidR="001045F9" w:rsidRPr="00695D5B" w14:paraId="164B7284" w14:textId="77777777" w:rsidTr="00677698">
        <w:trPr>
          <w:trHeight w:val="84"/>
        </w:trPr>
        <w:tc>
          <w:tcPr>
            <w:tcW w:w="3240" w:type="dxa"/>
          </w:tcPr>
          <w:p w14:paraId="6968CAC4" w14:textId="77777777" w:rsidR="001045F9" w:rsidRPr="00695D5B" w:rsidRDefault="001045F9" w:rsidP="0053577B">
            <w:pPr>
              <w:pStyle w:val="BodyTextIndent2"/>
              <w:ind w:left="0"/>
              <w:jc w:val="left"/>
              <w:rPr>
                <w:rFonts w:ascii="Arial" w:hAnsi="Arial" w:cs="Arial"/>
                <w:b w:val="0"/>
                <w:bCs w:val="0"/>
                <w:color w:val="auto"/>
                <w:sz w:val="18"/>
                <w:szCs w:val="18"/>
              </w:rPr>
            </w:pPr>
          </w:p>
        </w:tc>
        <w:tc>
          <w:tcPr>
            <w:tcW w:w="1584" w:type="dxa"/>
            <w:tcBorders>
              <w:top w:val="single" w:sz="4" w:space="0" w:color="auto"/>
            </w:tcBorders>
            <w:shd w:val="clear" w:color="auto" w:fill="FAFAFA"/>
          </w:tcPr>
          <w:p w14:paraId="74379DD0" w14:textId="77777777" w:rsidR="001045F9" w:rsidRPr="00695D5B" w:rsidRDefault="001045F9" w:rsidP="0053577B">
            <w:pPr>
              <w:pStyle w:val="BodyTextIndent2"/>
              <w:ind w:left="0"/>
              <w:rPr>
                <w:rFonts w:ascii="Arial" w:hAnsi="Arial" w:cs="Arial"/>
                <w:color w:val="auto"/>
                <w:sz w:val="18"/>
                <w:szCs w:val="18"/>
              </w:rPr>
            </w:pPr>
            <w:r w:rsidRPr="00695D5B">
              <w:rPr>
                <w:rFonts w:ascii="Arial" w:hAnsi="Arial" w:cs="Arial"/>
                <w:color w:val="auto"/>
                <w:sz w:val="18"/>
                <w:szCs w:val="18"/>
              </w:rPr>
              <w:t>3</w:t>
            </w:r>
            <w:r w:rsidR="009B7DBC" w:rsidRPr="00695D5B">
              <w:rPr>
                <w:rFonts w:ascii="Arial" w:hAnsi="Arial" w:cs="Arial"/>
                <w:color w:val="auto"/>
                <w:sz w:val="18"/>
                <w:szCs w:val="18"/>
              </w:rPr>
              <w:t>1</w:t>
            </w:r>
            <w:r w:rsidRPr="00695D5B">
              <w:rPr>
                <w:rFonts w:ascii="Arial" w:hAnsi="Arial" w:cs="Arial"/>
                <w:color w:val="auto"/>
                <w:sz w:val="18"/>
                <w:szCs w:val="18"/>
              </w:rPr>
              <w:t xml:space="preserve"> </w:t>
            </w:r>
            <w:r w:rsidR="009B7DBC" w:rsidRPr="00695D5B">
              <w:rPr>
                <w:rFonts w:ascii="Arial" w:hAnsi="Arial" w:cs="Arial"/>
                <w:color w:val="auto"/>
                <w:sz w:val="18"/>
                <w:szCs w:val="18"/>
              </w:rPr>
              <w:t>Dece</w:t>
            </w:r>
            <w:r w:rsidRPr="00695D5B">
              <w:rPr>
                <w:rFonts w:ascii="Arial" w:hAnsi="Arial" w:cs="Arial"/>
                <w:color w:val="auto"/>
                <w:sz w:val="18"/>
                <w:szCs w:val="18"/>
              </w:rPr>
              <w:t>mber</w:t>
            </w:r>
          </w:p>
        </w:tc>
        <w:tc>
          <w:tcPr>
            <w:tcW w:w="1584" w:type="dxa"/>
            <w:tcBorders>
              <w:top w:val="single" w:sz="4" w:space="0" w:color="auto"/>
            </w:tcBorders>
          </w:tcPr>
          <w:p w14:paraId="14AE38E4" w14:textId="77777777" w:rsidR="001045F9" w:rsidRPr="00695D5B" w:rsidRDefault="001045F9" w:rsidP="0053577B">
            <w:pPr>
              <w:pStyle w:val="BodyTextIndent2"/>
              <w:ind w:left="0"/>
              <w:rPr>
                <w:rFonts w:ascii="Arial" w:hAnsi="Arial" w:cs="Arial"/>
                <w:color w:val="auto"/>
                <w:sz w:val="18"/>
                <w:szCs w:val="18"/>
              </w:rPr>
            </w:pPr>
            <w:r w:rsidRPr="00695D5B">
              <w:rPr>
                <w:rFonts w:ascii="Arial" w:hAnsi="Arial" w:cs="Arial"/>
                <w:color w:val="auto"/>
                <w:sz w:val="18"/>
                <w:szCs w:val="18"/>
              </w:rPr>
              <w:t>1 January</w:t>
            </w:r>
          </w:p>
        </w:tc>
        <w:tc>
          <w:tcPr>
            <w:tcW w:w="1584" w:type="dxa"/>
            <w:tcBorders>
              <w:top w:val="single" w:sz="4" w:space="0" w:color="auto"/>
            </w:tcBorders>
            <w:shd w:val="clear" w:color="auto" w:fill="FAFAFA"/>
          </w:tcPr>
          <w:p w14:paraId="7AC92DE9" w14:textId="77777777" w:rsidR="001045F9" w:rsidRPr="00695D5B" w:rsidRDefault="009B7DBC" w:rsidP="0053577B">
            <w:pPr>
              <w:pStyle w:val="BodyTextIndent2"/>
              <w:ind w:left="0"/>
              <w:rPr>
                <w:rFonts w:ascii="Arial" w:hAnsi="Arial" w:cs="Arial"/>
                <w:color w:val="auto"/>
                <w:sz w:val="18"/>
                <w:szCs w:val="18"/>
              </w:rPr>
            </w:pPr>
            <w:r w:rsidRPr="00695D5B">
              <w:rPr>
                <w:rFonts w:ascii="Arial" w:hAnsi="Arial" w:cs="Arial"/>
                <w:color w:val="auto"/>
                <w:sz w:val="18"/>
                <w:szCs w:val="18"/>
              </w:rPr>
              <w:t>31 December</w:t>
            </w:r>
          </w:p>
        </w:tc>
        <w:tc>
          <w:tcPr>
            <w:tcW w:w="1584" w:type="dxa"/>
            <w:tcBorders>
              <w:top w:val="single" w:sz="4" w:space="0" w:color="auto"/>
            </w:tcBorders>
          </w:tcPr>
          <w:p w14:paraId="12F32E7F" w14:textId="77777777" w:rsidR="001045F9" w:rsidRPr="00695D5B" w:rsidRDefault="001045F9" w:rsidP="0053577B">
            <w:pPr>
              <w:pStyle w:val="BodyTextIndent2"/>
              <w:ind w:left="0"/>
              <w:rPr>
                <w:rFonts w:ascii="Arial" w:hAnsi="Arial" w:cs="Arial"/>
                <w:color w:val="auto"/>
                <w:sz w:val="18"/>
                <w:szCs w:val="18"/>
              </w:rPr>
            </w:pPr>
            <w:r w:rsidRPr="00695D5B">
              <w:rPr>
                <w:rFonts w:ascii="Arial" w:hAnsi="Arial" w:cs="Arial"/>
                <w:color w:val="auto"/>
                <w:sz w:val="18"/>
                <w:szCs w:val="18"/>
              </w:rPr>
              <w:t>1 January</w:t>
            </w:r>
          </w:p>
        </w:tc>
      </w:tr>
      <w:tr w:rsidR="001045F9" w:rsidRPr="00695D5B" w14:paraId="0D0AB26F" w14:textId="77777777" w:rsidTr="00677698">
        <w:trPr>
          <w:trHeight w:val="84"/>
        </w:trPr>
        <w:tc>
          <w:tcPr>
            <w:tcW w:w="3240" w:type="dxa"/>
          </w:tcPr>
          <w:p w14:paraId="6774E427" w14:textId="77777777" w:rsidR="001045F9" w:rsidRPr="00695D5B" w:rsidRDefault="001045F9" w:rsidP="0053577B">
            <w:pPr>
              <w:pStyle w:val="BodyTextIndent2"/>
              <w:ind w:left="0"/>
              <w:jc w:val="left"/>
              <w:rPr>
                <w:rFonts w:ascii="Arial" w:hAnsi="Arial" w:cs="Arial"/>
                <w:b w:val="0"/>
                <w:bCs w:val="0"/>
                <w:color w:val="auto"/>
                <w:sz w:val="18"/>
                <w:szCs w:val="18"/>
              </w:rPr>
            </w:pPr>
          </w:p>
        </w:tc>
        <w:tc>
          <w:tcPr>
            <w:tcW w:w="1584" w:type="dxa"/>
            <w:shd w:val="clear" w:color="auto" w:fill="FAFAFA"/>
          </w:tcPr>
          <w:p w14:paraId="0A61A0D6" w14:textId="77777777" w:rsidR="001045F9" w:rsidRPr="00695D5B" w:rsidRDefault="001045F9" w:rsidP="0053577B">
            <w:pPr>
              <w:pStyle w:val="BodyTextIndent2"/>
              <w:ind w:left="0"/>
              <w:rPr>
                <w:rFonts w:ascii="Arial" w:hAnsi="Arial" w:cs="Arial"/>
                <w:color w:val="auto"/>
                <w:sz w:val="18"/>
                <w:szCs w:val="18"/>
              </w:rPr>
            </w:pPr>
            <w:r w:rsidRPr="00695D5B">
              <w:rPr>
                <w:rFonts w:ascii="Arial" w:hAnsi="Arial" w:cs="Arial"/>
                <w:color w:val="auto"/>
                <w:sz w:val="18"/>
                <w:szCs w:val="18"/>
              </w:rPr>
              <w:t>2020</w:t>
            </w:r>
          </w:p>
        </w:tc>
        <w:tc>
          <w:tcPr>
            <w:tcW w:w="1584" w:type="dxa"/>
          </w:tcPr>
          <w:p w14:paraId="5E63DE19" w14:textId="77777777" w:rsidR="001045F9" w:rsidRPr="00695D5B" w:rsidRDefault="001045F9" w:rsidP="0053577B">
            <w:pPr>
              <w:jc w:val="right"/>
              <w:rPr>
                <w:rFonts w:ascii="Arial" w:hAnsi="Arial" w:cs="Arial"/>
                <w:b/>
                <w:bCs/>
                <w:sz w:val="18"/>
                <w:szCs w:val="18"/>
              </w:rPr>
            </w:pPr>
            <w:r w:rsidRPr="00695D5B">
              <w:rPr>
                <w:rFonts w:ascii="Arial" w:hAnsi="Arial" w:cs="Arial"/>
                <w:b/>
                <w:bCs/>
                <w:sz w:val="18"/>
                <w:szCs w:val="18"/>
              </w:rPr>
              <w:t>2020</w:t>
            </w:r>
          </w:p>
        </w:tc>
        <w:tc>
          <w:tcPr>
            <w:tcW w:w="1584" w:type="dxa"/>
            <w:shd w:val="clear" w:color="auto" w:fill="FAFAFA"/>
          </w:tcPr>
          <w:p w14:paraId="384C534D" w14:textId="77777777" w:rsidR="001045F9" w:rsidRPr="00695D5B" w:rsidRDefault="001045F9" w:rsidP="0053577B">
            <w:pPr>
              <w:pStyle w:val="BodyTextIndent2"/>
              <w:ind w:left="0"/>
              <w:rPr>
                <w:rFonts w:ascii="Arial" w:hAnsi="Arial" w:cs="Arial"/>
                <w:color w:val="auto"/>
                <w:sz w:val="18"/>
                <w:szCs w:val="18"/>
              </w:rPr>
            </w:pPr>
            <w:r w:rsidRPr="00695D5B">
              <w:rPr>
                <w:rFonts w:ascii="Arial" w:hAnsi="Arial" w:cs="Arial"/>
                <w:color w:val="auto"/>
                <w:sz w:val="18"/>
                <w:szCs w:val="18"/>
              </w:rPr>
              <w:t>2020</w:t>
            </w:r>
          </w:p>
        </w:tc>
        <w:tc>
          <w:tcPr>
            <w:tcW w:w="1584" w:type="dxa"/>
          </w:tcPr>
          <w:p w14:paraId="6324923A" w14:textId="77777777" w:rsidR="001045F9" w:rsidRPr="00695D5B" w:rsidRDefault="001045F9" w:rsidP="0053577B">
            <w:pPr>
              <w:jc w:val="right"/>
              <w:rPr>
                <w:rFonts w:ascii="Arial" w:hAnsi="Arial" w:cs="Arial"/>
                <w:b/>
                <w:bCs/>
                <w:sz w:val="18"/>
                <w:szCs w:val="18"/>
              </w:rPr>
            </w:pPr>
            <w:r w:rsidRPr="00695D5B">
              <w:rPr>
                <w:rFonts w:ascii="Arial" w:hAnsi="Arial" w:cs="Arial"/>
                <w:b/>
                <w:bCs/>
                <w:sz w:val="18"/>
                <w:szCs w:val="18"/>
              </w:rPr>
              <w:t>2020</w:t>
            </w:r>
          </w:p>
        </w:tc>
      </w:tr>
      <w:tr w:rsidR="001045F9" w:rsidRPr="00695D5B" w14:paraId="0521F010" w14:textId="77777777" w:rsidTr="00677698">
        <w:trPr>
          <w:trHeight w:val="84"/>
        </w:trPr>
        <w:tc>
          <w:tcPr>
            <w:tcW w:w="3240" w:type="dxa"/>
          </w:tcPr>
          <w:p w14:paraId="6E6C0D5C" w14:textId="77777777" w:rsidR="001045F9" w:rsidRPr="00695D5B" w:rsidRDefault="001045F9" w:rsidP="0053577B">
            <w:pPr>
              <w:pStyle w:val="BodyTextIndent2"/>
              <w:ind w:left="0"/>
              <w:jc w:val="left"/>
              <w:rPr>
                <w:rFonts w:ascii="Arial" w:hAnsi="Arial" w:cs="Arial"/>
                <w:b w:val="0"/>
                <w:bCs w:val="0"/>
                <w:color w:val="auto"/>
                <w:sz w:val="18"/>
                <w:szCs w:val="18"/>
              </w:rPr>
            </w:pPr>
          </w:p>
        </w:tc>
        <w:tc>
          <w:tcPr>
            <w:tcW w:w="1584" w:type="dxa"/>
            <w:tcBorders>
              <w:bottom w:val="single" w:sz="4" w:space="0" w:color="auto"/>
            </w:tcBorders>
            <w:shd w:val="clear" w:color="auto" w:fill="FAFAFA"/>
          </w:tcPr>
          <w:p w14:paraId="424975BD" w14:textId="77777777" w:rsidR="001045F9" w:rsidRPr="00695D5B" w:rsidRDefault="001045F9" w:rsidP="0053577B">
            <w:pPr>
              <w:pStyle w:val="BodyTextIndent2"/>
              <w:ind w:left="0"/>
              <w:rPr>
                <w:rFonts w:ascii="Arial" w:hAnsi="Arial" w:cs="Arial"/>
                <w:color w:val="auto"/>
                <w:sz w:val="18"/>
                <w:szCs w:val="18"/>
              </w:rPr>
            </w:pPr>
            <w:r w:rsidRPr="00695D5B">
              <w:rPr>
                <w:rFonts w:ascii="Arial" w:hAnsi="Arial" w:cs="Arial"/>
                <w:color w:val="auto"/>
                <w:sz w:val="18"/>
                <w:szCs w:val="18"/>
              </w:rPr>
              <w:t>Baht</w:t>
            </w:r>
          </w:p>
        </w:tc>
        <w:tc>
          <w:tcPr>
            <w:tcW w:w="1584" w:type="dxa"/>
            <w:tcBorders>
              <w:bottom w:val="single" w:sz="4" w:space="0" w:color="auto"/>
            </w:tcBorders>
          </w:tcPr>
          <w:p w14:paraId="17369C1E" w14:textId="77777777" w:rsidR="001045F9" w:rsidRPr="00695D5B" w:rsidRDefault="001045F9" w:rsidP="0053577B">
            <w:pPr>
              <w:pStyle w:val="BodyTextIndent2"/>
              <w:ind w:left="0"/>
              <w:rPr>
                <w:rFonts w:ascii="Arial" w:hAnsi="Arial" w:cs="Arial"/>
                <w:color w:val="auto"/>
                <w:sz w:val="18"/>
                <w:szCs w:val="18"/>
              </w:rPr>
            </w:pPr>
            <w:r w:rsidRPr="00695D5B">
              <w:rPr>
                <w:rFonts w:ascii="Arial" w:hAnsi="Arial" w:cs="Arial"/>
                <w:color w:val="auto"/>
                <w:sz w:val="18"/>
                <w:szCs w:val="18"/>
              </w:rPr>
              <w:t>Baht</w:t>
            </w:r>
          </w:p>
        </w:tc>
        <w:tc>
          <w:tcPr>
            <w:tcW w:w="1584" w:type="dxa"/>
            <w:tcBorders>
              <w:bottom w:val="single" w:sz="4" w:space="0" w:color="auto"/>
            </w:tcBorders>
            <w:shd w:val="clear" w:color="auto" w:fill="FAFAFA"/>
          </w:tcPr>
          <w:p w14:paraId="250FF72D" w14:textId="77777777" w:rsidR="001045F9" w:rsidRPr="00695D5B" w:rsidRDefault="001045F9" w:rsidP="0053577B">
            <w:pPr>
              <w:pStyle w:val="BodyTextIndent2"/>
              <w:ind w:left="0"/>
              <w:rPr>
                <w:rFonts w:ascii="Arial" w:hAnsi="Arial" w:cs="Arial"/>
                <w:color w:val="auto"/>
                <w:sz w:val="18"/>
                <w:szCs w:val="18"/>
              </w:rPr>
            </w:pPr>
            <w:r w:rsidRPr="00695D5B">
              <w:rPr>
                <w:rFonts w:ascii="Arial" w:hAnsi="Arial" w:cs="Arial"/>
                <w:color w:val="auto"/>
                <w:sz w:val="18"/>
                <w:szCs w:val="18"/>
              </w:rPr>
              <w:t>Baht</w:t>
            </w:r>
          </w:p>
        </w:tc>
        <w:tc>
          <w:tcPr>
            <w:tcW w:w="1584" w:type="dxa"/>
            <w:tcBorders>
              <w:bottom w:val="single" w:sz="4" w:space="0" w:color="auto"/>
            </w:tcBorders>
          </w:tcPr>
          <w:p w14:paraId="708A4FBD" w14:textId="77777777" w:rsidR="001045F9" w:rsidRPr="00695D5B" w:rsidRDefault="001045F9" w:rsidP="0053577B">
            <w:pPr>
              <w:pStyle w:val="BodyTextIndent2"/>
              <w:ind w:left="0"/>
              <w:rPr>
                <w:rFonts w:ascii="Arial" w:hAnsi="Arial" w:cs="Arial"/>
                <w:color w:val="auto"/>
                <w:sz w:val="18"/>
                <w:szCs w:val="18"/>
              </w:rPr>
            </w:pPr>
            <w:r w:rsidRPr="00695D5B">
              <w:rPr>
                <w:rFonts w:ascii="Arial" w:hAnsi="Arial" w:cs="Arial"/>
                <w:color w:val="auto"/>
                <w:sz w:val="18"/>
                <w:szCs w:val="18"/>
              </w:rPr>
              <w:t>Baht</w:t>
            </w:r>
          </w:p>
        </w:tc>
      </w:tr>
      <w:tr w:rsidR="001045F9" w:rsidRPr="00695D5B" w14:paraId="4E979A2F" w14:textId="77777777" w:rsidTr="00677698">
        <w:trPr>
          <w:trHeight w:val="104"/>
        </w:trPr>
        <w:tc>
          <w:tcPr>
            <w:tcW w:w="3240" w:type="dxa"/>
          </w:tcPr>
          <w:p w14:paraId="02034698" w14:textId="77777777" w:rsidR="001045F9" w:rsidRPr="00695D5B" w:rsidRDefault="001045F9" w:rsidP="0053577B">
            <w:pPr>
              <w:rPr>
                <w:rFonts w:ascii="Arial" w:hAnsi="Arial" w:cs="Arial"/>
                <w:sz w:val="18"/>
                <w:szCs w:val="18"/>
              </w:rPr>
            </w:pPr>
          </w:p>
        </w:tc>
        <w:tc>
          <w:tcPr>
            <w:tcW w:w="1584" w:type="dxa"/>
            <w:tcBorders>
              <w:top w:val="single" w:sz="4" w:space="0" w:color="auto"/>
            </w:tcBorders>
            <w:shd w:val="clear" w:color="auto" w:fill="FAFAFA"/>
          </w:tcPr>
          <w:p w14:paraId="52B7F236" w14:textId="77777777" w:rsidR="001045F9" w:rsidRPr="00695D5B" w:rsidRDefault="001045F9" w:rsidP="0053577B">
            <w:pPr>
              <w:jc w:val="right"/>
              <w:rPr>
                <w:rFonts w:ascii="Arial" w:hAnsi="Arial" w:cs="Arial"/>
                <w:sz w:val="18"/>
                <w:szCs w:val="18"/>
              </w:rPr>
            </w:pPr>
          </w:p>
        </w:tc>
        <w:tc>
          <w:tcPr>
            <w:tcW w:w="1584" w:type="dxa"/>
            <w:tcBorders>
              <w:top w:val="single" w:sz="4" w:space="0" w:color="auto"/>
            </w:tcBorders>
          </w:tcPr>
          <w:p w14:paraId="75D3D5E9" w14:textId="77777777" w:rsidR="001045F9" w:rsidRPr="00695D5B" w:rsidRDefault="001045F9" w:rsidP="0053577B">
            <w:pPr>
              <w:jc w:val="right"/>
              <w:rPr>
                <w:rFonts w:ascii="Arial" w:hAnsi="Arial" w:cs="Arial"/>
                <w:sz w:val="18"/>
                <w:szCs w:val="18"/>
              </w:rPr>
            </w:pPr>
          </w:p>
        </w:tc>
        <w:tc>
          <w:tcPr>
            <w:tcW w:w="1584" w:type="dxa"/>
            <w:tcBorders>
              <w:top w:val="single" w:sz="4" w:space="0" w:color="auto"/>
            </w:tcBorders>
            <w:shd w:val="clear" w:color="auto" w:fill="FAFAFA"/>
          </w:tcPr>
          <w:p w14:paraId="5AC249BF" w14:textId="77777777" w:rsidR="001045F9" w:rsidRPr="00695D5B" w:rsidRDefault="001045F9" w:rsidP="0053577B">
            <w:pPr>
              <w:jc w:val="right"/>
              <w:rPr>
                <w:rFonts w:ascii="Arial" w:hAnsi="Arial" w:cs="Arial"/>
                <w:sz w:val="18"/>
                <w:szCs w:val="18"/>
              </w:rPr>
            </w:pPr>
          </w:p>
        </w:tc>
        <w:tc>
          <w:tcPr>
            <w:tcW w:w="1584" w:type="dxa"/>
            <w:tcBorders>
              <w:top w:val="single" w:sz="4" w:space="0" w:color="auto"/>
            </w:tcBorders>
          </w:tcPr>
          <w:p w14:paraId="6A941933" w14:textId="77777777" w:rsidR="001045F9" w:rsidRPr="00695D5B" w:rsidRDefault="001045F9" w:rsidP="0053577B">
            <w:pPr>
              <w:jc w:val="right"/>
              <w:rPr>
                <w:rFonts w:ascii="Arial" w:hAnsi="Arial" w:cs="Arial"/>
                <w:sz w:val="18"/>
                <w:szCs w:val="18"/>
              </w:rPr>
            </w:pPr>
          </w:p>
        </w:tc>
      </w:tr>
      <w:tr w:rsidR="001045F9" w:rsidRPr="00695D5B" w14:paraId="26D98460" w14:textId="77777777" w:rsidTr="00677698">
        <w:trPr>
          <w:trHeight w:val="104"/>
        </w:trPr>
        <w:tc>
          <w:tcPr>
            <w:tcW w:w="3240" w:type="dxa"/>
          </w:tcPr>
          <w:p w14:paraId="2902E30E" w14:textId="77777777" w:rsidR="001045F9" w:rsidRPr="00695D5B" w:rsidRDefault="001045F9" w:rsidP="0053577B">
            <w:pPr>
              <w:rPr>
                <w:rFonts w:ascii="Arial" w:hAnsi="Arial" w:cs="Arial"/>
                <w:sz w:val="18"/>
                <w:szCs w:val="18"/>
                <w:lang w:val="en-US"/>
              </w:rPr>
            </w:pPr>
            <w:r w:rsidRPr="00695D5B">
              <w:rPr>
                <w:rFonts w:ascii="Arial" w:hAnsi="Arial" w:cs="Arial"/>
                <w:sz w:val="18"/>
                <w:szCs w:val="18"/>
              </w:rPr>
              <w:t>Right-of-use assets</w:t>
            </w:r>
          </w:p>
        </w:tc>
        <w:tc>
          <w:tcPr>
            <w:tcW w:w="1584" w:type="dxa"/>
            <w:shd w:val="clear" w:color="auto" w:fill="FAFAFA"/>
          </w:tcPr>
          <w:p w14:paraId="6ECD4BBA" w14:textId="77777777" w:rsidR="001045F9" w:rsidRPr="00695D5B" w:rsidRDefault="001045F9" w:rsidP="0053577B">
            <w:pPr>
              <w:jc w:val="right"/>
              <w:rPr>
                <w:rFonts w:ascii="Arial" w:hAnsi="Arial" w:cs="Arial"/>
                <w:sz w:val="18"/>
                <w:szCs w:val="18"/>
              </w:rPr>
            </w:pPr>
          </w:p>
        </w:tc>
        <w:tc>
          <w:tcPr>
            <w:tcW w:w="1584" w:type="dxa"/>
          </w:tcPr>
          <w:p w14:paraId="54DF0EE3" w14:textId="77777777" w:rsidR="001045F9" w:rsidRPr="00695D5B" w:rsidRDefault="001045F9" w:rsidP="0053577B">
            <w:pPr>
              <w:jc w:val="right"/>
              <w:rPr>
                <w:rFonts w:ascii="Arial" w:hAnsi="Arial" w:cs="Arial"/>
                <w:sz w:val="18"/>
                <w:szCs w:val="18"/>
              </w:rPr>
            </w:pPr>
          </w:p>
        </w:tc>
        <w:tc>
          <w:tcPr>
            <w:tcW w:w="1584" w:type="dxa"/>
            <w:shd w:val="clear" w:color="auto" w:fill="FAFAFA"/>
          </w:tcPr>
          <w:p w14:paraId="0C4AFF19" w14:textId="77777777" w:rsidR="001045F9" w:rsidRPr="00695D5B" w:rsidRDefault="001045F9" w:rsidP="0053577B">
            <w:pPr>
              <w:jc w:val="right"/>
              <w:rPr>
                <w:rFonts w:ascii="Arial" w:hAnsi="Arial" w:cs="Arial"/>
                <w:sz w:val="18"/>
                <w:szCs w:val="18"/>
              </w:rPr>
            </w:pPr>
          </w:p>
        </w:tc>
        <w:tc>
          <w:tcPr>
            <w:tcW w:w="1584" w:type="dxa"/>
          </w:tcPr>
          <w:p w14:paraId="34291363" w14:textId="77777777" w:rsidR="001045F9" w:rsidRPr="00695D5B" w:rsidRDefault="001045F9" w:rsidP="0053577B">
            <w:pPr>
              <w:jc w:val="right"/>
              <w:rPr>
                <w:rFonts w:ascii="Arial" w:hAnsi="Arial" w:cs="Arial"/>
                <w:sz w:val="18"/>
                <w:szCs w:val="18"/>
              </w:rPr>
            </w:pPr>
          </w:p>
        </w:tc>
      </w:tr>
      <w:tr w:rsidR="00AB48E7" w:rsidRPr="00695D5B" w14:paraId="2D56979D" w14:textId="77777777" w:rsidTr="00677698">
        <w:trPr>
          <w:trHeight w:val="104"/>
        </w:trPr>
        <w:tc>
          <w:tcPr>
            <w:tcW w:w="3240" w:type="dxa"/>
            <w:vAlign w:val="bottom"/>
          </w:tcPr>
          <w:p w14:paraId="01B80E53" w14:textId="77777777" w:rsidR="00AB48E7" w:rsidRPr="00695D5B" w:rsidRDefault="00AB48E7" w:rsidP="00AB48E7">
            <w:pPr>
              <w:rPr>
                <w:rFonts w:ascii="Arial" w:hAnsi="Arial" w:cs="Arial"/>
                <w:sz w:val="18"/>
                <w:szCs w:val="18"/>
              </w:rPr>
            </w:pPr>
            <w:r w:rsidRPr="00695D5B">
              <w:rPr>
                <w:rFonts w:ascii="Arial" w:hAnsi="Arial" w:cs="Arial"/>
                <w:sz w:val="18"/>
                <w:szCs w:val="18"/>
              </w:rPr>
              <w:t>Land</w:t>
            </w:r>
          </w:p>
        </w:tc>
        <w:tc>
          <w:tcPr>
            <w:tcW w:w="1584" w:type="dxa"/>
            <w:shd w:val="clear" w:color="auto" w:fill="FAFAFA"/>
          </w:tcPr>
          <w:p w14:paraId="0D0A4984"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48,415,209</w:t>
            </w:r>
          </w:p>
        </w:tc>
        <w:tc>
          <w:tcPr>
            <w:tcW w:w="1584" w:type="dxa"/>
          </w:tcPr>
          <w:p w14:paraId="5EB30BBE"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52,697,955</w:t>
            </w:r>
          </w:p>
        </w:tc>
        <w:tc>
          <w:tcPr>
            <w:tcW w:w="1584" w:type="dxa"/>
            <w:shd w:val="clear" w:color="auto" w:fill="FAFAFA"/>
          </w:tcPr>
          <w:p w14:paraId="15D6711A"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w:t>
            </w:r>
          </w:p>
        </w:tc>
        <w:tc>
          <w:tcPr>
            <w:tcW w:w="1584" w:type="dxa"/>
          </w:tcPr>
          <w:p w14:paraId="5EBDAB04"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w:t>
            </w:r>
          </w:p>
        </w:tc>
      </w:tr>
      <w:tr w:rsidR="00AB48E7" w:rsidRPr="00695D5B" w14:paraId="57DC8C89" w14:textId="77777777" w:rsidTr="00677698">
        <w:trPr>
          <w:trHeight w:val="104"/>
        </w:trPr>
        <w:tc>
          <w:tcPr>
            <w:tcW w:w="3240" w:type="dxa"/>
            <w:vAlign w:val="bottom"/>
          </w:tcPr>
          <w:p w14:paraId="6E032FBC" w14:textId="77777777" w:rsidR="00AB48E7" w:rsidRPr="00695D5B" w:rsidRDefault="00AB48E7" w:rsidP="00AB48E7">
            <w:pPr>
              <w:rPr>
                <w:rFonts w:ascii="Arial" w:hAnsi="Arial" w:cs="Arial"/>
                <w:sz w:val="18"/>
                <w:szCs w:val="18"/>
              </w:rPr>
            </w:pPr>
            <w:r w:rsidRPr="00695D5B">
              <w:rPr>
                <w:rFonts w:ascii="Arial" w:hAnsi="Arial" w:cs="Arial"/>
                <w:sz w:val="18"/>
                <w:szCs w:val="18"/>
              </w:rPr>
              <w:t>Office</w:t>
            </w:r>
          </w:p>
        </w:tc>
        <w:tc>
          <w:tcPr>
            <w:tcW w:w="1584" w:type="dxa"/>
            <w:shd w:val="clear" w:color="auto" w:fill="FAFAFA"/>
          </w:tcPr>
          <w:p w14:paraId="0B4B2700"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1,901,855</w:t>
            </w:r>
          </w:p>
        </w:tc>
        <w:tc>
          <w:tcPr>
            <w:tcW w:w="1584" w:type="dxa"/>
          </w:tcPr>
          <w:p w14:paraId="5D23ED76"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w:t>
            </w:r>
          </w:p>
        </w:tc>
        <w:tc>
          <w:tcPr>
            <w:tcW w:w="1584" w:type="dxa"/>
            <w:shd w:val="clear" w:color="auto" w:fill="FAFAFA"/>
          </w:tcPr>
          <w:p w14:paraId="4659A620"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w:t>
            </w:r>
          </w:p>
        </w:tc>
        <w:tc>
          <w:tcPr>
            <w:tcW w:w="1584" w:type="dxa"/>
          </w:tcPr>
          <w:p w14:paraId="784706CB"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w:t>
            </w:r>
          </w:p>
        </w:tc>
      </w:tr>
      <w:tr w:rsidR="00AB48E7" w:rsidRPr="00695D5B" w14:paraId="0D302568" w14:textId="77777777" w:rsidTr="00677698">
        <w:trPr>
          <w:trHeight w:val="104"/>
        </w:trPr>
        <w:tc>
          <w:tcPr>
            <w:tcW w:w="3240" w:type="dxa"/>
            <w:vAlign w:val="bottom"/>
          </w:tcPr>
          <w:p w14:paraId="43084819" w14:textId="77777777" w:rsidR="00AB48E7" w:rsidRPr="00695D5B" w:rsidRDefault="00AB48E7" w:rsidP="00AB48E7">
            <w:pPr>
              <w:rPr>
                <w:rFonts w:ascii="Arial" w:hAnsi="Arial" w:cs="Arial"/>
                <w:sz w:val="18"/>
                <w:szCs w:val="18"/>
              </w:rPr>
            </w:pPr>
            <w:r w:rsidRPr="00695D5B">
              <w:rPr>
                <w:rFonts w:ascii="Arial" w:hAnsi="Arial" w:cs="Arial"/>
                <w:sz w:val="18"/>
                <w:szCs w:val="18"/>
              </w:rPr>
              <w:t>Vehicles</w:t>
            </w:r>
          </w:p>
        </w:tc>
        <w:tc>
          <w:tcPr>
            <w:tcW w:w="1584" w:type="dxa"/>
            <w:tcBorders>
              <w:bottom w:val="single" w:sz="4" w:space="0" w:color="auto"/>
            </w:tcBorders>
            <w:shd w:val="clear" w:color="auto" w:fill="FAFAFA"/>
          </w:tcPr>
          <w:p w14:paraId="2FC2C93D"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10,635,742</w:t>
            </w:r>
          </w:p>
        </w:tc>
        <w:tc>
          <w:tcPr>
            <w:tcW w:w="1584" w:type="dxa"/>
            <w:tcBorders>
              <w:bottom w:val="single" w:sz="4" w:space="0" w:color="auto"/>
            </w:tcBorders>
          </w:tcPr>
          <w:p w14:paraId="5EAF010D"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13,086,732</w:t>
            </w:r>
          </w:p>
        </w:tc>
        <w:tc>
          <w:tcPr>
            <w:tcW w:w="1584" w:type="dxa"/>
            <w:tcBorders>
              <w:bottom w:val="single" w:sz="4" w:space="0" w:color="auto"/>
            </w:tcBorders>
            <w:shd w:val="clear" w:color="auto" w:fill="FAFAFA"/>
          </w:tcPr>
          <w:p w14:paraId="7AC82C08"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10,635,742</w:t>
            </w:r>
          </w:p>
        </w:tc>
        <w:tc>
          <w:tcPr>
            <w:tcW w:w="1584" w:type="dxa"/>
            <w:tcBorders>
              <w:bottom w:val="single" w:sz="4" w:space="0" w:color="auto"/>
            </w:tcBorders>
          </w:tcPr>
          <w:p w14:paraId="6C4E26B7"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13,086,732</w:t>
            </w:r>
          </w:p>
        </w:tc>
      </w:tr>
      <w:tr w:rsidR="001045F9" w:rsidRPr="00695D5B" w14:paraId="53830A60" w14:textId="77777777" w:rsidTr="00677698">
        <w:trPr>
          <w:trHeight w:val="104"/>
        </w:trPr>
        <w:tc>
          <w:tcPr>
            <w:tcW w:w="3240" w:type="dxa"/>
            <w:vAlign w:val="bottom"/>
          </w:tcPr>
          <w:p w14:paraId="0B17C20E" w14:textId="77777777" w:rsidR="001045F9" w:rsidRPr="00695D5B" w:rsidRDefault="001045F9" w:rsidP="0053577B">
            <w:pPr>
              <w:rPr>
                <w:rFonts w:ascii="Arial" w:hAnsi="Arial" w:cs="Arial"/>
                <w:sz w:val="18"/>
                <w:szCs w:val="18"/>
              </w:rPr>
            </w:pPr>
          </w:p>
        </w:tc>
        <w:tc>
          <w:tcPr>
            <w:tcW w:w="1584" w:type="dxa"/>
            <w:tcBorders>
              <w:top w:val="single" w:sz="4" w:space="0" w:color="auto"/>
            </w:tcBorders>
            <w:shd w:val="clear" w:color="auto" w:fill="FAFAFA"/>
          </w:tcPr>
          <w:p w14:paraId="297C3A33" w14:textId="77777777" w:rsidR="001045F9" w:rsidRPr="00695D5B" w:rsidRDefault="001045F9" w:rsidP="00AB48E7">
            <w:pPr>
              <w:jc w:val="right"/>
              <w:rPr>
                <w:rFonts w:ascii="Arial" w:hAnsi="Arial" w:cs="Arial"/>
                <w:sz w:val="18"/>
                <w:szCs w:val="18"/>
              </w:rPr>
            </w:pPr>
          </w:p>
        </w:tc>
        <w:tc>
          <w:tcPr>
            <w:tcW w:w="1584" w:type="dxa"/>
            <w:tcBorders>
              <w:top w:val="single" w:sz="4" w:space="0" w:color="auto"/>
            </w:tcBorders>
          </w:tcPr>
          <w:p w14:paraId="1DD18953" w14:textId="77777777" w:rsidR="001045F9" w:rsidRPr="00695D5B" w:rsidRDefault="001045F9" w:rsidP="00AB48E7">
            <w:pPr>
              <w:jc w:val="right"/>
              <w:rPr>
                <w:rFonts w:ascii="Arial" w:hAnsi="Arial" w:cs="Arial"/>
                <w:sz w:val="18"/>
                <w:szCs w:val="18"/>
              </w:rPr>
            </w:pPr>
          </w:p>
        </w:tc>
        <w:tc>
          <w:tcPr>
            <w:tcW w:w="1584" w:type="dxa"/>
            <w:tcBorders>
              <w:top w:val="single" w:sz="4" w:space="0" w:color="auto"/>
            </w:tcBorders>
            <w:shd w:val="clear" w:color="auto" w:fill="FAFAFA"/>
          </w:tcPr>
          <w:p w14:paraId="0A8E03FB" w14:textId="77777777" w:rsidR="001045F9" w:rsidRPr="00695D5B" w:rsidRDefault="001045F9" w:rsidP="00AB48E7">
            <w:pPr>
              <w:jc w:val="right"/>
              <w:rPr>
                <w:rFonts w:ascii="Arial" w:hAnsi="Arial" w:cs="Arial"/>
                <w:sz w:val="18"/>
                <w:szCs w:val="18"/>
              </w:rPr>
            </w:pPr>
          </w:p>
        </w:tc>
        <w:tc>
          <w:tcPr>
            <w:tcW w:w="1584" w:type="dxa"/>
            <w:tcBorders>
              <w:top w:val="single" w:sz="4" w:space="0" w:color="auto"/>
            </w:tcBorders>
          </w:tcPr>
          <w:p w14:paraId="053B6AF6" w14:textId="77777777" w:rsidR="001045F9" w:rsidRPr="00695D5B" w:rsidRDefault="001045F9" w:rsidP="00AB48E7">
            <w:pPr>
              <w:jc w:val="right"/>
              <w:rPr>
                <w:rFonts w:ascii="Arial" w:hAnsi="Arial" w:cs="Arial"/>
                <w:sz w:val="18"/>
                <w:szCs w:val="18"/>
              </w:rPr>
            </w:pPr>
          </w:p>
        </w:tc>
      </w:tr>
      <w:tr w:rsidR="00AB48E7" w:rsidRPr="00695D5B" w14:paraId="68FE8DE2" w14:textId="77777777" w:rsidTr="00677698">
        <w:trPr>
          <w:trHeight w:val="107"/>
        </w:trPr>
        <w:tc>
          <w:tcPr>
            <w:tcW w:w="3240" w:type="dxa"/>
          </w:tcPr>
          <w:p w14:paraId="6531E8C1" w14:textId="77777777" w:rsidR="00AB48E7" w:rsidRPr="00695D5B" w:rsidRDefault="00AB48E7" w:rsidP="00AB48E7">
            <w:pPr>
              <w:rPr>
                <w:rFonts w:ascii="Arial" w:hAnsi="Arial" w:cs="Arial"/>
                <w:sz w:val="18"/>
                <w:szCs w:val="18"/>
              </w:rPr>
            </w:pPr>
            <w:r w:rsidRPr="00695D5B">
              <w:rPr>
                <w:rFonts w:ascii="Arial" w:hAnsi="Arial" w:cs="Arial"/>
                <w:sz w:val="18"/>
                <w:szCs w:val="18"/>
              </w:rPr>
              <w:t>Total right-of-use assets, net</w:t>
            </w:r>
          </w:p>
        </w:tc>
        <w:tc>
          <w:tcPr>
            <w:tcW w:w="1584" w:type="dxa"/>
            <w:tcBorders>
              <w:bottom w:val="single" w:sz="4" w:space="0" w:color="auto"/>
            </w:tcBorders>
            <w:shd w:val="clear" w:color="auto" w:fill="FAFAFA"/>
          </w:tcPr>
          <w:p w14:paraId="46BB12D3"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60,952,806</w:t>
            </w:r>
          </w:p>
        </w:tc>
        <w:tc>
          <w:tcPr>
            <w:tcW w:w="1584" w:type="dxa"/>
            <w:tcBorders>
              <w:bottom w:val="single" w:sz="4" w:space="0" w:color="auto"/>
            </w:tcBorders>
          </w:tcPr>
          <w:p w14:paraId="11CDF2E9"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65,784,687</w:t>
            </w:r>
          </w:p>
        </w:tc>
        <w:tc>
          <w:tcPr>
            <w:tcW w:w="1584" w:type="dxa"/>
            <w:tcBorders>
              <w:bottom w:val="single" w:sz="4" w:space="0" w:color="auto"/>
            </w:tcBorders>
            <w:shd w:val="clear" w:color="auto" w:fill="FAFAFA"/>
          </w:tcPr>
          <w:p w14:paraId="24EC8859"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10,635,742</w:t>
            </w:r>
          </w:p>
        </w:tc>
        <w:tc>
          <w:tcPr>
            <w:tcW w:w="1584" w:type="dxa"/>
            <w:tcBorders>
              <w:bottom w:val="single" w:sz="4" w:space="0" w:color="auto"/>
            </w:tcBorders>
          </w:tcPr>
          <w:p w14:paraId="21377E8C"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13,086,732</w:t>
            </w:r>
          </w:p>
        </w:tc>
      </w:tr>
    </w:tbl>
    <w:p w14:paraId="08960CD1" w14:textId="77777777" w:rsidR="001045F9" w:rsidRPr="00695D5B" w:rsidRDefault="001045F9" w:rsidP="001045F9">
      <w:pPr>
        <w:jc w:val="thaiDistribute"/>
        <w:rPr>
          <w:rFonts w:ascii="Arial" w:eastAsia="Arial Unicode MS" w:hAnsi="Arial" w:cs="Arial"/>
          <w:sz w:val="18"/>
          <w:szCs w:val="18"/>
        </w:rPr>
      </w:pPr>
    </w:p>
    <w:p w14:paraId="48B1BB0B" w14:textId="77777777" w:rsidR="001045F9" w:rsidRPr="00695D5B" w:rsidRDefault="001045F9" w:rsidP="001045F9">
      <w:pPr>
        <w:jc w:val="both"/>
        <w:rPr>
          <w:rFonts w:ascii="Arial" w:hAnsi="Arial" w:cs="Arial"/>
          <w:sz w:val="18"/>
          <w:szCs w:val="18"/>
        </w:rPr>
      </w:pPr>
      <w:r w:rsidRPr="00695D5B">
        <w:rPr>
          <w:rFonts w:ascii="Arial" w:eastAsia="MS Mincho" w:hAnsi="Arial" w:cs="Arial"/>
          <w:sz w:val="18"/>
          <w:szCs w:val="18"/>
        </w:rPr>
        <w:t xml:space="preserve">The movement of </w:t>
      </w:r>
      <w:r w:rsidRPr="00695D5B">
        <w:rPr>
          <w:rFonts w:ascii="Arial" w:hAnsi="Arial" w:cs="Arial"/>
          <w:sz w:val="18"/>
          <w:szCs w:val="18"/>
        </w:rPr>
        <w:t>right-of-use, net for the nine-month period ended 3</w:t>
      </w:r>
      <w:r w:rsidR="009B7DBC" w:rsidRPr="00695D5B">
        <w:rPr>
          <w:rFonts w:ascii="Arial" w:hAnsi="Arial" w:cs="Arial"/>
          <w:sz w:val="18"/>
          <w:szCs w:val="18"/>
        </w:rPr>
        <w:t>1</w:t>
      </w:r>
      <w:r w:rsidRPr="00695D5B">
        <w:rPr>
          <w:rFonts w:ascii="Arial" w:hAnsi="Arial" w:cs="Arial"/>
          <w:sz w:val="18"/>
          <w:szCs w:val="18"/>
        </w:rPr>
        <w:t xml:space="preserve"> </w:t>
      </w:r>
      <w:r w:rsidR="009B7DBC" w:rsidRPr="00695D5B">
        <w:rPr>
          <w:rFonts w:ascii="Arial" w:hAnsi="Arial" w:cs="Arial"/>
          <w:sz w:val="18"/>
          <w:szCs w:val="18"/>
        </w:rPr>
        <w:t>Dec</w:t>
      </w:r>
      <w:r w:rsidRPr="00695D5B">
        <w:rPr>
          <w:rFonts w:ascii="Arial" w:hAnsi="Arial" w:cs="Arial"/>
          <w:sz w:val="18"/>
          <w:szCs w:val="18"/>
        </w:rPr>
        <w:t>ember 2020 is as follows:</w:t>
      </w:r>
    </w:p>
    <w:p w14:paraId="656174D4" w14:textId="77777777" w:rsidR="001045F9" w:rsidRPr="00695D5B" w:rsidRDefault="001045F9" w:rsidP="001045F9">
      <w:pPr>
        <w:jc w:val="both"/>
        <w:rPr>
          <w:rFonts w:ascii="Arial" w:hAnsi="Arial" w:cs="Arial"/>
          <w:sz w:val="18"/>
          <w:szCs w:val="18"/>
        </w:rPr>
      </w:pPr>
    </w:p>
    <w:tbl>
      <w:tblPr>
        <w:tblW w:w="9547" w:type="dxa"/>
        <w:tblInd w:w="18" w:type="dxa"/>
        <w:tblLayout w:type="fixed"/>
        <w:tblLook w:val="0000" w:firstRow="0" w:lastRow="0" w:firstColumn="0" w:lastColumn="0" w:noHBand="0" w:noVBand="0"/>
      </w:tblPr>
      <w:tblGrid>
        <w:gridCol w:w="6667"/>
        <w:gridCol w:w="1440"/>
        <w:gridCol w:w="1440"/>
      </w:tblGrid>
      <w:tr w:rsidR="001045F9" w:rsidRPr="00695D5B" w14:paraId="007B32EF" w14:textId="77777777" w:rsidTr="00677698">
        <w:tc>
          <w:tcPr>
            <w:tcW w:w="6667" w:type="dxa"/>
          </w:tcPr>
          <w:p w14:paraId="66CBCF11" w14:textId="77777777" w:rsidR="001045F9" w:rsidRPr="00695D5B" w:rsidRDefault="001045F9" w:rsidP="0053577B">
            <w:pPr>
              <w:rPr>
                <w:rFonts w:ascii="Arial" w:hAnsi="Arial" w:cs="Arial"/>
                <w:b/>
                <w:bCs/>
                <w:noProof/>
                <w:snapToGrid w:val="0"/>
                <w:sz w:val="18"/>
                <w:szCs w:val="18"/>
                <w:cs/>
              </w:rPr>
            </w:pPr>
          </w:p>
        </w:tc>
        <w:tc>
          <w:tcPr>
            <w:tcW w:w="1440" w:type="dxa"/>
            <w:tcBorders>
              <w:top w:val="single" w:sz="4" w:space="0" w:color="auto"/>
            </w:tcBorders>
            <w:vAlign w:val="center"/>
          </w:tcPr>
          <w:p w14:paraId="33D3A827" w14:textId="77777777" w:rsidR="001045F9" w:rsidRPr="00695D5B" w:rsidRDefault="00571280" w:rsidP="0053577B">
            <w:pPr>
              <w:pStyle w:val="a"/>
              <w:ind w:right="-72"/>
              <w:jc w:val="right"/>
              <w:rPr>
                <w:rFonts w:ascii="Arial" w:hAnsi="Arial" w:cs="Arial"/>
                <w:b/>
                <w:bCs/>
                <w:color w:val="auto"/>
                <w:sz w:val="18"/>
                <w:szCs w:val="18"/>
                <w:cs/>
              </w:rPr>
            </w:pPr>
            <w:r w:rsidRPr="00695D5B">
              <w:rPr>
                <w:rFonts w:ascii="Arial" w:hAnsi="Arial" w:cs="Arial"/>
                <w:b/>
                <w:bCs/>
                <w:color w:val="auto"/>
                <w:sz w:val="18"/>
                <w:szCs w:val="18"/>
              </w:rPr>
              <w:t>Consolidated financial statement</w:t>
            </w:r>
          </w:p>
        </w:tc>
        <w:tc>
          <w:tcPr>
            <w:tcW w:w="1440" w:type="dxa"/>
            <w:tcBorders>
              <w:top w:val="single" w:sz="4" w:space="0" w:color="auto"/>
            </w:tcBorders>
            <w:vAlign w:val="center"/>
          </w:tcPr>
          <w:p w14:paraId="59E6A600" w14:textId="77777777" w:rsidR="001045F9" w:rsidRPr="00695D5B" w:rsidRDefault="00571280" w:rsidP="0053577B">
            <w:pPr>
              <w:pStyle w:val="a"/>
              <w:ind w:right="-72"/>
              <w:jc w:val="right"/>
              <w:rPr>
                <w:rFonts w:ascii="Arial" w:hAnsi="Arial" w:cs="Arial"/>
                <w:b/>
                <w:bCs/>
                <w:color w:val="auto"/>
                <w:sz w:val="18"/>
                <w:szCs w:val="18"/>
                <w:cs/>
              </w:rPr>
            </w:pPr>
            <w:r w:rsidRPr="00695D5B">
              <w:rPr>
                <w:rFonts w:ascii="Arial" w:hAnsi="Arial" w:cs="Arial"/>
                <w:b/>
                <w:bCs/>
                <w:color w:val="auto"/>
                <w:sz w:val="18"/>
                <w:szCs w:val="18"/>
              </w:rPr>
              <w:t>Separate financial statement</w:t>
            </w:r>
          </w:p>
        </w:tc>
      </w:tr>
      <w:tr w:rsidR="001045F9" w:rsidRPr="00695D5B" w14:paraId="76FD14F2" w14:textId="77777777" w:rsidTr="00677698">
        <w:tc>
          <w:tcPr>
            <w:tcW w:w="6667" w:type="dxa"/>
          </w:tcPr>
          <w:p w14:paraId="115DA1A4" w14:textId="77777777" w:rsidR="001045F9" w:rsidRPr="00695D5B" w:rsidRDefault="001045F9" w:rsidP="0053577B">
            <w:pPr>
              <w:rPr>
                <w:rFonts w:ascii="Arial" w:hAnsi="Arial" w:cs="Arial"/>
                <w:noProof/>
                <w:snapToGrid w:val="0"/>
                <w:sz w:val="18"/>
                <w:szCs w:val="18"/>
                <w:cs/>
              </w:rPr>
            </w:pPr>
          </w:p>
        </w:tc>
        <w:tc>
          <w:tcPr>
            <w:tcW w:w="1440" w:type="dxa"/>
            <w:tcBorders>
              <w:bottom w:val="single" w:sz="4" w:space="0" w:color="auto"/>
            </w:tcBorders>
          </w:tcPr>
          <w:p w14:paraId="500EC780" w14:textId="77777777" w:rsidR="001045F9" w:rsidRPr="00695D5B" w:rsidRDefault="001045F9" w:rsidP="0053577B">
            <w:pPr>
              <w:jc w:val="right"/>
              <w:rPr>
                <w:rFonts w:ascii="Arial" w:hAnsi="Arial" w:cs="Arial"/>
                <w:b/>
                <w:bCs/>
                <w:snapToGrid w:val="0"/>
                <w:sz w:val="18"/>
                <w:szCs w:val="18"/>
              </w:rPr>
            </w:pPr>
            <w:r w:rsidRPr="00695D5B">
              <w:rPr>
                <w:rFonts w:ascii="Arial" w:hAnsi="Arial" w:cs="Arial"/>
                <w:b/>
                <w:bCs/>
                <w:snapToGrid w:val="0"/>
                <w:sz w:val="18"/>
                <w:szCs w:val="18"/>
              </w:rPr>
              <w:t>Baht</w:t>
            </w:r>
          </w:p>
        </w:tc>
        <w:tc>
          <w:tcPr>
            <w:tcW w:w="1440" w:type="dxa"/>
            <w:tcBorders>
              <w:bottom w:val="single" w:sz="4" w:space="0" w:color="auto"/>
            </w:tcBorders>
          </w:tcPr>
          <w:p w14:paraId="6208644F" w14:textId="77777777" w:rsidR="001045F9" w:rsidRPr="00695D5B" w:rsidRDefault="001045F9" w:rsidP="0053577B">
            <w:pPr>
              <w:jc w:val="right"/>
              <w:rPr>
                <w:rFonts w:ascii="Arial" w:hAnsi="Arial" w:cs="Arial"/>
                <w:b/>
                <w:bCs/>
                <w:snapToGrid w:val="0"/>
                <w:sz w:val="18"/>
                <w:szCs w:val="18"/>
              </w:rPr>
            </w:pPr>
            <w:r w:rsidRPr="00695D5B">
              <w:rPr>
                <w:rFonts w:ascii="Arial" w:hAnsi="Arial" w:cs="Arial"/>
                <w:b/>
                <w:bCs/>
                <w:snapToGrid w:val="0"/>
                <w:sz w:val="18"/>
                <w:szCs w:val="18"/>
              </w:rPr>
              <w:t>Baht</w:t>
            </w:r>
          </w:p>
        </w:tc>
      </w:tr>
      <w:tr w:rsidR="001045F9" w:rsidRPr="00695D5B" w14:paraId="71D7310F" w14:textId="77777777" w:rsidTr="00677698">
        <w:tc>
          <w:tcPr>
            <w:tcW w:w="6667" w:type="dxa"/>
          </w:tcPr>
          <w:p w14:paraId="6619777B" w14:textId="77777777" w:rsidR="001045F9" w:rsidRPr="00695D5B" w:rsidRDefault="001045F9" w:rsidP="0053577B">
            <w:pPr>
              <w:rPr>
                <w:rFonts w:ascii="Arial" w:hAnsi="Arial" w:cs="Arial"/>
                <w:b/>
                <w:bCs/>
                <w:noProof/>
                <w:snapToGrid w:val="0"/>
                <w:sz w:val="18"/>
                <w:szCs w:val="18"/>
              </w:rPr>
            </w:pPr>
          </w:p>
        </w:tc>
        <w:tc>
          <w:tcPr>
            <w:tcW w:w="1440" w:type="dxa"/>
            <w:shd w:val="clear" w:color="auto" w:fill="FAFAFA"/>
            <w:vAlign w:val="bottom"/>
          </w:tcPr>
          <w:p w14:paraId="7A09955A" w14:textId="77777777" w:rsidR="001045F9" w:rsidRPr="00695D5B" w:rsidRDefault="001045F9" w:rsidP="0053577B">
            <w:pPr>
              <w:jc w:val="right"/>
              <w:rPr>
                <w:rFonts w:ascii="Arial" w:hAnsi="Arial" w:cs="Arial"/>
                <w:b/>
                <w:bCs/>
                <w:snapToGrid w:val="0"/>
                <w:sz w:val="18"/>
                <w:szCs w:val="18"/>
                <w:cs/>
              </w:rPr>
            </w:pPr>
          </w:p>
        </w:tc>
        <w:tc>
          <w:tcPr>
            <w:tcW w:w="1440" w:type="dxa"/>
            <w:shd w:val="clear" w:color="auto" w:fill="FAFAFA"/>
            <w:vAlign w:val="bottom"/>
          </w:tcPr>
          <w:p w14:paraId="5CB39E92" w14:textId="77777777" w:rsidR="001045F9" w:rsidRPr="00695D5B" w:rsidRDefault="001045F9" w:rsidP="0053577B">
            <w:pPr>
              <w:jc w:val="right"/>
              <w:rPr>
                <w:rFonts w:ascii="Arial" w:hAnsi="Arial" w:cs="Arial"/>
                <w:b/>
                <w:bCs/>
                <w:snapToGrid w:val="0"/>
                <w:sz w:val="18"/>
                <w:szCs w:val="18"/>
                <w:cs/>
              </w:rPr>
            </w:pPr>
          </w:p>
        </w:tc>
      </w:tr>
      <w:tr w:rsidR="001045F9" w:rsidRPr="00695D5B" w14:paraId="381338E0" w14:textId="77777777" w:rsidTr="00677698">
        <w:tc>
          <w:tcPr>
            <w:tcW w:w="6667" w:type="dxa"/>
          </w:tcPr>
          <w:p w14:paraId="67820D79" w14:textId="77777777" w:rsidR="001045F9" w:rsidRPr="00695D5B" w:rsidRDefault="001045F9" w:rsidP="0053577B">
            <w:pPr>
              <w:rPr>
                <w:rFonts w:ascii="Arial" w:hAnsi="Arial" w:cs="Arial"/>
                <w:noProof/>
                <w:snapToGrid w:val="0"/>
                <w:sz w:val="18"/>
                <w:szCs w:val="18"/>
              </w:rPr>
            </w:pPr>
            <w:r w:rsidRPr="00695D5B">
              <w:rPr>
                <w:rFonts w:ascii="Arial" w:hAnsi="Arial" w:cs="Arial"/>
                <w:noProof/>
                <w:snapToGrid w:val="0"/>
                <w:sz w:val="18"/>
                <w:szCs w:val="18"/>
              </w:rPr>
              <w:t>Opening net book amount</w:t>
            </w:r>
          </w:p>
        </w:tc>
        <w:tc>
          <w:tcPr>
            <w:tcW w:w="1440" w:type="dxa"/>
            <w:shd w:val="clear" w:color="auto" w:fill="FAFAFA"/>
          </w:tcPr>
          <w:p w14:paraId="034BD312" w14:textId="77777777" w:rsidR="001045F9" w:rsidRPr="00695D5B" w:rsidRDefault="001045F9" w:rsidP="0053577B">
            <w:pPr>
              <w:jc w:val="right"/>
              <w:rPr>
                <w:rFonts w:ascii="Arial" w:hAnsi="Arial" w:cs="Arial"/>
                <w:snapToGrid w:val="0"/>
                <w:sz w:val="18"/>
                <w:szCs w:val="18"/>
                <w:lang w:eastAsia="ja-JP"/>
              </w:rPr>
            </w:pPr>
            <w:r w:rsidRPr="00695D5B">
              <w:rPr>
                <w:rFonts w:ascii="Arial" w:hAnsi="Arial" w:cs="Arial"/>
                <w:snapToGrid w:val="0"/>
                <w:sz w:val="18"/>
                <w:szCs w:val="18"/>
                <w:lang w:eastAsia="ja-JP"/>
              </w:rPr>
              <w:t>-</w:t>
            </w:r>
          </w:p>
        </w:tc>
        <w:tc>
          <w:tcPr>
            <w:tcW w:w="1440" w:type="dxa"/>
            <w:shd w:val="clear" w:color="auto" w:fill="FAFAFA"/>
          </w:tcPr>
          <w:p w14:paraId="0EED1389" w14:textId="77777777" w:rsidR="001045F9" w:rsidRPr="00695D5B" w:rsidRDefault="001045F9" w:rsidP="0053577B">
            <w:pPr>
              <w:jc w:val="right"/>
              <w:rPr>
                <w:rFonts w:ascii="Arial" w:hAnsi="Arial" w:cs="Arial"/>
                <w:snapToGrid w:val="0"/>
                <w:sz w:val="18"/>
                <w:szCs w:val="18"/>
                <w:lang w:eastAsia="ja-JP"/>
              </w:rPr>
            </w:pPr>
            <w:r w:rsidRPr="00695D5B">
              <w:rPr>
                <w:rFonts w:ascii="Arial" w:hAnsi="Arial" w:cs="Arial"/>
                <w:snapToGrid w:val="0"/>
                <w:sz w:val="18"/>
                <w:szCs w:val="18"/>
                <w:lang w:eastAsia="ja-JP"/>
              </w:rPr>
              <w:t>-</w:t>
            </w:r>
          </w:p>
        </w:tc>
      </w:tr>
      <w:tr w:rsidR="001045F9" w:rsidRPr="00695D5B" w14:paraId="305CDCD2" w14:textId="77777777" w:rsidTr="00677698">
        <w:tc>
          <w:tcPr>
            <w:tcW w:w="6667" w:type="dxa"/>
          </w:tcPr>
          <w:p w14:paraId="5479CC81" w14:textId="40FA391F" w:rsidR="001045F9" w:rsidRPr="00695D5B" w:rsidRDefault="001045F9" w:rsidP="0053577B">
            <w:pPr>
              <w:rPr>
                <w:rFonts w:ascii="Arial" w:hAnsi="Arial" w:cs="Arial"/>
                <w:noProof/>
                <w:snapToGrid w:val="0"/>
                <w:sz w:val="18"/>
                <w:szCs w:val="18"/>
              </w:rPr>
            </w:pPr>
            <w:r w:rsidRPr="00695D5B">
              <w:rPr>
                <w:rFonts w:ascii="Arial" w:hAnsi="Arial" w:cs="Arial"/>
                <w:noProof/>
                <w:snapToGrid w:val="0"/>
                <w:sz w:val="18"/>
                <w:szCs w:val="18"/>
              </w:rPr>
              <w:t>Adjustment for change</w:t>
            </w:r>
            <w:r w:rsidR="00610323" w:rsidRPr="00695D5B">
              <w:rPr>
                <w:rFonts w:ascii="Arial" w:hAnsi="Arial" w:cs="Arial"/>
                <w:noProof/>
                <w:snapToGrid w:val="0"/>
                <w:sz w:val="18"/>
                <w:szCs w:val="18"/>
              </w:rPr>
              <w:t>s</w:t>
            </w:r>
            <w:r w:rsidRPr="00695D5B">
              <w:rPr>
                <w:rFonts w:ascii="Arial" w:hAnsi="Arial" w:cs="Arial"/>
                <w:noProof/>
                <w:snapToGrid w:val="0"/>
                <w:sz w:val="18"/>
                <w:szCs w:val="18"/>
              </w:rPr>
              <w:t xml:space="preserve"> in accounting policy (Note </w:t>
            </w:r>
            <w:r w:rsidR="009B7DBC" w:rsidRPr="00695D5B">
              <w:rPr>
                <w:rFonts w:ascii="Arial" w:hAnsi="Arial" w:cs="Arial"/>
                <w:noProof/>
                <w:snapToGrid w:val="0"/>
                <w:sz w:val="18"/>
                <w:szCs w:val="18"/>
              </w:rPr>
              <w:t>5</w:t>
            </w:r>
            <w:r w:rsidRPr="00695D5B">
              <w:rPr>
                <w:rFonts w:ascii="Arial" w:hAnsi="Arial" w:cs="Arial"/>
                <w:noProof/>
                <w:snapToGrid w:val="0"/>
                <w:sz w:val="18"/>
                <w:szCs w:val="18"/>
              </w:rPr>
              <w:t>.1)</w:t>
            </w:r>
          </w:p>
        </w:tc>
        <w:tc>
          <w:tcPr>
            <w:tcW w:w="1440" w:type="dxa"/>
            <w:shd w:val="clear" w:color="auto" w:fill="FAFAFA"/>
          </w:tcPr>
          <w:p w14:paraId="5FA7569D" w14:textId="77777777" w:rsidR="001045F9" w:rsidRPr="00695D5B" w:rsidRDefault="001045F9" w:rsidP="0053577B">
            <w:pPr>
              <w:jc w:val="right"/>
              <w:rPr>
                <w:rFonts w:ascii="Arial" w:hAnsi="Arial" w:cs="Arial"/>
                <w:snapToGrid w:val="0"/>
                <w:sz w:val="18"/>
                <w:szCs w:val="18"/>
                <w:lang w:eastAsia="ja-JP"/>
              </w:rPr>
            </w:pPr>
            <w:r w:rsidRPr="00695D5B">
              <w:rPr>
                <w:rFonts w:ascii="Arial" w:hAnsi="Arial" w:cs="Arial"/>
                <w:snapToGrid w:val="0"/>
                <w:sz w:val="18"/>
                <w:szCs w:val="18"/>
                <w:lang w:eastAsia="ja-JP"/>
              </w:rPr>
              <w:t>52,697,955</w:t>
            </w:r>
          </w:p>
        </w:tc>
        <w:tc>
          <w:tcPr>
            <w:tcW w:w="1440" w:type="dxa"/>
            <w:shd w:val="clear" w:color="auto" w:fill="FAFAFA"/>
          </w:tcPr>
          <w:p w14:paraId="31B2B880" w14:textId="77777777" w:rsidR="001045F9" w:rsidRPr="00695D5B" w:rsidRDefault="001045F9" w:rsidP="0053577B">
            <w:pPr>
              <w:jc w:val="right"/>
              <w:rPr>
                <w:rFonts w:ascii="Arial" w:hAnsi="Arial" w:cs="Arial"/>
                <w:snapToGrid w:val="0"/>
                <w:sz w:val="18"/>
                <w:szCs w:val="18"/>
                <w:lang w:eastAsia="ja-JP"/>
              </w:rPr>
            </w:pPr>
            <w:r w:rsidRPr="00695D5B">
              <w:rPr>
                <w:rFonts w:ascii="Arial" w:hAnsi="Arial" w:cs="Arial"/>
                <w:snapToGrid w:val="0"/>
                <w:sz w:val="18"/>
                <w:szCs w:val="18"/>
                <w:lang w:eastAsia="ja-JP"/>
              </w:rPr>
              <w:t>-</w:t>
            </w:r>
          </w:p>
        </w:tc>
      </w:tr>
      <w:tr w:rsidR="001045F9" w:rsidRPr="00695D5B" w14:paraId="2148AC20" w14:textId="77777777" w:rsidTr="00677698">
        <w:tc>
          <w:tcPr>
            <w:tcW w:w="6667" w:type="dxa"/>
          </w:tcPr>
          <w:p w14:paraId="7590215A" w14:textId="429749E2" w:rsidR="001045F9" w:rsidRPr="00695D5B" w:rsidRDefault="001045F9" w:rsidP="0053577B">
            <w:pPr>
              <w:rPr>
                <w:rFonts w:ascii="Arial" w:hAnsi="Arial" w:cs="Arial"/>
                <w:noProof/>
                <w:snapToGrid w:val="0"/>
                <w:sz w:val="18"/>
                <w:szCs w:val="18"/>
              </w:rPr>
            </w:pPr>
            <w:r w:rsidRPr="00695D5B">
              <w:rPr>
                <w:rFonts w:ascii="Arial" w:hAnsi="Arial" w:cs="Arial"/>
                <w:noProof/>
                <w:snapToGrid w:val="0"/>
                <w:sz w:val="18"/>
                <w:szCs w:val="18"/>
              </w:rPr>
              <w:t xml:space="preserve">Reclassification </w:t>
            </w:r>
            <w:r w:rsidR="00610323" w:rsidRPr="00695D5B">
              <w:rPr>
                <w:rFonts w:ascii="Arial" w:hAnsi="Arial" w:cs="Arial"/>
                <w:noProof/>
                <w:snapToGrid w:val="0"/>
                <w:sz w:val="18"/>
                <w:szCs w:val="18"/>
              </w:rPr>
              <w:t xml:space="preserve">for </w:t>
            </w:r>
            <w:r w:rsidRPr="00695D5B">
              <w:rPr>
                <w:rFonts w:ascii="Arial" w:hAnsi="Arial" w:cs="Arial"/>
                <w:noProof/>
                <w:snapToGrid w:val="0"/>
                <w:sz w:val="18"/>
                <w:szCs w:val="18"/>
              </w:rPr>
              <w:t>change</w:t>
            </w:r>
            <w:r w:rsidR="00902EF4" w:rsidRPr="00695D5B">
              <w:rPr>
                <w:rFonts w:ascii="Arial" w:hAnsi="Arial" w:cs="Arial"/>
                <w:noProof/>
                <w:snapToGrid w:val="0"/>
                <w:sz w:val="18"/>
                <w:szCs w:val="18"/>
              </w:rPr>
              <w:t>s</w:t>
            </w:r>
            <w:r w:rsidRPr="00695D5B">
              <w:rPr>
                <w:rFonts w:ascii="Arial" w:hAnsi="Arial" w:cs="Arial"/>
                <w:noProof/>
                <w:snapToGrid w:val="0"/>
                <w:sz w:val="18"/>
                <w:szCs w:val="18"/>
              </w:rPr>
              <w:t xml:space="preserve"> in accounting policy (Note </w:t>
            </w:r>
            <w:r w:rsidR="009B7DBC" w:rsidRPr="00695D5B">
              <w:rPr>
                <w:rFonts w:ascii="Arial" w:hAnsi="Arial" w:cs="Arial"/>
                <w:noProof/>
                <w:snapToGrid w:val="0"/>
                <w:sz w:val="18"/>
                <w:szCs w:val="18"/>
              </w:rPr>
              <w:t>5</w:t>
            </w:r>
            <w:r w:rsidRPr="00695D5B">
              <w:rPr>
                <w:rFonts w:ascii="Arial" w:hAnsi="Arial" w:cs="Arial"/>
                <w:noProof/>
                <w:snapToGrid w:val="0"/>
                <w:sz w:val="18"/>
                <w:szCs w:val="18"/>
              </w:rPr>
              <w:t>.1)</w:t>
            </w:r>
          </w:p>
        </w:tc>
        <w:tc>
          <w:tcPr>
            <w:tcW w:w="1440" w:type="dxa"/>
            <w:shd w:val="clear" w:color="auto" w:fill="FAFAFA"/>
          </w:tcPr>
          <w:p w14:paraId="355C7B52" w14:textId="77777777" w:rsidR="001045F9" w:rsidRPr="00695D5B" w:rsidRDefault="001045F9" w:rsidP="0053577B">
            <w:pPr>
              <w:jc w:val="right"/>
              <w:rPr>
                <w:rFonts w:ascii="Arial" w:hAnsi="Arial" w:cs="Arial"/>
                <w:snapToGrid w:val="0"/>
                <w:sz w:val="18"/>
                <w:szCs w:val="18"/>
                <w:lang w:val="en-US" w:eastAsia="ja-JP"/>
              </w:rPr>
            </w:pPr>
            <w:r w:rsidRPr="00695D5B">
              <w:rPr>
                <w:rFonts w:ascii="Arial" w:hAnsi="Arial" w:cs="Arial"/>
                <w:snapToGrid w:val="0"/>
                <w:sz w:val="18"/>
                <w:szCs w:val="18"/>
                <w:lang w:val="en-US" w:eastAsia="ja-JP"/>
              </w:rPr>
              <w:t>13,086,732</w:t>
            </w:r>
          </w:p>
        </w:tc>
        <w:tc>
          <w:tcPr>
            <w:tcW w:w="1440" w:type="dxa"/>
            <w:shd w:val="clear" w:color="auto" w:fill="FAFAFA"/>
          </w:tcPr>
          <w:p w14:paraId="37F3DBEC" w14:textId="77777777" w:rsidR="001045F9" w:rsidRPr="00695D5B" w:rsidRDefault="001045F9" w:rsidP="0053577B">
            <w:pPr>
              <w:jc w:val="right"/>
              <w:rPr>
                <w:rFonts w:ascii="Arial" w:hAnsi="Arial" w:cs="Arial"/>
                <w:snapToGrid w:val="0"/>
                <w:sz w:val="18"/>
                <w:szCs w:val="18"/>
                <w:lang w:val="en-US" w:eastAsia="ja-JP"/>
              </w:rPr>
            </w:pPr>
            <w:r w:rsidRPr="00695D5B">
              <w:rPr>
                <w:rFonts w:ascii="Arial" w:hAnsi="Arial" w:cs="Arial"/>
                <w:snapToGrid w:val="0"/>
                <w:sz w:val="18"/>
                <w:szCs w:val="18"/>
                <w:lang w:eastAsia="ja-JP"/>
              </w:rPr>
              <w:t>13,086,732</w:t>
            </w:r>
          </w:p>
        </w:tc>
      </w:tr>
      <w:tr w:rsidR="001045F9" w:rsidRPr="00695D5B" w14:paraId="54BA9874" w14:textId="77777777" w:rsidTr="00677698">
        <w:tc>
          <w:tcPr>
            <w:tcW w:w="6667" w:type="dxa"/>
          </w:tcPr>
          <w:p w14:paraId="7C0014B9" w14:textId="77777777" w:rsidR="001045F9" w:rsidRPr="00695D5B" w:rsidRDefault="001045F9" w:rsidP="0053577B">
            <w:pPr>
              <w:rPr>
                <w:rFonts w:ascii="Arial" w:hAnsi="Arial" w:cs="Arial"/>
                <w:noProof/>
                <w:snapToGrid w:val="0"/>
                <w:sz w:val="18"/>
                <w:szCs w:val="18"/>
              </w:rPr>
            </w:pPr>
          </w:p>
        </w:tc>
        <w:tc>
          <w:tcPr>
            <w:tcW w:w="1440" w:type="dxa"/>
            <w:tcBorders>
              <w:top w:val="single" w:sz="4" w:space="0" w:color="auto"/>
            </w:tcBorders>
            <w:shd w:val="clear" w:color="auto" w:fill="FAFAFA"/>
            <w:vAlign w:val="bottom"/>
          </w:tcPr>
          <w:p w14:paraId="2A27F9E4" w14:textId="77777777" w:rsidR="001045F9" w:rsidRPr="00695D5B" w:rsidRDefault="001045F9" w:rsidP="0053577B">
            <w:pPr>
              <w:jc w:val="right"/>
              <w:rPr>
                <w:rFonts w:ascii="Arial" w:hAnsi="Arial" w:cs="Arial"/>
                <w:snapToGrid w:val="0"/>
                <w:sz w:val="18"/>
                <w:szCs w:val="18"/>
                <w:lang w:eastAsia="ja-JP"/>
              </w:rPr>
            </w:pPr>
          </w:p>
        </w:tc>
        <w:tc>
          <w:tcPr>
            <w:tcW w:w="1440" w:type="dxa"/>
            <w:tcBorders>
              <w:top w:val="single" w:sz="4" w:space="0" w:color="auto"/>
            </w:tcBorders>
            <w:shd w:val="clear" w:color="auto" w:fill="FAFAFA"/>
            <w:vAlign w:val="bottom"/>
          </w:tcPr>
          <w:p w14:paraId="5AAA5CE5" w14:textId="77777777" w:rsidR="001045F9" w:rsidRPr="00695D5B" w:rsidRDefault="001045F9" w:rsidP="0053577B">
            <w:pPr>
              <w:jc w:val="right"/>
              <w:rPr>
                <w:rFonts w:ascii="Arial" w:hAnsi="Arial" w:cs="Arial"/>
                <w:snapToGrid w:val="0"/>
                <w:sz w:val="18"/>
                <w:szCs w:val="18"/>
                <w:lang w:eastAsia="ja-JP"/>
              </w:rPr>
            </w:pPr>
          </w:p>
        </w:tc>
      </w:tr>
      <w:tr w:rsidR="001045F9" w:rsidRPr="00695D5B" w14:paraId="025DD03E" w14:textId="77777777" w:rsidTr="00677698">
        <w:tc>
          <w:tcPr>
            <w:tcW w:w="6667" w:type="dxa"/>
          </w:tcPr>
          <w:p w14:paraId="15777D20" w14:textId="77777777" w:rsidR="001045F9" w:rsidRPr="00695D5B" w:rsidRDefault="001045F9" w:rsidP="0053577B">
            <w:pPr>
              <w:rPr>
                <w:rFonts w:ascii="Arial" w:hAnsi="Arial" w:cs="Arial"/>
                <w:noProof/>
                <w:snapToGrid w:val="0"/>
                <w:sz w:val="18"/>
                <w:szCs w:val="18"/>
              </w:rPr>
            </w:pPr>
            <w:r w:rsidRPr="00695D5B">
              <w:rPr>
                <w:rFonts w:ascii="Arial" w:hAnsi="Arial" w:cs="Arial"/>
                <w:noProof/>
                <w:snapToGrid w:val="0"/>
                <w:sz w:val="18"/>
                <w:szCs w:val="18"/>
              </w:rPr>
              <w:t>Opening net book amount - restated</w:t>
            </w:r>
          </w:p>
        </w:tc>
        <w:tc>
          <w:tcPr>
            <w:tcW w:w="1440" w:type="dxa"/>
            <w:shd w:val="clear" w:color="auto" w:fill="FAFAFA"/>
            <w:vAlign w:val="bottom"/>
          </w:tcPr>
          <w:p w14:paraId="2407E614" w14:textId="77777777" w:rsidR="001045F9" w:rsidRPr="00695D5B" w:rsidRDefault="001045F9" w:rsidP="0053577B">
            <w:pPr>
              <w:jc w:val="right"/>
              <w:rPr>
                <w:rFonts w:ascii="Arial" w:hAnsi="Arial" w:cs="Arial"/>
                <w:snapToGrid w:val="0"/>
                <w:sz w:val="18"/>
                <w:szCs w:val="18"/>
                <w:lang w:eastAsia="ja-JP"/>
              </w:rPr>
            </w:pPr>
            <w:r w:rsidRPr="00695D5B">
              <w:rPr>
                <w:rFonts w:ascii="Arial" w:hAnsi="Arial" w:cs="Arial"/>
                <w:snapToGrid w:val="0"/>
                <w:sz w:val="18"/>
                <w:szCs w:val="18"/>
                <w:lang w:eastAsia="ja-JP"/>
              </w:rPr>
              <w:t>65,784,687</w:t>
            </w:r>
          </w:p>
        </w:tc>
        <w:tc>
          <w:tcPr>
            <w:tcW w:w="1440" w:type="dxa"/>
            <w:shd w:val="clear" w:color="auto" w:fill="FAFAFA"/>
            <w:vAlign w:val="bottom"/>
          </w:tcPr>
          <w:p w14:paraId="5E12629C" w14:textId="77777777" w:rsidR="001045F9" w:rsidRPr="00695D5B" w:rsidRDefault="001045F9" w:rsidP="0053577B">
            <w:pPr>
              <w:jc w:val="right"/>
              <w:rPr>
                <w:rFonts w:ascii="Arial" w:hAnsi="Arial" w:cs="Arial"/>
                <w:snapToGrid w:val="0"/>
                <w:sz w:val="18"/>
                <w:szCs w:val="18"/>
                <w:lang w:val="en-US" w:eastAsia="ja-JP"/>
              </w:rPr>
            </w:pPr>
            <w:r w:rsidRPr="00695D5B">
              <w:rPr>
                <w:rFonts w:ascii="Arial" w:hAnsi="Arial" w:cs="Arial"/>
                <w:snapToGrid w:val="0"/>
                <w:sz w:val="18"/>
                <w:szCs w:val="18"/>
                <w:lang w:eastAsia="ja-JP"/>
              </w:rPr>
              <w:t>13,086,732</w:t>
            </w:r>
          </w:p>
        </w:tc>
      </w:tr>
      <w:tr w:rsidR="00AB48E7" w:rsidRPr="00695D5B" w14:paraId="72F206E9" w14:textId="77777777" w:rsidTr="00677698">
        <w:tc>
          <w:tcPr>
            <w:tcW w:w="6667" w:type="dxa"/>
          </w:tcPr>
          <w:p w14:paraId="640A9EA2" w14:textId="5A6E21D1" w:rsidR="00AB48E7" w:rsidRPr="00695D5B" w:rsidRDefault="00AB48E7" w:rsidP="00AB48E7">
            <w:pPr>
              <w:rPr>
                <w:rFonts w:ascii="Arial" w:hAnsi="Arial" w:cs="Arial"/>
                <w:noProof/>
                <w:snapToGrid w:val="0"/>
                <w:sz w:val="18"/>
                <w:szCs w:val="18"/>
              </w:rPr>
            </w:pPr>
            <w:r w:rsidRPr="00695D5B">
              <w:rPr>
                <w:rFonts w:ascii="Arial" w:hAnsi="Arial" w:cs="Arial"/>
                <w:noProof/>
                <w:snapToGrid w:val="0"/>
                <w:sz w:val="18"/>
                <w:szCs w:val="18"/>
              </w:rPr>
              <w:t>Addition</w:t>
            </w:r>
          </w:p>
        </w:tc>
        <w:tc>
          <w:tcPr>
            <w:tcW w:w="1440" w:type="dxa"/>
            <w:shd w:val="clear" w:color="auto" w:fill="FAFAFA"/>
          </w:tcPr>
          <w:p w14:paraId="06748AF8"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2,013,729</w:t>
            </w:r>
          </w:p>
        </w:tc>
        <w:tc>
          <w:tcPr>
            <w:tcW w:w="1440" w:type="dxa"/>
            <w:shd w:val="clear" w:color="auto" w:fill="FAFAFA"/>
          </w:tcPr>
          <w:p w14:paraId="4003F59B"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w:t>
            </w:r>
          </w:p>
        </w:tc>
      </w:tr>
      <w:tr w:rsidR="001045F9" w:rsidRPr="00695D5B" w14:paraId="3ADA04C3" w14:textId="77777777" w:rsidTr="00677698">
        <w:tc>
          <w:tcPr>
            <w:tcW w:w="6667" w:type="dxa"/>
          </w:tcPr>
          <w:p w14:paraId="49FFFD0C" w14:textId="5E921082" w:rsidR="001045F9" w:rsidRPr="00695D5B" w:rsidRDefault="001045F9" w:rsidP="0053577B">
            <w:pPr>
              <w:rPr>
                <w:rFonts w:ascii="Arial" w:hAnsi="Arial" w:cs="Arial"/>
                <w:noProof/>
                <w:snapToGrid w:val="0"/>
                <w:color w:val="auto"/>
                <w:sz w:val="18"/>
                <w:szCs w:val="18"/>
              </w:rPr>
            </w:pPr>
            <w:r w:rsidRPr="00695D5B">
              <w:rPr>
                <w:rFonts w:ascii="Arial" w:hAnsi="Arial" w:cs="Arial"/>
                <w:noProof/>
                <w:snapToGrid w:val="0"/>
                <w:color w:val="auto"/>
                <w:sz w:val="18"/>
                <w:szCs w:val="18"/>
              </w:rPr>
              <w:t xml:space="preserve">Transfer out </w:t>
            </w:r>
            <w:r w:rsidR="00BC4154" w:rsidRPr="00695D5B">
              <w:rPr>
                <w:rFonts w:ascii="Arial" w:hAnsi="Arial" w:cs="Arial"/>
                <w:noProof/>
                <w:snapToGrid w:val="0"/>
                <w:color w:val="auto"/>
                <w:sz w:val="18"/>
                <w:szCs w:val="18"/>
              </w:rPr>
              <w:t xml:space="preserve">to </w:t>
            </w:r>
            <w:r w:rsidR="00902EF4" w:rsidRPr="00695D5B">
              <w:rPr>
                <w:rFonts w:ascii="Arial" w:eastAsia="Arial Unicode MS" w:hAnsi="Arial" w:cs="Arial"/>
                <w:color w:val="auto"/>
                <w:sz w:val="18"/>
                <w:szCs w:val="18"/>
                <w:lang w:val="en-US"/>
              </w:rPr>
              <w:t>p</w:t>
            </w:r>
            <w:r w:rsidR="00BC4154" w:rsidRPr="00695D5B">
              <w:rPr>
                <w:rFonts w:ascii="Arial" w:eastAsia="Arial Unicode MS" w:hAnsi="Arial" w:cs="Arial"/>
                <w:color w:val="auto"/>
                <w:sz w:val="18"/>
                <w:szCs w:val="18"/>
                <w:lang w:val="en-US"/>
              </w:rPr>
              <w:t>roperty, plant and equipment</w:t>
            </w:r>
            <w:r w:rsidR="003D56BA" w:rsidRPr="00695D5B">
              <w:rPr>
                <w:rFonts w:ascii="Arial" w:eastAsia="Arial Unicode MS" w:hAnsi="Arial" w:cs="Arial"/>
                <w:color w:val="auto"/>
                <w:sz w:val="18"/>
                <w:szCs w:val="18"/>
                <w:lang w:val="en-US"/>
              </w:rPr>
              <w:t>,</w:t>
            </w:r>
            <w:r w:rsidR="00BC4154" w:rsidRPr="00695D5B">
              <w:rPr>
                <w:rFonts w:ascii="Arial" w:eastAsia="Arial Unicode MS" w:hAnsi="Arial" w:cs="Arial"/>
                <w:color w:val="auto"/>
                <w:sz w:val="18"/>
                <w:szCs w:val="18"/>
                <w:lang w:val="en-US"/>
              </w:rPr>
              <w:t xml:space="preserve"> net</w:t>
            </w:r>
            <w:r w:rsidR="00BC4154" w:rsidRPr="00695D5B">
              <w:rPr>
                <w:rFonts w:ascii="Arial" w:hAnsi="Arial" w:cs="Arial"/>
                <w:noProof/>
                <w:snapToGrid w:val="0"/>
                <w:color w:val="auto"/>
                <w:sz w:val="18"/>
                <w:szCs w:val="18"/>
              </w:rPr>
              <w:t xml:space="preserve"> </w:t>
            </w:r>
            <w:r w:rsidRPr="00695D5B">
              <w:rPr>
                <w:rFonts w:ascii="Arial" w:hAnsi="Arial" w:cs="Arial"/>
                <w:noProof/>
                <w:snapToGrid w:val="0"/>
                <w:color w:val="auto"/>
                <w:sz w:val="18"/>
                <w:szCs w:val="18"/>
              </w:rPr>
              <w:t>(Note 1</w:t>
            </w:r>
            <w:r w:rsidR="00BC4154" w:rsidRPr="00695D5B">
              <w:rPr>
                <w:rFonts w:ascii="Arial" w:hAnsi="Arial" w:cs="Arial"/>
                <w:noProof/>
                <w:snapToGrid w:val="0"/>
                <w:color w:val="auto"/>
                <w:sz w:val="18"/>
                <w:szCs w:val="18"/>
              </w:rPr>
              <w:t>9</w:t>
            </w:r>
            <w:r w:rsidRPr="00695D5B">
              <w:rPr>
                <w:rFonts w:ascii="Arial" w:hAnsi="Arial" w:cs="Arial"/>
                <w:noProof/>
                <w:snapToGrid w:val="0"/>
                <w:color w:val="auto"/>
                <w:sz w:val="18"/>
                <w:szCs w:val="18"/>
              </w:rPr>
              <w:t>)</w:t>
            </w:r>
          </w:p>
        </w:tc>
        <w:tc>
          <w:tcPr>
            <w:tcW w:w="1440" w:type="dxa"/>
            <w:shd w:val="clear" w:color="auto" w:fill="FAFAFA"/>
          </w:tcPr>
          <w:p w14:paraId="7C9B9E7B" w14:textId="77777777" w:rsidR="001045F9" w:rsidRPr="00695D5B" w:rsidRDefault="001045F9" w:rsidP="0053577B">
            <w:pPr>
              <w:jc w:val="right"/>
              <w:rPr>
                <w:rFonts w:ascii="Arial" w:hAnsi="Arial" w:cs="Arial"/>
                <w:sz w:val="18"/>
                <w:szCs w:val="18"/>
                <w:lang w:val="en-US"/>
              </w:rPr>
            </w:pPr>
            <w:r w:rsidRPr="00695D5B">
              <w:rPr>
                <w:rFonts w:ascii="Arial" w:hAnsi="Arial" w:cs="Arial"/>
                <w:sz w:val="18"/>
                <w:szCs w:val="18"/>
                <w:lang w:val="en-US"/>
              </w:rPr>
              <w:t>(764,850)</w:t>
            </w:r>
          </w:p>
        </w:tc>
        <w:tc>
          <w:tcPr>
            <w:tcW w:w="1440" w:type="dxa"/>
            <w:shd w:val="clear" w:color="auto" w:fill="FAFAFA"/>
          </w:tcPr>
          <w:p w14:paraId="791BCED0" w14:textId="77777777" w:rsidR="001045F9" w:rsidRPr="00695D5B" w:rsidRDefault="001045F9" w:rsidP="0053577B">
            <w:pPr>
              <w:jc w:val="right"/>
              <w:rPr>
                <w:rFonts w:ascii="Arial" w:hAnsi="Arial" w:cs="Arial"/>
                <w:snapToGrid w:val="0"/>
                <w:sz w:val="18"/>
                <w:szCs w:val="18"/>
                <w:lang w:eastAsia="ja-JP"/>
              </w:rPr>
            </w:pPr>
            <w:r w:rsidRPr="00695D5B">
              <w:rPr>
                <w:rFonts w:ascii="Arial" w:hAnsi="Arial" w:cs="Arial"/>
                <w:snapToGrid w:val="0"/>
                <w:sz w:val="18"/>
                <w:szCs w:val="18"/>
                <w:lang w:eastAsia="ja-JP"/>
              </w:rPr>
              <w:t>(764,850)</w:t>
            </w:r>
          </w:p>
        </w:tc>
      </w:tr>
      <w:tr w:rsidR="001045F9" w:rsidRPr="00695D5B" w14:paraId="69F392AC" w14:textId="77777777" w:rsidTr="00677698">
        <w:tc>
          <w:tcPr>
            <w:tcW w:w="6667" w:type="dxa"/>
          </w:tcPr>
          <w:p w14:paraId="58F588C7" w14:textId="77777777" w:rsidR="001045F9" w:rsidRPr="00695D5B" w:rsidRDefault="001045F9" w:rsidP="0053577B">
            <w:pPr>
              <w:rPr>
                <w:rFonts w:ascii="Arial" w:hAnsi="Arial" w:cs="Arial"/>
                <w:noProof/>
                <w:snapToGrid w:val="0"/>
                <w:sz w:val="18"/>
                <w:szCs w:val="18"/>
                <w:cs/>
              </w:rPr>
            </w:pPr>
            <w:r w:rsidRPr="00695D5B">
              <w:rPr>
                <w:rFonts w:ascii="Arial" w:hAnsi="Arial" w:cs="Arial"/>
                <w:noProof/>
                <w:snapToGrid w:val="0"/>
                <w:sz w:val="18"/>
                <w:szCs w:val="18"/>
              </w:rPr>
              <w:t>Depreciation</w:t>
            </w:r>
          </w:p>
        </w:tc>
        <w:tc>
          <w:tcPr>
            <w:tcW w:w="1440" w:type="dxa"/>
            <w:shd w:val="clear" w:color="auto" w:fill="FAFAFA"/>
          </w:tcPr>
          <w:p w14:paraId="5E8D0F43" w14:textId="6D329E19" w:rsidR="001045F9" w:rsidRPr="00695D5B" w:rsidRDefault="001045F9" w:rsidP="0053577B">
            <w:pPr>
              <w:jc w:val="right"/>
              <w:rPr>
                <w:rFonts w:ascii="Arial" w:hAnsi="Arial" w:cs="Arial"/>
                <w:sz w:val="18"/>
                <w:szCs w:val="18"/>
                <w:lang w:val="en-US"/>
              </w:rPr>
            </w:pPr>
            <w:r w:rsidRPr="00695D5B">
              <w:rPr>
                <w:rFonts w:ascii="Arial" w:hAnsi="Arial" w:cs="Arial"/>
                <w:sz w:val="18"/>
                <w:szCs w:val="18"/>
                <w:lang w:val="en-US"/>
              </w:rPr>
              <w:t>(</w:t>
            </w:r>
            <w:r w:rsidR="00513299" w:rsidRPr="00695D5B">
              <w:rPr>
                <w:rFonts w:ascii="Arial" w:hAnsi="Arial" w:cs="Arial"/>
                <w:sz w:val="18"/>
                <w:szCs w:val="18"/>
                <w:lang w:val="en-US"/>
              </w:rPr>
              <w:t>6</w:t>
            </w:r>
            <w:r w:rsidRPr="00695D5B">
              <w:rPr>
                <w:rFonts w:ascii="Arial" w:hAnsi="Arial" w:cs="Arial"/>
                <w:sz w:val="18"/>
                <w:szCs w:val="18"/>
                <w:lang w:val="en-US"/>
              </w:rPr>
              <w:t>,0</w:t>
            </w:r>
            <w:r w:rsidR="00513299" w:rsidRPr="00695D5B">
              <w:rPr>
                <w:rFonts w:ascii="Arial" w:hAnsi="Arial" w:cs="Arial"/>
                <w:sz w:val="18"/>
                <w:szCs w:val="18"/>
                <w:lang w:val="en-US"/>
              </w:rPr>
              <w:t>83</w:t>
            </w:r>
            <w:r w:rsidRPr="00695D5B">
              <w:rPr>
                <w:rFonts w:ascii="Arial" w:hAnsi="Arial" w:cs="Arial"/>
                <w:sz w:val="18"/>
                <w:szCs w:val="18"/>
                <w:lang w:val="en-US"/>
              </w:rPr>
              <w:t>,</w:t>
            </w:r>
            <w:r w:rsidR="00513299" w:rsidRPr="00695D5B">
              <w:rPr>
                <w:rFonts w:ascii="Arial" w:hAnsi="Arial" w:cs="Arial"/>
                <w:sz w:val="18"/>
                <w:szCs w:val="18"/>
                <w:lang w:val="en-US"/>
              </w:rPr>
              <w:t>246</w:t>
            </w:r>
            <w:r w:rsidRPr="00695D5B">
              <w:rPr>
                <w:rFonts w:ascii="Arial" w:hAnsi="Arial" w:cs="Arial"/>
                <w:sz w:val="18"/>
                <w:szCs w:val="18"/>
                <w:lang w:val="en-US"/>
              </w:rPr>
              <w:t>)</w:t>
            </w:r>
          </w:p>
        </w:tc>
        <w:tc>
          <w:tcPr>
            <w:tcW w:w="1440" w:type="dxa"/>
            <w:shd w:val="clear" w:color="auto" w:fill="FAFAFA"/>
          </w:tcPr>
          <w:p w14:paraId="648F566D" w14:textId="316B6A32" w:rsidR="001045F9" w:rsidRPr="00695D5B" w:rsidRDefault="001045F9" w:rsidP="0053577B">
            <w:pPr>
              <w:jc w:val="right"/>
              <w:rPr>
                <w:rFonts w:ascii="Arial" w:hAnsi="Arial" w:cs="Arial"/>
                <w:snapToGrid w:val="0"/>
                <w:sz w:val="18"/>
                <w:szCs w:val="18"/>
                <w:lang w:eastAsia="ja-JP"/>
              </w:rPr>
            </w:pPr>
            <w:r w:rsidRPr="00695D5B">
              <w:rPr>
                <w:rFonts w:ascii="Arial" w:hAnsi="Arial" w:cs="Arial"/>
                <w:snapToGrid w:val="0"/>
                <w:sz w:val="18"/>
                <w:szCs w:val="18"/>
                <w:lang w:eastAsia="ja-JP"/>
              </w:rPr>
              <w:t>(1,</w:t>
            </w:r>
            <w:r w:rsidR="00513299" w:rsidRPr="00695D5B">
              <w:rPr>
                <w:rFonts w:ascii="Arial" w:hAnsi="Arial" w:cs="Arial"/>
                <w:snapToGrid w:val="0"/>
                <w:sz w:val="18"/>
                <w:szCs w:val="18"/>
                <w:lang w:eastAsia="ja-JP"/>
              </w:rPr>
              <w:t>686</w:t>
            </w:r>
            <w:r w:rsidRPr="00695D5B">
              <w:rPr>
                <w:rFonts w:ascii="Arial" w:hAnsi="Arial" w:cs="Arial"/>
                <w:snapToGrid w:val="0"/>
                <w:sz w:val="18"/>
                <w:szCs w:val="18"/>
                <w:lang w:eastAsia="ja-JP"/>
              </w:rPr>
              <w:t>,</w:t>
            </w:r>
            <w:r w:rsidR="00513299" w:rsidRPr="00695D5B">
              <w:rPr>
                <w:rFonts w:ascii="Arial" w:hAnsi="Arial" w:cs="Arial"/>
                <w:snapToGrid w:val="0"/>
                <w:sz w:val="18"/>
                <w:szCs w:val="18"/>
                <w:lang w:eastAsia="ja-JP"/>
              </w:rPr>
              <w:t>140</w:t>
            </w:r>
            <w:r w:rsidRPr="00695D5B">
              <w:rPr>
                <w:rFonts w:ascii="Arial" w:hAnsi="Arial" w:cs="Arial"/>
                <w:snapToGrid w:val="0"/>
                <w:sz w:val="18"/>
                <w:szCs w:val="18"/>
                <w:lang w:eastAsia="ja-JP"/>
              </w:rPr>
              <w:t>)</w:t>
            </w:r>
          </w:p>
        </w:tc>
      </w:tr>
      <w:tr w:rsidR="00AB48E7" w:rsidRPr="00695D5B" w14:paraId="555AD586" w14:textId="77777777" w:rsidTr="00677698">
        <w:tc>
          <w:tcPr>
            <w:tcW w:w="6667" w:type="dxa"/>
          </w:tcPr>
          <w:p w14:paraId="404ED316" w14:textId="77777777" w:rsidR="00AB48E7" w:rsidRPr="00695D5B" w:rsidRDefault="009F2786" w:rsidP="0053577B">
            <w:pPr>
              <w:rPr>
                <w:rFonts w:ascii="Arial" w:hAnsi="Arial" w:cs="Arial"/>
                <w:noProof/>
                <w:snapToGrid w:val="0"/>
                <w:sz w:val="18"/>
                <w:szCs w:val="18"/>
              </w:rPr>
            </w:pPr>
            <w:r w:rsidRPr="00695D5B">
              <w:rPr>
                <w:rFonts w:ascii="Arial" w:hAnsi="Arial" w:cs="Arial"/>
                <w:noProof/>
                <w:snapToGrid w:val="0"/>
                <w:sz w:val="18"/>
                <w:szCs w:val="18"/>
              </w:rPr>
              <w:t>Exchange differences</w:t>
            </w:r>
          </w:p>
        </w:tc>
        <w:tc>
          <w:tcPr>
            <w:tcW w:w="1440" w:type="dxa"/>
            <w:shd w:val="clear" w:color="auto" w:fill="FAFAFA"/>
          </w:tcPr>
          <w:p w14:paraId="2B04BD79" w14:textId="77777777" w:rsidR="00AB48E7" w:rsidRPr="00695D5B" w:rsidRDefault="00AB48E7" w:rsidP="0053577B">
            <w:pPr>
              <w:jc w:val="right"/>
              <w:rPr>
                <w:rFonts w:ascii="Arial" w:hAnsi="Arial" w:cs="Arial"/>
                <w:sz w:val="18"/>
                <w:szCs w:val="18"/>
                <w:lang w:val="en-US"/>
              </w:rPr>
            </w:pPr>
            <w:r w:rsidRPr="00695D5B">
              <w:rPr>
                <w:rFonts w:ascii="Arial" w:hAnsi="Arial" w:cs="Arial"/>
                <w:sz w:val="18"/>
                <w:szCs w:val="18"/>
                <w:lang w:val="en-US"/>
              </w:rPr>
              <w:t>2,486</w:t>
            </w:r>
          </w:p>
        </w:tc>
        <w:tc>
          <w:tcPr>
            <w:tcW w:w="1440" w:type="dxa"/>
            <w:shd w:val="clear" w:color="auto" w:fill="FAFAFA"/>
          </w:tcPr>
          <w:p w14:paraId="6FE5938F" w14:textId="77777777" w:rsidR="00AB48E7" w:rsidRPr="00695D5B" w:rsidRDefault="00AB48E7" w:rsidP="0053577B">
            <w:pPr>
              <w:jc w:val="right"/>
              <w:rPr>
                <w:rFonts w:ascii="Arial" w:hAnsi="Arial" w:cs="Arial"/>
                <w:snapToGrid w:val="0"/>
                <w:sz w:val="18"/>
                <w:szCs w:val="18"/>
                <w:lang w:eastAsia="ja-JP"/>
              </w:rPr>
            </w:pPr>
            <w:r w:rsidRPr="00695D5B">
              <w:rPr>
                <w:rFonts w:ascii="Arial" w:hAnsi="Arial" w:cs="Arial"/>
                <w:snapToGrid w:val="0"/>
                <w:sz w:val="18"/>
                <w:szCs w:val="18"/>
                <w:lang w:eastAsia="ja-JP"/>
              </w:rPr>
              <w:t>-</w:t>
            </w:r>
          </w:p>
        </w:tc>
      </w:tr>
      <w:tr w:rsidR="001045F9" w:rsidRPr="00695D5B" w14:paraId="5CC33962" w14:textId="77777777" w:rsidTr="00677698">
        <w:tc>
          <w:tcPr>
            <w:tcW w:w="6667" w:type="dxa"/>
          </w:tcPr>
          <w:p w14:paraId="18BE6A32" w14:textId="77777777" w:rsidR="001045F9" w:rsidRPr="00695D5B" w:rsidRDefault="001045F9" w:rsidP="0053577B">
            <w:pPr>
              <w:rPr>
                <w:rFonts w:ascii="Arial" w:hAnsi="Arial" w:cs="Arial"/>
                <w:noProof/>
                <w:snapToGrid w:val="0"/>
                <w:sz w:val="18"/>
                <w:szCs w:val="18"/>
              </w:rPr>
            </w:pPr>
          </w:p>
        </w:tc>
        <w:tc>
          <w:tcPr>
            <w:tcW w:w="1440" w:type="dxa"/>
            <w:tcBorders>
              <w:top w:val="single" w:sz="4" w:space="0" w:color="auto"/>
            </w:tcBorders>
            <w:shd w:val="clear" w:color="auto" w:fill="FAFAFA"/>
          </w:tcPr>
          <w:p w14:paraId="5BFCC4F2" w14:textId="77777777" w:rsidR="001045F9" w:rsidRPr="00695D5B" w:rsidRDefault="001045F9" w:rsidP="0053577B">
            <w:pPr>
              <w:jc w:val="right"/>
              <w:rPr>
                <w:rFonts w:ascii="Arial" w:hAnsi="Arial" w:cs="Arial"/>
                <w:sz w:val="18"/>
                <w:szCs w:val="18"/>
              </w:rPr>
            </w:pPr>
          </w:p>
        </w:tc>
        <w:tc>
          <w:tcPr>
            <w:tcW w:w="1440" w:type="dxa"/>
            <w:tcBorders>
              <w:top w:val="single" w:sz="4" w:space="0" w:color="auto"/>
            </w:tcBorders>
            <w:shd w:val="clear" w:color="auto" w:fill="FAFAFA"/>
          </w:tcPr>
          <w:p w14:paraId="0B1C6E61" w14:textId="77777777" w:rsidR="001045F9" w:rsidRPr="00695D5B" w:rsidRDefault="001045F9" w:rsidP="0053577B">
            <w:pPr>
              <w:jc w:val="right"/>
              <w:rPr>
                <w:rFonts w:ascii="Arial" w:hAnsi="Arial" w:cs="Arial"/>
                <w:sz w:val="18"/>
                <w:szCs w:val="18"/>
              </w:rPr>
            </w:pPr>
          </w:p>
        </w:tc>
      </w:tr>
      <w:tr w:rsidR="001045F9" w:rsidRPr="00695D5B" w14:paraId="0D6336F2" w14:textId="77777777" w:rsidTr="00677698">
        <w:tc>
          <w:tcPr>
            <w:tcW w:w="6667" w:type="dxa"/>
            <w:vAlign w:val="bottom"/>
          </w:tcPr>
          <w:p w14:paraId="487D3CA4" w14:textId="77777777" w:rsidR="001045F9" w:rsidRPr="00695D5B" w:rsidRDefault="001045F9" w:rsidP="0053577B">
            <w:pPr>
              <w:rPr>
                <w:rFonts w:ascii="Arial" w:hAnsi="Arial" w:cs="Arial"/>
                <w:noProof/>
                <w:snapToGrid w:val="0"/>
                <w:sz w:val="18"/>
                <w:szCs w:val="18"/>
              </w:rPr>
            </w:pPr>
            <w:r w:rsidRPr="00695D5B">
              <w:rPr>
                <w:rFonts w:ascii="Arial" w:hAnsi="Arial" w:cs="Arial"/>
                <w:noProof/>
                <w:snapToGrid w:val="0"/>
                <w:sz w:val="18"/>
                <w:szCs w:val="18"/>
              </w:rPr>
              <w:t>Closing net book amount</w:t>
            </w:r>
          </w:p>
        </w:tc>
        <w:tc>
          <w:tcPr>
            <w:tcW w:w="1440" w:type="dxa"/>
            <w:tcBorders>
              <w:bottom w:val="single" w:sz="4" w:space="0" w:color="auto"/>
            </w:tcBorders>
            <w:shd w:val="clear" w:color="auto" w:fill="FAFAFA"/>
            <w:vAlign w:val="bottom"/>
          </w:tcPr>
          <w:p w14:paraId="078C49D5" w14:textId="77777777" w:rsidR="001045F9" w:rsidRPr="00695D5B" w:rsidRDefault="001045F9" w:rsidP="0053577B">
            <w:pPr>
              <w:jc w:val="right"/>
              <w:rPr>
                <w:rFonts w:ascii="Arial" w:hAnsi="Arial" w:cs="Arial"/>
                <w:sz w:val="18"/>
                <w:szCs w:val="18"/>
              </w:rPr>
            </w:pPr>
            <w:r w:rsidRPr="00695D5B">
              <w:rPr>
                <w:rFonts w:ascii="Arial" w:hAnsi="Arial" w:cs="Arial"/>
                <w:sz w:val="18"/>
                <w:szCs w:val="18"/>
              </w:rPr>
              <w:t>60</w:t>
            </w:r>
            <w:r w:rsidR="00AB48E7" w:rsidRPr="00695D5B">
              <w:rPr>
                <w:rFonts w:ascii="Arial" w:hAnsi="Arial" w:cs="Arial"/>
                <w:sz w:val="18"/>
                <w:szCs w:val="18"/>
              </w:rPr>
              <w:t>,952,806</w:t>
            </w:r>
          </w:p>
        </w:tc>
        <w:tc>
          <w:tcPr>
            <w:tcW w:w="1440" w:type="dxa"/>
            <w:tcBorders>
              <w:bottom w:val="single" w:sz="4" w:space="0" w:color="auto"/>
            </w:tcBorders>
            <w:shd w:val="clear" w:color="auto" w:fill="FAFAFA"/>
            <w:vAlign w:val="bottom"/>
          </w:tcPr>
          <w:p w14:paraId="2BF91339" w14:textId="77777777" w:rsidR="001045F9" w:rsidRPr="00695D5B" w:rsidRDefault="00AB48E7" w:rsidP="0053577B">
            <w:pPr>
              <w:jc w:val="right"/>
              <w:rPr>
                <w:rFonts w:ascii="Arial" w:hAnsi="Arial" w:cs="Arial"/>
                <w:sz w:val="18"/>
                <w:szCs w:val="18"/>
                <w:cs/>
              </w:rPr>
            </w:pPr>
            <w:r w:rsidRPr="00695D5B">
              <w:rPr>
                <w:rFonts w:ascii="Arial" w:hAnsi="Arial" w:cs="Arial"/>
                <w:sz w:val="18"/>
                <w:szCs w:val="18"/>
              </w:rPr>
              <w:t>10,635,742</w:t>
            </w:r>
          </w:p>
        </w:tc>
      </w:tr>
    </w:tbl>
    <w:p w14:paraId="4E76BF17" w14:textId="3C8DB723" w:rsidR="00C04309" w:rsidRPr="00695D5B" w:rsidRDefault="00C04309" w:rsidP="001045F9">
      <w:pPr>
        <w:jc w:val="thaiDistribute"/>
        <w:rPr>
          <w:rFonts w:ascii="Arial" w:eastAsia="Arial Unicode MS" w:hAnsi="Arial" w:cs="Arial"/>
          <w:sz w:val="18"/>
          <w:szCs w:val="18"/>
        </w:rPr>
      </w:pPr>
    </w:p>
    <w:p w14:paraId="23B79521" w14:textId="77777777" w:rsidR="00C04309" w:rsidRPr="00695D5B" w:rsidRDefault="00C04309" w:rsidP="001045F9">
      <w:pPr>
        <w:jc w:val="thaiDistribute"/>
        <w:rPr>
          <w:rFonts w:ascii="Arial" w:eastAsia="Arial Unicode MS" w:hAnsi="Arial" w:cs="Arial"/>
          <w:sz w:val="18"/>
          <w:szCs w:val="18"/>
        </w:rPr>
      </w:pPr>
    </w:p>
    <w:p w14:paraId="2B0F0C88" w14:textId="2F986631" w:rsidR="00677698" w:rsidRPr="00695D5B" w:rsidRDefault="00677698">
      <w:pPr>
        <w:ind w:right="0"/>
        <w:rPr>
          <w:rFonts w:ascii="Arial" w:eastAsia="Arial Unicode MS" w:hAnsi="Arial" w:cs="Arial"/>
          <w:sz w:val="18"/>
          <w:szCs w:val="18"/>
        </w:rPr>
      </w:pPr>
      <w:r w:rsidRPr="00695D5B">
        <w:rPr>
          <w:rFonts w:ascii="Arial" w:eastAsia="Arial Unicode MS" w:hAnsi="Arial" w:cs="Arial"/>
          <w:sz w:val="18"/>
          <w:szCs w:val="18"/>
        </w:rPr>
        <w:br w:type="page"/>
      </w:r>
    </w:p>
    <w:p w14:paraId="04952CD6" w14:textId="77777777" w:rsidR="00AD6B55" w:rsidRPr="00695D5B" w:rsidRDefault="00AD6B55" w:rsidP="001045F9">
      <w:pPr>
        <w:jc w:val="thaiDistribute"/>
        <w:rPr>
          <w:rFonts w:ascii="Arial" w:eastAsia="Arial Unicode MS" w:hAnsi="Arial" w:cs="Arial"/>
          <w:sz w:val="18"/>
          <w:szCs w:val="18"/>
        </w:rPr>
      </w:pPr>
    </w:p>
    <w:p w14:paraId="758CED92" w14:textId="77777777" w:rsidR="001045F9" w:rsidRPr="00695D5B" w:rsidRDefault="001045F9" w:rsidP="001045F9">
      <w:pPr>
        <w:jc w:val="thaiDistribute"/>
        <w:rPr>
          <w:rFonts w:ascii="Arial" w:eastAsia="Arial Unicode MS" w:hAnsi="Arial" w:cs="Arial"/>
          <w:sz w:val="18"/>
          <w:szCs w:val="18"/>
        </w:rPr>
      </w:pPr>
      <w:r w:rsidRPr="00695D5B">
        <w:rPr>
          <w:rFonts w:ascii="Arial" w:eastAsia="Arial Unicode MS" w:hAnsi="Arial" w:cs="Arial"/>
          <w:sz w:val="18"/>
          <w:szCs w:val="18"/>
        </w:rPr>
        <w:t>Recognised amount in the statement of comprehensive income is as follows:</w:t>
      </w:r>
    </w:p>
    <w:p w14:paraId="3A82F586" w14:textId="77777777" w:rsidR="001045F9" w:rsidRPr="00695D5B" w:rsidRDefault="001045F9" w:rsidP="001045F9">
      <w:pPr>
        <w:jc w:val="thaiDistribute"/>
        <w:rPr>
          <w:rFonts w:ascii="Arial" w:eastAsia="Arial Unicode MS" w:hAnsi="Arial" w:cs="Arial"/>
          <w:sz w:val="18"/>
          <w:szCs w:val="18"/>
          <w:cs/>
        </w:rPr>
      </w:pPr>
    </w:p>
    <w:tbl>
      <w:tblPr>
        <w:tblW w:w="9576" w:type="dxa"/>
        <w:tblLayout w:type="fixed"/>
        <w:tblLook w:val="0000" w:firstRow="0" w:lastRow="0" w:firstColumn="0" w:lastColumn="0" w:noHBand="0" w:noVBand="0"/>
      </w:tblPr>
      <w:tblGrid>
        <w:gridCol w:w="4392"/>
        <w:gridCol w:w="1296"/>
        <w:gridCol w:w="1296"/>
        <w:gridCol w:w="1296"/>
        <w:gridCol w:w="1296"/>
      </w:tblGrid>
      <w:tr w:rsidR="001045F9" w:rsidRPr="00695D5B" w14:paraId="6E0A8E91" w14:textId="77777777" w:rsidTr="00677698">
        <w:tc>
          <w:tcPr>
            <w:tcW w:w="4392" w:type="dxa"/>
            <w:vAlign w:val="bottom"/>
          </w:tcPr>
          <w:p w14:paraId="4D11D658" w14:textId="77777777" w:rsidR="001045F9" w:rsidRPr="00695D5B" w:rsidRDefault="001045F9" w:rsidP="0053577B">
            <w:pPr>
              <w:rPr>
                <w:rFonts w:ascii="Arial" w:hAnsi="Arial" w:cs="Arial"/>
                <w:b/>
                <w:bCs/>
                <w:sz w:val="18"/>
                <w:szCs w:val="18"/>
                <w:cs/>
              </w:rPr>
            </w:pPr>
          </w:p>
        </w:tc>
        <w:tc>
          <w:tcPr>
            <w:tcW w:w="2592" w:type="dxa"/>
            <w:gridSpan w:val="2"/>
            <w:tcBorders>
              <w:top w:val="single" w:sz="4" w:space="0" w:color="auto"/>
              <w:bottom w:val="single" w:sz="4" w:space="0" w:color="auto"/>
            </w:tcBorders>
            <w:vAlign w:val="bottom"/>
          </w:tcPr>
          <w:p w14:paraId="4058BE71" w14:textId="77777777" w:rsidR="001045F9" w:rsidRPr="00695D5B" w:rsidRDefault="001045F9" w:rsidP="0053577B">
            <w:pPr>
              <w:jc w:val="center"/>
              <w:rPr>
                <w:rFonts w:ascii="Arial" w:hAnsi="Arial" w:cs="Arial"/>
                <w:b/>
                <w:bCs/>
                <w:sz w:val="18"/>
                <w:szCs w:val="18"/>
              </w:rPr>
            </w:pPr>
            <w:r w:rsidRPr="00695D5B">
              <w:rPr>
                <w:rFonts w:ascii="Arial" w:hAnsi="Arial" w:cs="Arial"/>
                <w:b/>
                <w:bCs/>
                <w:sz w:val="18"/>
                <w:szCs w:val="18"/>
              </w:rPr>
              <w:t xml:space="preserve">Consolidated </w:t>
            </w:r>
          </w:p>
          <w:p w14:paraId="278ED20A" w14:textId="77777777" w:rsidR="001045F9" w:rsidRPr="00695D5B" w:rsidRDefault="001045F9" w:rsidP="0053577B">
            <w:pPr>
              <w:jc w:val="center"/>
              <w:rPr>
                <w:rFonts w:ascii="Arial" w:hAnsi="Arial" w:cs="Arial"/>
                <w:b/>
                <w:bCs/>
                <w:sz w:val="18"/>
                <w:szCs w:val="18"/>
              </w:rPr>
            </w:pPr>
            <w:r w:rsidRPr="00695D5B">
              <w:rPr>
                <w:rFonts w:ascii="Arial" w:hAnsi="Arial" w:cs="Arial"/>
                <w:b/>
                <w:bCs/>
                <w:sz w:val="18"/>
                <w:szCs w:val="18"/>
              </w:rPr>
              <w:t>financial information</w:t>
            </w:r>
          </w:p>
        </w:tc>
        <w:tc>
          <w:tcPr>
            <w:tcW w:w="2592" w:type="dxa"/>
            <w:gridSpan w:val="2"/>
            <w:tcBorders>
              <w:top w:val="single" w:sz="4" w:space="0" w:color="auto"/>
              <w:bottom w:val="single" w:sz="4" w:space="0" w:color="auto"/>
            </w:tcBorders>
            <w:vAlign w:val="bottom"/>
          </w:tcPr>
          <w:p w14:paraId="2D1C8D12" w14:textId="77777777" w:rsidR="001045F9" w:rsidRPr="00695D5B" w:rsidRDefault="001045F9" w:rsidP="0053577B">
            <w:pPr>
              <w:jc w:val="center"/>
              <w:rPr>
                <w:rFonts w:ascii="Arial" w:hAnsi="Arial" w:cs="Arial"/>
                <w:b/>
                <w:bCs/>
                <w:sz w:val="18"/>
                <w:szCs w:val="18"/>
              </w:rPr>
            </w:pPr>
            <w:r w:rsidRPr="00695D5B">
              <w:rPr>
                <w:rFonts w:ascii="Arial" w:hAnsi="Arial" w:cs="Arial"/>
                <w:b/>
                <w:bCs/>
                <w:sz w:val="18"/>
                <w:szCs w:val="18"/>
              </w:rPr>
              <w:t xml:space="preserve">Separate </w:t>
            </w:r>
          </w:p>
          <w:p w14:paraId="3B5CB14C" w14:textId="77777777" w:rsidR="001045F9" w:rsidRPr="00695D5B" w:rsidRDefault="001045F9" w:rsidP="0053577B">
            <w:pPr>
              <w:jc w:val="center"/>
              <w:rPr>
                <w:rFonts w:ascii="Arial" w:hAnsi="Arial" w:cs="Arial"/>
                <w:b/>
                <w:bCs/>
                <w:sz w:val="18"/>
                <w:szCs w:val="18"/>
              </w:rPr>
            </w:pPr>
            <w:r w:rsidRPr="00695D5B">
              <w:rPr>
                <w:rFonts w:ascii="Arial" w:hAnsi="Arial" w:cs="Arial"/>
                <w:b/>
                <w:bCs/>
                <w:sz w:val="18"/>
                <w:szCs w:val="18"/>
              </w:rPr>
              <w:t>financial information</w:t>
            </w:r>
          </w:p>
        </w:tc>
      </w:tr>
      <w:tr w:rsidR="001045F9" w:rsidRPr="00695D5B" w14:paraId="052FFD37" w14:textId="77777777" w:rsidTr="00677698">
        <w:tc>
          <w:tcPr>
            <w:tcW w:w="4392" w:type="dxa"/>
            <w:vAlign w:val="bottom"/>
          </w:tcPr>
          <w:p w14:paraId="260C4857" w14:textId="77777777" w:rsidR="001045F9" w:rsidRPr="00695D5B" w:rsidRDefault="001045F9" w:rsidP="0053577B">
            <w:pPr>
              <w:rPr>
                <w:rFonts w:ascii="Arial" w:hAnsi="Arial" w:cs="Arial"/>
                <w:b/>
                <w:bCs/>
                <w:sz w:val="18"/>
                <w:szCs w:val="18"/>
                <w:cs/>
              </w:rPr>
            </w:pPr>
            <w:r w:rsidRPr="00695D5B">
              <w:rPr>
                <w:rFonts w:ascii="Arial" w:hAnsi="Arial" w:cs="Arial"/>
                <w:b/>
                <w:bCs/>
                <w:noProof/>
                <w:snapToGrid w:val="0"/>
                <w:sz w:val="18"/>
                <w:szCs w:val="18"/>
              </w:rPr>
              <w:t xml:space="preserve">For the </w:t>
            </w:r>
            <w:r w:rsidR="009B7DBC" w:rsidRPr="00695D5B">
              <w:rPr>
                <w:rFonts w:ascii="Arial" w:hAnsi="Arial" w:cs="Arial"/>
                <w:b/>
                <w:bCs/>
                <w:noProof/>
                <w:snapToGrid w:val="0"/>
                <w:sz w:val="18"/>
                <w:szCs w:val="18"/>
              </w:rPr>
              <w:t>year</w:t>
            </w:r>
            <w:r w:rsidRPr="00695D5B">
              <w:rPr>
                <w:rFonts w:ascii="Arial" w:hAnsi="Arial" w:cs="Arial"/>
                <w:b/>
                <w:bCs/>
                <w:noProof/>
                <w:snapToGrid w:val="0"/>
                <w:sz w:val="18"/>
                <w:szCs w:val="18"/>
              </w:rPr>
              <w:t xml:space="preserve"> ended 3</w:t>
            </w:r>
            <w:r w:rsidR="009B7DBC" w:rsidRPr="00695D5B">
              <w:rPr>
                <w:rFonts w:ascii="Arial" w:hAnsi="Arial" w:cs="Arial"/>
                <w:b/>
                <w:bCs/>
                <w:noProof/>
                <w:snapToGrid w:val="0"/>
                <w:sz w:val="18"/>
                <w:szCs w:val="18"/>
              </w:rPr>
              <w:t>1 December</w:t>
            </w:r>
          </w:p>
        </w:tc>
        <w:tc>
          <w:tcPr>
            <w:tcW w:w="1296" w:type="dxa"/>
            <w:tcBorders>
              <w:top w:val="single" w:sz="4" w:space="0" w:color="auto"/>
            </w:tcBorders>
            <w:shd w:val="clear" w:color="auto" w:fill="FAFAFA"/>
            <w:vAlign w:val="bottom"/>
          </w:tcPr>
          <w:p w14:paraId="403FE83A" w14:textId="77777777" w:rsidR="001045F9" w:rsidRPr="00695D5B" w:rsidRDefault="001045F9" w:rsidP="0053577B">
            <w:pPr>
              <w:pStyle w:val="BodyTextIndent2"/>
              <w:ind w:left="0"/>
              <w:rPr>
                <w:rFonts w:ascii="Arial" w:hAnsi="Arial" w:cs="Arial"/>
                <w:color w:val="auto"/>
                <w:sz w:val="18"/>
                <w:szCs w:val="18"/>
              </w:rPr>
            </w:pPr>
            <w:r w:rsidRPr="00695D5B">
              <w:rPr>
                <w:rFonts w:ascii="Arial" w:hAnsi="Arial" w:cs="Arial"/>
                <w:color w:val="auto"/>
                <w:sz w:val="18"/>
                <w:szCs w:val="18"/>
              </w:rPr>
              <w:t>2020</w:t>
            </w:r>
          </w:p>
        </w:tc>
        <w:tc>
          <w:tcPr>
            <w:tcW w:w="1296" w:type="dxa"/>
            <w:tcBorders>
              <w:top w:val="single" w:sz="4" w:space="0" w:color="auto"/>
            </w:tcBorders>
            <w:vAlign w:val="bottom"/>
          </w:tcPr>
          <w:p w14:paraId="6EBCE2DE" w14:textId="77777777" w:rsidR="001045F9" w:rsidRPr="00695D5B" w:rsidRDefault="001045F9" w:rsidP="0053577B">
            <w:pPr>
              <w:jc w:val="right"/>
              <w:rPr>
                <w:rFonts w:ascii="Arial" w:hAnsi="Arial" w:cs="Arial"/>
                <w:b/>
                <w:bCs/>
                <w:sz w:val="18"/>
                <w:szCs w:val="18"/>
              </w:rPr>
            </w:pPr>
            <w:r w:rsidRPr="00695D5B">
              <w:rPr>
                <w:rFonts w:ascii="Arial" w:hAnsi="Arial" w:cs="Arial"/>
                <w:b/>
                <w:bCs/>
                <w:sz w:val="18"/>
                <w:szCs w:val="18"/>
              </w:rPr>
              <w:t>2019</w:t>
            </w:r>
          </w:p>
        </w:tc>
        <w:tc>
          <w:tcPr>
            <w:tcW w:w="1296" w:type="dxa"/>
            <w:tcBorders>
              <w:top w:val="single" w:sz="4" w:space="0" w:color="auto"/>
            </w:tcBorders>
            <w:shd w:val="clear" w:color="auto" w:fill="FAFAFA"/>
            <w:vAlign w:val="bottom"/>
          </w:tcPr>
          <w:p w14:paraId="5F584AC5" w14:textId="77777777" w:rsidR="001045F9" w:rsidRPr="00695D5B" w:rsidRDefault="001045F9" w:rsidP="0053577B">
            <w:pPr>
              <w:pStyle w:val="BodyTextIndent2"/>
              <w:ind w:left="0"/>
              <w:rPr>
                <w:rFonts w:ascii="Arial" w:hAnsi="Arial" w:cs="Arial"/>
                <w:color w:val="auto"/>
                <w:sz w:val="18"/>
                <w:szCs w:val="18"/>
              </w:rPr>
            </w:pPr>
            <w:r w:rsidRPr="00695D5B">
              <w:rPr>
                <w:rFonts w:ascii="Arial" w:hAnsi="Arial" w:cs="Arial"/>
                <w:color w:val="auto"/>
                <w:sz w:val="18"/>
                <w:szCs w:val="18"/>
              </w:rPr>
              <w:t>2020</w:t>
            </w:r>
          </w:p>
        </w:tc>
        <w:tc>
          <w:tcPr>
            <w:tcW w:w="1296" w:type="dxa"/>
            <w:tcBorders>
              <w:top w:val="single" w:sz="4" w:space="0" w:color="auto"/>
            </w:tcBorders>
            <w:vAlign w:val="bottom"/>
          </w:tcPr>
          <w:p w14:paraId="5939459A" w14:textId="77777777" w:rsidR="001045F9" w:rsidRPr="00695D5B" w:rsidRDefault="001045F9" w:rsidP="0053577B">
            <w:pPr>
              <w:jc w:val="right"/>
              <w:rPr>
                <w:rFonts w:ascii="Arial" w:hAnsi="Arial" w:cs="Arial"/>
                <w:b/>
                <w:bCs/>
                <w:sz w:val="18"/>
                <w:szCs w:val="18"/>
              </w:rPr>
            </w:pPr>
            <w:r w:rsidRPr="00695D5B">
              <w:rPr>
                <w:rFonts w:ascii="Arial" w:hAnsi="Arial" w:cs="Arial"/>
                <w:b/>
                <w:bCs/>
                <w:sz w:val="18"/>
                <w:szCs w:val="18"/>
              </w:rPr>
              <w:t>2019</w:t>
            </w:r>
          </w:p>
        </w:tc>
      </w:tr>
      <w:tr w:rsidR="001045F9" w:rsidRPr="00695D5B" w14:paraId="1E3F76A2" w14:textId="77777777" w:rsidTr="00677698">
        <w:tc>
          <w:tcPr>
            <w:tcW w:w="4392" w:type="dxa"/>
            <w:vAlign w:val="bottom"/>
          </w:tcPr>
          <w:p w14:paraId="1D11D969" w14:textId="77777777" w:rsidR="001045F9" w:rsidRPr="00695D5B" w:rsidRDefault="001045F9" w:rsidP="0053577B">
            <w:pPr>
              <w:rPr>
                <w:rFonts w:ascii="Arial" w:hAnsi="Arial" w:cs="Arial"/>
                <w:b/>
                <w:bCs/>
                <w:noProof/>
                <w:snapToGrid w:val="0"/>
                <w:sz w:val="18"/>
                <w:szCs w:val="18"/>
              </w:rPr>
            </w:pPr>
          </w:p>
        </w:tc>
        <w:tc>
          <w:tcPr>
            <w:tcW w:w="1296" w:type="dxa"/>
            <w:tcBorders>
              <w:bottom w:val="single" w:sz="4" w:space="0" w:color="auto"/>
            </w:tcBorders>
            <w:shd w:val="clear" w:color="auto" w:fill="FAFAFA"/>
            <w:vAlign w:val="bottom"/>
          </w:tcPr>
          <w:p w14:paraId="50CE4DFC" w14:textId="77777777" w:rsidR="001045F9" w:rsidRPr="00695D5B" w:rsidRDefault="001045F9" w:rsidP="0053577B">
            <w:pPr>
              <w:pStyle w:val="BodyTextIndent2"/>
              <w:ind w:left="0"/>
              <w:rPr>
                <w:rFonts w:ascii="Arial" w:hAnsi="Arial" w:cs="Arial"/>
                <w:b w:val="0"/>
                <w:bCs w:val="0"/>
                <w:color w:val="auto"/>
                <w:sz w:val="18"/>
                <w:szCs w:val="18"/>
              </w:rPr>
            </w:pPr>
            <w:r w:rsidRPr="00695D5B">
              <w:rPr>
                <w:rFonts w:ascii="Arial" w:hAnsi="Arial" w:cs="Arial"/>
                <w:b w:val="0"/>
                <w:bCs w:val="0"/>
                <w:color w:val="auto"/>
                <w:sz w:val="18"/>
                <w:szCs w:val="18"/>
              </w:rPr>
              <w:t>Baht</w:t>
            </w:r>
          </w:p>
        </w:tc>
        <w:tc>
          <w:tcPr>
            <w:tcW w:w="1296" w:type="dxa"/>
            <w:tcBorders>
              <w:bottom w:val="single" w:sz="4" w:space="0" w:color="auto"/>
            </w:tcBorders>
            <w:vAlign w:val="bottom"/>
          </w:tcPr>
          <w:p w14:paraId="1592A945" w14:textId="77777777" w:rsidR="001045F9" w:rsidRPr="00695D5B" w:rsidRDefault="001045F9" w:rsidP="0053577B">
            <w:pPr>
              <w:pStyle w:val="BodyTextIndent2"/>
              <w:ind w:left="0"/>
              <w:rPr>
                <w:rFonts w:ascii="Arial" w:hAnsi="Arial" w:cs="Arial"/>
                <w:b w:val="0"/>
                <w:bCs w:val="0"/>
                <w:color w:val="auto"/>
                <w:sz w:val="18"/>
                <w:szCs w:val="18"/>
              </w:rPr>
            </w:pPr>
            <w:r w:rsidRPr="00695D5B">
              <w:rPr>
                <w:rFonts w:ascii="Arial" w:hAnsi="Arial" w:cs="Arial"/>
                <w:b w:val="0"/>
                <w:bCs w:val="0"/>
                <w:color w:val="auto"/>
                <w:sz w:val="18"/>
                <w:szCs w:val="18"/>
              </w:rPr>
              <w:t>Baht</w:t>
            </w:r>
          </w:p>
        </w:tc>
        <w:tc>
          <w:tcPr>
            <w:tcW w:w="1296" w:type="dxa"/>
            <w:tcBorders>
              <w:bottom w:val="single" w:sz="4" w:space="0" w:color="auto"/>
            </w:tcBorders>
            <w:shd w:val="clear" w:color="auto" w:fill="FAFAFA"/>
            <w:vAlign w:val="bottom"/>
          </w:tcPr>
          <w:p w14:paraId="3674850C" w14:textId="77777777" w:rsidR="001045F9" w:rsidRPr="00695D5B" w:rsidRDefault="001045F9" w:rsidP="0053577B">
            <w:pPr>
              <w:pStyle w:val="BodyTextIndent2"/>
              <w:ind w:left="0"/>
              <w:rPr>
                <w:rFonts w:ascii="Arial" w:hAnsi="Arial" w:cs="Arial"/>
                <w:b w:val="0"/>
                <w:bCs w:val="0"/>
                <w:color w:val="auto"/>
                <w:sz w:val="18"/>
                <w:szCs w:val="18"/>
              </w:rPr>
            </w:pPr>
            <w:r w:rsidRPr="00695D5B">
              <w:rPr>
                <w:rFonts w:ascii="Arial" w:hAnsi="Arial" w:cs="Arial"/>
                <w:b w:val="0"/>
                <w:bCs w:val="0"/>
                <w:color w:val="auto"/>
                <w:sz w:val="18"/>
                <w:szCs w:val="18"/>
              </w:rPr>
              <w:t>Baht</w:t>
            </w:r>
          </w:p>
        </w:tc>
        <w:tc>
          <w:tcPr>
            <w:tcW w:w="1296" w:type="dxa"/>
            <w:tcBorders>
              <w:bottom w:val="single" w:sz="4" w:space="0" w:color="auto"/>
            </w:tcBorders>
            <w:vAlign w:val="bottom"/>
          </w:tcPr>
          <w:p w14:paraId="2F20F40E" w14:textId="77777777" w:rsidR="001045F9" w:rsidRPr="00695D5B" w:rsidRDefault="001045F9" w:rsidP="0053577B">
            <w:pPr>
              <w:pStyle w:val="BodyTextIndent2"/>
              <w:ind w:left="0"/>
              <w:rPr>
                <w:rFonts w:ascii="Arial" w:hAnsi="Arial" w:cs="Arial"/>
                <w:b w:val="0"/>
                <w:bCs w:val="0"/>
                <w:color w:val="auto"/>
                <w:sz w:val="18"/>
                <w:szCs w:val="18"/>
              </w:rPr>
            </w:pPr>
            <w:r w:rsidRPr="00695D5B">
              <w:rPr>
                <w:rFonts w:ascii="Arial" w:hAnsi="Arial" w:cs="Arial"/>
                <w:b w:val="0"/>
                <w:bCs w:val="0"/>
                <w:color w:val="auto"/>
                <w:sz w:val="18"/>
                <w:szCs w:val="18"/>
              </w:rPr>
              <w:t>Baht</w:t>
            </w:r>
          </w:p>
        </w:tc>
      </w:tr>
      <w:tr w:rsidR="001045F9" w:rsidRPr="00695D5B" w14:paraId="57DAD2D1" w14:textId="77777777" w:rsidTr="00677698">
        <w:tc>
          <w:tcPr>
            <w:tcW w:w="4392" w:type="dxa"/>
            <w:vAlign w:val="bottom"/>
          </w:tcPr>
          <w:p w14:paraId="03B6EB83" w14:textId="77777777" w:rsidR="001045F9" w:rsidRPr="00695D5B" w:rsidRDefault="001045F9" w:rsidP="0053577B">
            <w:pPr>
              <w:rPr>
                <w:rFonts w:ascii="Arial" w:hAnsi="Arial" w:cs="Arial"/>
                <w:sz w:val="18"/>
                <w:szCs w:val="18"/>
              </w:rPr>
            </w:pPr>
          </w:p>
        </w:tc>
        <w:tc>
          <w:tcPr>
            <w:tcW w:w="1296" w:type="dxa"/>
            <w:tcBorders>
              <w:top w:val="single" w:sz="4" w:space="0" w:color="auto"/>
            </w:tcBorders>
            <w:shd w:val="clear" w:color="auto" w:fill="FAFAFA"/>
            <w:vAlign w:val="bottom"/>
          </w:tcPr>
          <w:p w14:paraId="1B75BF15" w14:textId="77777777" w:rsidR="001045F9" w:rsidRPr="00695D5B" w:rsidRDefault="001045F9" w:rsidP="0053577B">
            <w:pPr>
              <w:jc w:val="right"/>
              <w:rPr>
                <w:rFonts w:ascii="Arial" w:hAnsi="Arial" w:cs="Arial"/>
                <w:sz w:val="18"/>
                <w:szCs w:val="18"/>
              </w:rPr>
            </w:pPr>
          </w:p>
        </w:tc>
        <w:tc>
          <w:tcPr>
            <w:tcW w:w="1296" w:type="dxa"/>
            <w:tcBorders>
              <w:top w:val="single" w:sz="4" w:space="0" w:color="auto"/>
            </w:tcBorders>
            <w:vAlign w:val="bottom"/>
          </w:tcPr>
          <w:p w14:paraId="0F304ED7" w14:textId="77777777" w:rsidR="001045F9" w:rsidRPr="00695D5B" w:rsidRDefault="001045F9" w:rsidP="0053577B">
            <w:pPr>
              <w:jc w:val="right"/>
              <w:rPr>
                <w:rFonts w:ascii="Arial" w:hAnsi="Arial" w:cs="Arial"/>
                <w:sz w:val="18"/>
                <w:szCs w:val="18"/>
              </w:rPr>
            </w:pPr>
          </w:p>
        </w:tc>
        <w:tc>
          <w:tcPr>
            <w:tcW w:w="1296" w:type="dxa"/>
            <w:tcBorders>
              <w:top w:val="single" w:sz="4" w:space="0" w:color="auto"/>
            </w:tcBorders>
            <w:shd w:val="clear" w:color="auto" w:fill="FAFAFA"/>
            <w:vAlign w:val="bottom"/>
          </w:tcPr>
          <w:p w14:paraId="4B4D4926" w14:textId="77777777" w:rsidR="001045F9" w:rsidRPr="00695D5B" w:rsidRDefault="001045F9" w:rsidP="0053577B">
            <w:pPr>
              <w:jc w:val="right"/>
              <w:rPr>
                <w:rFonts w:ascii="Arial" w:hAnsi="Arial" w:cs="Arial"/>
                <w:sz w:val="18"/>
                <w:szCs w:val="18"/>
              </w:rPr>
            </w:pPr>
          </w:p>
        </w:tc>
        <w:tc>
          <w:tcPr>
            <w:tcW w:w="1296" w:type="dxa"/>
            <w:tcBorders>
              <w:top w:val="single" w:sz="4" w:space="0" w:color="auto"/>
            </w:tcBorders>
            <w:vAlign w:val="bottom"/>
          </w:tcPr>
          <w:p w14:paraId="6EFC15BC" w14:textId="77777777" w:rsidR="001045F9" w:rsidRPr="00695D5B" w:rsidRDefault="001045F9" w:rsidP="0053577B">
            <w:pPr>
              <w:jc w:val="right"/>
              <w:rPr>
                <w:rFonts w:ascii="Arial" w:hAnsi="Arial" w:cs="Arial"/>
                <w:sz w:val="18"/>
                <w:szCs w:val="18"/>
              </w:rPr>
            </w:pPr>
          </w:p>
        </w:tc>
      </w:tr>
      <w:tr w:rsidR="001045F9" w:rsidRPr="00695D5B" w14:paraId="664C33CB" w14:textId="77777777" w:rsidTr="00677698">
        <w:tc>
          <w:tcPr>
            <w:tcW w:w="4392" w:type="dxa"/>
            <w:vAlign w:val="bottom"/>
          </w:tcPr>
          <w:p w14:paraId="00D69025" w14:textId="77777777" w:rsidR="001045F9" w:rsidRPr="00695D5B" w:rsidRDefault="001045F9" w:rsidP="0053577B">
            <w:pPr>
              <w:rPr>
                <w:rFonts w:ascii="Arial" w:hAnsi="Arial" w:cs="Arial"/>
                <w:noProof/>
                <w:snapToGrid w:val="0"/>
                <w:sz w:val="18"/>
                <w:szCs w:val="18"/>
              </w:rPr>
            </w:pPr>
            <w:r w:rsidRPr="00695D5B">
              <w:rPr>
                <w:rFonts w:ascii="Arial" w:hAnsi="Arial" w:cs="Arial"/>
                <w:noProof/>
                <w:snapToGrid w:val="0"/>
                <w:sz w:val="18"/>
                <w:szCs w:val="18"/>
              </w:rPr>
              <w:t>Depreciation for right-of-use assets</w:t>
            </w:r>
          </w:p>
        </w:tc>
        <w:tc>
          <w:tcPr>
            <w:tcW w:w="1296" w:type="dxa"/>
            <w:shd w:val="clear" w:color="auto" w:fill="FAFAFA"/>
            <w:vAlign w:val="bottom"/>
          </w:tcPr>
          <w:p w14:paraId="4264845A" w14:textId="77777777" w:rsidR="001045F9" w:rsidRPr="00695D5B" w:rsidRDefault="001045F9" w:rsidP="0053577B">
            <w:pPr>
              <w:jc w:val="right"/>
              <w:rPr>
                <w:rFonts w:ascii="Arial" w:hAnsi="Arial" w:cs="Arial"/>
                <w:noProof/>
                <w:snapToGrid w:val="0"/>
                <w:sz w:val="18"/>
                <w:szCs w:val="18"/>
              </w:rPr>
            </w:pPr>
          </w:p>
        </w:tc>
        <w:tc>
          <w:tcPr>
            <w:tcW w:w="1296" w:type="dxa"/>
            <w:vAlign w:val="bottom"/>
          </w:tcPr>
          <w:p w14:paraId="25365148" w14:textId="77777777" w:rsidR="001045F9" w:rsidRPr="00695D5B" w:rsidRDefault="001045F9" w:rsidP="0053577B">
            <w:pPr>
              <w:jc w:val="right"/>
              <w:rPr>
                <w:rFonts w:ascii="Arial" w:hAnsi="Arial" w:cs="Arial"/>
                <w:noProof/>
                <w:snapToGrid w:val="0"/>
                <w:sz w:val="18"/>
                <w:szCs w:val="18"/>
              </w:rPr>
            </w:pPr>
          </w:p>
        </w:tc>
        <w:tc>
          <w:tcPr>
            <w:tcW w:w="1296" w:type="dxa"/>
            <w:shd w:val="clear" w:color="auto" w:fill="FAFAFA"/>
            <w:vAlign w:val="bottom"/>
          </w:tcPr>
          <w:p w14:paraId="2FD8FB44" w14:textId="77777777" w:rsidR="001045F9" w:rsidRPr="00695D5B" w:rsidRDefault="001045F9" w:rsidP="0053577B">
            <w:pPr>
              <w:jc w:val="right"/>
              <w:rPr>
                <w:rFonts w:ascii="Arial" w:hAnsi="Arial" w:cs="Arial"/>
                <w:noProof/>
                <w:snapToGrid w:val="0"/>
                <w:sz w:val="18"/>
                <w:szCs w:val="18"/>
              </w:rPr>
            </w:pPr>
          </w:p>
        </w:tc>
        <w:tc>
          <w:tcPr>
            <w:tcW w:w="1296" w:type="dxa"/>
            <w:vAlign w:val="bottom"/>
          </w:tcPr>
          <w:p w14:paraId="322C3DD0" w14:textId="77777777" w:rsidR="001045F9" w:rsidRPr="00695D5B" w:rsidRDefault="001045F9" w:rsidP="0053577B">
            <w:pPr>
              <w:jc w:val="right"/>
              <w:rPr>
                <w:rFonts w:ascii="Arial" w:hAnsi="Arial" w:cs="Arial"/>
                <w:noProof/>
                <w:snapToGrid w:val="0"/>
                <w:sz w:val="18"/>
                <w:szCs w:val="18"/>
              </w:rPr>
            </w:pPr>
          </w:p>
        </w:tc>
      </w:tr>
      <w:tr w:rsidR="00AB48E7" w:rsidRPr="00695D5B" w14:paraId="5C504B6C" w14:textId="77777777" w:rsidTr="00677698">
        <w:tc>
          <w:tcPr>
            <w:tcW w:w="4392" w:type="dxa"/>
            <w:vAlign w:val="bottom"/>
          </w:tcPr>
          <w:p w14:paraId="146BEDC8" w14:textId="77777777" w:rsidR="00AB48E7" w:rsidRPr="00695D5B" w:rsidRDefault="00AB48E7" w:rsidP="00AB48E7">
            <w:pPr>
              <w:rPr>
                <w:rFonts w:ascii="Arial" w:hAnsi="Arial" w:cs="Arial"/>
                <w:noProof/>
                <w:snapToGrid w:val="0"/>
                <w:sz w:val="18"/>
                <w:szCs w:val="18"/>
                <w:cs/>
              </w:rPr>
            </w:pPr>
            <w:r w:rsidRPr="00695D5B">
              <w:rPr>
                <w:rFonts w:ascii="Arial" w:hAnsi="Arial" w:cs="Arial"/>
                <w:noProof/>
                <w:snapToGrid w:val="0"/>
                <w:sz w:val="18"/>
                <w:szCs w:val="18"/>
              </w:rPr>
              <w:t>Land</w:t>
            </w:r>
          </w:p>
        </w:tc>
        <w:tc>
          <w:tcPr>
            <w:tcW w:w="1296" w:type="dxa"/>
            <w:shd w:val="clear" w:color="auto" w:fill="FAFAFA"/>
          </w:tcPr>
          <w:p w14:paraId="0B8DCEE0"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4,282,746</w:t>
            </w:r>
          </w:p>
        </w:tc>
        <w:tc>
          <w:tcPr>
            <w:tcW w:w="1296" w:type="dxa"/>
          </w:tcPr>
          <w:p w14:paraId="5A462A36"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w:t>
            </w:r>
          </w:p>
        </w:tc>
        <w:tc>
          <w:tcPr>
            <w:tcW w:w="1296" w:type="dxa"/>
            <w:shd w:val="clear" w:color="auto" w:fill="FAFAFA"/>
          </w:tcPr>
          <w:p w14:paraId="50CE345B"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w:t>
            </w:r>
          </w:p>
        </w:tc>
        <w:tc>
          <w:tcPr>
            <w:tcW w:w="1296" w:type="dxa"/>
          </w:tcPr>
          <w:p w14:paraId="11BB5FA1"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w:t>
            </w:r>
          </w:p>
        </w:tc>
      </w:tr>
      <w:tr w:rsidR="00AB48E7" w:rsidRPr="00695D5B" w14:paraId="7036C70A" w14:textId="77777777" w:rsidTr="00677698">
        <w:tc>
          <w:tcPr>
            <w:tcW w:w="4392" w:type="dxa"/>
            <w:vAlign w:val="bottom"/>
          </w:tcPr>
          <w:p w14:paraId="0F6A6752" w14:textId="77777777" w:rsidR="00AB48E7" w:rsidRPr="00695D5B" w:rsidRDefault="00AB48E7" w:rsidP="00AB48E7">
            <w:pPr>
              <w:rPr>
                <w:rFonts w:ascii="Arial" w:hAnsi="Arial" w:cs="Arial"/>
                <w:noProof/>
                <w:snapToGrid w:val="0"/>
                <w:sz w:val="18"/>
                <w:szCs w:val="18"/>
              </w:rPr>
            </w:pPr>
            <w:r w:rsidRPr="00695D5B">
              <w:rPr>
                <w:rFonts w:ascii="Arial" w:hAnsi="Arial" w:cs="Arial"/>
                <w:noProof/>
                <w:snapToGrid w:val="0"/>
                <w:sz w:val="18"/>
                <w:szCs w:val="18"/>
              </w:rPr>
              <w:t>Office</w:t>
            </w:r>
          </w:p>
        </w:tc>
        <w:tc>
          <w:tcPr>
            <w:tcW w:w="1296" w:type="dxa"/>
            <w:shd w:val="clear" w:color="auto" w:fill="FAFAFA"/>
          </w:tcPr>
          <w:p w14:paraId="000A7CA6"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114,360</w:t>
            </w:r>
          </w:p>
        </w:tc>
        <w:tc>
          <w:tcPr>
            <w:tcW w:w="1296" w:type="dxa"/>
          </w:tcPr>
          <w:p w14:paraId="2D5CA733"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w:t>
            </w:r>
          </w:p>
        </w:tc>
        <w:tc>
          <w:tcPr>
            <w:tcW w:w="1296" w:type="dxa"/>
            <w:shd w:val="clear" w:color="auto" w:fill="FAFAFA"/>
          </w:tcPr>
          <w:p w14:paraId="56872086"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w:t>
            </w:r>
          </w:p>
        </w:tc>
        <w:tc>
          <w:tcPr>
            <w:tcW w:w="1296" w:type="dxa"/>
          </w:tcPr>
          <w:p w14:paraId="18F7A9B8"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w:t>
            </w:r>
          </w:p>
        </w:tc>
      </w:tr>
      <w:tr w:rsidR="00AB48E7" w:rsidRPr="00695D5B" w14:paraId="692C9A9E" w14:textId="77777777" w:rsidTr="00677698">
        <w:tc>
          <w:tcPr>
            <w:tcW w:w="4392" w:type="dxa"/>
            <w:vAlign w:val="bottom"/>
          </w:tcPr>
          <w:p w14:paraId="007ECA9D" w14:textId="77777777" w:rsidR="00AB48E7" w:rsidRPr="00695D5B" w:rsidRDefault="00AB48E7" w:rsidP="00AB48E7">
            <w:pPr>
              <w:rPr>
                <w:rFonts w:ascii="Arial" w:hAnsi="Arial" w:cs="Arial"/>
                <w:noProof/>
                <w:snapToGrid w:val="0"/>
                <w:sz w:val="18"/>
                <w:szCs w:val="18"/>
              </w:rPr>
            </w:pPr>
            <w:r w:rsidRPr="00695D5B">
              <w:rPr>
                <w:rFonts w:ascii="Arial" w:hAnsi="Arial" w:cs="Arial"/>
                <w:noProof/>
                <w:snapToGrid w:val="0"/>
                <w:sz w:val="18"/>
                <w:szCs w:val="18"/>
              </w:rPr>
              <w:t>Vehicles</w:t>
            </w:r>
          </w:p>
        </w:tc>
        <w:tc>
          <w:tcPr>
            <w:tcW w:w="1296" w:type="dxa"/>
            <w:tcBorders>
              <w:bottom w:val="single" w:sz="4" w:space="0" w:color="auto"/>
            </w:tcBorders>
            <w:shd w:val="clear" w:color="auto" w:fill="FAFAFA"/>
          </w:tcPr>
          <w:p w14:paraId="1B2FA5CE"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1,686,140</w:t>
            </w:r>
          </w:p>
        </w:tc>
        <w:tc>
          <w:tcPr>
            <w:tcW w:w="1296" w:type="dxa"/>
            <w:tcBorders>
              <w:bottom w:val="single" w:sz="4" w:space="0" w:color="auto"/>
            </w:tcBorders>
          </w:tcPr>
          <w:p w14:paraId="0DF88F3B"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w:t>
            </w:r>
          </w:p>
        </w:tc>
        <w:tc>
          <w:tcPr>
            <w:tcW w:w="1296" w:type="dxa"/>
            <w:tcBorders>
              <w:bottom w:val="single" w:sz="4" w:space="0" w:color="auto"/>
            </w:tcBorders>
            <w:shd w:val="clear" w:color="auto" w:fill="FAFAFA"/>
          </w:tcPr>
          <w:p w14:paraId="139B7CAD"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1,686,140</w:t>
            </w:r>
          </w:p>
        </w:tc>
        <w:tc>
          <w:tcPr>
            <w:tcW w:w="1296" w:type="dxa"/>
            <w:tcBorders>
              <w:bottom w:val="single" w:sz="4" w:space="0" w:color="auto"/>
            </w:tcBorders>
          </w:tcPr>
          <w:p w14:paraId="4F0AB773" w14:textId="77777777" w:rsidR="00AB48E7" w:rsidRPr="00695D5B" w:rsidRDefault="00AB48E7" w:rsidP="00AB48E7">
            <w:pPr>
              <w:jc w:val="right"/>
              <w:rPr>
                <w:rFonts w:ascii="Arial" w:hAnsi="Arial" w:cs="Arial"/>
                <w:sz w:val="18"/>
                <w:szCs w:val="18"/>
              </w:rPr>
            </w:pPr>
            <w:r w:rsidRPr="00695D5B">
              <w:rPr>
                <w:rFonts w:ascii="Arial" w:hAnsi="Arial" w:cs="Arial"/>
                <w:sz w:val="18"/>
                <w:szCs w:val="18"/>
              </w:rPr>
              <w:t>-</w:t>
            </w:r>
          </w:p>
        </w:tc>
      </w:tr>
      <w:tr w:rsidR="00AD6B55" w:rsidRPr="00695D5B" w14:paraId="1580E9F6" w14:textId="77777777" w:rsidTr="00677698">
        <w:tc>
          <w:tcPr>
            <w:tcW w:w="4392" w:type="dxa"/>
            <w:vAlign w:val="bottom"/>
          </w:tcPr>
          <w:p w14:paraId="3EA60F6C" w14:textId="07935481" w:rsidR="00AD6B55" w:rsidRPr="00695D5B" w:rsidRDefault="00C04309" w:rsidP="00AD6B55">
            <w:pPr>
              <w:rPr>
                <w:rFonts w:ascii="Arial" w:hAnsi="Arial" w:cs="Arial"/>
                <w:noProof/>
                <w:snapToGrid w:val="0"/>
                <w:sz w:val="18"/>
                <w:szCs w:val="18"/>
              </w:rPr>
            </w:pPr>
            <w:r w:rsidRPr="00695D5B">
              <w:rPr>
                <w:rFonts w:ascii="Arial" w:hAnsi="Arial" w:cs="Arial"/>
                <w:noProof/>
                <w:snapToGrid w:val="0"/>
                <w:sz w:val="18"/>
                <w:szCs w:val="18"/>
              </w:rPr>
              <w:t>Total</w:t>
            </w:r>
          </w:p>
        </w:tc>
        <w:tc>
          <w:tcPr>
            <w:tcW w:w="1296" w:type="dxa"/>
            <w:tcBorders>
              <w:top w:val="single" w:sz="4" w:space="0" w:color="auto"/>
              <w:bottom w:val="single" w:sz="4" w:space="0" w:color="auto"/>
            </w:tcBorders>
            <w:shd w:val="clear" w:color="auto" w:fill="FAFAFA"/>
          </w:tcPr>
          <w:p w14:paraId="03AA7DA7" w14:textId="73C3B6F9" w:rsidR="00AD6B55" w:rsidRPr="00695D5B" w:rsidRDefault="00AD6B55" w:rsidP="00AD6B55">
            <w:pPr>
              <w:jc w:val="right"/>
              <w:rPr>
                <w:rFonts w:ascii="Arial" w:hAnsi="Arial" w:cs="Arial"/>
                <w:sz w:val="18"/>
                <w:szCs w:val="18"/>
              </w:rPr>
            </w:pPr>
            <w:r w:rsidRPr="00695D5B">
              <w:rPr>
                <w:rFonts w:ascii="Arial" w:hAnsi="Arial" w:cs="Arial"/>
                <w:sz w:val="18"/>
                <w:szCs w:val="18"/>
              </w:rPr>
              <w:t>6,083,246</w:t>
            </w:r>
          </w:p>
        </w:tc>
        <w:tc>
          <w:tcPr>
            <w:tcW w:w="1296" w:type="dxa"/>
            <w:tcBorders>
              <w:top w:val="single" w:sz="4" w:space="0" w:color="auto"/>
              <w:bottom w:val="single" w:sz="4" w:space="0" w:color="auto"/>
            </w:tcBorders>
          </w:tcPr>
          <w:p w14:paraId="3EA313DC" w14:textId="364F6F8F" w:rsidR="00AD6B55" w:rsidRPr="00695D5B" w:rsidRDefault="00AD6B55" w:rsidP="00AD6B55">
            <w:pPr>
              <w:jc w:val="right"/>
              <w:rPr>
                <w:rFonts w:ascii="Arial" w:hAnsi="Arial" w:cs="Arial"/>
                <w:sz w:val="18"/>
                <w:szCs w:val="18"/>
              </w:rPr>
            </w:pPr>
            <w:r w:rsidRPr="00695D5B">
              <w:rPr>
                <w:rFonts w:ascii="Arial" w:hAnsi="Arial" w:cs="Arial"/>
                <w:sz w:val="18"/>
                <w:szCs w:val="18"/>
              </w:rPr>
              <w:t>-</w:t>
            </w:r>
          </w:p>
        </w:tc>
        <w:tc>
          <w:tcPr>
            <w:tcW w:w="1296" w:type="dxa"/>
            <w:tcBorders>
              <w:top w:val="single" w:sz="4" w:space="0" w:color="auto"/>
              <w:bottom w:val="single" w:sz="4" w:space="0" w:color="auto"/>
            </w:tcBorders>
            <w:shd w:val="clear" w:color="auto" w:fill="FAFAFA"/>
          </w:tcPr>
          <w:p w14:paraId="113DAE80" w14:textId="20779997" w:rsidR="00AD6B55" w:rsidRPr="00695D5B" w:rsidRDefault="00AD6B55" w:rsidP="00AD6B55">
            <w:pPr>
              <w:jc w:val="right"/>
              <w:rPr>
                <w:rFonts w:ascii="Arial" w:hAnsi="Arial" w:cs="Arial"/>
                <w:sz w:val="18"/>
                <w:szCs w:val="18"/>
              </w:rPr>
            </w:pPr>
            <w:r w:rsidRPr="00695D5B">
              <w:rPr>
                <w:rFonts w:ascii="Arial" w:hAnsi="Arial" w:cs="Arial"/>
                <w:sz w:val="18"/>
                <w:szCs w:val="18"/>
              </w:rPr>
              <w:t>1,686,140</w:t>
            </w:r>
          </w:p>
        </w:tc>
        <w:tc>
          <w:tcPr>
            <w:tcW w:w="1296" w:type="dxa"/>
            <w:tcBorders>
              <w:top w:val="single" w:sz="4" w:space="0" w:color="auto"/>
              <w:bottom w:val="single" w:sz="4" w:space="0" w:color="auto"/>
            </w:tcBorders>
          </w:tcPr>
          <w:p w14:paraId="065C143C" w14:textId="274C0B20" w:rsidR="00AD6B55" w:rsidRPr="00695D5B" w:rsidRDefault="00AD6B55" w:rsidP="00AD6B55">
            <w:pPr>
              <w:jc w:val="right"/>
              <w:rPr>
                <w:rFonts w:ascii="Arial" w:hAnsi="Arial" w:cs="Arial"/>
                <w:sz w:val="18"/>
                <w:szCs w:val="18"/>
              </w:rPr>
            </w:pPr>
            <w:r w:rsidRPr="00695D5B">
              <w:rPr>
                <w:rFonts w:ascii="Arial" w:hAnsi="Arial" w:cs="Arial"/>
                <w:sz w:val="18"/>
                <w:szCs w:val="18"/>
              </w:rPr>
              <w:t>-</w:t>
            </w:r>
          </w:p>
        </w:tc>
      </w:tr>
      <w:tr w:rsidR="00AD6B55" w:rsidRPr="00695D5B" w14:paraId="746713F1" w14:textId="77777777" w:rsidTr="00677698">
        <w:tc>
          <w:tcPr>
            <w:tcW w:w="4392" w:type="dxa"/>
            <w:vAlign w:val="bottom"/>
          </w:tcPr>
          <w:p w14:paraId="0110B10D" w14:textId="77777777" w:rsidR="00AD6B55" w:rsidRPr="00695D5B" w:rsidRDefault="00AD6B55" w:rsidP="00AD6B55">
            <w:pPr>
              <w:rPr>
                <w:rFonts w:ascii="Arial" w:hAnsi="Arial" w:cs="Arial"/>
                <w:noProof/>
                <w:snapToGrid w:val="0"/>
                <w:sz w:val="18"/>
                <w:szCs w:val="18"/>
              </w:rPr>
            </w:pPr>
          </w:p>
        </w:tc>
        <w:tc>
          <w:tcPr>
            <w:tcW w:w="1296" w:type="dxa"/>
            <w:tcBorders>
              <w:top w:val="single" w:sz="4" w:space="0" w:color="auto"/>
            </w:tcBorders>
            <w:shd w:val="clear" w:color="auto" w:fill="FAFAFA"/>
          </w:tcPr>
          <w:p w14:paraId="7864F72B" w14:textId="77777777" w:rsidR="00AD6B55" w:rsidRPr="00695D5B" w:rsidRDefault="00AD6B55" w:rsidP="00AD6B55">
            <w:pPr>
              <w:jc w:val="right"/>
              <w:rPr>
                <w:rFonts w:ascii="Arial" w:hAnsi="Arial" w:cs="Arial"/>
                <w:sz w:val="18"/>
                <w:szCs w:val="18"/>
              </w:rPr>
            </w:pPr>
          </w:p>
        </w:tc>
        <w:tc>
          <w:tcPr>
            <w:tcW w:w="1296" w:type="dxa"/>
            <w:tcBorders>
              <w:top w:val="single" w:sz="4" w:space="0" w:color="auto"/>
            </w:tcBorders>
          </w:tcPr>
          <w:p w14:paraId="546B1658" w14:textId="77777777" w:rsidR="00AD6B55" w:rsidRPr="00695D5B" w:rsidRDefault="00AD6B55" w:rsidP="00AD6B55">
            <w:pPr>
              <w:jc w:val="right"/>
              <w:rPr>
                <w:rFonts w:ascii="Arial" w:hAnsi="Arial" w:cs="Arial"/>
                <w:sz w:val="18"/>
                <w:szCs w:val="18"/>
              </w:rPr>
            </w:pPr>
          </w:p>
        </w:tc>
        <w:tc>
          <w:tcPr>
            <w:tcW w:w="1296" w:type="dxa"/>
            <w:tcBorders>
              <w:top w:val="single" w:sz="4" w:space="0" w:color="auto"/>
            </w:tcBorders>
            <w:shd w:val="clear" w:color="auto" w:fill="FAFAFA"/>
          </w:tcPr>
          <w:p w14:paraId="2B451EBD" w14:textId="77777777" w:rsidR="00AD6B55" w:rsidRPr="00695D5B" w:rsidRDefault="00AD6B55" w:rsidP="00AD6B55">
            <w:pPr>
              <w:jc w:val="right"/>
              <w:rPr>
                <w:rFonts w:ascii="Arial" w:hAnsi="Arial" w:cs="Arial"/>
                <w:sz w:val="18"/>
                <w:szCs w:val="18"/>
              </w:rPr>
            </w:pPr>
          </w:p>
        </w:tc>
        <w:tc>
          <w:tcPr>
            <w:tcW w:w="1296" w:type="dxa"/>
            <w:tcBorders>
              <w:top w:val="single" w:sz="4" w:space="0" w:color="auto"/>
            </w:tcBorders>
          </w:tcPr>
          <w:p w14:paraId="15B8FA4D" w14:textId="77777777" w:rsidR="00AD6B55" w:rsidRPr="00695D5B" w:rsidRDefault="00AD6B55" w:rsidP="00AD6B55">
            <w:pPr>
              <w:jc w:val="right"/>
              <w:rPr>
                <w:rFonts w:ascii="Arial" w:hAnsi="Arial" w:cs="Arial"/>
                <w:sz w:val="18"/>
                <w:szCs w:val="18"/>
              </w:rPr>
            </w:pPr>
          </w:p>
        </w:tc>
      </w:tr>
      <w:tr w:rsidR="00AD6B55" w:rsidRPr="00695D5B" w14:paraId="33DB866A" w14:textId="77777777" w:rsidTr="00677698">
        <w:tc>
          <w:tcPr>
            <w:tcW w:w="4392" w:type="dxa"/>
            <w:vAlign w:val="bottom"/>
          </w:tcPr>
          <w:p w14:paraId="3174F8B1" w14:textId="77777777" w:rsidR="00AD6B55" w:rsidRPr="00695D5B" w:rsidRDefault="00AD6B55" w:rsidP="00AD6B55">
            <w:pPr>
              <w:rPr>
                <w:rFonts w:ascii="Arial" w:hAnsi="Arial" w:cs="Arial"/>
                <w:noProof/>
                <w:snapToGrid w:val="0"/>
                <w:sz w:val="18"/>
                <w:szCs w:val="18"/>
              </w:rPr>
            </w:pPr>
            <w:r w:rsidRPr="00695D5B">
              <w:rPr>
                <w:rFonts w:ascii="Arial" w:hAnsi="Arial" w:cs="Arial"/>
                <w:noProof/>
                <w:snapToGrid w:val="0"/>
                <w:sz w:val="18"/>
                <w:szCs w:val="18"/>
              </w:rPr>
              <w:t>Exchange differences</w:t>
            </w:r>
          </w:p>
        </w:tc>
        <w:tc>
          <w:tcPr>
            <w:tcW w:w="1296" w:type="dxa"/>
            <w:shd w:val="clear" w:color="auto" w:fill="FAFAFA"/>
          </w:tcPr>
          <w:p w14:paraId="6F7566C1" w14:textId="77777777" w:rsidR="00AD6B55" w:rsidRPr="00695D5B" w:rsidRDefault="00AD6B55" w:rsidP="00AD6B55">
            <w:pPr>
              <w:jc w:val="right"/>
              <w:rPr>
                <w:rFonts w:ascii="Arial" w:hAnsi="Arial" w:cs="Arial"/>
                <w:sz w:val="18"/>
                <w:szCs w:val="18"/>
              </w:rPr>
            </w:pPr>
          </w:p>
        </w:tc>
        <w:tc>
          <w:tcPr>
            <w:tcW w:w="1296" w:type="dxa"/>
          </w:tcPr>
          <w:p w14:paraId="05F3ECC2" w14:textId="77777777" w:rsidR="00AD6B55" w:rsidRPr="00695D5B" w:rsidRDefault="00AD6B55" w:rsidP="00AD6B55">
            <w:pPr>
              <w:jc w:val="right"/>
              <w:rPr>
                <w:rFonts w:ascii="Arial" w:hAnsi="Arial" w:cs="Arial"/>
                <w:sz w:val="18"/>
                <w:szCs w:val="18"/>
              </w:rPr>
            </w:pPr>
          </w:p>
        </w:tc>
        <w:tc>
          <w:tcPr>
            <w:tcW w:w="1296" w:type="dxa"/>
            <w:shd w:val="clear" w:color="auto" w:fill="FAFAFA"/>
          </w:tcPr>
          <w:p w14:paraId="79CE7EA7" w14:textId="77777777" w:rsidR="00AD6B55" w:rsidRPr="00695D5B" w:rsidRDefault="00AD6B55" w:rsidP="00AD6B55">
            <w:pPr>
              <w:jc w:val="right"/>
              <w:rPr>
                <w:rFonts w:ascii="Arial" w:hAnsi="Arial" w:cs="Arial"/>
                <w:sz w:val="18"/>
                <w:szCs w:val="18"/>
              </w:rPr>
            </w:pPr>
          </w:p>
        </w:tc>
        <w:tc>
          <w:tcPr>
            <w:tcW w:w="1296" w:type="dxa"/>
          </w:tcPr>
          <w:p w14:paraId="01DDC502" w14:textId="77777777" w:rsidR="00AD6B55" w:rsidRPr="00695D5B" w:rsidRDefault="00AD6B55" w:rsidP="00AD6B55">
            <w:pPr>
              <w:jc w:val="right"/>
              <w:rPr>
                <w:rFonts w:ascii="Arial" w:hAnsi="Arial" w:cs="Arial"/>
                <w:sz w:val="18"/>
                <w:szCs w:val="18"/>
              </w:rPr>
            </w:pPr>
          </w:p>
        </w:tc>
      </w:tr>
      <w:tr w:rsidR="00AD6B55" w:rsidRPr="00695D5B" w14:paraId="27BF1068" w14:textId="77777777" w:rsidTr="00677698">
        <w:tc>
          <w:tcPr>
            <w:tcW w:w="4392" w:type="dxa"/>
          </w:tcPr>
          <w:p w14:paraId="07C05C31" w14:textId="77777777" w:rsidR="00AD6B55" w:rsidRPr="00695D5B" w:rsidRDefault="00AD6B55" w:rsidP="00AD6B55">
            <w:pPr>
              <w:rPr>
                <w:rFonts w:ascii="Arial" w:hAnsi="Arial" w:cs="Arial"/>
                <w:noProof/>
                <w:snapToGrid w:val="0"/>
                <w:sz w:val="18"/>
                <w:szCs w:val="18"/>
              </w:rPr>
            </w:pPr>
            <w:r w:rsidRPr="00695D5B">
              <w:rPr>
                <w:rFonts w:ascii="Arial" w:hAnsi="Arial" w:cs="Arial"/>
                <w:noProof/>
                <w:snapToGrid w:val="0"/>
                <w:sz w:val="18"/>
                <w:szCs w:val="18"/>
              </w:rPr>
              <w:t>Office</w:t>
            </w:r>
          </w:p>
        </w:tc>
        <w:tc>
          <w:tcPr>
            <w:tcW w:w="1296" w:type="dxa"/>
            <w:shd w:val="clear" w:color="auto" w:fill="FAFAFA"/>
          </w:tcPr>
          <w:p w14:paraId="799D7972" w14:textId="77777777" w:rsidR="00AD6B55" w:rsidRPr="00695D5B" w:rsidRDefault="00AD6B55" w:rsidP="00AD6B55">
            <w:pPr>
              <w:jc w:val="right"/>
              <w:rPr>
                <w:rFonts w:ascii="Arial" w:hAnsi="Arial" w:cs="Arial"/>
                <w:sz w:val="18"/>
                <w:szCs w:val="18"/>
              </w:rPr>
            </w:pPr>
            <w:r w:rsidRPr="00695D5B">
              <w:rPr>
                <w:rFonts w:ascii="Arial" w:hAnsi="Arial" w:cs="Arial"/>
                <w:sz w:val="18"/>
                <w:szCs w:val="18"/>
              </w:rPr>
              <w:t>(2,486)</w:t>
            </w:r>
          </w:p>
        </w:tc>
        <w:tc>
          <w:tcPr>
            <w:tcW w:w="1296" w:type="dxa"/>
          </w:tcPr>
          <w:p w14:paraId="29490CB7" w14:textId="77777777" w:rsidR="00AD6B55" w:rsidRPr="00695D5B" w:rsidRDefault="00AD6B55" w:rsidP="00AD6B55">
            <w:pPr>
              <w:jc w:val="right"/>
              <w:rPr>
                <w:rFonts w:ascii="Arial" w:hAnsi="Arial" w:cs="Arial"/>
                <w:sz w:val="18"/>
                <w:szCs w:val="18"/>
              </w:rPr>
            </w:pPr>
            <w:r w:rsidRPr="00695D5B">
              <w:rPr>
                <w:rFonts w:ascii="Arial" w:hAnsi="Arial" w:cs="Arial"/>
                <w:sz w:val="18"/>
                <w:szCs w:val="18"/>
              </w:rPr>
              <w:t>-</w:t>
            </w:r>
          </w:p>
        </w:tc>
        <w:tc>
          <w:tcPr>
            <w:tcW w:w="1296" w:type="dxa"/>
            <w:shd w:val="clear" w:color="auto" w:fill="FAFAFA"/>
          </w:tcPr>
          <w:p w14:paraId="72799D85" w14:textId="77777777" w:rsidR="00AD6B55" w:rsidRPr="00695D5B" w:rsidRDefault="00AD6B55" w:rsidP="00AD6B55">
            <w:pPr>
              <w:jc w:val="right"/>
              <w:rPr>
                <w:rFonts w:ascii="Arial" w:hAnsi="Arial" w:cs="Arial"/>
                <w:sz w:val="18"/>
                <w:szCs w:val="18"/>
              </w:rPr>
            </w:pPr>
            <w:r w:rsidRPr="00695D5B">
              <w:rPr>
                <w:rFonts w:ascii="Arial" w:hAnsi="Arial" w:cs="Arial"/>
                <w:sz w:val="18"/>
                <w:szCs w:val="18"/>
              </w:rPr>
              <w:t>-</w:t>
            </w:r>
          </w:p>
        </w:tc>
        <w:tc>
          <w:tcPr>
            <w:tcW w:w="1296" w:type="dxa"/>
          </w:tcPr>
          <w:p w14:paraId="3E9CFDBD" w14:textId="77777777" w:rsidR="00AD6B55" w:rsidRPr="00695D5B" w:rsidRDefault="00AD6B55" w:rsidP="00AD6B55">
            <w:pPr>
              <w:jc w:val="right"/>
              <w:rPr>
                <w:rFonts w:ascii="Arial" w:hAnsi="Arial" w:cs="Arial"/>
                <w:sz w:val="18"/>
                <w:szCs w:val="18"/>
              </w:rPr>
            </w:pPr>
            <w:r w:rsidRPr="00695D5B">
              <w:rPr>
                <w:rFonts w:ascii="Arial" w:hAnsi="Arial" w:cs="Arial"/>
                <w:sz w:val="18"/>
                <w:szCs w:val="18"/>
              </w:rPr>
              <w:t>-</w:t>
            </w:r>
          </w:p>
        </w:tc>
      </w:tr>
      <w:tr w:rsidR="00AD6B55" w:rsidRPr="00695D5B" w14:paraId="48F1173E" w14:textId="77777777" w:rsidTr="00677698">
        <w:tc>
          <w:tcPr>
            <w:tcW w:w="4392" w:type="dxa"/>
            <w:vAlign w:val="bottom"/>
          </w:tcPr>
          <w:p w14:paraId="67E529F7" w14:textId="77777777" w:rsidR="00AD6B55" w:rsidRPr="00695D5B" w:rsidRDefault="00AD6B55" w:rsidP="00AD6B55">
            <w:pPr>
              <w:rPr>
                <w:rFonts w:ascii="Arial" w:hAnsi="Arial" w:cs="Arial"/>
                <w:noProof/>
                <w:snapToGrid w:val="0"/>
                <w:sz w:val="18"/>
                <w:szCs w:val="18"/>
              </w:rPr>
            </w:pPr>
          </w:p>
        </w:tc>
        <w:tc>
          <w:tcPr>
            <w:tcW w:w="1296" w:type="dxa"/>
            <w:shd w:val="clear" w:color="auto" w:fill="FAFAFA"/>
            <w:vAlign w:val="bottom"/>
          </w:tcPr>
          <w:p w14:paraId="5D87CDCF" w14:textId="77777777" w:rsidR="00AD6B55" w:rsidRPr="00695D5B" w:rsidRDefault="00AD6B55" w:rsidP="00AD6B55">
            <w:pPr>
              <w:jc w:val="right"/>
              <w:rPr>
                <w:rFonts w:ascii="Arial" w:hAnsi="Arial" w:cs="Arial"/>
                <w:noProof/>
                <w:snapToGrid w:val="0"/>
                <w:sz w:val="18"/>
                <w:szCs w:val="18"/>
                <w:cs/>
              </w:rPr>
            </w:pPr>
          </w:p>
        </w:tc>
        <w:tc>
          <w:tcPr>
            <w:tcW w:w="1296" w:type="dxa"/>
            <w:vAlign w:val="bottom"/>
          </w:tcPr>
          <w:p w14:paraId="3DEF5950" w14:textId="77777777" w:rsidR="00AD6B55" w:rsidRPr="00695D5B" w:rsidRDefault="00AD6B55" w:rsidP="00AD6B55">
            <w:pPr>
              <w:jc w:val="right"/>
              <w:rPr>
                <w:rFonts w:ascii="Arial" w:hAnsi="Arial" w:cs="Arial"/>
                <w:noProof/>
                <w:snapToGrid w:val="0"/>
                <w:sz w:val="18"/>
                <w:szCs w:val="18"/>
                <w:cs/>
              </w:rPr>
            </w:pPr>
          </w:p>
        </w:tc>
        <w:tc>
          <w:tcPr>
            <w:tcW w:w="1296" w:type="dxa"/>
            <w:shd w:val="clear" w:color="auto" w:fill="FAFAFA"/>
            <w:vAlign w:val="bottom"/>
          </w:tcPr>
          <w:p w14:paraId="2242271C" w14:textId="77777777" w:rsidR="00AD6B55" w:rsidRPr="00695D5B" w:rsidRDefault="00AD6B55" w:rsidP="00AD6B55">
            <w:pPr>
              <w:jc w:val="right"/>
              <w:rPr>
                <w:rFonts w:ascii="Arial" w:hAnsi="Arial" w:cs="Arial"/>
                <w:noProof/>
                <w:snapToGrid w:val="0"/>
                <w:sz w:val="18"/>
                <w:szCs w:val="18"/>
              </w:rPr>
            </w:pPr>
          </w:p>
        </w:tc>
        <w:tc>
          <w:tcPr>
            <w:tcW w:w="1296" w:type="dxa"/>
            <w:vAlign w:val="bottom"/>
          </w:tcPr>
          <w:p w14:paraId="5EE316DD" w14:textId="77777777" w:rsidR="00AD6B55" w:rsidRPr="00695D5B" w:rsidRDefault="00AD6B55" w:rsidP="00AD6B55">
            <w:pPr>
              <w:jc w:val="right"/>
              <w:rPr>
                <w:rFonts w:ascii="Arial" w:hAnsi="Arial" w:cs="Arial"/>
                <w:noProof/>
                <w:snapToGrid w:val="0"/>
                <w:sz w:val="18"/>
                <w:szCs w:val="18"/>
              </w:rPr>
            </w:pPr>
          </w:p>
        </w:tc>
      </w:tr>
      <w:tr w:rsidR="00AD6B55" w:rsidRPr="00695D5B" w14:paraId="73C8D5A3" w14:textId="77777777" w:rsidTr="00677698">
        <w:tc>
          <w:tcPr>
            <w:tcW w:w="4392" w:type="dxa"/>
            <w:vAlign w:val="bottom"/>
          </w:tcPr>
          <w:p w14:paraId="64158222" w14:textId="77777777" w:rsidR="00AD6B55" w:rsidRPr="00695D5B" w:rsidRDefault="00AD6B55" w:rsidP="00AD6B55">
            <w:pPr>
              <w:jc w:val="both"/>
              <w:rPr>
                <w:rFonts w:ascii="Arial" w:hAnsi="Arial" w:cs="Arial"/>
                <w:sz w:val="18"/>
                <w:szCs w:val="18"/>
              </w:rPr>
            </w:pPr>
            <w:r w:rsidRPr="00695D5B">
              <w:rPr>
                <w:rFonts w:ascii="Arial" w:hAnsi="Arial" w:cs="Arial"/>
                <w:sz w:val="18"/>
                <w:szCs w:val="18"/>
              </w:rPr>
              <w:t>Interest expense of lease liabilities</w:t>
            </w:r>
          </w:p>
        </w:tc>
        <w:tc>
          <w:tcPr>
            <w:tcW w:w="1296" w:type="dxa"/>
            <w:shd w:val="clear" w:color="auto" w:fill="FAFAFA"/>
          </w:tcPr>
          <w:p w14:paraId="282E3FAC" w14:textId="77777777" w:rsidR="00AD6B55" w:rsidRPr="00695D5B" w:rsidRDefault="00AD6B55" w:rsidP="00AD6B55">
            <w:pPr>
              <w:jc w:val="right"/>
              <w:rPr>
                <w:rFonts w:ascii="Arial" w:hAnsi="Arial" w:cs="Arial"/>
                <w:sz w:val="18"/>
                <w:szCs w:val="18"/>
              </w:rPr>
            </w:pPr>
            <w:r w:rsidRPr="00695D5B">
              <w:rPr>
                <w:rFonts w:ascii="Arial" w:hAnsi="Arial" w:cs="Arial"/>
                <w:sz w:val="18"/>
                <w:szCs w:val="18"/>
              </w:rPr>
              <w:t>3,215,839</w:t>
            </w:r>
          </w:p>
        </w:tc>
        <w:tc>
          <w:tcPr>
            <w:tcW w:w="1296" w:type="dxa"/>
          </w:tcPr>
          <w:p w14:paraId="114D83DA" w14:textId="77777777" w:rsidR="00AD6B55" w:rsidRPr="00695D5B" w:rsidRDefault="00AD6B55" w:rsidP="00AD6B55">
            <w:pPr>
              <w:jc w:val="right"/>
              <w:rPr>
                <w:rFonts w:ascii="Arial" w:hAnsi="Arial" w:cs="Arial"/>
                <w:sz w:val="18"/>
                <w:szCs w:val="18"/>
              </w:rPr>
            </w:pPr>
            <w:r w:rsidRPr="00695D5B">
              <w:rPr>
                <w:rFonts w:ascii="Arial" w:hAnsi="Arial" w:cs="Arial"/>
                <w:sz w:val="18"/>
                <w:szCs w:val="18"/>
              </w:rPr>
              <w:t>-</w:t>
            </w:r>
          </w:p>
        </w:tc>
        <w:tc>
          <w:tcPr>
            <w:tcW w:w="1296" w:type="dxa"/>
            <w:shd w:val="clear" w:color="auto" w:fill="FAFAFA"/>
          </w:tcPr>
          <w:p w14:paraId="65C7F7EB" w14:textId="77777777" w:rsidR="00AD6B55" w:rsidRPr="00695D5B" w:rsidRDefault="00AD6B55" w:rsidP="00AD6B55">
            <w:pPr>
              <w:jc w:val="right"/>
              <w:rPr>
                <w:rFonts w:ascii="Arial" w:hAnsi="Arial" w:cs="Arial"/>
                <w:sz w:val="18"/>
                <w:szCs w:val="18"/>
              </w:rPr>
            </w:pPr>
            <w:r w:rsidRPr="00695D5B">
              <w:rPr>
                <w:rFonts w:ascii="Arial" w:hAnsi="Arial" w:cs="Arial"/>
                <w:sz w:val="18"/>
                <w:szCs w:val="18"/>
              </w:rPr>
              <w:t>569,879</w:t>
            </w:r>
          </w:p>
        </w:tc>
        <w:tc>
          <w:tcPr>
            <w:tcW w:w="1296" w:type="dxa"/>
          </w:tcPr>
          <w:p w14:paraId="437ED547" w14:textId="77777777" w:rsidR="00AD6B55" w:rsidRPr="00695D5B" w:rsidRDefault="00AD6B55" w:rsidP="00AD6B55">
            <w:pPr>
              <w:jc w:val="right"/>
              <w:rPr>
                <w:rFonts w:ascii="Arial" w:hAnsi="Arial" w:cs="Arial"/>
                <w:sz w:val="18"/>
                <w:szCs w:val="18"/>
              </w:rPr>
            </w:pPr>
            <w:r w:rsidRPr="00695D5B">
              <w:rPr>
                <w:rFonts w:ascii="Arial" w:hAnsi="Arial" w:cs="Arial"/>
                <w:sz w:val="18"/>
                <w:szCs w:val="18"/>
              </w:rPr>
              <w:t>-</w:t>
            </w:r>
          </w:p>
        </w:tc>
      </w:tr>
      <w:tr w:rsidR="00AD6B55" w:rsidRPr="00695D5B" w14:paraId="50525279" w14:textId="77777777" w:rsidTr="00677698">
        <w:tc>
          <w:tcPr>
            <w:tcW w:w="4392" w:type="dxa"/>
            <w:vAlign w:val="bottom"/>
          </w:tcPr>
          <w:p w14:paraId="7AB8CE0A" w14:textId="77777777" w:rsidR="00AD6B55" w:rsidRPr="00695D5B" w:rsidRDefault="00AD6B55" w:rsidP="00AD6B55">
            <w:pPr>
              <w:rPr>
                <w:rFonts w:ascii="Arial" w:hAnsi="Arial" w:cs="Arial"/>
                <w:sz w:val="18"/>
                <w:szCs w:val="18"/>
              </w:rPr>
            </w:pPr>
            <w:r w:rsidRPr="00695D5B">
              <w:rPr>
                <w:rFonts w:ascii="Arial" w:hAnsi="Arial" w:cs="Arial"/>
                <w:sz w:val="18"/>
                <w:szCs w:val="18"/>
              </w:rPr>
              <w:t>Expense relating to short-term leases</w:t>
            </w:r>
          </w:p>
        </w:tc>
        <w:tc>
          <w:tcPr>
            <w:tcW w:w="1296" w:type="dxa"/>
            <w:shd w:val="clear" w:color="auto" w:fill="FAFAFA"/>
          </w:tcPr>
          <w:p w14:paraId="1EC55157" w14:textId="77777777" w:rsidR="00AD6B55" w:rsidRPr="00695D5B" w:rsidRDefault="00AD6B55" w:rsidP="00AD6B55">
            <w:pPr>
              <w:jc w:val="right"/>
              <w:rPr>
                <w:rFonts w:ascii="Arial" w:hAnsi="Arial" w:cs="Arial"/>
                <w:sz w:val="18"/>
                <w:szCs w:val="18"/>
              </w:rPr>
            </w:pPr>
            <w:r w:rsidRPr="00695D5B">
              <w:rPr>
                <w:rFonts w:ascii="Arial" w:hAnsi="Arial" w:cs="Arial"/>
                <w:sz w:val="18"/>
                <w:szCs w:val="18"/>
              </w:rPr>
              <w:t>3,240,185</w:t>
            </w:r>
          </w:p>
        </w:tc>
        <w:tc>
          <w:tcPr>
            <w:tcW w:w="1296" w:type="dxa"/>
          </w:tcPr>
          <w:p w14:paraId="12CE4C40" w14:textId="77777777" w:rsidR="00AD6B55" w:rsidRPr="00695D5B" w:rsidRDefault="00AD6B55" w:rsidP="00AD6B55">
            <w:pPr>
              <w:jc w:val="right"/>
              <w:rPr>
                <w:rFonts w:ascii="Arial" w:hAnsi="Arial" w:cs="Arial"/>
                <w:sz w:val="18"/>
                <w:szCs w:val="18"/>
              </w:rPr>
            </w:pPr>
            <w:r w:rsidRPr="00695D5B">
              <w:rPr>
                <w:rFonts w:ascii="Arial" w:hAnsi="Arial" w:cs="Arial"/>
                <w:sz w:val="18"/>
                <w:szCs w:val="18"/>
              </w:rPr>
              <w:t>-</w:t>
            </w:r>
          </w:p>
        </w:tc>
        <w:tc>
          <w:tcPr>
            <w:tcW w:w="1296" w:type="dxa"/>
            <w:shd w:val="clear" w:color="auto" w:fill="FAFAFA"/>
          </w:tcPr>
          <w:p w14:paraId="0F4FFE55" w14:textId="77777777" w:rsidR="00AD6B55" w:rsidRPr="00695D5B" w:rsidRDefault="00AD6B55" w:rsidP="00AD6B55">
            <w:pPr>
              <w:jc w:val="right"/>
              <w:rPr>
                <w:rFonts w:ascii="Arial" w:hAnsi="Arial" w:cs="Arial"/>
                <w:sz w:val="18"/>
                <w:szCs w:val="18"/>
              </w:rPr>
            </w:pPr>
            <w:r w:rsidRPr="00695D5B">
              <w:rPr>
                <w:rFonts w:ascii="Arial" w:hAnsi="Arial" w:cs="Arial"/>
                <w:sz w:val="18"/>
                <w:szCs w:val="18"/>
              </w:rPr>
              <w:t>1,800,185</w:t>
            </w:r>
          </w:p>
        </w:tc>
        <w:tc>
          <w:tcPr>
            <w:tcW w:w="1296" w:type="dxa"/>
          </w:tcPr>
          <w:p w14:paraId="0ADCB682" w14:textId="77777777" w:rsidR="00AD6B55" w:rsidRPr="00695D5B" w:rsidRDefault="00AD6B55" w:rsidP="00AD6B55">
            <w:pPr>
              <w:jc w:val="right"/>
              <w:rPr>
                <w:rFonts w:ascii="Arial" w:hAnsi="Arial" w:cs="Arial"/>
                <w:sz w:val="18"/>
                <w:szCs w:val="18"/>
              </w:rPr>
            </w:pPr>
            <w:r w:rsidRPr="00695D5B">
              <w:rPr>
                <w:rFonts w:ascii="Arial" w:hAnsi="Arial" w:cs="Arial"/>
                <w:sz w:val="18"/>
                <w:szCs w:val="18"/>
              </w:rPr>
              <w:t>-</w:t>
            </w:r>
          </w:p>
        </w:tc>
      </w:tr>
      <w:tr w:rsidR="00AD6B55" w:rsidRPr="00695D5B" w14:paraId="50279FFF" w14:textId="77777777" w:rsidTr="00677698">
        <w:tc>
          <w:tcPr>
            <w:tcW w:w="4392" w:type="dxa"/>
            <w:vAlign w:val="bottom"/>
          </w:tcPr>
          <w:p w14:paraId="0132BD1C" w14:textId="77777777" w:rsidR="00AD6B55" w:rsidRPr="00695D5B" w:rsidRDefault="00AD6B55" w:rsidP="00AD6B55">
            <w:pPr>
              <w:rPr>
                <w:rFonts w:ascii="Arial" w:hAnsi="Arial" w:cs="Arial"/>
                <w:spacing w:val="-4"/>
                <w:sz w:val="18"/>
                <w:szCs w:val="18"/>
              </w:rPr>
            </w:pPr>
            <w:r w:rsidRPr="00695D5B">
              <w:rPr>
                <w:rFonts w:ascii="Arial" w:hAnsi="Arial" w:cs="Arial"/>
                <w:spacing w:val="-4"/>
                <w:sz w:val="18"/>
                <w:szCs w:val="18"/>
              </w:rPr>
              <w:t>Expense relating to leases of low-value assets</w:t>
            </w:r>
          </w:p>
        </w:tc>
        <w:tc>
          <w:tcPr>
            <w:tcW w:w="1296" w:type="dxa"/>
            <w:shd w:val="clear" w:color="auto" w:fill="FAFAFA"/>
          </w:tcPr>
          <w:p w14:paraId="128D83C9" w14:textId="77777777" w:rsidR="00AD6B55" w:rsidRPr="00695D5B" w:rsidRDefault="00AD6B55" w:rsidP="00AD6B55">
            <w:pPr>
              <w:jc w:val="right"/>
              <w:rPr>
                <w:rFonts w:ascii="Arial" w:hAnsi="Arial" w:cs="Arial"/>
                <w:sz w:val="18"/>
                <w:szCs w:val="18"/>
              </w:rPr>
            </w:pPr>
            <w:r w:rsidRPr="00695D5B">
              <w:rPr>
                <w:rFonts w:ascii="Arial" w:hAnsi="Arial" w:cs="Arial"/>
                <w:sz w:val="18"/>
                <w:szCs w:val="18"/>
              </w:rPr>
              <w:t>156,627</w:t>
            </w:r>
          </w:p>
        </w:tc>
        <w:tc>
          <w:tcPr>
            <w:tcW w:w="1296" w:type="dxa"/>
          </w:tcPr>
          <w:p w14:paraId="5A057ABB" w14:textId="77777777" w:rsidR="00AD6B55" w:rsidRPr="00695D5B" w:rsidRDefault="00AD6B55" w:rsidP="00AD6B55">
            <w:pPr>
              <w:jc w:val="right"/>
              <w:rPr>
                <w:rFonts w:ascii="Arial" w:hAnsi="Arial" w:cs="Arial"/>
                <w:sz w:val="18"/>
                <w:szCs w:val="18"/>
              </w:rPr>
            </w:pPr>
            <w:r w:rsidRPr="00695D5B">
              <w:rPr>
                <w:rFonts w:ascii="Arial" w:hAnsi="Arial" w:cs="Arial"/>
                <w:sz w:val="18"/>
                <w:szCs w:val="18"/>
              </w:rPr>
              <w:t>-</w:t>
            </w:r>
          </w:p>
        </w:tc>
        <w:tc>
          <w:tcPr>
            <w:tcW w:w="1296" w:type="dxa"/>
            <w:shd w:val="clear" w:color="auto" w:fill="FAFAFA"/>
          </w:tcPr>
          <w:p w14:paraId="1F422C91" w14:textId="77777777" w:rsidR="00AD6B55" w:rsidRPr="00695D5B" w:rsidRDefault="00AD6B55" w:rsidP="00AD6B55">
            <w:pPr>
              <w:jc w:val="right"/>
              <w:rPr>
                <w:rFonts w:ascii="Arial" w:hAnsi="Arial" w:cs="Arial"/>
                <w:sz w:val="18"/>
                <w:szCs w:val="18"/>
              </w:rPr>
            </w:pPr>
            <w:r w:rsidRPr="00695D5B">
              <w:rPr>
                <w:rFonts w:ascii="Arial" w:hAnsi="Arial" w:cs="Arial"/>
                <w:sz w:val="18"/>
                <w:szCs w:val="18"/>
              </w:rPr>
              <w:t>156,627</w:t>
            </w:r>
          </w:p>
        </w:tc>
        <w:tc>
          <w:tcPr>
            <w:tcW w:w="1296" w:type="dxa"/>
          </w:tcPr>
          <w:p w14:paraId="48B4838D" w14:textId="77777777" w:rsidR="00AD6B55" w:rsidRPr="00695D5B" w:rsidRDefault="00AD6B55" w:rsidP="00AD6B55">
            <w:pPr>
              <w:jc w:val="right"/>
              <w:rPr>
                <w:rFonts w:ascii="Arial" w:hAnsi="Arial" w:cs="Arial"/>
                <w:sz w:val="18"/>
                <w:szCs w:val="18"/>
              </w:rPr>
            </w:pPr>
            <w:r w:rsidRPr="00695D5B">
              <w:rPr>
                <w:rFonts w:ascii="Arial" w:hAnsi="Arial" w:cs="Arial"/>
                <w:sz w:val="18"/>
                <w:szCs w:val="18"/>
              </w:rPr>
              <w:t>-</w:t>
            </w:r>
          </w:p>
        </w:tc>
      </w:tr>
    </w:tbl>
    <w:p w14:paraId="1B31E96F" w14:textId="77777777" w:rsidR="001045F9" w:rsidRPr="00695D5B" w:rsidRDefault="001045F9" w:rsidP="001045F9">
      <w:pPr>
        <w:jc w:val="thaiDistribute"/>
        <w:rPr>
          <w:rFonts w:ascii="Arial" w:eastAsia="Arial Unicode MS" w:hAnsi="Arial" w:cs="Arial"/>
          <w:sz w:val="18"/>
          <w:szCs w:val="18"/>
        </w:rPr>
      </w:pPr>
    </w:p>
    <w:p w14:paraId="64D4FB19" w14:textId="69EAAEE3" w:rsidR="001045F9" w:rsidRPr="00695D5B" w:rsidRDefault="001045F9" w:rsidP="00677698">
      <w:pPr>
        <w:ind w:right="9"/>
        <w:jc w:val="thaiDistribute"/>
        <w:rPr>
          <w:rFonts w:ascii="Arial" w:hAnsi="Arial" w:cs="Arial"/>
          <w:noProof/>
          <w:snapToGrid w:val="0"/>
          <w:sz w:val="18"/>
          <w:szCs w:val="18"/>
        </w:rPr>
      </w:pPr>
      <w:r w:rsidRPr="00695D5B">
        <w:rPr>
          <w:rFonts w:ascii="Arial" w:hAnsi="Arial" w:cs="Arial"/>
          <w:noProof/>
          <w:snapToGrid w:val="0"/>
          <w:sz w:val="18"/>
          <w:szCs w:val="18"/>
        </w:rPr>
        <w:t xml:space="preserve">Total cash payment of the lease is Baht </w:t>
      </w:r>
      <w:r w:rsidR="00AB48E7" w:rsidRPr="00695D5B">
        <w:rPr>
          <w:rFonts w:ascii="Arial" w:hAnsi="Arial" w:cs="Arial"/>
          <w:noProof/>
          <w:snapToGrid w:val="0"/>
          <w:sz w:val="18"/>
          <w:szCs w:val="18"/>
        </w:rPr>
        <w:t>1</w:t>
      </w:r>
      <w:r w:rsidR="00902EF4" w:rsidRPr="00695D5B">
        <w:rPr>
          <w:rFonts w:ascii="Arial" w:hAnsi="Arial" w:cs="Arial"/>
          <w:noProof/>
          <w:snapToGrid w:val="0"/>
          <w:sz w:val="18"/>
          <w:szCs w:val="18"/>
        </w:rPr>
        <w:t>1</w:t>
      </w:r>
      <w:r w:rsidR="00AB48E7" w:rsidRPr="00695D5B">
        <w:rPr>
          <w:rFonts w:ascii="Arial" w:hAnsi="Arial" w:cs="Arial"/>
          <w:noProof/>
          <w:snapToGrid w:val="0"/>
          <w:sz w:val="18"/>
          <w:szCs w:val="18"/>
        </w:rPr>
        <w:t>.</w:t>
      </w:r>
      <w:r w:rsidR="00902EF4" w:rsidRPr="00695D5B">
        <w:rPr>
          <w:rFonts w:ascii="Arial" w:hAnsi="Arial" w:cs="Arial"/>
          <w:noProof/>
          <w:snapToGrid w:val="0"/>
          <w:sz w:val="18"/>
          <w:szCs w:val="18"/>
        </w:rPr>
        <w:t>0</w:t>
      </w:r>
      <w:r w:rsidR="00AB48E7" w:rsidRPr="00695D5B">
        <w:rPr>
          <w:rFonts w:ascii="Arial" w:hAnsi="Arial" w:cs="Arial"/>
          <w:noProof/>
          <w:snapToGrid w:val="0"/>
          <w:sz w:val="18"/>
          <w:szCs w:val="18"/>
        </w:rPr>
        <w:t>9</w:t>
      </w:r>
      <w:r w:rsidRPr="00695D5B">
        <w:rPr>
          <w:rFonts w:ascii="Arial" w:hAnsi="Arial" w:cs="Arial"/>
          <w:noProof/>
          <w:snapToGrid w:val="0"/>
          <w:sz w:val="18"/>
          <w:szCs w:val="18"/>
        </w:rPr>
        <w:t xml:space="preserve"> million and Baht </w:t>
      </w:r>
      <w:r w:rsidR="00902EF4" w:rsidRPr="00695D5B">
        <w:rPr>
          <w:rFonts w:ascii="Arial" w:hAnsi="Arial" w:cs="Arial"/>
          <w:noProof/>
          <w:snapToGrid w:val="0"/>
          <w:sz w:val="18"/>
          <w:szCs w:val="18"/>
        </w:rPr>
        <w:t>5</w:t>
      </w:r>
      <w:r w:rsidR="00AB48E7" w:rsidRPr="00695D5B">
        <w:rPr>
          <w:rFonts w:ascii="Arial" w:hAnsi="Arial" w:cs="Arial"/>
          <w:noProof/>
          <w:snapToGrid w:val="0"/>
          <w:sz w:val="18"/>
          <w:szCs w:val="18"/>
        </w:rPr>
        <w:t>.</w:t>
      </w:r>
      <w:r w:rsidR="00902EF4" w:rsidRPr="00695D5B">
        <w:rPr>
          <w:rFonts w:ascii="Arial" w:hAnsi="Arial" w:cs="Arial"/>
          <w:noProof/>
          <w:snapToGrid w:val="0"/>
          <w:sz w:val="18"/>
          <w:szCs w:val="18"/>
        </w:rPr>
        <w:t>34</w:t>
      </w:r>
      <w:r w:rsidRPr="00695D5B">
        <w:rPr>
          <w:rFonts w:ascii="Arial" w:hAnsi="Arial" w:cs="Arial"/>
          <w:noProof/>
          <w:snapToGrid w:val="0"/>
          <w:sz w:val="18"/>
          <w:szCs w:val="18"/>
        </w:rPr>
        <w:t xml:space="preserve"> million in the consolidated and </w:t>
      </w:r>
      <w:r w:rsidR="00902EF4" w:rsidRPr="00695D5B">
        <w:rPr>
          <w:rFonts w:ascii="Arial" w:hAnsi="Arial" w:cs="Arial"/>
          <w:noProof/>
          <w:snapToGrid w:val="0"/>
          <w:sz w:val="18"/>
          <w:szCs w:val="18"/>
        </w:rPr>
        <w:t>s</w:t>
      </w:r>
      <w:r w:rsidR="00571280" w:rsidRPr="00695D5B">
        <w:rPr>
          <w:rFonts w:ascii="Arial" w:hAnsi="Arial" w:cs="Arial"/>
          <w:noProof/>
          <w:snapToGrid w:val="0"/>
          <w:sz w:val="18"/>
          <w:szCs w:val="18"/>
        </w:rPr>
        <w:t>eparate financial statement</w:t>
      </w:r>
      <w:r w:rsidR="00902EF4" w:rsidRPr="00695D5B">
        <w:rPr>
          <w:rFonts w:ascii="Arial" w:hAnsi="Arial" w:cs="Arial"/>
          <w:noProof/>
          <w:snapToGrid w:val="0"/>
          <w:sz w:val="18"/>
          <w:szCs w:val="18"/>
        </w:rPr>
        <w:t>s</w:t>
      </w:r>
      <w:r w:rsidRPr="00695D5B">
        <w:rPr>
          <w:rFonts w:ascii="Arial" w:hAnsi="Arial" w:cs="Arial"/>
          <w:noProof/>
          <w:snapToGrid w:val="0"/>
          <w:sz w:val="18"/>
          <w:szCs w:val="18"/>
        </w:rPr>
        <w:t>, respectively.</w:t>
      </w:r>
    </w:p>
    <w:p w14:paraId="59B1DBA0" w14:textId="77777777" w:rsidR="001045F9" w:rsidRPr="00695D5B" w:rsidRDefault="001045F9" w:rsidP="001045F9">
      <w:pPr>
        <w:jc w:val="both"/>
        <w:rPr>
          <w:rFonts w:ascii="Arial" w:eastAsia="Arial Unicode MS" w:hAnsi="Arial" w:cs="Arial"/>
          <w:sz w:val="18"/>
          <w:szCs w:val="18"/>
        </w:rPr>
      </w:pPr>
    </w:p>
    <w:p w14:paraId="126E8A6B" w14:textId="77777777" w:rsidR="00C508B7" w:rsidRPr="00695D5B" w:rsidRDefault="00C508B7" w:rsidP="00826B93">
      <w:pPr>
        <w:ind w:left="540" w:hanging="54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C508B7" w:rsidRPr="00695D5B" w14:paraId="44A5BC6A" w14:textId="77777777" w:rsidTr="00677698">
        <w:trPr>
          <w:trHeight w:val="386"/>
        </w:trPr>
        <w:tc>
          <w:tcPr>
            <w:tcW w:w="9461" w:type="dxa"/>
            <w:shd w:val="clear" w:color="auto" w:fill="FFA543"/>
            <w:vAlign w:val="center"/>
            <w:hideMark/>
          </w:tcPr>
          <w:p w14:paraId="35C0E88A" w14:textId="2D84809E" w:rsidR="00C508B7" w:rsidRPr="00695D5B" w:rsidRDefault="006A75D3" w:rsidP="003618C6">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2</w:t>
            </w:r>
            <w:r w:rsidR="007865E0" w:rsidRPr="00695D5B">
              <w:rPr>
                <w:rFonts w:ascii="Arial" w:eastAsia="Arial Unicode MS" w:hAnsi="Arial" w:cs="Arial"/>
                <w:b/>
                <w:bCs/>
                <w:color w:val="FFFFFF"/>
                <w:sz w:val="18"/>
                <w:szCs w:val="18"/>
                <w:lang w:val="en-US"/>
              </w:rPr>
              <w:t>2</w:t>
            </w:r>
            <w:r w:rsidR="00C508B7" w:rsidRPr="00695D5B">
              <w:rPr>
                <w:rFonts w:ascii="Arial" w:eastAsia="Arial Unicode MS" w:hAnsi="Arial" w:cs="Arial"/>
                <w:b/>
                <w:bCs/>
                <w:color w:val="FFFFFF"/>
                <w:sz w:val="18"/>
                <w:szCs w:val="18"/>
                <w:lang w:val="en-US"/>
              </w:rPr>
              <w:tab/>
              <w:t>Intangible assets, net</w:t>
            </w:r>
          </w:p>
        </w:tc>
      </w:tr>
    </w:tbl>
    <w:p w14:paraId="253A16E3" w14:textId="77777777" w:rsidR="00C1443F" w:rsidRPr="00695D5B" w:rsidRDefault="00C1443F" w:rsidP="00F748A4">
      <w:pPr>
        <w:ind w:left="540" w:hanging="540"/>
        <w:jc w:val="both"/>
        <w:rPr>
          <w:rFonts w:ascii="Arial" w:hAnsi="Arial" w:cs="Arial"/>
          <w:color w:val="auto"/>
          <w:sz w:val="18"/>
          <w:szCs w:val="18"/>
        </w:rPr>
      </w:pPr>
    </w:p>
    <w:tbl>
      <w:tblPr>
        <w:tblW w:w="9548" w:type="dxa"/>
        <w:tblLayout w:type="fixed"/>
        <w:tblLook w:val="0000" w:firstRow="0" w:lastRow="0" w:firstColumn="0" w:lastColumn="0" w:noHBand="0" w:noVBand="0"/>
      </w:tblPr>
      <w:tblGrid>
        <w:gridCol w:w="5768"/>
        <w:gridCol w:w="1260"/>
        <w:gridCol w:w="1260"/>
        <w:gridCol w:w="1260"/>
      </w:tblGrid>
      <w:tr w:rsidR="00993D22" w:rsidRPr="00695D5B" w14:paraId="73942417" w14:textId="00DD8C8C" w:rsidTr="00F54CCA">
        <w:trPr>
          <w:trHeight w:val="20"/>
        </w:trPr>
        <w:tc>
          <w:tcPr>
            <w:tcW w:w="5768" w:type="dxa"/>
            <w:tcBorders>
              <w:top w:val="nil"/>
              <w:left w:val="nil"/>
              <w:bottom w:val="nil"/>
              <w:right w:val="nil"/>
            </w:tcBorders>
            <w:vAlign w:val="center"/>
          </w:tcPr>
          <w:p w14:paraId="408CB6EA" w14:textId="77777777" w:rsidR="00993D22" w:rsidRPr="00695D5B" w:rsidRDefault="00993D22" w:rsidP="00C508B7">
            <w:pPr>
              <w:ind w:left="27"/>
              <w:jc w:val="thaiDistribute"/>
              <w:rPr>
                <w:rFonts w:ascii="Arial" w:hAnsi="Arial" w:cs="Arial"/>
                <w:color w:val="auto"/>
                <w:sz w:val="18"/>
                <w:szCs w:val="18"/>
              </w:rPr>
            </w:pPr>
          </w:p>
        </w:tc>
        <w:tc>
          <w:tcPr>
            <w:tcW w:w="3780" w:type="dxa"/>
            <w:gridSpan w:val="3"/>
            <w:tcBorders>
              <w:top w:val="single" w:sz="4" w:space="0" w:color="auto"/>
              <w:left w:val="nil"/>
              <w:bottom w:val="single" w:sz="4" w:space="0" w:color="auto"/>
              <w:right w:val="nil"/>
            </w:tcBorders>
            <w:shd w:val="clear" w:color="auto" w:fill="auto"/>
            <w:vAlign w:val="center"/>
          </w:tcPr>
          <w:p w14:paraId="4E6588D6" w14:textId="396BF0D9" w:rsidR="00993D22" w:rsidRPr="00695D5B" w:rsidRDefault="00993D22" w:rsidP="001277FB">
            <w:pPr>
              <w:jc w:val="center"/>
              <w:rPr>
                <w:rFonts w:ascii="Arial" w:eastAsia="Map Symbols" w:hAnsi="Arial" w:cs="Arial"/>
                <w:b/>
                <w:bCs/>
                <w:color w:val="auto"/>
                <w:sz w:val="18"/>
                <w:szCs w:val="18"/>
              </w:rPr>
            </w:pPr>
            <w:r w:rsidRPr="00695D5B">
              <w:rPr>
                <w:rFonts w:ascii="Arial" w:eastAsia="Map Symbols" w:hAnsi="Arial" w:cs="Arial"/>
                <w:b/>
                <w:bCs/>
                <w:color w:val="auto"/>
                <w:sz w:val="18"/>
                <w:szCs w:val="18"/>
              </w:rPr>
              <w:t>Consolidated financial statements</w:t>
            </w:r>
          </w:p>
        </w:tc>
      </w:tr>
      <w:tr w:rsidR="00993D22" w:rsidRPr="00695D5B" w14:paraId="71C0AA01" w14:textId="283F5981" w:rsidTr="00F54CCA">
        <w:trPr>
          <w:trHeight w:val="20"/>
        </w:trPr>
        <w:tc>
          <w:tcPr>
            <w:tcW w:w="5768" w:type="dxa"/>
            <w:tcBorders>
              <w:top w:val="nil"/>
              <w:left w:val="nil"/>
              <w:bottom w:val="nil"/>
              <w:right w:val="nil"/>
            </w:tcBorders>
            <w:vAlign w:val="center"/>
          </w:tcPr>
          <w:p w14:paraId="15397F11" w14:textId="77777777" w:rsidR="00993D22" w:rsidRPr="00695D5B" w:rsidRDefault="00993D22" w:rsidP="00C508B7">
            <w:pPr>
              <w:ind w:left="27"/>
              <w:jc w:val="thaiDistribute"/>
              <w:rPr>
                <w:rFonts w:ascii="Arial" w:hAnsi="Arial" w:cs="Arial"/>
                <w:color w:val="auto"/>
                <w:sz w:val="18"/>
                <w:szCs w:val="18"/>
              </w:rPr>
            </w:pPr>
          </w:p>
        </w:tc>
        <w:tc>
          <w:tcPr>
            <w:tcW w:w="1260" w:type="dxa"/>
            <w:tcBorders>
              <w:top w:val="single" w:sz="4" w:space="0" w:color="auto"/>
              <w:left w:val="nil"/>
              <w:bottom w:val="nil"/>
              <w:right w:val="nil"/>
            </w:tcBorders>
            <w:vAlign w:val="center"/>
          </w:tcPr>
          <w:p w14:paraId="59CC7AA1" w14:textId="068EE7DF" w:rsidR="00993D22" w:rsidRPr="00695D5B" w:rsidRDefault="00993D22" w:rsidP="00C508B7">
            <w:pPr>
              <w:jc w:val="right"/>
              <w:rPr>
                <w:rFonts w:ascii="Arial" w:eastAsia="Map Symbols" w:hAnsi="Arial" w:cs="Arial"/>
                <w:b/>
                <w:bCs/>
                <w:color w:val="auto"/>
                <w:sz w:val="18"/>
                <w:szCs w:val="18"/>
              </w:rPr>
            </w:pPr>
          </w:p>
        </w:tc>
        <w:tc>
          <w:tcPr>
            <w:tcW w:w="1260" w:type="dxa"/>
            <w:tcBorders>
              <w:top w:val="single" w:sz="4" w:space="0" w:color="auto"/>
              <w:left w:val="nil"/>
              <w:bottom w:val="nil"/>
              <w:right w:val="nil"/>
            </w:tcBorders>
            <w:vAlign w:val="center"/>
          </w:tcPr>
          <w:p w14:paraId="148948F5" w14:textId="77777777" w:rsidR="00993D22" w:rsidRPr="00695D5B" w:rsidRDefault="00993D22" w:rsidP="00C508B7">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Computer</w:t>
            </w:r>
          </w:p>
        </w:tc>
        <w:tc>
          <w:tcPr>
            <w:tcW w:w="1260" w:type="dxa"/>
            <w:tcBorders>
              <w:top w:val="single" w:sz="4" w:space="0" w:color="auto"/>
              <w:left w:val="nil"/>
              <w:bottom w:val="nil"/>
              <w:right w:val="nil"/>
            </w:tcBorders>
          </w:tcPr>
          <w:p w14:paraId="21596E0D" w14:textId="77777777" w:rsidR="00993D22" w:rsidRPr="00695D5B" w:rsidRDefault="00993D22" w:rsidP="00C508B7">
            <w:pPr>
              <w:jc w:val="right"/>
              <w:rPr>
                <w:rFonts w:ascii="Arial" w:eastAsia="Map Symbols" w:hAnsi="Arial" w:cs="Arial"/>
                <w:b/>
                <w:bCs/>
                <w:color w:val="auto"/>
                <w:sz w:val="18"/>
                <w:szCs w:val="18"/>
              </w:rPr>
            </w:pPr>
          </w:p>
        </w:tc>
      </w:tr>
      <w:tr w:rsidR="00993D22" w:rsidRPr="00695D5B" w14:paraId="2FA38BFB" w14:textId="7EDFA76F" w:rsidTr="00F54CCA">
        <w:trPr>
          <w:trHeight w:val="20"/>
        </w:trPr>
        <w:tc>
          <w:tcPr>
            <w:tcW w:w="5768" w:type="dxa"/>
            <w:tcBorders>
              <w:top w:val="nil"/>
              <w:left w:val="nil"/>
              <w:bottom w:val="nil"/>
              <w:right w:val="nil"/>
            </w:tcBorders>
            <w:vAlign w:val="center"/>
          </w:tcPr>
          <w:p w14:paraId="0746E1C0" w14:textId="77777777" w:rsidR="00993D22" w:rsidRPr="00695D5B" w:rsidRDefault="00993D22" w:rsidP="00C508B7">
            <w:pPr>
              <w:ind w:left="27"/>
              <w:jc w:val="thaiDistribute"/>
              <w:rPr>
                <w:rFonts w:ascii="Arial" w:hAnsi="Arial" w:cs="Arial"/>
                <w:color w:val="auto"/>
                <w:sz w:val="18"/>
                <w:szCs w:val="18"/>
              </w:rPr>
            </w:pPr>
          </w:p>
        </w:tc>
        <w:tc>
          <w:tcPr>
            <w:tcW w:w="1260" w:type="dxa"/>
            <w:tcBorders>
              <w:top w:val="nil"/>
              <w:left w:val="nil"/>
              <w:right w:val="nil"/>
            </w:tcBorders>
            <w:vAlign w:val="center"/>
          </w:tcPr>
          <w:p w14:paraId="189E9147" w14:textId="33621793" w:rsidR="001277FB" w:rsidRPr="00695D5B" w:rsidRDefault="001277FB" w:rsidP="00C508B7">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Computer</w:t>
            </w:r>
          </w:p>
          <w:p w14:paraId="454F401E" w14:textId="21FA410F" w:rsidR="00993D22" w:rsidRPr="00695D5B" w:rsidRDefault="00993D22" w:rsidP="00C508B7">
            <w:pPr>
              <w:jc w:val="right"/>
              <w:rPr>
                <w:rFonts w:ascii="Arial" w:eastAsia="Map Symbols" w:hAnsi="Arial" w:cs="Arial"/>
                <w:b/>
                <w:bCs/>
                <w:color w:val="auto"/>
                <w:sz w:val="18"/>
                <w:szCs w:val="18"/>
                <w:cs/>
              </w:rPr>
            </w:pPr>
            <w:r w:rsidRPr="00695D5B">
              <w:rPr>
                <w:rFonts w:ascii="Arial" w:eastAsia="Map Symbols" w:hAnsi="Arial" w:cs="Arial"/>
                <w:b/>
                <w:bCs/>
                <w:color w:val="auto"/>
                <w:sz w:val="18"/>
                <w:szCs w:val="18"/>
              </w:rPr>
              <w:t>software</w:t>
            </w:r>
          </w:p>
        </w:tc>
        <w:tc>
          <w:tcPr>
            <w:tcW w:w="1260" w:type="dxa"/>
            <w:tcBorders>
              <w:top w:val="nil"/>
              <w:left w:val="nil"/>
              <w:right w:val="nil"/>
            </w:tcBorders>
            <w:vAlign w:val="center"/>
          </w:tcPr>
          <w:p w14:paraId="03905A9B" w14:textId="537ED90D" w:rsidR="00993D22" w:rsidRPr="00695D5B" w:rsidRDefault="00993D22" w:rsidP="00C508B7">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Software</w:t>
            </w:r>
          </w:p>
          <w:p w14:paraId="0C5B8FAD" w14:textId="50E4FD57" w:rsidR="00993D22" w:rsidRPr="00695D5B" w:rsidRDefault="00993D22" w:rsidP="00993D22">
            <w:pPr>
              <w:jc w:val="right"/>
              <w:rPr>
                <w:rFonts w:ascii="Arial" w:eastAsia="Map Symbols" w:hAnsi="Arial" w:cs="Arial"/>
                <w:b/>
                <w:bCs/>
                <w:color w:val="auto"/>
                <w:sz w:val="18"/>
                <w:szCs w:val="18"/>
                <w:cs/>
              </w:rPr>
            </w:pPr>
            <w:r w:rsidRPr="00695D5B">
              <w:rPr>
                <w:rFonts w:ascii="Arial" w:eastAsia="Map Symbols" w:hAnsi="Arial" w:cs="Arial"/>
                <w:b/>
                <w:bCs/>
                <w:color w:val="auto"/>
                <w:sz w:val="18"/>
                <w:szCs w:val="18"/>
              </w:rPr>
              <w:t>in progress</w:t>
            </w:r>
          </w:p>
        </w:tc>
        <w:tc>
          <w:tcPr>
            <w:tcW w:w="1260" w:type="dxa"/>
            <w:tcBorders>
              <w:top w:val="nil"/>
              <w:left w:val="nil"/>
              <w:right w:val="nil"/>
            </w:tcBorders>
          </w:tcPr>
          <w:p w14:paraId="0FC80C77" w14:textId="77777777" w:rsidR="001277FB" w:rsidRPr="00695D5B" w:rsidRDefault="001277FB" w:rsidP="00C508B7">
            <w:pPr>
              <w:jc w:val="right"/>
              <w:rPr>
                <w:rFonts w:ascii="Arial" w:eastAsia="Map Symbols" w:hAnsi="Arial" w:cs="Arial"/>
                <w:b/>
                <w:bCs/>
                <w:color w:val="auto"/>
                <w:sz w:val="18"/>
                <w:szCs w:val="18"/>
              </w:rPr>
            </w:pPr>
          </w:p>
          <w:p w14:paraId="65274ECC" w14:textId="552F39C5" w:rsidR="00993D22" w:rsidRPr="00695D5B" w:rsidRDefault="00993D22" w:rsidP="00C508B7">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Total</w:t>
            </w:r>
          </w:p>
        </w:tc>
      </w:tr>
      <w:tr w:rsidR="00993D22" w:rsidRPr="00695D5B" w14:paraId="2773884D" w14:textId="3006E384" w:rsidTr="00F54CCA">
        <w:trPr>
          <w:trHeight w:val="20"/>
        </w:trPr>
        <w:tc>
          <w:tcPr>
            <w:tcW w:w="5768" w:type="dxa"/>
            <w:tcBorders>
              <w:top w:val="nil"/>
              <w:left w:val="nil"/>
              <w:bottom w:val="nil"/>
              <w:right w:val="nil"/>
            </w:tcBorders>
            <w:vAlign w:val="center"/>
          </w:tcPr>
          <w:p w14:paraId="303DF580" w14:textId="77777777" w:rsidR="00993D22" w:rsidRPr="00695D5B" w:rsidRDefault="00993D22" w:rsidP="00C508B7">
            <w:pPr>
              <w:ind w:left="27"/>
              <w:jc w:val="thaiDistribute"/>
              <w:rPr>
                <w:rFonts w:ascii="Arial" w:hAnsi="Arial" w:cs="Arial"/>
                <w:color w:val="auto"/>
                <w:sz w:val="18"/>
                <w:szCs w:val="18"/>
              </w:rPr>
            </w:pPr>
          </w:p>
        </w:tc>
        <w:tc>
          <w:tcPr>
            <w:tcW w:w="1260" w:type="dxa"/>
            <w:tcBorders>
              <w:top w:val="nil"/>
              <w:left w:val="nil"/>
              <w:bottom w:val="single" w:sz="4" w:space="0" w:color="auto"/>
              <w:right w:val="nil"/>
            </w:tcBorders>
            <w:vAlign w:val="center"/>
          </w:tcPr>
          <w:p w14:paraId="53FFF6C2" w14:textId="77777777" w:rsidR="00993D22" w:rsidRPr="00695D5B" w:rsidRDefault="00993D22" w:rsidP="00C508B7">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c>
          <w:tcPr>
            <w:tcW w:w="1260" w:type="dxa"/>
            <w:tcBorders>
              <w:top w:val="nil"/>
              <w:left w:val="nil"/>
              <w:bottom w:val="single" w:sz="4" w:space="0" w:color="auto"/>
              <w:right w:val="nil"/>
            </w:tcBorders>
            <w:vAlign w:val="center"/>
          </w:tcPr>
          <w:p w14:paraId="1DAA405A" w14:textId="77777777" w:rsidR="00993D22" w:rsidRPr="00695D5B" w:rsidRDefault="00993D22" w:rsidP="00C508B7">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c>
          <w:tcPr>
            <w:tcW w:w="1260" w:type="dxa"/>
            <w:tcBorders>
              <w:top w:val="nil"/>
              <w:left w:val="nil"/>
              <w:bottom w:val="single" w:sz="4" w:space="0" w:color="auto"/>
              <w:right w:val="nil"/>
            </w:tcBorders>
          </w:tcPr>
          <w:p w14:paraId="13531F04" w14:textId="0AFE3FC0" w:rsidR="00993D22" w:rsidRPr="00695D5B" w:rsidRDefault="00993D22" w:rsidP="00C508B7">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r>
      <w:tr w:rsidR="00993D22" w:rsidRPr="00695D5B" w14:paraId="59837B6F" w14:textId="76D98AAE" w:rsidTr="00F54CCA">
        <w:trPr>
          <w:trHeight w:val="20"/>
        </w:trPr>
        <w:tc>
          <w:tcPr>
            <w:tcW w:w="5768" w:type="dxa"/>
            <w:tcBorders>
              <w:top w:val="nil"/>
              <w:left w:val="nil"/>
              <w:bottom w:val="nil"/>
              <w:right w:val="nil"/>
            </w:tcBorders>
            <w:vAlign w:val="center"/>
          </w:tcPr>
          <w:p w14:paraId="1640B004" w14:textId="77777777" w:rsidR="00993D22" w:rsidRPr="00695D5B" w:rsidRDefault="00993D22" w:rsidP="00C508B7">
            <w:pPr>
              <w:ind w:left="27"/>
              <w:jc w:val="thaiDistribute"/>
              <w:rPr>
                <w:rFonts w:ascii="Arial" w:hAnsi="Arial" w:cs="Arial"/>
                <w:b/>
                <w:bCs/>
                <w:color w:val="auto"/>
                <w:sz w:val="18"/>
                <w:szCs w:val="18"/>
              </w:rPr>
            </w:pPr>
            <w:r w:rsidRPr="00695D5B">
              <w:rPr>
                <w:rFonts w:ascii="Arial" w:hAnsi="Arial" w:cs="Arial"/>
                <w:b/>
                <w:bCs/>
                <w:color w:val="auto"/>
                <w:sz w:val="18"/>
                <w:szCs w:val="18"/>
              </w:rPr>
              <w:t>As at 1 January 2019</w:t>
            </w:r>
          </w:p>
        </w:tc>
        <w:tc>
          <w:tcPr>
            <w:tcW w:w="1260" w:type="dxa"/>
            <w:tcBorders>
              <w:top w:val="single" w:sz="4" w:space="0" w:color="auto"/>
              <w:left w:val="nil"/>
              <w:bottom w:val="nil"/>
              <w:right w:val="nil"/>
            </w:tcBorders>
            <w:vAlign w:val="center"/>
          </w:tcPr>
          <w:p w14:paraId="4AAD4C37" w14:textId="77777777" w:rsidR="00993D22" w:rsidRPr="00695D5B" w:rsidRDefault="00993D22" w:rsidP="00C508B7">
            <w:pPr>
              <w:jc w:val="right"/>
              <w:rPr>
                <w:rFonts w:ascii="Arial" w:hAnsi="Arial" w:cs="Arial"/>
                <w:color w:val="auto"/>
                <w:sz w:val="18"/>
                <w:szCs w:val="18"/>
              </w:rPr>
            </w:pPr>
          </w:p>
        </w:tc>
        <w:tc>
          <w:tcPr>
            <w:tcW w:w="1260" w:type="dxa"/>
            <w:tcBorders>
              <w:top w:val="single" w:sz="4" w:space="0" w:color="auto"/>
              <w:left w:val="nil"/>
              <w:bottom w:val="nil"/>
              <w:right w:val="nil"/>
            </w:tcBorders>
            <w:vAlign w:val="center"/>
          </w:tcPr>
          <w:p w14:paraId="7551ADBF" w14:textId="77777777" w:rsidR="00993D22" w:rsidRPr="00695D5B" w:rsidRDefault="00993D22" w:rsidP="00C508B7">
            <w:pPr>
              <w:jc w:val="right"/>
              <w:rPr>
                <w:rFonts w:ascii="Arial" w:hAnsi="Arial" w:cs="Arial"/>
                <w:color w:val="auto"/>
                <w:sz w:val="18"/>
                <w:szCs w:val="18"/>
              </w:rPr>
            </w:pPr>
          </w:p>
        </w:tc>
        <w:tc>
          <w:tcPr>
            <w:tcW w:w="1260" w:type="dxa"/>
            <w:tcBorders>
              <w:top w:val="single" w:sz="4" w:space="0" w:color="auto"/>
              <w:left w:val="nil"/>
              <w:bottom w:val="nil"/>
              <w:right w:val="nil"/>
            </w:tcBorders>
          </w:tcPr>
          <w:p w14:paraId="12AA3830" w14:textId="77777777" w:rsidR="00993D22" w:rsidRPr="00695D5B" w:rsidRDefault="00993D22" w:rsidP="00C508B7">
            <w:pPr>
              <w:jc w:val="right"/>
              <w:rPr>
                <w:rFonts w:ascii="Arial" w:hAnsi="Arial" w:cs="Arial"/>
                <w:color w:val="auto"/>
                <w:sz w:val="18"/>
                <w:szCs w:val="18"/>
              </w:rPr>
            </w:pPr>
          </w:p>
        </w:tc>
      </w:tr>
      <w:tr w:rsidR="00993D22" w:rsidRPr="00695D5B" w14:paraId="1FBACB47" w14:textId="273A5065" w:rsidTr="00F54CCA">
        <w:trPr>
          <w:trHeight w:val="20"/>
        </w:trPr>
        <w:tc>
          <w:tcPr>
            <w:tcW w:w="5768" w:type="dxa"/>
            <w:tcBorders>
              <w:top w:val="nil"/>
              <w:left w:val="nil"/>
              <w:bottom w:val="nil"/>
              <w:right w:val="nil"/>
            </w:tcBorders>
            <w:vAlign w:val="center"/>
          </w:tcPr>
          <w:p w14:paraId="242345B1" w14:textId="77777777" w:rsidR="00993D22" w:rsidRPr="00695D5B" w:rsidRDefault="00993D22" w:rsidP="00993D22">
            <w:pPr>
              <w:ind w:left="27"/>
              <w:jc w:val="thaiDistribute"/>
              <w:rPr>
                <w:rFonts w:ascii="Arial" w:hAnsi="Arial" w:cs="Arial"/>
                <w:color w:val="auto"/>
                <w:sz w:val="18"/>
                <w:szCs w:val="18"/>
              </w:rPr>
            </w:pPr>
            <w:r w:rsidRPr="00695D5B">
              <w:rPr>
                <w:rFonts w:ascii="Arial" w:hAnsi="Arial" w:cs="Arial"/>
                <w:color w:val="auto"/>
                <w:sz w:val="18"/>
                <w:szCs w:val="18"/>
              </w:rPr>
              <w:t>Cost</w:t>
            </w:r>
          </w:p>
        </w:tc>
        <w:tc>
          <w:tcPr>
            <w:tcW w:w="1260" w:type="dxa"/>
            <w:tcBorders>
              <w:top w:val="nil"/>
              <w:left w:val="nil"/>
              <w:right w:val="nil"/>
            </w:tcBorders>
            <w:vAlign w:val="center"/>
          </w:tcPr>
          <w:p w14:paraId="78354E25" w14:textId="77777777"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rPr>
              <w:t>3,166,260</w:t>
            </w:r>
          </w:p>
        </w:tc>
        <w:tc>
          <w:tcPr>
            <w:tcW w:w="1260" w:type="dxa"/>
            <w:tcBorders>
              <w:top w:val="nil"/>
              <w:left w:val="nil"/>
              <w:right w:val="nil"/>
            </w:tcBorders>
            <w:vAlign w:val="center"/>
          </w:tcPr>
          <w:p w14:paraId="3003E025" w14:textId="2E8061E7"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rPr>
              <w:t>-</w:t>
            </w:r>
          </w:p>
        </w:tc>
        <w:tc>
          <w:tcPr>
            <w:tcW w:w="1260" w:type="dxa"/>
            <w:tcBorders>
              <w:top w:val="nil"/>
              <w:left w:val="nil"/>
              <w:right w:val="nil"/>
            </w:tcBorders>
            <w:vAlign w:val="center"/>
          </w:tcPr>
          <w:p w14:paraId="032B0D0F" w14:textId="099C9570"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rPr>
              <w:t>3,166,260</w:t>
            </w:r>
          </w:p>
        </w:tc>
      </w:tr>
      <w:tr w:rsidR="00993D22" w:rsidRPr="00695D5B" w14:paraId="4C72A400" w14:textId="25A0AE2D" w:rsidTr="00F54CCA">
        <w:trPr>
          <w:trHeight w:val="20"/>
        </w:trPr>
        <w:tc>
          <w:tcPr>
            <w:tcW w:w="5768" w:type="dxa"/>
            <w:tcBorders>
              <w:top w:val="nil"/>
              <w:left w:val="nil"/>
              <w:bottom w:val="nil"/>
              <w:right w:val="nil"/>
            </w:tcBorders>
            <w:vAlign w:val="center"/>
          </w:tcPr>
          <w:p w14:paraId="5C15227B" w14:textId="77777777" w:rsidR="00993D22" w:rsidRPr="00695D5B" w:rsidRDefault="00993D22" w:rsidP="00993D22">
            <w:pPr>
              <w:ind w:left="27"/>
              <w:jc w:val="thaiDistribute"/>
              <w:rPr>
                <w:rFonts w:ascii="Arial" w:hAnsi="Arial" w:cs="Arial"/>
                <w:color w:val="auto"/>
                <w:sz w:val="18"/>
                <w:szCs w:val="18"/>
                <w:cs/>
              </w:rPr>
            </w:pPr>
            <w:r w:rsidRPr="00695D5B">
              <w:rPr>
                <w:rFonts w:ascii="Arial" w:hAnsi="Arial" w:cs="Arial"/>
                <w:color w:val="auto"/>
                <w:sz w:val="18"/>
                <w:szCs w:val="18"/>
                <w:u w:val="single"/>
              </w:rPr>
              <w:t>Less</w:t>
            </w:r>
            <w:r w:rsidRPr="00695D5B">
              <w:rPr>
                <w:rFonts w:ascii="Arial" w:hAnsi="Arial" w:cs="Arial"/>
                <w:color w:val="auto"/>
                <w:sz w:val="18"/>
                <w:szCs w:val="18"/>
              </w:rPr>
              <w:t xml:space="preserve"> Accumulated amortisation</w:t>
            </w:r>
          </w:p>
        </w:tc>
        <w:tc>
          <w:tcPr>
            <w:tcW w:w="1260" w:type="dxa"/>
            <w:tcBorders>
              <w:top w:val="nil"/>
              <w:left w:val="nil"/>
              <w:bottom w:val="single" w:sz="4" w:space="0" w:color="auto"/>
              <w:right w:val="nil"/>
            </w:tcBorders>
            <w:vAlign w:val="center"/>
          </w:tcPr>
          <w:p w14:paraId="31D8B1A9" w14:textId="77777777"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rPr>
              <w:t>(2,505,864)</w:t>
            </w:r>
          </w:p>
        </w:tc>
        <w:tc>
          <w:tcPr>
            <w:tcW w:w="1260" w:type="dxa"/>
            <w:tcBorders>
              <w:top w:val="nil"/>
              <w:left w:val="nil"/>
              <w:bottom w:val="single" w:sz="4" w:space="0" w:color="auto"/>
              <w:right w:val="nil"/>
            </w:tcBorders>
            <w:vAlign w:val="center"/>
          </w:tcPr>
          <w:p w14:paraId="6124663A" w14:textId="0E38A8FF"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rPr>
              <w:t>-</w:t>
            </w:r>
          </w:p>
        </w:tc>
        <w:tc>
          <w:tcPr>
            <w:tcW w:w="1260" w:type="dxa"/>
            <w:tcBorders>
              <w:top w:val="nil"/>
              <w:left w:val="nil"/>
              <w:bottom w:val="single" w:sz="4" w:space="0" w:color="auto"/>
              <w:right w:val="nil"/>
            </w:tcBorders>
            <w:vAlign w:val="center"/>
          </w:tcPr>
          <w:p w14:paraId="2046B0E5" w14:textId="571DAAE0"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rPr>
              <w:t>(2,505,864)</w:t>
            </w:r>
          </w:p>
        </w:tc>
      </w:tr>
      <w:tr w:rsidR="00993D22" w:rsidRPr="00695D5B" w14:paraId="64056688" w14:textId="52FD02AE" w:rsidTr="00F54CCA">
        <w:trPr>
          <w:trHeight w:val="20"/>
        </w:trPr>
        <w:tc>
          <w:tcPr>
            <w:tcW w:w="5768" w:type="dxa"/>
            <w:tcBorders>
              <w:top w:val="nil"/>
              <w:left w:val="nil"/>
              <w:bottom w:val="nil"/>
              <w:right w:val="nil"/>
            </w:tcBorders>
            <w:vAlign w:val="center"/>
          </w:tcPr>
          <w:p w14:paraId="650A612D" w14:textId="77777777" w:rsidR="00993D22" w:rsidRPr="00695D5B" w:rsidRDefault="00993D22" w:rsidP="00993D22">
            <w:pPr>
              <w:ind w:left="27"/>
              <w:jc w:val="thaiDistribute"/>
              <w:rPr>
                <w:rFonts w:ascii="Arial" w:hAnsi="Arial" w:cs="Arial"/>
                <w:color w:val="auto"/>
                <w:sz w:val="12"/>
                <w:szCs w:val="12"/>
              </w:rPr>
            </w:pPr>
          </w:p>
        </w:tc>
        <w:tc>
          <w:tcPr>
            <w:tcW w:w="1260" w:type="dxa"/>
            <w:tcBorders>
              <w:top w:val="single" w:sz="4" w:space="0" w:color="auto"/>
              <w:left w:val="nil"/>
              <w:right w:val="nil"/>
            </w:tcBorders>
            <w:vAlign w:val="center"/>
          </w:tcPr>
          <w:p w14:paraId="5A3ED8A2" w14:textId="77777777" w:rsidR="00993D22" w:rsidRPr="00695D5B" w:rsidRDefault="00993D22" w:rsidP="00993D22">
            <w:pPr>
              <w:jc w:val="right"/>
              <w:rPr>
                <w:rFonts w:ascii="Arial" w:hAnsi="Arial" w:cs="Arial"/>
                <w:color w:val="auto"/>
                <w:sz w:val="12"/>
                <w:szCs w:val="12"/>
              </w:rPr>
            </w:pPr>
          </w:p>
        </w:tc>
        <w:tc>
          <w:tcPr>
            <w:tcW w:w="1260" w:type="dxa"/>
            <w:tcBorders>
              <w:top w:val="single" w:sz="4" w:space="0" w:color="auto"/>
              <w:left w:val="nil"/>
              <w:right w:val="nil"/>
            </w:tcBorders>
            <w:vAlign w:val="center"/>
          </w:tcPr>
          <w:p w14:paraId="38099E29" w14:textId="635CC25C" w:rsidR="00993D22" w:rsidRPr="00695D5B" w:rsidRDefault="00993D22" w:rsidP="00993D22">
            <w:pPr>
              <w:jc w:val="right"/>
              <w:rPr>
                <w:rFonts w:ascii="Arial" w:hAnsi="Arial" w:cs="Arial"/>
                <w:color w:val="auto"/>
                <w:sz w:val="12"/>
                <w:szCs w:val="12"/>
              </w:rPr>
            </w:pPr>
          </w:p>
        </w:tc>
        <w:tc>
          <w:tcPr>
            <w:tcW w:w="1260" w:type="dxa"/>
            <w:tcBorders>
              <w:top w:val="single" w:sz="4" w:space="0" w:color="auto"/>
              <w:left w:val="nil"/>
              <w:right w:val="nil"/>
            </w:tcBorders>
            <w:vAlign w:val="center"/>
          </w:tcPr>
          <w:p w14:paraId="4F5C9D9C" w14:textId="77777777" w:rsidR="00993D22" w:rsidRPr="00695D5B" w:rsidRDefault="00993D22" w:rsidP="00993D22">
            <w:pPr>
              <w:jc w:val="right"/>
              <w:rPr>
                <w:rFonts w:ascii="Arial" w:hAnsi="Arial" w:cs="Arial"/>
                <w:color w:val="auto"/>
                <w:sz w:val="12"/>
                <w:szCs w:val="12"/>
              </w:rPr>
            </w:pPr>
          </w:p>
        </w:tc>
      </w:tr>
      <w:tr w:rsidR="00993D22" w:rsidRPr="00695D5B" w14:paraId="28D7610A" w14:textId="2F173FB1" w:rsidTr="00F54CCA">
        <w:trPr>
          <w:trHeight w:val="20"/>
        </w:trPr>
        <w:tc>
          <w:tcPr>
            <w:tcW w:w="5768" w:type="dxa"/>
            <w:tcBorders>
              <w:top w:val="nil"/>
              <w:left w:val="nil"/>
              <w:bottom w:val="nil"/>
              <w:right w:val="nil"/>
            </w:tcBorders>
            <w:vAlign w:val="center"/>
          </w:tcPr>
          <w:p w14:paraId="3E3B4EDE" w14:textId="77777777" w:rsidR="00993D22" w:rsidRPr="00695D5B" w:rsidRDefault="00993D22" w:rsidP="00993D22">
            <w:pPr>
              <w:ind w:left="27"/>
              <w:jc w:val="thaiDistribute"/>
              <w:rPr>
                <w:rFonts w:ascii="Arial" w:hAnsi="Arial" w:cs="Arial"/>
                <w:color w:val="auto"/>
                <w:sz w:val="18"/>
                <w:szCs w:val="18"/>
              </w:rPr>
            </w:pPr>
            <w:r w:rsidRPr="00695D5B">
              <w:rPr>
                <w:rFonts w:ascii="Arial" w:hAnsi="Arial" w:cs="Arial"/>
                <w:b/>
                <w:bCs/>
                <w:color w:val="auto"/>
                <w:sz w:val="18"/>
                <w:szCs w:val="18"/>
              </w:rPr>
              <w:t>Net book amount</w:t>
            </w:r>
          </w:p>
        </w:tc>
        <w:tc>
          <w:tcPr>
            <w:tcW w:w="1260" w:type="dxa"/>
            <w:tcBorders>
              <w:top w:val="nil"/>
              <w:left w:val="nil"/>
              <w:bottom w:val="single" w:sz="4" w:space="0" w:color="auto"/>
              <w:right w:val="nil"/>
            </w:tcBorders>
            <w:vAlign w:val="center"/>
          </w:tcPr>
          <w:p w14:paraId="044D5DDD" w14:textId="77777777"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rPr>
              <w:t>660,396</w:t>
            </w:r>
          </w:p>
        </w:tc>
        <w:tc>
          <w:tcPr>
            <w:tcW w:w="1260" w:type="dxa"/>
            <w:tcBorders>
              <w:top w:val="nil"/>
              <w:left w:val="nil"/>
              <w:bottom w:val="single" w:sz="4" w:space="0" w:color="auto"/>
              <w:right w:val="nil"/>
            </w:tcBorders>
            <w:vAlign w:val="center"/>
          </w:tcPr>
          <w:p w14:paraId="27169824" w14:textId="7899238D"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rPr>
              <w:t>-</w:t>
            </w:r>
          </w:p>
        </w:tc>
        <w:tc>
          <w:tcPr>
            <w:tcW w:w="1260" w:type="dxa"/>
            <w:tcBorders>
              <w:top w:val="nil"/>
              <w:left w:val="nil"/>
              <w:bottom w:val="single" w:sz="4" w:space="0" w:color="auto"/>
              <w:right w:val="nil"/>
            </w:tcBorders>
            <w:vAlign w:val="center"/>
          </w:tcPr>
          <w:p w14:paraId="29F330DC" w14:textId="28312E44"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rPr>
              <w:t>660,396</w:t>
            </w:r>
          </w:p>
        </w:tc>
      </w:tr>
      <w:tr w:rsidR="00993D22" w:rsidRPr="00695D5B" w14:paraId="747F49CE" w14:textId="71A62D4E" w:rsidTr="00F54CCA">
        <w:trPr>
          <w:trHeight w:val="20"/>
        </w:trPr>
        <w:tc>
          <w:tcPr>
            <w:tcW w:w="5768" w:type="dxa"/>
            <w:tcBorders>
              <w:top w:val="nil"/>
              <w:left w:val="nil"/>
              <w:bottom w:val="nil"/>
              <w:right w:val="nil"/>
            </w:tcBorders>
            <w:vAlign w:val="center"/>
          </w:tcPr>
          <w:p w14:paraId="69B28CCE" w14:textId="77777777" w:rsidR="00993D22" w:rsidRPr="00695D5B" w:rsidRDefault="00993D22" w:rsidP="00993D22">
            <w:pPr>
              <w:ind w:left="27"/>
              <w:jc w:val="thaiDistribute"/>
              <w:rPr>
                <w:rFonts w:ascii="Arial" w:hAnsi="Arial" w:cs="Arial"/>
                <w:color w:val="auto"/>
                <w:sz w:val="18"/>
                <w:szCs w:val="18"/>
                <w:cs/>
              </w:rPr>
            </w:pPr>
          </w:p>
        </w:tc>
        <w:tc>
          <w:tcPr>
            <w:tcW w:w="1260" w:type="dxa"/>
            <w:tcBorders>
              <w:top w:val="single" w:sz="4" w:space="0" w:color="auto"/>
              <w:left w:val="nil"/>
              <w:bottom w:val="nil"/>
              <w:right w:val="nil"/>
            </w:tcBorders>
            <w:vAlign w:val="center"/>
          </w:tcPr>
          <w:p w14:paraId="01D0A251" w14:textId="77777777" w:rsidR="00993D22" w:rsidRPr="00695D5B" w:rsidRDefault="00993D22" w:rsidP="00993D22">
            <w:pPr>
              <w:jc w:val="right"/>
              <w:rPr>
                <w:rFonts w:ascii="Arial" w:hAnsi="Arial" w:cs="Arial"/>
                <w:color w:val="auto"/>
                <w:sz w:val="18"/>
                <w:szCs w:val="18"/>
              </w:rPr>
            </w:pPr>
          </w:p>
        </w:tc>
        <w:tc>
          <w:tcPr>
            <w:tcW w:w="1260" w:type="dxa"/>
            <w:tcBorders>
              <w:top w:val="single" w:sz="4" w:space="0" w:color="auto"/>
              <w:left w:val="nil"/>
              <w:bottom w:val="nil"/>
              <w:right w:val="nil"/>
            </w:tcBorders>
            <w:vAlign w:val="center"/>
          </w:tcPr>
          <w:p w14:paraId="3BEFAAFC" w14:textId="77777777" w:rsidR="00993D22" w:rsidRPr="00695D5B" w:rsidRDefault="00993D22" w:rsidP="00993D22">
            <w:pPr>
              <w:jc w:val="right"/>
              <w:rPr>
                <w:rFonts w:ascii="Arial" w:hAnsi="Arial" w:cs="Arial"/>
                <w:color w:val="auto"/>
                <w:sz w:val="18"/>
                <w:szCs w:val="18"/>
              </w:rPr>
            </w:pPr>
          </w:p>
        </w:tc>
        <w:tc>
          <w:tcPr>
            <w:tcW w:w="1260" w:type="dxa"/>
            <w:tcBorders>
              <w:top w:val="single" w:sz="4" w:space="0" w:color="auto"/>
              <w:left w:val="nil"/>
              <w:bottom w:val="nil"/>
              <w:right w:val="nil"/>
            </w:tcBorders>
            <w:vAlign w:val="center"/>
          </w:tcPr>
          <w:p w14:paraId="0F24EAD2" w14:textId="77777777" w:rsidR="00993D22" w:rsidRPr="00695D5B" w:rsidRDefault="00993D22" w:rsidP="00993D22">
            <w:pPr>
              <w:jc w:val="right"/>
              <w:rPr>
                <w:rFonts w:ascii="Arial" w:hAnsi="Arial" w:cs="Arial"/>
                <w:color w:val="auto"/>
                <w:sz w:val="18"/>
                <w:szCs w:val="18"/>
              </w:rPr>
            </w:pPr>
          </w:p>
        </w:tc>
      </w:tr>
      <w:tr w:rsidR="00993D22" w:rsidRPr="00695D5B" w14:paraId="4F6A5164" w14:textId="165139E8" w:rsidTr="00F54CCA">
        <w:trPr>
          <w:trHeight w:val="20"/>
        </w:trPr>
        <w:tc>
          <w:tcPr>
            <w:tcW w:w="5768" w:type="dxa"/>
            <w:tcBorders>
              <w:top w:val="nil"/>
              <w:left w:val="nil"/>
              <w:bottom w:val="nil"/>
              <w:right w:val="nil"/>
            </w:tcBorders>
            <w:vAlign w:val="center"/>
          </w:tcPr>
          <w:p w14:paraId="523F66E2" w14:textId="77777777" w:rsidR="00993D22" w:rsidRPr="00695D5B" w:rsidRDefault="00993D22" w:rsidP="00993D22">
            <w:pPr>
              <w:ind w:left="27"/>
              <w:jc w:val="thaiDistribute"/>
              <w:rPr>
                <w:rFonts w:ascii="Arial" w:hAnsi="Arial" w:cs="Arial"/>
                <w:b/>
                <w:bCs/>
                <w:color w:val="auto"/>
                <w:sz w:val="18"/>
                <w:szCs w:val="18"/>
              </w:rPr>
            </w:pPr>
            <w:r w:rsidRPr="00695D5B">
              <w:rPr>
                <w:rFonts w:ascii="Arial" w:hAnsi="Arial" w:cs="Arial"/>
                <w:b/>
                <w:bCs/>
                <w:color w:val="auto"/>
                <w:sz w:val="18"/>
                <w:szCs w:val="18"/>
              </w:rPr>
              <w:t>For the year ended 31 December 2019</w:t>
            </w:r>
          </w:p>
        </w:tc>
        <w:tc>
          <w:tcPr>
            <w:tcW w:w="1260" w:type="dxa"/>
            <w:tcBorders>
              <w:top w:val="nil"/>
              <w:left w:val="nil"/>
              <w:bottom w:val="nil"/>
              <w:right w:val="nil"/>
            </w:tcBorders>
            <w:vAlign w:val="center"/>
          </w:tcPr>
          <w:p w14:paraId="655AE077" w14:textId="77777777" w:rsidR="00993D22" w:rsidRPr="00695D5B" w:rsidRDefault="00993D22" w:rsidP="00993D22">
            <w:pPr>
              <w:jc w:val="right"/>
              <w:rPr>
                <w:rFonts w:ascii="Arial" w:hAnsi="Arial" w:cs="Arial"/>
                <w:color w:val="auto"/>
                <w:sz w:val="18"/>
                <w:szCs w:val="18"/>
              </w:rPr>
            </w:pPr>
          </w:p>
        </w:tc>
        <w:tc>
          <w:tcPr>
            <w:tcW w:w="1260" w:type="dxa"/>
            <w:tcBorders>
              <w:top w:val="nil"/>
              <w:left w:val="nil"/>
              <w:bottom w:val="nil"/>
              <w:right w:val="nil"/>
            </w:tcBorders>
            <w:vAlign w:val="center"/>
          </w:tcPr>
          <w:p w14:paraId="6A621270" w14:textId="77777777" w:rsidR="00993D22" w:rsidRPr="00695D5B" w:rsidRDefault="00993D22" w:rsidP="00993D22">
            <w:pPr>
              <w:jc w:val="right"/>
              <w:rPr>
                <w:rFonts w:ascii="Arial" w:hAnsi="Arial" w:cs="Arial"/>
                <w:color w:val="auto"/>
                <w:sz w:val="18"/>
                <w:szCs w:val="18"/>
              </w:rPr>
            </w:pPr>
          </w:p>
        </w:tc>
        <w:tc>
          <w:tcPr>
            <w:tcW w:w="1260" w:type="dxa"/>
            <w:tcBorders>
              <w:top w:val="nil"/>
              <w:left w:val="nil"/>
              <w:bottom w:val="nil"/>
              <w:right w:val="nil"/>
            </w:tcBorders>
            <w:vAlign w:val="center"/>
          </w:tcPr>
          <w:p w14:paraId="452734ED" w14:textId="77777777" w:rsidR="00993D22" w:rsidRPr="00695D5B" w:rsidRDefault="00993D22" w:rsidP="00993D22">
            <w:pPr>
              <w:jc w:val="right"/>
              <w:rPr>
                <w:rFonts w:ascii="Arial" w:hAnsi="Arial" w:cs="Arial"/>
                <w:color w:val="auto"/>
                <w:sz w:val="18"/>
                <w:szCs w:val="18"/>
              </w:rPr>
            </w:pPr>
          </w:p>
        </w:tc>
      </w:tr>
      <w:tr w:rsidR="00993D22" w:rsidRPr="00695D5B" w14:paraId="676AE375" w14:textId="0C26320E" w:rsidTr="00F54CCA">
        <w:trPr>
          <w:trHeight w:val="20"/>
        </w:trPr>
        <w:tc>
          <w:tcPr>
            <w:tcW w:w="5768" w:type="dxa"/>
            <w:tcBorders>
              <w:top w:val="nil"/>
              <w:left w:val="nil"/>
              <w:bottom w:val="nil"/>
              <w:right w:val="nil"/>
            </w:tcBorders>
            <w:vAlign w:val="center"/>
          </w:tcPr>
          <w:p w14:paraId="3CC14916" w14:textId="77777777" w:rsidR="00993D22" w:rsidRPr="00695D5B" w:rsidRDefault="00993D22" w:rsidP="00993D22">
            <w:pPr>
              <w:ind w:left="27"/>
              <w:jc w:val="thaiDistribute"/>
              <w:rPr>
                <w:rFonts w:ascii="Arial" w:hAnsi="Arial" w:cs="Arial"/>
                <w:color w:val="auto"/>
                <w:sz w:val="18"/>
                <w:szCs w:val="18"/>
              </w:rPr>
            </w:pPr>
            <w:r w:rsidRPr="00695D5B">
              <w:rPr>
                <w:rFonts w:ascii="Arial" w:hAnsi="Arial" w:cs="Arial"/>
                <w:color w:val="auto"/>
                <w:sz w:val="18"/>
                <w:szCs w:val="18"/>
              </w:rPr>
              <w:t>Opening net book amount</w:t>
            </w:r>
          </w:p>
        </w:tc>
        <w:tc>
          <w:tcPr>
            <w:tcW w:w="1260" w:type="dxa"/>
            <w:tcBorders>
              <w:top w:val="nil"/>
              <w:left w:val="nil"/>
              <w:bottom w:val="nil"/>
              <w:right w:val="nil"/>
            </w:tcBorders>
            <w:vAlign w:val="center"/>
          </w:tcPr>
          <w:p w14:paraId="5E1DB013" w14:textId="77777777"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rPr>
              <w:t>660,396</w:t>
            </w:r>
          </w:p>
        </w:tc>
        <w:tc>
          <w:tcPr>
            <w:tcW w:w="1260" w:type="dxa"/>
            <w:tcBorders>
              <w:top w:val="nil"/>
              <w:left w:val="nil"/>
              <w:bottom w:val="nil"/>
              <w:right w:val="nil"/>
            </w:tcBorders>
            <w:vAlign w:val="center"/>
          </w:tcPr>
          <w:p w14:paraId="33F8B600" w14:textId="63BEBC71"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rPr>
              <w:t>-</w:t>
            </w:r>
          </w:p>
        </w:tc>
        <w:tc>
          <w:tcPr>
            <w:tcW w:w="1260" w:type="dxa"/>
            <w:tcBorders>
              <w:top w:val="nil"/>
              <w:left w:val="nil"/>
              <w:bottom w:val="nil"/>
              <w:right w:val="nil"/>
            </w:tcBorders>
            <w:vAlign w:val="center"/>
          </w:tcPr>
          <w:p w14:paraId="305B0147" w14:textId="01C8A6D9"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rPr>
              <w:t>660,396</w:t>
            </w:r>
          </w:p>
        </w:tc>
      </w:tr>
      <w:tr w:rsidR="00993D22" w:rsidRPr="00695D5B" w14:paraId="1BDB51DC" w14:textId="2E4CD17E" w:rsidTr="00F54CCA">
        <w:trPr>
          <w:trHeight w:val="20"/>
        </w:trPr>
        <w:tc>
          <w:tcPr>
            <w:tcW w:w="5768" w:type="dxa"/>
            <w:tcBorders>
              <w:top w:val="nil"/>
              <w:left w:val="nil"/>
              <w:bottom w:val="nil"/>
              <w:right w:val="nil"/>
            </w:tcBorders>
            <w:vAlign w:val="center"/>
          </w:tcPr>
          <w:p w14:paraId="0AA4E7F5" w14:textId="77777777" w:rsidR="00993D22" w:rsidRPr="00695D5B" w:rsidRDefault="00993D22" w:rsidP="00993D22">
            <w:pPr>
              <w:ind w:left="27"/>
              <w:jc w:val="thaiDistribute"/>
              <w:rPr>
                <w:rFonts w:ascii="Arial" w:hAnsi="Arial" w:cs="Arial"/>
                <w:color w:val="auto"/>
                <w:sz w:val="18"/>
                <w:szCs w:val="18"/>
              </w:rPr>
            </w:pPr>
            <w:r w:rsidRPr="00695D5B">
              <w:rPr>
                <w:rFonts w:ascii="Arial" w:hAnsi="Arial" w:cs="Arial"/>
                <w:color w:val="auto"/>
                <w:sz w:val="18"/>
                <w:szCs w:val="18"/>
              </w:rPr>
              <w:t>Addition</w:t>
            </w:r>
          </w:p>
        </w:tc>
        <w:tc>
          <w:tcPr>
            <w:tcW w:w="1260" w:type="dxa"/>
            <w:tcBorders>
              <w:top w:val="nil"/>
              <w:left w:val="nil"/>
              <w:right w:val="nil"/>
            </w:tcBorders>
            <w:vAlign w:val="center"/>
          </w:tcPr>
          <w:p w14:paraId="73635D6B" w14:textId="3C351508" w:rsidR="00993D22" w:rsidRPr="00695D5B" w:rsidRDefault="001277FB" w:rsidP="00993D22">
            <w:pPr>
              <w:jc w:val="right"/>
              <w:rPr>
                <w:rFonts w:ascii="Arial" w:hAnsi="Arial" w:cs="Arial"/>
                <w:color w:val="auto"/>
                <w:sz w:val="18"/>
                <w:szCs w:val="18"/>
              </w:rPr>
            </w:pPr>
            <w:r w:rsidRPr="00695D5B">
              <w:rPr>
                <w:rFonts w:ascii="Arial" w:hAnsi="Arial" w:cs="Arial"/>
                <w:color w:val="auto"/>
                <w:sz w:val="18"/>
                <w:szCs w:val="18"/>
              </w:rPr>
              <w:t>703</w:t>
            </w:r>
            <w:r w:rsidR="00993D22" w:rsidRPr="00695D5B">
              <w:rPr>
                <w:rFonts w:ascii="Arial" w:hAnsi="Arial" w:cs="Arial"/>
                <w:color w:val="auto"/>
                <w:sz w:val="18"/>
                <w:szCs w:val="18"/>
              </w:rPr>
              <w:t>,700</w:t>
            </w:r>
          </w:p>
        </w:tc>
        <w:tc>
          <w:tcPr>
            <w:tcW w:w="1260" w:type="dxa"/>
            <w:tcBorders>
              <w:top w:val="nil"/>
              <w:left w:val="nil"/>
              <w:right w:val="nil"/>
            </w:tcBorders>
            <w:vAlign w:val="center"/>
          </w:tcPr>
          <w:p w14:paraId="4603D3A6" w14:textId="6E5FCD81" w:rsidR="00993D22" w:rsidRPr="00695D5B" w:rsidRDefault="001277FB" w:rsidP="00993D22">
            <w:pPr>
              <w:jc w:val="right"/>
              <w:rPr>
                <w:rFonts w:ascii="Arial" w:hAnsi="Arial" w:cs="Arial"/>
                <w:color w:val="auto"/>
                <w:sz w:val="18"/>
                <w:szCs w:val="18"/>
              </w:rPr>
            </w:pPr>
            <w:r w:rsidRPr="00695D5B">
              <w:rPr>
                <w:rFonts w:ascii="Arial" w:hAnsi="Arial" w:cs="Arial"/>
                <w:color w:val="auto"/>
                <w:sz w:val="18"/>
                <w:szCs w:val="18"/>
              </w:rPr>
              <w:t>2</w:t>
            </w:r>
            <w:r w:rsidR="00993D22" w:rsidRPr="00695D5B">
              <w:rPr>
                <w:rFonts w:ascii="Arial" w:hAnsi="Arial" w:cs="Arial"/>
                <w:color w:val="auto"/>
                <w:sz w:val="18"/>
                <w:szCs w:val="18"/>
              </w:rPr>
              <w:t>,</w:t>
            </w:r>
            <w:r w:rsidRPr="00695D5B">
              <w:rPr>
                <w:rFonts w:ascii="Arial" w:hAnsi="Arial" w:cs="Arial"/>
                <w:color w:val="auto"/>
                <w:sz w:val="18"/>
                <w:szCs w:val="18"/>
              </w:rPr>
              <w:t>6</w:t>
            </w:r>
            <w:r w:rsidR="00993D22" w:rsidRPr="00695D5B">
              <w:rPr>
                <w:rFonts w:ascii="Arial" w:hAnsi="Arial" w:cs="Arial"/>
                <w:color w:val="auto"/>
                <w:sz w:val="18"/>
                <w:szCs w:val="18"/>
              </w:rPr>
              <w:t>2</w:t>
            </w:r>
            <w:r w:rsidRPr="00695D5B">
              <w:rPr>
                <w:rFonts w:ascii="Arial" w:hAnsi="Arial" w:cs="Arial"/>
                <w:color w:val="auto"/>
                <w:sz w:val="18"/>
                <w:szCs w:val="18"/>
              </w:rPr>
              <w:t>8</w:t>
            </w:r>
            <w:r w:rsidR="00993D22" w:rsidRPr="00695D5B">
              <w:rPr>
                <w:rFonts w:ascii="Arial" w:hAnsi="Arial" w:cs="Arial"/>
                <w:color w:val="auto"/>
                <w:sz w:val="18"/>
                <w:szCs w:val="18"/>
              </w:rPr>
              <w:t>,</w:t>
            </w:r>
            <w:r w:rsidRPr="00695D5B">
              <w:rPr>
                <w:rFonts w:ascii="Arial" w:hAnsi="Arial" w:cs="Arial"/>
                <w:color w:val="auto"/>
                <w:sz w:val="18"/>
                <w:szCs w:val="18"/>
              </w:rPr>
              <w:t>0</w:t>
            </w:r>
            <w:r w:rsidR="00993D22" w:rsidRPr="00695D5B">
              <w:rPr>
                <w:rFonts w:ascii="Arial" w:hAnsi="Arial" w:cs="Arial"/>
                <w:color w:val="auto"/>
                <w:sz w:val="18"/>
                <w:szCs w:val="18"/>
              </w:rPr>
              <w:t>00</w:t>
            </w:r>
          </w:p>
        </w:tc>
        <w:tc>
          <w:tcPr>
            <w:tcW w:w="1260" w:type="dxa"/>
            <w:tcBorders>
              <w:top w:val="nil"/>
              <w:left w:val="nil"/>
              <w:right w:val="nil"/>
            </w:tcBorders>
            <w:vAlign w:val="center"/>
          </w:tcPr>
          <w:p w14:paraId="540D9A4D" w14:textId="09B57288"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rPr>
              <w:t>3,331,700</w:t>
            </w:r>
          </w:p>
        </w:tc>
      </w:tr>
      <w:tr w:rsidR="00993D22" w:rsidRPr="00695D5B" w14:paraId="0978E1A2" w14:textId="28E55969" w:rsidTr="00F54CCA">
        <w:trPr>
          <w:trHeight w:val="20"/>
        </w:trPr>
        <w:tc>
          <w:tcPr>
            <w:tcW w:w="5768" w:type="dxa"/>
            <w:tcBorders>
              <w:top w:val="nil"/>
              <w:left w:val="nil"/>
              <w:bottom w:val="nil"/>
              <w:right w:val="nil"/>
            </w:tcBorders>
            <w:vAlign w:val="center"/>
          </w:tcPr>
          <w:p w14:paraId="47E0347F" w14:textId="77777777" w:rsidR="00993D22" w:rsidRPr="00695D5B" w:rsidRDefault="00993D22" w:rsidP="00993D22">
            <w:pPr>
              <w:ind w:left="27"/>
              <w:jc w:val="thaiDistribute"/>
              <w:rPr>
                <w:rFonts w:ascii="Arial" w:hAnsi="Arial" w:cs="Arial"/>
                <w:color w:val="auto"/>
                <w:sz w:val="18"/>
                <w:szCs w:val="18"/>
              </w:rPr>
            </w:pPr>
            <w:r w:rsidRPr="00695D5B">
              <w:rPr>
                <w:rFonts w:ascii="Arial" w:hAnsi="Arial" w:cs="Arial"/>
                <w:color w:val="auto"/>
                <w:sz w:val="18"/>
                <w:szCs w:val="18"/>
              </w:rPr>
              <w:t>Amortisation charged</w:t>
            </w:r>
          </w:p>
        </w:tc>
        <w:tc>
          <w:tcPr>
            <w:tcW w:w="1260" w:type="dxa"/>
            <w:tcBorders>
              <w:top w:val="nil"/>
              <w:left w:val="nil"/>
              <w:right w:val="nil"/>
            </w:tcBorders>
            <w:vAlign w:val="center"/>
          </w:tcPr>
          <w:p w14:paraId="7F4AC23A" w14:textId="77777777"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cs/>
              </w:rPr>
              <w:t>(</w:t>
            </w:r>
            <w:r w:rsidRPr="00695D5B">
              <w:rPr>
                <w:rFonts w:ascii="Arial" w:hAnsi="Arial" w:cs="Arial"/>
                <w:color w:val="auto"/>
                <w:sz w:val="18"/>
                <w:szCs w:val="18"/>
              </w:rPr>
              <w:t>318,670</w:t>
            </w:r>
            <w:r w:rsidRPr="00695D5B">
              <w:rPr>
                <w:rFonts w:ascii="Arial" w:hAnsi="Arial" w:cs="Arial"/>
                <w:color w:val="auto"/>
                <w:sz w:val="18"/>
                <w:szCs w:val="18"/>
                <w:cs/>
              </w:rPr>
              <w:t>)</w:t>
            </w:r>
          </w:p>
        </w:tc>
        <w:tc>
          <w:tcPr>
            <w:tcW w:w="1260" w:type="dxa"/>
            <w:tcBorders>
              <w:top w:val="nil"/>
              <w:left w:val="nil"/>
              <w:right w:val="nil"/>
            </w:tcBorders>
            <w:vAlign w:val="center"/>
          </w:tcPr>
          <w:p w14:paraId="720A1FF5" w14:textId="4B4EA62C"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rPr>
              <w:t>-</w:t>
            </w:r>
          </w:p>
        </w:tc>
        <w:tc>
          <w:tcPr>
            <w:tcW w:w="1260" w:type="dxa"/>
            <w:tcBorders>
              <w:top w:val="nil"/>
              <w:left w:val="nil"/>
              <w:right w:val="nil"/>
            </w:tcBorders>
            <w:vAlign w:val="center"/>
          </w:tcPr>
          <w:p w14:paraId="01A3D808" w14:textId="10F77885" w:rsidR="00993D22" w:rsidRPr="00695D5B" w:rsidRDefault="00993D22" w:rsidP="00993D22">
            <w:pPr>
              <w:jc w:val="right"/>
              <w:rPr>
                <w:rFonts w:ascii="Arial" w:hAnsi="Arial" w:cs="Arial"/>
                <w:color w:val="auto"/>
                <w:sz w:val="18"/>
                <w:szCs w:val="18"/>
                <w:cs/>
              </w:rPr>
            </w:pPr>
            <w:r w:rsidRPr="00695D5B">
              <w:rPr>
                <w:rFonts w:ascii="Arial" w:hAnsi="Arial" w:cs="Arial"/>
                <w:color w:val="auto"/>
                <w:sz w:val="18"/>
                <w:szCs w:val="18"/>
                <w:cs/>
              </w:rPr>
              <w:t>(</w:t>
            </w:r>
            <w:r w:rsidRPr="00695D5B">
              <w:rPr>
                <w:rFonts w:ascii="Arial" w:hAnsi="Arial" w:cs="Arial"/>
                <w:color w:val="auto"/>
                <w:sz w:val="18"/>
                <w:szCs w:val="18"/>
              </w:rPr>
              <w:t>318,670</w:t>
            </w:r>
            <w:r w:rsidRPr="00695D5B">
              <w:rPr>
                <w:rFonts w:ascii="Arial" w:hAnsi="Arial" w:cs="Arial"/>
                <w:color w:val="auto"/>
                <w:sz w:val="18"/>
                <w:szCs w:val="18"/>
                <w:cs/>
              </w:rPr>
              <w:t>)</w:t>
            </w:r>
          </w:p>
        </w:tc>
      </w:tr>
      <w:tr w:rsidR="00993D22" w:rsidRPr="00695D5B" w14:paraId="672205E2" w14:textId="05A357F1" w:rsidTr="00F54CCA">
        <w:trPr>
          <w:trHeight w:val="20"/>
        </w:trPr>
        <w:tc>
          <w:tcPr>
            <w:tcW w:w="5768" w:type="dxa"/>
            <w:tcBorders>
              <w:top w:val="nil"/>
              <w:left w:val="nil"/>
              <w:bottom w:val="nil"/>
              <w:right w:val="nil"/>
            </w:tcBorders>
            <w:vAlign w:val="center"/>
          </w:tcPr>
          <w:p w14:paraId="7D74BF6B" w14:textId="77777777" w:rsidR="00993D22" w:rsidRPr="00695D5B" w:rsidRDefault="00993D22" w:rsidP="00993D22">
            <w:pPr>
              <w:ind w:left="27"/>
              <w:jc w:val="thaiDistribute"/>
              <w:rPr>
                <w:rFonts w:ascii="Arial" w:hAnsi="Arial" w:cs="Arial"/>
                <w:color w:val="auto"/>
                <w:sz w:val="18"/>
                <w:szCs w:val="18"/>
                <w:cs/>
              </w:rPr>
            </w:pPr>
            <w:r w:rsidRPr="00695D5B">
              <w:rPr>
                <w:rFonts w:ascii="Arial" w:hAnsi="Arial" w:cs="Arial"/>
                <w:color w:val="auto"/>
                <w:sz w:val="18"/>
                <w:szCs w:val="18"/>
              </w:rPr>
              <w:t>Exchange differences</w:t>
            </w:r>
          </w:p>
        </w:tc>
        <w:tc>
          <w:tcPr>
            <w:tcW w:w="1260" w:type="dxa"/>
            <w:tcBorders>
              <w:top w:val="nil"/>
              <w:left w:val="nil"/>
              <w:bottom w:val="single" w:sz="4" w:space="0" w:color="auto"/>
              <w:right w:val="nil"/>
            </w:tcBorders>
            <w:vAlign w:val="center"/>
          </w:tcPr>
          <w:p w14:paraId="02E05539" w14:textId="77777777"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cs/>
              </w:rPr>
              <w:t>(</w:t>
            </w:r>
            <w:r w:rsidRPr="00695D5B">
              <w:rPr>
                <w:rFonts w:ascii="Arial" w:hAnsi="Arial" w:cs="Arial"/>
                <w:color w:val="auto"/>
                <w:sz w:val="18"/>
                <w:szCs w:val="18"/>
              </w:rPr>
              <w:t>111</w:t>
            </w:r>
            <w:r w:rsidRPr="00695D5B">
              <w:rPr>
                <w:rFonts w:ascii="Arial" w:hAnsi="Arial" w:cs="Arial"/>
                <w:color w:val="auto"/>
                <w:sz w:val="18"/>
                <w:szCs w:val="18"/>
                <w:cs/>
              </w:rPr>
              <w:t>)</w:t>
            </w:r>
          </w:p>
        </w:tc>
        <w:tc>
          <w:tcPr>
            <w:tcW w:w="1260" w:type="dxa"/>
            <w:tcBorders>
              <w:top w:val="nil"/>
              <w:left w:val="nil"/>
              <w:bottom w:val="single" w:sz="4" w:space="0" w:color="auto"/>
              <w:right w:val="nil"/>
            </w:tcBorders>
            <w:vAlign w:val="center"/>
          </w:tcPr>
          <w:p w14:paraId="73322E2A" w14:textId="77777777"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rPr>
              <w:t>-</w:t>
            </w:r>
          </w:p>
        </w:tc>
        <w:tc>
          <w:tcPr>
            <w:tcW w:w="1260" w:type="dxa"/>
            <w:tcBorders>
              <w:top w:val="nil"/>
              <w:left w:val="nil"/>
              <w:bottom w:val="single" w:sz="4" w:space="0" w:color="auto"/>
              <w:right w:val="nil"/>
            </w:tcBorders>
            <w:vAlign w:val="center"/>
          </w:tcPr>
          <w:p w14:paraId="66717265" w14:textId="00D737C4"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cs/>
              </w:rPr>
              <w:t>(</w:t>
            </w:r>
            <w:r w:rsidRPr="00695D5B">
              <w:rPr>
                <w:rFonts w:ascii="Arial" w:hAnsi="Arial" w:cs="Arial"/>
                <w:color w:val="auto"/>
                <w:sz w:val="18"/>
                <w:szCs w:val="18"/>
              </w:rPr>
              <w:t>111</w:t>
            </w:r>
            <w:r w:rsidRPr="00695D5B">
              <w:rPr>
                <w:rFonts w:ascii="Arial" w:hAnsi="Arial" w:cs="Arial"/>
                <w:color w:val="auto"/>
                <w:sz w:val="18"/>
                <w:szCs w:val="18"/>
                <w:cs/>
              </w:rPr>
              <w:t>)</w:t>
            </w:r>
          </w:p>
        </w:tc>
      </w:tr>
      <w:tr w:rsidR="00993D22" w:rsidRPr="00695D5B" w14:paraId="7A501B41" w14:textId="293E7AB8" w:rsidTr="00F54CCA">
        <w:trPr>
          <w:trHeight w:val="20"/>
        </w:trPr>
        <w:tc>
          <w:tcPr>
            <w:tcW w:w="5768" w:type="dxa"/>
            <w:tcBorders>
              <w:top w:val="nil"/>
              <w:left w:val="nil"/>
              <w:bottom w:val="nil"/>
              <w:right w:val="nil"/>
            </w:tcBorders>
            <w:vAlign w:val="center"/>
          </w:tcPr>
          <w:p w14:paraId="1F488CFD" w14:textId="77777777" w:rsidR="00993D22" w:rsidRPr="00695D5B" w:rsidRDefault="00993D22" w:rsidP="00993D22">
            <w:pPr>
              <w:ind w:left="27"/>
              <w:jc w:val="thaiDistribute"/>
              <w:rPr>
                <w:rFonts w:ascii="Arial" w:hAnsi="Arial" w:cs="Arial"/>
                <w:color w:val="auto"/>
                <w:sz w:val="12"/>
                <w:szCs w:val="12"/>
              </w:rPr>
            </w:pPr>
          </w:p>
        </w:tc>
        <w:tc>
          <w:tcPr>
            <w:tcW w:w="1260" w:type="dxa"/>
            <w:tcBorders>
              <w:top w:val="single" w:sz="4" w:space="0" w:color="auto"/>
              <w:left w:val="nil"/>
              <w:right w:val="nil"/>
            </w:tcBorders>
            <w:vAlign w:val="center"/>
          </w:tcPr>
          <w:p w14:paraId="3D55903D" w14:textId="77777777" w:rsidR="00993D22" w:rsidRPr="00695D5B" w:rsidRDefault="00993D22" w:rsidP="00993D22">
            <w:pPr>
              <w:jc w:val="right"/>
              <w:rPr>
                <w:rFonts w:ascii="Arial" w:hAnsi="Arial" w:cs="Arial"/>
                <w:color w:val="auto"/>
                <w:sz w:val="12"/>
                <w:szCs w:val="12"/>
                <w:cs/>
              </w:rPr>
            </w:pPr>
          </w:p>
        </w:tc>
        <w:tc>
          <w:tcPr>
            <w:tcW w:w="1260" w:type="dxa"/>
            <w:tcBorders>
              <w:top w:val="single" w:sz="4" w:space="0" w:color="auto"/>
              <w:left w:val="nil"/>
              <w:right w:val="nil"/>
            </w:tcBorders>
            <w:vAlign w:val="center"/>
          </w:tcPr>
          <w:p w14:paraId="168B5532" w14:textId="77777777" w:rsidR="00993D22" w:rsidRPr="00695D5B" w:rsidRDefault="00993D22" w:rsidP="00993D22">
            <w:pPr>
              <w:jc w:val="right"/>
              <w:rPr>
                <w:rFonts w:ascii="Arial" w:hAnsi="Arial" w:cs="Arial"/>
                <w:color w:val="auto"/>
                <w:sz w:val="12"/>
                <w:szCs w:val="12"/>
                <w:cs/>
              </w:rPr>
            </w:pPr>
          </w:p>
        </w:tc>
        <w:tc>
          <w:tcPr>
            <w:tcW w:w="1260" w:type="dxa"/>
            <w:tcBorders>
              <w:top w:val="single" w:sz="4" w:space="0" w:color="auto"/>
              <w:left w:val="nil"/>
              <w:right w:val="nil"/>
            </w:tcBorders>
            <w:vAlign w:val="center"/>
          </w:tcPr>
          <w:p w14:paraId="5CF6C041" w14:textId="77777777" w:rsidR="00993D22" w:rsidRPr="00695D5B" w:rsidRDefault="00993D22" w:rsidP="00993D22">
            <w:pPr>
              <w:jc w:val="right"/>
              <w:rPr>
                <w:rFonts w:ascii="Arial" w:hAnsi="Arial" w:cs="Arial"/>
                <w:color w:val="auto"/>
                <w:sz w:val="12"/>
                <w:szCs w:val="12"/>
                <w:cs/>
              </w:rPr>
            </w:pPr>
          </w:p>
        </w:tc>
      </w:tr>
      <w:tr w:rsidR="00993D22" w:rsidRPr="00695D5B" w14:paraId="223D8BC9" w14:textId="013A6E89" w:rsidTr="00F54CCA">
        <w:trPr>
          <w:trHeight w:val="20"/>
        </w:trPr>
        <w:tc>
          <w:tcPr>
            <w:tcW w:w="5768" w:type="dxa"/>
            <w:tcBorders>
              <w:top w:val="nil"/>
              <w:left w:val="nil"/>
              <w:bottom w:val="nil"/>
              <w:right w:val="nil"/>
            </w:tcBorders>
            <w:vAlign w:val="center"/>
          </w:tcPr>
          <w:p w14:paraId="6E328060" w14:textId="77777777" w:rsidR="00993D22" w:rsidRPr="00695D5B" w:rsidRDefault="00993D22" w:rsidP="00993D22">
            <w:pPr>
              <w:ind w:left="27"/>
              <w:jc w:val="thaiDistribute"/>
              <w:rPr>
                <w:rFonts w:ascii="Arial" w:hAnsi="Arial" w:cs="Arial"/>
                <w:color w:val="auto"/>
                <w:sz w:val="18"/>
                <w:szCs w:val="18"/>
              </w:rPr>
            </w:pPr>
            <w:r w:rsidRPr="00695D5B">
              <w:rPr>
                <w:rFonts w:ascii="Arial" w:hAnsi="Arial" w:cs="Arial"/>
                <w:b/>
                <w:bCs/>
                <w:color w:val="auto"/>
                <w:sz w:val="18"/>
                <w:szCs w:val="18"/>
              </w:rPr>
              <w:t>Closing net book amount</w:t>
            </w:r>
          </w:p>
        </w:tc>
        <w:tc>
          <w:tcPr>
            <w:tcW w:w="1260" w:type="dxa"/>
            <w:tcBorders>
              <w:top w:val="nil"/>
              <w:left w:val="nil"/>
              <w:bottom w:val="single" w:sz="4" w:space="0" w:color="auto"/>
              <w:right w:val="nil"/>
            </w:tcBorders>
            <w:vAlign w:val="center"/>
          </w:tcPr>
          <w:p w14:paraId="2273D525" w14:textId="7ED92309" w:rsidR="00993D22" w:rsidRPr="00695D5B" w:rsidRDefault="001277FB" w:rsidP="00993D22">
            <w:pPr>
              <w:jc w:val="right"/>
              <w:rPr>
                <w:rFonts w:ascii="Arial" w:hAnsi="Arial" w:cs="Arial"/>
                <w:color w:val="auto"/>
                <w:sz w:val="18"/>
                <w:szCs w:val="18"/>
              </w:rPr>
            </w:pPr>
            <w:r w:rsidRPr="00695D5B">
              <w:rPr>
                <w:rFonts w:ascii="Arial" w:hAnsi="Arial" w:cs="Arial"/>
                <w:color w:val="auto"/>
                <w:sz w:val="18"/>
                <w:szCs w:val="18"/>
              </w:rPr>
              <w:t>1</w:t>
            </w:r>
            <w:r w:rsidR="00993D22" w:rsidRPr="00695D5B">
              <w:rPr>
                <w:rFonts w:ascii="Arial" w:hAnsi="Arial" w:cs="Arial"/>
                <w:color w:val="auto"/>
                <w:sz w:val="18"/>
                <w:szCs w:val="18"/>
              </w:rPr>
              <w:t>,</w:t>
            </w:r>
            <w:r w:rsidRPr="00695D5B">
              <w:rPr>
                <w:rFonts w:ascii="Arial" w:hAnsi="Arial" w:cs="Arial"/>
                <w:color w:val="auto"/>
                <w:sz w:val="18"/>
                <w:szCs w:val="18"/>
              </w:rPr>
              <w:t>045</w:t>
            </w:r>
            <w:r w:rsidR="00993D22" w:rsidRPr="00695D5B">
              <w:rPr>
                <w:rFonts w:ascii="Arial" w:hAnsi="Arial" w:cs="Arial"/>
                <w:color w:val="auto"/>
                <w:sz w:val="18"/>
                <w:szCs w:val="18"/>
              </w:rPr>
              <w:t>,315</w:t>
            </w:r>
          </w:p>
        </w:tc>
        <w:tc>
          <w:tcPr>
            <w:tcW w:w="1260" w:type="dxa"/>
            <w:tcBorders>
              <w:top w:val="nil"/>
              <w:left w:val="nil"/>
              <w:bottom w:val="single" w:sz="4" w:space="0" w:color="auto"/>
              <w:right w:val="nil"/>
            </w:tcBorders>
            <w:vAlign w:val="center"/>
          </w:tcPr>
          <w:p w14:paraId="50C4A011" w14:textId="72139CE5" w:rsidR="00993D22" w:rsidRPr="00695D5B" w:rsidRDefault="001277FB" w:rsidP="00993D22">
            <w:pPr>
              <w:jc w:val="right"/>
              <w:rPr>
                <w:rFonts w:ascii="Arial" w:hAnsi="Arial" w:cs="Arial"/>
                <w:color w:val="auto"/>
                <w:sz w:val="18"/>
                <w:szCs w:val="18"/>
              </w:rPr>
            </w:pPr>
            <w:r w:rsidRPr="00695D5B">
              <w:rPr>
                <w:rFonts w:ascii="Arial" w:hAnsi="Arial" w:cs="Arial"/>
                <w:color w:val="auto"/>
                <w:sz w:val="18"/>
                <w:szCs w:val="18"/>
              </w:rPr>
              <w:t>2,628,000</w:t>
            </w:r>
          </w:p>
        </w:tc>
        <w:tc>
          <w:tcPr>
            <w:tcW w:w="1260" w:type="dxa"/>
            <w:tcBorders>
              <w:top w:val="nil"/>
              <w:left w:val="nil"/>
              <w:bottom w:val="single" w:sz="4" w:space="0" w:color="auto"/>
              <w:right w:val="nil"/>
            </w:tcBorders>
            <w:vAlign w:val="center"/>
          </w:tcPr>
          <w:p w14:paraId="39AF26FB" w14:textId="5B82F9EF"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rPr>
              <w:t>3,673,315</w:t>
            </w:r>
          </w:p>
        </w:tc>
      </w:tr>
      <w:tr w:rsidR="00993D22" w:rsidRPr="00695D5B" w14:paraId="765B1B60" w14:textId="0F774148" w:rsidTr="00F54CCA">
        <w:trPr>
          <w:trHeight w:val="20"/>
        </w:trPr>
        <w:tc>
          <w:tcPr>
            <w:tcW w:w="5768" w:type="dxa"/>
            <w:tcBorders>
              <w:top w:val="nil"/>
              <w:left w:val="nil"/>
              <w:bottom w:val="nil"/>
              <w:right w:val="nil"/>
            </w:tcBorders>
            <w:vAlign w:val="center"/>
          </w:tcPr>
          <w:p w14:paraId="2E286F2B" w14:textId="77777777" w:rsidR="00993D22" w:rsidRPr="00695D5B" w:rsidRDefault="00993D22" w:rsidP="00993D22">
            <w:pPr>
              <w:ind w:left="27"/>
              <w:jc w:val="thaiDistribute"/>
              <w:rPr>
                <w:rFonts w:ascii="Arial" w:hAnsi="Arial" w:cs="Arial"/>
                <w:color w:val="auto"/>
                <w:sz w:val="18"/>
                <w:szCs w:val="18"/>
                <w:cs/>
              </w:rPr>
            </w:pPr>
          </w:p>
        </w:tc>
        <w:tc>
          <w:tcPr>
            <w:tcW w:w="1260" w:type="dxa"/>
            <w:tcBorders>
              <w:top w:val="single" w:sz="4" w:space="0" w:color="auto"/>
              <w:left w:val="nil"/>
              <w:bottom w:val="nil"/>
              <w:right w:val="nil"/>
            </w:tcBorders>
            <w:vAlign w:val="center"/>
          </w:tcPr>
          <w:p w14:paraId="603D9398" w14:textId="77777777" w:rsidR="00993D22" w:rsidRPr="00695D5B" w:rsidRDefault="00993D22" w:rsidP="00993D22">
            <w:pPr>
              <w:jc w:val="right"/>
              <w:rPr>
                <w:rFonts w:ascii="Arial" w:hAnsi="Arial" w:cs="Arial"/>
                <w:color w:val="auto"/>
                <w:sz w:val="18"/>
                <w:szCs w:val="18"/>
              </w:rPr>
            </w:pPr>
          </w:p>
        </w:tc>
        <w:tc>
          <w:tcPr>
            <w:tcW w:w="1260" w:type="dxa"/>
            <w:tcBorders>
              <w:top w:val="single" w:sz="4" w:space="0" w:color="auto"/>
              <w:left w:val="nil"/>
              <w:bottom w:val="nil"/>
              <w:right w:val="nil"/>
            </w:tcBorders>
            <w:vAlign w:val="center"/>
          </w:tcPr>
          <w:p w14:paraId="3554194B" w14:textId="77777777" w:rsidR="00993D22" w:rsidRPr="00695D5B" w:rsidRDefault="00993D22" w:rsidP="00993D22">
            <w:pPr>
              <w:jc w:val="right"/>
              <w:rPr>
                <w:rFonts w:ascii="Arial" w:hAnsi="Arial" w:cs="Arial"/>
                <w:color w:val="auto"/>
                <w:sz w:val="18"/>
                <w:szCs w:val="18"/>
              </w:rPr>
            </w:pPr>
          </w:p>
        </w:tc>
        <w:tc>
          <w:tcPr>
            <w:tcW w:w="1260" w:type="dxa"/>
            <w:tcBorders>
              <w:top w:val="single" w:sz="4" w:space="0" w:color="auto"/>
              <w:left w:val="nil"/>
              <w:bottom w:val="nil"/>
              <w:right w:val="nil"/>
            </w:tcBorders>
            <w:vAlign w:val="center"/>
          </w:tcPr>
          <w:p w14:paraId="6D101AC8" w14:textId="77777777" w:rsidR="00993D22" w:rsidRPr="00695D5B" w:rsidRDefault="00993D22" w:rsidP="00993D22">
            <w:pPr>
              <w:jc w:val="right"/>
              <w:rPr>
                <w:rFonts w:ascii="Arial" w:hAnsi="Arial" w:cs="Arial"/>
                <w:color w:val="auto"/>
                <w:sz w:val="18"/>
                <w:szCs w:val="18"/>
              </w:rPr>
            </w:pPr>
          </w:p>
        </w:tc>
      </w:tr>
      <w:tr w:rsidR="00993D22" w:rsidRPr="00695D5B" w14:paraId="0D87AB53" w14:textId="1DE04A44" w:rsidTr="00F54CCA">
        <w:trPr>
          <w:trHeight w:val="20"/>
        </w:trPr>
        <w:tc>
          <w:tcPr>
            <w:tcW w:w="5768" w:type="dxa"/>
            <w:tcBorders>
              <w:top w:val="nil"/>
              <w:left w:val="nil"/>
              <w:bottom w:val="nil"/>
              <w:right w:val="nil"/>
            </w:tcBorders>
            <w:vAlign w:val="center"/>
          </w:tcPr>
          <w:p w14:paraId="5F114AAF" w14:textId="77777777" w:rsidR="00993D22" w:rsidRPr="00695D5B" w:rsidRDefault="00993D22" w:rsidP="00993D22">
            <w:pPr>
              <w:ind w:left="27"/>
              <w:jc w:val="thaiDistribute"/>
              <w:rPr>
                <w:rFonts w:ascii="Arial" w:hAnsi="Arial" w:cs="Arial"/>
                <w:b/>
                <w:bCs/>
                <w:color w:val="auto"/>
                <w:sz w:val="18"/>
                <w:szCs w:val="18"/>
              </w:rPr>
            </w:pPr>
            <w:r w:rsidRPr="00695D5B">
              <w:rPr>
                <w:rFonts w:ascii="Arial" w:hAnsi="Arial" w:cs="Arial"/>
                <w:b/>
                <w:bCs/>
                <w:color w:val="auto"/>
                <w:sz w:val="18"/>
                <w:szCs w:val="18"/>
              </w:rPr>
              <w:t>As at 31 December 2019</w:t>
            </w:r>
          </w:p>
        </w:tc>
        <w:tc>
          <w:tcPr>
            <w:tcW w:w="1260" w:type="dxa"/>
            <w:tcBorders>
              <w:top w:val="nil"/>
              <w:left w:val="nil"/>
              <w:bottom w:val="nil"/>
              <w:right w:val="nil"/>
            </w:tcBorders>
            <w:vAlign w:val="center"/>
          </w:tcPr>
          <w:p w14:paraId="356AF544" w14:textId="77777777" w:rsidR="00993D22" w:rsidRPr="00695D5B" w:rsidRDefault="00993D22" w:rsidP="00993D22">
            <w:pPr>
              <w:jc w:val="right"/>
              <w:rPr>
                <w:rFonts w:ascii="Arial" w:hAnsi="Arial" w:cs="Arial"/>
                <w:color w:val="auto"/>
                <w:sz w:val="18"/>
                <w:szCs w:val="18"/>
              </w:rPr>
            </w:pPr>
          </w:p>
        </w:tc>
        <w:tc>
          <w:tcPr>
            <w:tcW w:w="1260" w:type="dxa"/>
            <w:tcBorders>
              <w:top w:val="nil"/>
              <w:left w:val="nil"/>
              <w:bottom w:val="nil"/>
              <w:right w:val="nil"/>
            </w:tcBorders>
            <w:vAlign w:val="center"/>
          </w:tcPr>
          <w:p w14:paraId="634FF570" w14:textId="77777777" w:rsidR="00993D22" w:rsidRPr="00695D5B" w:rsidRDefault="00993D22" w:rsidP="00993D22">
            <w:pPr>
              <w:jc w:val="right"/>
              <w:rPr>
                <w:rFonts w:ascii="Arial" w:hAnsi="Arial" w:cs="Arial"/>
                <w:color w:val="auto"/>
                <w:sz w:val="18"/>
                <w:szCs w:val="18"/>
              </w:rPr>
            </w:pPr>
          </w:p>
        </w:tc>
        <w:tc>
          <w:tcPr>
            <w:tcW w:w="1260" w:type="dxa"/>
            <w:tcBorders>
              <w:top w:val="nil"/>
              <w:left w:val="nil"/>
              <w:bottom w:val="nil"/>
              <w:right w:val="nil"/>
            </w:tcBorders>
            <w:vAlign w:val="center"/>
          </w:tcPr>
          <w:p w14:paraId="408DE3DA" w14:textId="77777777" w:rsidR="00993D22" w:rsidRPr="00695D5B" w:rsidRDefault="00993D22" w:rsidP="00993D22">
            <w:pPr>
              <w:jc w:val="right"/>
              <w:rPr>
                <w:rFonts w:ascii="Arial" w:hAnsi="Arial" w:cs="Arial"/>
                <w:color w:val="auto"/>
                <w:sz w:val="18"/>
                <w:szCs w:val="18"/>
              </w:rPr>
            </w:pPr>
          </w:p>
        </w:tc>
      </w:tr>
      <w:tr w:rsidR="00993D22" w:rsidRPr="00695D5B" w14:paraId="4C939F4A" w14:textId="1E6AF12C" w:rsidTr="00F54CCA">
        <w:trPr>
          <w:trHeight w:val="20"/>
        </w:trPr>
        <w:tc>
          <w:tcPr>
            <w:tcW w:w="5768" w:type="dxa"/>
            <w:tcBorders>
              <w:top w:val="nil"/>
              <w:left w:val="nil"/>
              <w:bottom w:val="nil"/>
              <w:right w:val="nil"/>
            </w:tcBorders>
            <w:vAlign w:val="center"/>
          </w:tcPr>
          <w:p w14:paraId="28C43644" w14:textId="77777777" w:rsidR="00993D22" w:rsidRPr="00695D5B" w:rsidRDefault="00993D22" w:rsidP="00993D22">
            <w:pPr>
              <w:ind w:left="27"/>
              <w:jc w:val="thaiDistribute"/>
              <w:rPr>
                <w:rFonts w:ascii="Arial" w:hAnsi="Arial" w:cs="Arial"/>
                <w:color w:val="auto"/>
                <w:sz w:val="18"/>
                <w:szCs w:val="18"/>
              </w:rPr>
            </w:pPr>
            <w:r w:rsidRPr="00695D5B">
              <w:rPr>
                <w:rFonts w:ascii="Arial" w:hAnsi="Arial" w:cs="Arial"/>
                <w:color w:val="auto"/>
                <w:sz w:val="18"/>
                <w:szCs w:val="18"/>
              </w:rPr>
              <w:t>Cost</w:t>
            </w:r>
          </w:p>
        </w:tc>
        <w:tc>
          <w:tcPr>
            <w:tcW w:w="1260" w:type="dxa"/>
            <w:tcBorders>
              <w:top w:val="nil"/>
              <w:left w:val="nil"/>
              <w:right w:val="nil"/>
            </w:tcBorders>
            <w:vAlign w:val="center"/>
          </w:tcPr>
          <w:p w14:paraId="0A62A181" w14:textId="020D5051" w:rsidR="00993D22" w:rsidRPr="00695D5B" w:rsidRDefault="001277FB" w:rsidP="00993D22">
            <w:pPr>
              <w:jc w:val="right"/>
              <w:rPr>
                <w:rFonts w:ascii="Arial" w:hAnsi="Arial" w:cs="Arial"/>
                <w:color w:val="auto"/>
                <w:sz w:val="18"/>
                <w:szCs w:val="18"/>
              </w:rPr>
            </w:pPr>
            <w:r w:rsidRPr="00695D5B">
              <w:rPr>
                <w:rFonts w:ascii="Arial" w:hAnsi="Arial" w:cs="Arial"/>
                <w:color w:val="auto"/>
                <w:sz w:val="18"/>
                <w:szCs w:val="18"/>
              </w:rPr>
              <w:t>3</w:t>
            </w:r>
            <w:r w:rsidR="00993D22" w:rsidRPr="00695D5B">
              <w:rPr>
                <w:rFonts w:ascii="Arial" w:hAnsi="Arial" w:cs="Arial"/>
                <w:color w:val="auto"/>
                <w:sz w:val="18"/>
                <w:szCs w:val="18"/>
              </w:rPr>
              <w:t>,</w:t>
            </w:r>
            <w:r w:rsidRPr="00695D5B">
              <w:rPr>
                <w:rFonts w:ascii="Arial" w:hAnsi="Arial" w:cs="Arial"/>
                <w:color w:val="auto"/>
                <w:sz w:val="18"/>
                <w:szCs w:val="18"/>
              </w:rPr>
              <w:t>86</w:t>
            </w:r>
            <w:r w:rsidR="00993D22" w:rsidRPr="00695D5B">
              <w:rPr>
                <w:rFonts w:ascii="Arial" w:hAnsi="Arial" w:cs="Arial"/>
                <w:color w:val="auto"/>
                <w:sz w:val="18"/>
                <w:szCs w:val="18"/>
              </w:rPr>
              <w:t>9,811</w:t>
            </w:r>
          </w:p>
        </w:tc>
        <w:tc>
          <w:tcPr>
            <w:tcW w:w="1260" w:type="dxa"/>
            <w:tcBorders>
              <w:top w:val="nil"/>
              <w:left w:val="nil"/>
              <w:right w:val="nil"/>
            </w:tcBorders>
            <w:vAlign w:val="center"/>
          </w:tcPr>
          <w:p w14:paraId="04DA7A54" w14:textId="184F705E" w:rsidR="00993D22" w:rsidRPr="00695D5B" w:rsidRDefault="006E2FA3" w:rsidP="00993D22">
            <w:pPr>
              <w:jc w:val="right"/>
              <w:rPr>
                <w:rFonts w:ascii="Arial" w:hAnsi="Arial" w:cs="Arial"/>
                <w:color w:val="auto"/>
                <w:sz w:val="18"/>
                <w:szCs w:val="18"/>
              </w:rPr>
            </w:pPr>
            <w:r w:rsidRPr="00695D5B">
              <w:rPr>
                <w:rFonts w:ascii="Arial" w:hAnsi="Arial" w:cs="Arial"/>
                <w:color w:val="auto"/>
                <w:sz w:val="18"/>
                <w:szCs w:val="18"/>
              </w:rPr>
              <w:t>2,628,000</w:t>
            </w:r>
          </w:p>
        </w:tc>
        <w:tc>
          <w:tcPr>
            <w:tcW w:w="1260" w:type="dxa"/>
            <w:tcBorders>
              <w:top w:val="nil"/>
              <w:left w:val="nil"/>
              <w:right w:val="nil"/>
            </w:tcBorders>
            <w:vAlign w:val="center"/>
          </w:tcPr>
          <w:p w14:paraId="07B2E9B3" w14:textId="4ABB2FF6"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rPr>
              <w:t>6,497,811</w:t>
            </w:r>
          </w:p>
        </w:tc>
      </w:tr>
      <w:tr w:rsidR="00993D22" w:rsidRPr="00695D5B" w14:paraId="7AFEDF4C" w14:textId="75BC1ACB" w:rsidTr="00F54CCA">
        <w:trPr>
          <w:trHeight w:val="20"/>
        </w:trPr>
        <w:tc>
          <w:tcPr>
            <w:tcW w:w="5768" w:type="dxa"/>
            <w:tcBorders>
              <w:top w:val="nil"/>
              <w:left w:val="nil"/>
              <w:bottom w:val="nil"/>
              <w:right w:val="nil"/>
            </w:tcBorders>
            <w:vAlign w:val="center"/>
          </w:tcPr>
          <w:p w14:paraId="5652AB41" w14:textId="77777777" w:rsidR="00993D22" w:rsidRPr="00695D5B" w:rsidRDefault="00993D22" w:rsidP="00993D22">
            <w:pPr>
              <w:ind w:left="27"/>
              <w:jc w:val="thaiDistribute"/>
              <w:rPr>
                <w:rFonts w:ascii="Arial" w:hAnsi="Arial" w:cs="Arial"/>
                <w:color w:val="auto"/>
                <w:sz w:val="18"/>
                <w:szCs w:val="18"/>
              </w:rPr>
            </w:pPr>
            <w:r w:rsidRPr="00695D5B">
              <w:rPr>
                <w:rFonts w:ascii="Arial" w:hAnsi="Arial" w:cs="Arial"/>
                <w:color w:val="auto"/>
                <w:sz w:val="18"/>
                <w:szCs w:val="18"/>
                <w:u w:val="single"/>
              </w:rPr>
              <w:t>Less</w:t>
            </w:r>
            <w:r w:rsidRPr="00695D5B">
              <w:rPr>
                <w:rFonts w:ascii="Arial" w:hAnsi="Arial" w:cs="Arial"/>
                <w:color w:val="auto"/>
                <w:sz w:val="18"/>
                <w:szCs w:val="18"/>
              </w:rPr>
              <w:t xml:space="preserve">  Accumulated amortisation</w:t>
            </w:r>
          </w:p>
        </w:tc>
        <w:tc>
          <w:tcPr>
            <w:tcW w:w="1260" w:type="dxa"/>
            <w:tcBorders>
              <w:top w:val="nil"/>
              <w:left w:val="nil"/>
              <w:bottom w:val="single" w:sz="4" w:space="0" w:color="auto"/>
              <w:right w:val="nil"/>
            </w:tcBorders>
            <w:vAlign w:val="center"/>
          </w:tcPr>
          <w:p w14:paraId="3C80C07E" w14:textId="77777777"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rPr>
              <w:t>(2,824,496)</w:t>
            </w:r>
          </w:p>
        </w:tc>
        <w:tc>
          <w:tcPr>
            <w:tcW w:w="1260" w:type="dxa"/>
            <w:tcBorders>
              <w:top w:val="nil"/>
              <w:left w:val="nil"/>
              <w:bottom w:val="single" w:sz="4" w:space="0" w:color="auto"/>
              <w:right w:val="nil"/>
            </w:tcBorders>
            <w:vAlign w:val="center"/>
          </w:tcPr>
          <w:p w14:paraId="3265807C" w14:textId="4A269750" w:rsidR="00993D22" w:rsidRPr="00695D5B" w:rsidRDefault="001277FB" w:rsidP="00993D22">
            <w:pPr>
              <w:jc w:val="right"/>
              <w:rPr>
                <w:rFonts w:ascii="Arial" w:hAnsi="Arial" w:cs="Arial"/>
                <w:color w:val="auto"/>
                <w:sz w:val="18"/>
                <w:szCs w:val="18"/>
              </w:rPr>
            </w:pPr>
            <w:r w:rsidRPr="00695D5B">
              <w:rPr>
                <w:rFonts w:ascii="Arial" w:hAnsi="Arial" w:cs="Arial"/>
                <w:color w:val="auto"/>
                <w:sz w:val="18"/>
                <w:szCs w:val="18"/>
              </w:rPr>
              <w:t>-</w:t>
            </w:r>
          </w:p>
        </w:tc>
        <w:tc>
          <w:tcPr>
            <w:tcW w:w="1260" w:type="dxa"/>
            <w:tcBorders>
              <w:top w:val="nil"/>
              <w:left w:val="nil"/>
              <w:bottom w:val="single" w:sz="4" w:space="0" w:color="auto"/>
              <w:right w:val="nil"/>
            </w:tcBorders>
            <w:vAlign w:val="center"/>
          </w:tcPr>
          <w:p w14:paraId="4C5CC260" w14:textId="0A2BCDCE"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rPr>
              <w:t>(2,824,496)</w:t>
            </w:r>
          </w:p>
        </w:tc>
      </w:tr>
      <w:tr w:rsidR="00993D22" w:rsidRPr="00695D5B" w14:paraId="2C50820E" w14:textId="1D99B49E" w:rsidTr="00F54CCA">
        <w:trPr>
          <w:trHeight w:val="20"/>
        </w:trPr>
        <w:tc>
          <w:tcPr>
            <w:tcW w:w="5768" w:type="dxa"/>
            <w:tcBorders>
              <w:top w:val="nil"/>
              <w:left w:val="nil"/>
              <w:bottom w:val="nil"/>
              <w:right w:val="nil"/>
            </w:tcBorders>
            <w:vAlign w:val="center"/>
          </w:tcPr>
          <w:p w14:paraId="1EC9670A" w14:textId="77777777" w:rsidR="00993D22" w:rsidRPr="00695D5B" w:rsidRDefault="00993D22" w:rsidP="00993D22">
            <w:pPr>
              <w:ind w:left="27"/>
              <w:jc w:val="thaiDistribute"/>
              <w:rPr>
                <w:rFonts w:ascii="Arial" w:hAnsi="Arial" w:cs="Arial"/>
                <w:color w:val="auto"/>
                <w:sz w:val="12"/>
                <w:szCs w:val="12"/>
              </w:rPr>
            </w:pPr>
          </w:p>
        </w:tc>
        <w:tc>
          <w:tcPr>
            <w:tcW w:w="1260" w:type="dxa"/>
            <w:tcBorders>
              <w:top w:val="single" w:sz="4" w:space="0" w:color="auto"/>
              <w:left w:val="nil"/>
              <w:right w:val="nil"/>
            </w:tcBorders>
            <w:vAlign w:val="center"/>
          </w:tcPr>
          <w:p w14:paraId="2F82AAFF" w14:textId="77777777" w:rsidR="00993D22" w:rsidRPr="00695D5B" w:rsidRDefault="00993D22" w:rsidP="00993D22">
            <w:pPr>
              <w:jc w:val="right"/>
              <w:rPr>
                <w:rFonts w:ascii="Arial" w:hAnsi="Arial" w:cs="Arial"/>
                <w:color w:val="auto"/>
                <w:sz w:val="12"/>
                <w:szCs w:val="12"/>
              </w:rPr>
            </w:pPr>
          </w:p>
        </w:tc>
        <w:tc>
          <w:tcPr>
            <w:tcW w:w="1260" w:type="dxa"/>
            <w:tcBorders>
              <w:top w:val="single" w:sz="4" w:space="0" w:color="auto"/>
              <w:left w:val="nil"/>
              <w:right w:val="nil"/>
            </w:tcBorders>
            <w:vAlign w:val="center"/>
          </w:tcPr>
          <w:p w14:paraId="42E6D39A" w14:textId="77777777" w:rsidR="00993D22" w:rsidRPr="00695D5B" w:rsidRDefault="00993D22" w:rsidP="00993D22">
            <w:pPr>
              <w:jc w:val="right"/>
              <w:rPr>
                <w:rFonts w:ascii="Arial" w:hAnsi="Arial" w:cs="Arial"/>
                <w:color w:val="auto"/>
                <w:sz w:val="12"/>
                <w:szCs w:val="12"/>
              </w:rPr>
            </w:pPr>
          </w:p>
        </w:tc>
        <w:tc>
          <w:tcPr>
            <w:tcW w:w="1260" w:type="dxa"/>
            <w:tcBorders>
              <w:top w:val="single" w:sz="4" w:space="0" w:color="auto"/>
              <w:left w:val="nil"/>
              <w:right w:val="nil"/>
            </w:tcBorders>
            <w:vAlign w:val="center"/>
          </w:tcPr>
          <w:p w14:paraId="2CB2DFC6" w14:textId="77777777" w:rsidR="00993D22" w:rsidRPr="00695D5B" w:rsidRDefault="00993D22" w:rsidP="00993D22">
            <w:pPr>
              <w:jc w:val="right"/>
              <w:rPr>
                <w:rFonts w:ascii="Arial" w:hAnsi="Arial" w:cs="Arial"/>
                <w:color w:val="auto"/>
                <w:sz w:val="12"/>
                <w:szCs w:val="12"/>
              </w:rPr>
            </w:pPr>
          </w:p>
        </w:tc>
      </w:tr>
      <w:tr w:rsidR="001277FB" w:rsidRPr="00695D5B" w14:paraId="1688538D" w14:textId="653F889E" w:rsidTr="00F54CCA">
        <w:trPr>
          <w:trHeight w:val="20"/>
        </w:trPr>
        <w:tc>
          <w:tcPr>
            <w:tcW w:w="5768" w:type="dxa"/>
            <w:tcBorders>
              <w:top w:val="nil"/>
              <w:left w:val="nil"/>
              <w:bottom w:val="nil"/>
              <w:right w:val="nil"/>
            </w:tcBorders>
            <w:vAlign w:val="center"/>
          </w:tcPr>
          <w:p w14:paraId="279A1506" w14:textId="77777777" w:rsidR="001277FB" w:rsidRPr="00695D5B" w:rsidRDefault="001277FB" w:rsidP="001277FB">
            <w:pPr>
              <w:ind w:left="27"/>
              <w:jc w:val="thaiDistribute"/>
              <w:rPr>
                <w:rFonts w:ascii="Arial" w:hAnsi="Arial" w:cs="Arial"/>
                <w:color w:val="auto"/>
                <w:sz w:val="18"/>
                <w:szCs w:val="18"/>
              </w:rPr>
            </w:pPr>
            <w:r w:rsidRPr="00695D5B">
              <w:rPr>
                <w:rFonts w:ascii="Arial" w:hAnsi="Arial" w:cs="Arial"/>
                <w:b/>
                <w:bCs/>
                <w:color w:val="auto"/>
                <w:sz w:val="18"/>
                <w:szCs w:val="18"/>
              </w:rPr>
              <w:t>Net book amount</w:t>
            </w:r>
          </w:p>
        </w:tc>
        <w:tc>
          <w:tcPr>
            <w:tcW w:w="1260" w:type="dxa"/>
            <w:tcBorders>
              <w:top w:val="nil"/>
              <w:left w:val="nil"/>
              <w:bottom w:val="single" w:sz="4" w:space="0" w:color="auto"/>
              <w:right w:val="nil"/>
            </w:tcBorders>
            <w:vAlign w:val="center"/>
          </w:tcPr>
          <w:p w14:paraId="5D255B06" w14:textId="6F619AFF" w:rsidR="001277FB" w:rsidRPr="00695D5B" w:rsidRDefault="001277FB" w:rsidP="001277FB">
            <w:pPr>
              <w:jc w:val="right"/>
              <w:rPr>
                <w:rFonts w:ascii="Arial" w:hAnsi="Arial" w:cs="Arial"/>
                <w:color w:val="auto"/>
                <w:sz w:val="18"/>
                <w:szCs w:val="18"/>
              </w:rPr>
            </w:pPr>
            <w:r w:rsidRPr="00695D5B">
              <w:rPr>
                <w:rFonts w:ascii="Arial" w:hAnsi="Arial" w:cs="Arial"/>
                <w:color w:val="auto"/>
                <w:sz w:val="18"/>
                <w:szCs w:val="18"/>
              </w:rPr>
              <w:t>1,045,315</w:t>
            </w:r>
          </w:p>
        </w:tc>
        <w:tc>
          <w:tcPr>
            <w:tcW w:w="1260" w:type="dxa"/>
            <w:tcBorders>
              <w:top w:val="nil"/>
              <w:left w:val="nil"/>
              <w:bottom w:val="single" w:sz="4" w:space="0" w:color="auto"/>
              <w:right w:val="nil"/>
            </w:tcBorders>
            <w:vAlign w:val="center"/>
          </w:tcPr>
          <w:p w14:paraId="7D21D8D5" w14:textId="7E5C1AA5" w:rsidR="001277FB" w:rsidRPr="00695D5B" w:rsidRDefault="001277FB" w:rsidP="001277FB">
            <w:pPr>
              <w:jc w:val="right"/>
              <w:rPr>
                <w:rFonts w:ascii="Arial" w:hAnsi="Arial" w:cs="Arial"/>
                <w:color w:val="auto"/>
                <w:sz w:val="18"/>
                <w:szCs w:val="18"/>
              </w:rPr>
            </w:pPr>
            <w:r w:rsidRPr="00695D5B">
              <w:rPr>
                <w:rFonts w:ascii="Arial" w:hAnsi="Arial" w:cs="Arial"/>
                <w:color w:val="auto"/>
                <w:sz w:val="18"/>
                <w:szCs w:val="18"/>
              </w:rPr>
              <w:t>2,628,000</w:t>
            </w:r>
          </w:p>
        </w:tc>
        <w:tc>
          <w:tcPr>
            <w:tcW w:w="1260" w:type="dxa"/>
            <w:tcBorders>
              <w:top w:val="nil"/>
              <w:left w:val="nil"/>
              <w:bottom w:val="single" w:sz="4" w:space="0" w:color="auto"/>
              <w:right w:val="nil"/>
            </w:tcBorders>
            <w:vAlign w:val="center"/>
          </w:tcPr>
          <w:p w14:paraId="5168FF7F" w14:textId="29E01C0E" w:rsidR="001277FB" w:rsidRPr="00695D5B" w:rsidRDefault="001277FB" w:rsidP="001277FB">
            <w:pPr>
              <w:jc w:val="right"/>
              <w:rPr>
                <w:rFonts w:ascii="Arial" w:hAnsi="Arial" w:cs="Arial"/>
                <w:color w:val="auto"/>
                <w:sz w:val="18"/>
                <w:szCs w:val="18"/>
              </w:rPr>
            </w:pPr>
            <w:r w:rsidRPr="00695D5B">
              <w:rPr>
                <w:rFonts w:ascii="Arial" w:hAnsi="Arial" w:cs="Arial"/>
                <w:color w:val="auto"/>
                <w:sz w:val="18"/>
                <w:szCs w:val="18"/>
              </w:rPr>
              <w:t>3,673,315</w:t>
            </w:r>
          </w:p>
        </w:tc>
      </w:tr>
      <w:tr w:rsidR="00993D22" w:rsidRPr="00695D5B" w14:paraId="13B6D595" w14:textId="441E8CC5" w:rsidTr="00F54CCA">
        <w:trPr>
          <w:trHeight w:val="20"/>
        </w:trPr>
        <w:tc>
          <w:tcPr>
            <w:tcW w:w="5768" w:type="dxa"/>
            <w:tcBorders>
              <w:top w:val="nil"/>
              <w:left w:val="nil"/>
              <w:bottom w:val="nil"/>
              <w:right w:val="nil"/>
            </w:tcBorders>
            <w:vAlign w:val="center"/>
          </w:tcPr>
          <w:p w14:paraId="06F9F88E" w14:textId="77777777" w:rsidR="00993D22" w:rsidRPr="00695D5B" w:rsidRDefault="00993D22" w:rsidP="00993D22">
            <w:pPr>
              <w:ind w:left="27"/>
              <w:jc w:val="thaiDistribute"/>
              <w:rPr>
                <w:rFonts w:ascii="Arial" w:hAnsi="Arial" w:cs="Arial"/>
                <w:color w:val="auto"/>
                <w:sz w:val="18"/>
                <w:szCs w:val="18"/>
              </w:rPr>
            </w:pPr>
          </w:p>
        </w:tc>
        <w:tc>
          <w:tcPr>
            <w:tcW w:w="1260" w:type="dxa"/>
            <w:tcBorders>
              <w:top w:val="single" w:sz="4" w:space="0" w:color="auto"/>
              <w:left w:val="nil"/>
              <w:bottom w:val="nil"/>
              <w:right w:val="nil"/>
            </w:tcBorders>
            <w:vAlign w:val="center"/>
          </w:tcPr>
          <w:p w14:paraId="3EC11922" w14:textId="77777777" w:rsidR="00993D22" w:rsidRPr="00695D5B" w:rsidRDefault="00993D22" w:rsidP="00993D22">
            <w:pPr>
              <w:jc w:val="right"/>
              <w:rPr>
                <w:rFonts w:ascii="Arial" w:hAnsi="Arial" w:cs="Arial"/>
                <w:color w:val="auto"/>
                <w:sz w:val="18"/>
                <w:szCs w:val="18"/>
              </w:rPr>
            </w:pPr>
          </w:p>
        </w:tc>
        <w:tc>
          <w:tcPr>
            <w:tcW w:w="1260" w:type="dxa"/>
            <w:tcBorders>
              <w:top w:val="single" w:sz="4" w:space="0" w:color="auto"/>
              <w:left w:val="nil"/>
              <w:bottom w:val="nil"/>
              <w:right w:val="nil"/>
            </w:tcBorders>
            <w:vAlign w:val="center"/>
          </w:tcPr>
          <w:p w14:paraId="10EDF403" w14:textId="77777777" w:rsidR="00993D22" w:rsidRPr="00695D5B" w:rsidRDefault="00993D22" w:rsidP="00993D22">
            <w:pPr>
              <w:jc w:val="right"/>
              <w:rPr>
                <w:rFonts w:ascii="Arial" w:hAnsi="Arial" w:cs="Arial"/>
                <w:color w:val="auto"/>
                <w:sz w:val="18"/>
                <w:szCs w:val="18"/>
              </w:rPr>
            </w:pPr>
          </w:p>
        </w:tc>
        <w:tc>
          <w:tcPr>
            <w:tcW w:w="1260" w:type="dxa"/>
            <w:tcBorders>
              <w:top w:val="single" w:sz="4" w:space="0" w:color="auto"/>
              <w:left w:val="nil"/>
              <w:bottom w:val="nil"/>
              <w:right w:val="nil"/>
            </w:tcBorders>
            <w:vAlign w:val="center"/>
          </w:tcPr>
          <w:p w14:paraId="630B2F0A" w14:textId="77777777" w:rsidR="00993D22" w:rsidRPr="00695D5B" w:rsidRDefault="00993D22" w:rsidP="00993D22">
            <w:pPr>
              <w:jc w:val="right"/>
              <w:rPr>
                <w:rFonts w:ascii="Arial" w:hAnsi="Arial" w:cs="Arial"/>
                <w:color w:val="auto"/>
                <w:sz w:val="18"/>
                <w:szCs w:val="18"/>
              </w:rPr>
            </w:pPr>
          </w:p>
        </w:tc>
      </w:tr>
      <w:tr w:rsidR="00993D22" w:rsidRPr="00695D5B" w14:paraId="450BB152" w14:textId="3F188BCB" w:rsidTr="00F54CCA">
        <w:trPr>
          <w:trHeight w:val="20"/>
        </w:trPr>
        <w:tc>
          <w:tcPr>
            <w:tcW w:w="5768" w:type="dxa"/>
            <w:tcBorders>
              <w:top w:val="nil"/>
              <w:left w:val="nil"/>
              <w:bottom w:val="nil"/>
              <w:right w:val="nil"/>
            </w:tcBorders>
            <w:vAlign w:val="center"/>
          </w:tcPr>
          <w:p w14:paraId="682C7B56" w14:textId="3A968EFB" w:rsidR="00993D22" w:rsidRPr="00695D5B" w:rsidRDefault="00993D22" w:rsidP="00993D22">
            <w:pPr>
              <w:ind w:left="27"/>
              <w:jc w:val="thaiDistribute"/>
              <w:rPr>
                <w:rFonts w:ascii="Arial" w:hAnsi="Arial" w:cs="Arial"/>
                <w:b/>
                <w:bCs/>
                <w:color w:val="auto"/>
                <w:sz w:val="18"/>
                <w:szCs w:val="18"/>
              </w:rPr>
            </w:pPr>
            <w:r w:rsidRPr="00695D5B">
              <w:rPr>
                <w:rFonts w:ascii="Arial" w:hAnsi="Arial" w:cs="Arial"/>
                <w:b/>
                <w:bCs/>
                <w:color w:val="auto"/>
                <w:sz w:val="18"/>
                <w:szCs w:val="18"/>
              </w:rPr>
              <w:t>For the year ended 31 December 2020</w:t>
            </w:r>
            <w:r w:rsidR="006E2FA3" w:rsidRPr="00695D5B">
              <w:rPr>
                <w:rFonts w:ascii="Arial" w:hAnsi="Arial" w:cs="Arial"/>
                <w:b/>
                <w:bCs/>
                <w:color w:val="auto"/>
                <w:sz w:val="18"/>
                <w:szCs w:val="18"/>
              </w:rPr>
              <w:t xml:space="preserve"> </w:t>
            </w:r>
          </w:p>
        </w:tc>
        <w:tc>
          <w:tcPr>
            <w:tcW w:w="1260" w:type="dxa"/>
            <w:tcBorders>
              <w:top w:val="nil"/>
              <w:left w:val="nil"/>
              <w:bottom w:val="nil"/>
              <w:right w:val="nil"/>
            </w:tcBorders>
            <w:vAlign w:val="center"/>
          </w:tcPr>
          <w:p w14:paraId="0D8473A7" w14:textId="77777777" w:rsidR="00993D22" w:rsidRPr="00695D5B" w:rsidRDefault="00993D22" w:rsidP="00993D22">
            <w:pPr>
              <w:jc w:val="right"/>
              <w:rPr>
                <w:rFonts w:ascii="Arial" w:hAnsi="Arial" w:cs="Arial"/>
                <w:color w:val="auto"/>
                <w:sz w:val="18"/>
                <w:szCs w:val="18"/>
              </w:rPr>
            </w:pPr>
          </w:p>
        </w:tc>
        <w:tc>
          <w:tcPr>
            <w:tcW w:w="1260" w:type="dxa"/>
            <w:tcBorders>
              <w:top w:val="nil"/>
              <w:left w:val="nil"/>
              <w:bottom w:val="nil"/>
              <w:right w:val="nil"/>
            </w:tcBorders>
            <w:vAlign w:val="center"/>
          </w:tcPr>
          <w:p w14:paraId="2D55863E" w14:textId="77777777" w:rsidR="00993D22" w:rsidRPr="00695D5B" w:rsidRDefault="00993D22" w:rsidP="00993D22">
            <w:pPr>
              <w:jc w:val="right"/>
              <w:rPr>
                <w:rFonts w:ascii="Arial" w:hAnsi="Arial" w:cs="Arial"/>
                <w:color w:val="auto"/>
                <w:sz w:val="18"/>
                <w:szCs w:val="18"/>
              </w:rPr>
            </w:pPr>
          </w:p>
        </w:tc>
        <w:tc>
          <w:tcPr>
            <w:tcW w:w="1260" w:type="dxa"/>
            <w:tcBorders>
              <w:top w:val="nil"/>
              <w:left w:val="nil"/>
              <w:bottom w:val="nil"/>
              <w:right w:val="nil"/>
            </w:tcBorders>
            <w:vAlign w:val="center"/>
          </w:tcPr>
          <w:p w14:paraId="2BB7B992" w14:textId="77777777" w:rsidR="00993D22" w:rsidRPr="00695D5B" w:rsidRDefault="00993D22" w:rsidP="00993D22">
            <w:pPr>
              <w:jc w:val="right"/>
              <w:rPr>
                <w:rFonts w:ascii="Arial" w:hAnsi="Arial" w:cs="Arial"/>
                <w:color w:val="auto"/>
                <w:sz w:val="18"/>
                <w:szCs w:val="18"/>
              </w:rPr>
            </w:pPr>
          </w:p>
        </w:tc>
      </w:tr>
      <w:tr w:rsidR="00993D22" w:rsidRPr="00695D5B" w14:paraId="07AB75E6" w14:textId="4256F32D" w:rsidTr="00F54CCA">
        <w:trPr>
          <w:trHeight w:val="20"/>
        </w:trPr>
        <w:tc>
          <w:tcPr>
            <w:tcW w:w="5768" w:type="dxa"/>
            <w:tcBorders>
              <w:top w:val="nil"/>
              <w:left w:val="nil"/>
              <w:bottom w:val="nil"/>
              <w:right w:val="nil"/>
            </w:tcBorders>
            <w:vAlign w:val="center"/>
          </w:tcPr>
          <w:p w14:paraId="6C9E647D" w14:textId="77777777" w:rsidR="00993D22" w:rsidRPr="00695D5B" w:rsidRDefault="00993D22" w:rsidP="00993D22">
            <w:pPr>
              <w:ind w:left="27"/>
              <w:jc w:val="thaiDistribute"/>
              <w:rPr>
                <w:rFonts w:ascii="Arial" w:hAnsi="Arial" w:cs="Arial"/>
                <w:color w:val="auto"/>
                <w:sz w:val="18"/>
                <w:szCs w:val="18"/>
              </w:rPr>
            </w:pPr>
            <w:r w:rsidRPr="00695D5B">
              <w:rPr>
                <w:rFonts w:ascii="Arial" w:hAnsi="Arial" w:cs="Arial"/>
                <w:color w:val="auto"/>
                <w:sz w:val="18"/>
                <w:szCs w:val="18"/>
              </w:rPr>
              <w:t>Opening net book amount</w:t>
            </w:r>
          </w:p>
        </w:tc>
        <w:tc>
          <w:tcPr>
            <w:tcW w:w="1260" w:type="dxa"/>
            <w:tcBorders>
              <w:top w:val="nil"/>
              <w:left w:val="nil"/>
              <w:right w:val="nil"/>
            </w:tcBorders>
            <w:shd w:val="clear" w:color="auto" w:fill="FAFAFA"/>
            <w:vAlign w:val="center"/>
          </w:tcPr>
          <w:p w14:paraId="1381F71D" w14:textId="21188E0E" w:rsidR="00993D22" w:rsidRPr="00695D5B" w:rsidRDefault="001277FB" w:rsidP="00993D22">
            <w:pPr>
              <w:jc w:val="right"/>
              <w:rPr>
                <w:rFonts w:ascii="Arial" w:hAnsi="Arial" w:cs="Arial"/>
                <w:color w:val="auto"/>
                <w:sz w:val="18"/>
                <w:szCs w:val="18"/>
              </w:rPr>
            </w:pPr>
            <w:r w:rsidRPr="00695D5B">
              <w:rPr>
                <w:rFonts w:ascii="Arial" w:hAnsi="Arial" w:cs="Arial"/>
                <w:color w:val="auto"/>
                <w:sz w:val="18"/>
                <w:szCs w:val="18"/>
              </w:rPr>
              <w:t>1,045,315</w:t>
            </w:r>
          </w:p>
        </w:tc>
        <w:tc>
          <w:tcPr>
            <w:tcW w:w="1260" w:type="dxa"/>
            <w:tcBorders>
              <w:top w:val="nil"/>
              <w:left w:val="nil"/>
              <w:right w:val="nil"/>
            </w:tcBorders>
            <w:shd w:val="clear" w:color="auto" w:fill="FAFAFA"/>
            <w:vAlign w:val="center"/>
          </w:tcPr>
          <w:p w14:paraId="7BF1D5FE" w14:textId="049BA1EE" w:rsidR="00993D22" w:rsidRPr="00695D5B" w:rsidRDefault="001277FB" w:rsidP="00993D22">
            <w:pPr>
              <w:jc w:val="right"/>
              <w:rPr>
                <w:rFonts w:ascii="Arial" w:hAnsi="Arial" w:cs="Arial"/>
                <w:color w:val="auto"/>
                <w:sz w:val="18"/>
                <w:szCs w:val="18"/>
              </w:rPr>
            </w:pPr>
            <w:r w:rsidRPr="00695D5B">
              <w:rPr>
                <w:rFonts w:ascii="Arial" w:hAnsi="Arial" w:cs="Arial"/>
                <w:color w:val="auto"/>
                <w:sz w:val="18"/>
                <w:szCs w:val="18"/>
              </w:rPr>
              <w:t>2,628,000</w:t>
            </w:r>
          </w:p>
        </w:tc>
        <w:tc>
          <w:tcPr>
            <w:tcW w:w="1260" w:type="dxa"/>
            <w:tcBorders>
              <w:top w:val="nil"/>
              <w:left w:val="nil"/>
              <w:right w:val="nil"/>
            </w:tcBorders>
            <w:shd w:val="clear" w:color="auto" w:fill="FAFAFA"/>
            <w:vAlign w:val="center"/>
          </w:tcPr>
          <w:p w14:paraId="1CBBD6B9" w14:textId="3A3E4C3D" w:rsidR="00993D22" w:rsidRPr="00695D5B" w:rsidRDefault="00993D22" w:rsidP="00993D22">
            <w:pPr>
              <w:jc w:val="right"/>
              <w:rPr>
                <w:rFonts w:ascii="Arial" w:hAnsi="Arial" w:cs="Arial"/>
                <w:color w:val="auto"/>
                <w:sz w:val="18"/>
                <w:szCs w:val="18"/>
              </w:rPr>
            </w:pPr>
            <w:r w:rsidRPr="00695D5B">
              <w:rPr>
                <w:rFonts w:ascii="Arial" w:hAnsi="Arial" w:cs="Arial"/>
                <w:color w:val="auto"/>
                <w:sz w:val="18"/>
                <w:szCs w:val="18"/>
              </w:rPr>
              <w:t>3,673,315</w:t>
            </w:r>
          </w:p>
        </w:tc>
      </w:tr>
      <w:tr w:rsidR="00993D22" w:rsidRPr="00695D5B" w14:paraId="47DE4C7A" w14:textId="6D2934B9" w:rsidTr="00F54CCA">
        <w:trPr>
          <w:trHeight w:val="20"/>
        </w:trPr>
        <w:tc>
          <w:tcPr>
            <w:tcW w:w="5768" w:type="dxa"/>
            <w:tcBorders>
              <w:top w:val="nil"/>
              <w:left w:val="nil"/>
              <w:bottom w:val="nil"/>
              <w:right w:val="nil"/>
            </w:tcBorders>
            <w:vAlign w:val="center"/>
          </w:tcPr>
          <w:p w14:paraId="57D6BF83" w14:textId="77777777" w:rsidR="00993D22" w:rsidRPr="00695D5B" w:rsidRDefault="00993D22" w:rsidP="00993D22">
            <w:pPr>
              <w:ind w:left="27"/>
              <w:jc w:val="thaiDistribute"/>
              <w:rPr>
                <w:rFonts w:ascii="Arial" w:hAnsi="Arial" w:cs="Arial"/>
                <w:color w:val="auto"/>
                <w:sz w:val="18"/>
                <w:szCs w:val="18"/>
              </w:rPr>
            </w:pPr>
            <w:r w:rsidRPr="00695D5B">
              <w:rPr>
                <w:rFonts w:ascii="Arial" w:hAnsi="Arial" w:cs="Arial"/>
                <w:color w:val="auto"/>
                <w:sz w:val="18"/>
                <w:szCs w:val="18"/>
              </w:rPr>
              <w:t>Addition</w:t>
            </w:r>
          </w:p>
        </w:tc>
        <w:tc>
          <w:tcPr>
            <w:tcW w:w="1260" w:type="dxa"/>
            <w:tcBorders>
              <w:top w:val="nil"/>
              <w:left w:val="nil"/>
              <w:right w:val="nil"/>
            </w:tcBorders>
            <w:shd w:val="clear" w:color="auto" w:fill="FAFAFA"/>
          </w:tcPr>
          <w:p w14:paraId="647DDEF4" w14:textId="056B01E8" w:rsidR="00993D22" w:rsidRPr="00695D5B" w:rsidRDefault="00993D22" w:rsidP="00993D22">
            <w:pPr>
              <w:jc w:val="right"/>
              <w:rPr>
                <w:rFonts w:ascii="Arial" w:hAnsi="Arial" w:cs="Arial"/>
                <w:sz w:val="18"/>
                <w:szCs w:val="18"/>
              </w:rPr>
            </w:pPr>
            <w:r w:rsidRPr="00695D5B">
              <w:rPr>
                <w:rFonts w:ascii="Arial" w:hAnsi="Arial" w:cs="Arial"/>
                <w:sz w:val="18"/>
                <w:szCs w:val="18"/>
              </w:rPr>
              <w:t>1</w:t>
            </w:r>
            <w:r w:rsidR="001277FB" w:rsidRPr="00695D5B">
              <w:rPr>
                <w:rFonts w:ascii="Arial" w:hAnsi="Arial" w:cs="Arial"/>
                <w:sz w:val="18"/>
                <w:szCs w:val="18"/>
              </w:rPr>
              <w:t>19</w:t>
            </w:r>
            <w:r w:rsidRPr="00695D5B">
              <w:rPr>
                <w:rFonts w:ascii="Arial" w:hAnsi="Arial" w:cs="Arial"/>
                <w:sz w:val="18"/>
                <w:szCs w:val="18"/>
              </w:rPr>
              <w:t>,000</w:t>
            </w:r>
          </w:p>
        </w:tc>
        <w:tc>
          <w:tcPr>
            <w:tcW w:w="1260" w:type="dxa"/>
            <w:tcBorders>
              <w:top w:val="nil"/>
              <w:left w:val="nil"/>
              <w:right w:val="nil"/>
            </w:tcBorders>
            <w:shd w:val="clear" w:color="auto" w:fill="FAFAFA"/>
          </w:tcPr>
          <w:p w14:paraId="4BDF12BA" w14:textId="579FDE0D" w:rsidR="00993D22" w:rsidRPr="00695D5B" w:rsidRDefault="00993D22" w:rsidP="00993D22">
            <w:pPr>
              <w:jc w:val="right"/>
              <w:rPr>
                <w:rFonts w:ascii="Arial" w:hAnsi="Arial" w:cs="Arial"/>
                <w:sz w:val="18"/>
                <w:szCs w:val="18"/>
              </w:rPr>
            </w:pPr>
            <w:r w:rsidRPr="00695D5B">
              <w:rPr>
                <w:rFonts w:ascii="Arial" w:hAnsi="Arial" w:cs="Arial"/>
                <w:sz w:val="18"/>
                <w:szCs w:val="18"/>
              </w:rPr>
              <w:t>1,</w:t>
            </w:r>
            <w:r w:rsidR="001277FB" w:rsidRPr="00695D5B">
              <w:rPr>
                <w:rFonts w:ascii="Arial" w:hAnsi="Arial" w:cs="Arial"/>
                <w:sz w:val="18"/>
                <w:szCs w:val="18"/>
              </w:rPr>
              <w:t>406</w:t>
            </w:r>
            <w:r w:rsidRPr="00695D5B">
              <w:rPr>
                <w:rFonts w:ascii="Arial" w:hAnsi="Arial" w:cs="Arial"/>
                <w:sz w:val="18"/>
                <w:szCs w:val="18"/>
              </w:rPr>
              <w:t>,000</w:t>
            </w:r>
          </w:p>
        </w:tc>
        <w:tc>
          <w:tcPr>
            <w:tcW w:w="1260" w:type="dxa"/>
            <w:tcBorders>
              <w:top w:val="nil"/>
              <w:left w:val="nil"/>
              <w:right w:val="nil"/>
            </w:tcBorders>
            <w:shd w:val="clear" w:color="auto" w:fill="FAFAFA"/>
          </w:tcPr>
          <w:p w14:paraId="60D87BEA" w14:textId="02FFA05F" w:rsidR="00993D22" w:rsidRPr="00695D5B" w:rsidRDefault="00993D22" w:rsidP="00993D22">
            <w:pPr>
              <w:jc w:val="right"/>
              <w:rPr>
                <w:rFonts w:ascii="Arial" w:hAnsi="Arial" w:cs="Arial"/>
                <w:sz w:val="18"/>
                <w:szCs w:val="18"/>
              </w:rPr>
            </w:pPr>
            <w:r w:rsidRPr="00695D5B">
              <w:rPr>
                <w:rFonts w:ascii="Arial" w:hAnsi="Arial" w:cs="Arial"/>
                <w:sz w:val="18"/>
                <w:szCs w:val="18"/>
              </w:rPr>
              <w:t>1,525,000</w:t>
            </w:r>
          </w:p>
        </w:tc>
      </w:tr>
      <w:tr w:rsidR="00993D22" w:rsidRPr="00695D5B" w14:paraId="558E6211" w14:textId="6C16B09F" w:rsidTr="00F54CCA">
        <w:trPr>
          <w:trHeight w:val="20"/>
        </w:trPr>
        <w:tc>
          <w:tcPr>
            <w:tcW w:w="5768" w:type="dxa"/>
            <w:tcBorders>
              <w:top w:val="nil"/>
              <w:left w:val="nil"/>
              <w:bottom w:val="nil"/>
              <w:right w:val="nil"/>
            </w:tcBorders>
            <w:vAlign w:val="center"/>
          </w:tcPr>
          <w:p w14:paraId="3628B52B" w14:textId="77777777" w:rsidR="00993D22" w:rsidRPr="00695D5B" w:rsidRDefault="00993D22" w:rsidP="00993D22">
            <w:pPr>
              <w:ind w:left="27"/>
              <w:jc w:val="thaiDistribute"/>
              <w:rPr>
                <w:rFonts w:ascii="Arial" w:hAnsi="Arial" w:cs="Arial"/>
                <w:color w:val="auto"/>
                <w:sz w:val="18"/>
                <w:szCs w:val="18"/>
              </w:rPr>
            </w:pPr>
            <w:r w:rsidRPr="00695D5B">
              <w:rPr>
                <w:rFonts w:ascii="Arial" w:hAnsi="Arial" w:cs="Arial"/>
                <w:color w:val="auto"/>
                <w:sz w:val="18"/>
                <w:szCs w:val="18"/>
              </w:rPr>
              <w:t>Amortisation charged</w:t>
            </w:r>
          </w:p>
        </w:tc>
        <w:tc>
          <w:tcPr>
            <w:tcW w:w="1260" w:type="dxa"/>
            <w:tcBorders>
              <w:top w:val="nil"/>
              <w:left w:val="nil"/>
              <w:right w:val="nil"/>
            </w:tcBorders>
            <w:shd w:val="clear" w:color="auto" w:fill="FAFAFA"/>
          </w:tcPr>
          <w:p w14:paraId="52BB0C16" w14:textId="77777777" w:rsidR="00993D22" w:rsidRPr="00695D5B" w:rsidRDefault="00993D22" w:rsidP="00993D22">
            <w:pPr>
              <w:jc w:val="right"/>
              <w:rPr>
                <w:rFonts w:ascii="Arial" w:hAnsi="Arial" w:cs="Arial"/>
                <w:sz w:val="18"/>
                <w:szCs w:val="18"/>
              </w:rPr>
            </w:pPr>
            <w:r w:rsidRPr="00695D5B">
              <w:rPr>
                <w:rFonts w:ascii="Arial" w:hAnsi="Arial" w:cs="Arial"/>
                <w:sz w:val="18"/>
                <w:szCs w:val="18"/>
              </w:rPr>
              <w:t>(398,410)</w:t>
            </w:r>
          </w:p>
        </w:tc>
        <w:tc>
          <w:tcPr>
            <w:tcW w:w="1260" w:type="dxa"/>
            <w:tcBorders>
              <w:top w:val="nil"/>
              <w:left w:val="nil"/>
              <w:right w:val="nil"/>
            </w:tcBorders>
            <w:shd w:val="clear" w:color="auto" w:fill="FAFAFA"/>
          </w:tcPr>
          <w:p w14:paraId="6CCB7D2F" w14:textId="626D0F80" w:rsidR="00993D22" w:rsidRPr="00695D5B" w:rsidRDefault="00993D22" w:rsidP="00993D22">
            <w:pPr>
              <w:jc w:val="right"/>
              <w:rPr>
                <w:rFonts w:ascii="Arial" w:hAnsi="Arial" w:cs="Arial"/>
                <w:sz w:val="18"/>
                <w:szCs w:val="18"/>
              </w:rPr>
            </w:pPr>
            <w:r w:rsidRPr="00695D5B">
              <w:rPr>
                <w:rFonts w:ascii="Arial" w:hAnsi="Arial" w:cs="Arial"/>
                <w:sz w:val="18"/>
                <w:szCs w:val="18"/>
              </w:rPr>
              <w:t>-</w:t>
            </w:r>
          </w:p>
        </w:tc>
        <w:tc>
          <w:tcPr>
            <w:tcW w:w="1260" w:type="dxa"/>
            <w:tcBorders>
              <w:top w:val="nil"/>
              <w:left w:val="nil"/>
              <w:right w:val="nil"/>
            </w:tcBorders>
            <w:shd w:val="clear" w:color="auto" w:fill="FAFAFA"/>
          </w:tcPr>
          <w:p w14:paraId="3D82C430" w14:textId="23B818AE" w:rsidR="00993D22" w:rsidRPr="00695D5B" w:rsidRDefault="00993D22" w:rsidP="00993D22">
            <w:pPr>
              <w:jc w:val="right"/>
              <w:rPr>
                <w:rFonts w:ascii="Arial" w:hAnsi="Arial" w:cs="Arial"/>
                <w:sz w:val="18"/>
                <w:szCs w:val="18"/>
              </w:rPr>
            </w:pPr>
            <w:r w:rsidRPr="00695D5B">
              <w:rPr>
                <w:rFonts w:ascii="Arial" w:hAnsi="Arial" w:cs="Arial"/>
                <w:sz w:val="18"/>
                <w:szCs w:val="18"/>
              </w:rPr>
              <w:t>(398,410)</w:t>
            </w:r>
          </w:p>
        </w:tc>
      </w:tr>
      <w:tr w:rsidR="00993D22" w:rsidRPr="00695D5B" w14:paraId="541D5EFF" w14:textId="5CAD4C2A" w:rsidTr="00F54CCA">
        <w:trPr>
          <w:trHeight w:val="20"/>
        </w:trPr>
        <w:tc>
          <w:tcPr>
            <w:tcW w:w="5768" w:type="dxa"/>
            <w:tcBorders>
              <w:top w:val="nil"/>
              <w:left w:val="nil"/>
              <w:bottom w:val="nil"/>
              <w:right w:val="nil"/>
            </w:tcBorders>
            <w:vAlign w:val="center"/>
          </w:tcPr>
          <w:p w14:paraId="525518E4" w14:textId="77777777" w:rsidR="00993D22" w:rsidRPr="00695D5B" w:rsidRDefault="00993D22" w:rsidP="00993D22">
            <w:pPr>
              <w:ind w:left="27"/>
              <w:jc w:val="thaiDistribute"/>
              <w:rPr>
                <w:rFonts w:ascii="Arial" w:hAnsi="Arial" w:cs="Arial"/>
                <w:color w:val="auto"/>
                <w:sz w:val="18"/>
                <w:szCs w:val="18"/>
              </w:rPr>
            </w:pPr>
            <w:r w:rsidRPr="00695D5B">
              <w:rPr>
                <w:rFonts w:ascii="Arial" w:hAnsi="Arial" w:cs="Arial"/>
                <w:color w:val="auto"/>
                <w:sz w:val="18"/>
                <w:szCs w:val="18"/>
              </w:rPr>
              <w:t>Exchange differences</w:t>
            </w:r>
          </w:p>
        </w:tc>
        <w:tc>
          <w:tcPr>
            <w:tcW w:w="1260" w:type="dxa"/>
            <w:tcBorders>
              <w:top w:val="nil"/>
              <w:left w:val="nil"/>
              <w:bottom w:val="single" w:sz="4" w:space="0" w:color="auto"/>
              <w:right w:val="nil"/>
            </w:tcBorders>
            <w:shd w:val="clear" w:color="auto" w:fill="FAFAFA"/>
          </w:tcPr>
          <w:p w14:paraId="25A8C031" w14:textId="77777777" w:rsidR="00993D22" w:rsidRPr="00695D5B" w:rsidRDefault="00993D22" w:rsidP="00993D22">
            <w:pPr>
              <w:jc w:val="right"/>
              <w:rPr>
                <w:rFonts w:ascii="Arial" w:hAnsi="Arial" w:cs="Arial"/>
                <w:sz w:val="18"/>
                <w:szCs w:val="18"/>
              </w:rPr>
            </w:pPr>
            <w:r w:rsidRPr="00695D5B">
              <w:rPr>
                <w:rFonts w:ascii="Arial" w:hAnsi="Arial" w:cs="Arial"/>
                <w:sz w:val="18"/>
                <w:szCs w:val="18"/>
              </w:rPr>
              <w:t>397</w:t>
            </w:r>
          </w:p>
        </w:tc>
        <w:tc>
          <w:tcPr>
            <w:tcW w:w="1260" w:type="dxa"/>
            <w:tcBorders>
              <w:top w:val="nil"/>
              <w:left w:val="nil"/>
              <w:bottom w:val="single" w:sz="4" w:space="0" w:color="auto"/>
              <w:right w:val="nil"/>
            </w:tcBorders>
            <w:shd w:val="clear" w:color="auto" w:fill="FAFAFA"/>
          </w:tcPr>
          <w:p w14:paraId="55E1D7B7" w14:textId="77777777" w:rsidR="00993D22" w:rsidRPr="00695D5B" w:rsidRDefault="00993D22" w:rsidP="00993D22">
            <w:pPr>
              <w:jc w:val="right"/>
              <w:rPr>
                <w:rFonts w:ascii="Arial" w:hAnsi="Arial" w:cs="Arial"/>
                <w:sz w:val="18"/>
                <w:szCs w:val="18"/>
              </w:rPr>
            </w:pPr>
            <w:r w:rsidRPr="00695D5B">
              <w:rPr>
                <w:rFonts w:ascii="Arial" w:hAnsi="Arial" w:cs="Arial"/>
                <w:sz w:val="18"/>
                <w:szCs w:val="18"/>
              </w:rPr>
              <w:t>-</w:t>
            </w:r>
          </w:p>
        </w:tc>
        <w:tc>
          <w:tcPr>
            <w:tcW w:w="1260" w:type="dxa"/>
            <w:tcBorders>
              <w:top w:val="nil"/>
              <w:left w:val="nil"/>
              <w:bottom w:val="single" w:sz="4" w:space="0" w:color="auto"/>
              <w:right w:val="nil"/>
            </w:tcBorders>
            <w:shd w:val="clear" w:color="auto" w:fill="FAFAFA"/>
          </w:tcPr>
          <w:p w14:paraId="7F4FC238" w14:textId="68979F95" w:rsidR="00993D22" w:rsidRPr="00695D5B" w:rsidRDefault="00993D22" w:rsidP="00993D22">
            <w:pPr>
              <w:jc w:val="right"/>
              <w:rPr>
                <w:rFonts w:ascii="Arial" w:hAnsi="Arial" w:cs="Arial"/>
                <w:sz w:val="18"/>
                <w:szCs w:val="18"/>
              </w:rPr>
            </w:pPr>
            <w:r w:rsidRPr="00695D5B">
              <w:rPr>
                <w:rFonts w:ascii="Arial" w:hAnsi="Arial" w:cs="Arial"/>
                <w:sz w:val="18"/>
                <w:szCs w:val="18"/>
              </w:rPr>
              <w:t>397</w:t>
            </w:r>
          </w:p>
        </w:tc>
      </w:tr>
      <w:tr w:rsidR="00993D22" w:rsidRPr="00695D5B" w14:paraId="543EAC47" w14:textId="31DACBD1" w:rsidTr="00F54CCA">
        <w:trPr>
          <w:trHeight w:val="20"/>
        </w:trPr>
        <w:tc>
          <w:tcPr>
            <w:tcW w:w="5768" w:type="dxa"/>
            <w:tcBorders>
              <w:top w:val="nil"/>
              <w:left w:val="nil"/>
              <w:bottom w:val="nil"/>
              <w:right w:val="nil"/>
            </w:tcBorders>
            <w:vAlign w:val="center"/>
          </w:tcPr>
          <w:p w14:paraId="05D23C79" w14:textId="77777777" w:rsidR="00993D22" w:rsidRPr="00695D5B" w:rsidRDefault="00993D22" w:rsidP="00993D22">
            <w:pPr>
              <w:ind w:left="27"/>
              <w:jc w:val="thaiDistribute"/>
              <w:rPr>
                <w:rFonts w:ascii="Arial" w:hAnsi="Arial" w:cs="Arial"/>
                <w:color w:val="auto"/>
                <w:sz w:val="12"/>
                <w:szCs w:val="12"/>
              </w:rPr>
            </w:pPr>
          </w:p>
        </w:tc>
        <w:tc>
          <w:tcPr>
            <w:tcW w:w="1260" w:type="dxa"/>
            <w:tcBorders>
              <w:top w:val="single" w:sz="4" w:space="0" w:color="auto"/>
              <w:left w:val="nil"/>
              <w:right w:val="nil"/>
            </w:tcBorders>
            <w:shd w:val="clear" w:color="auto" w:fill="FAFAFA"/>
            <w:vAlign w:val="center"/>
          </w:tcPr>
          <w:p w14:paraId="6D66ADA5" w14:textId="77777777" w:rsidR="00993D22" w:rsidRPr="00695D5B" w:rsidRDefault="00993D22" w:rsidP="00993D22">
            <w:pPr>
              <w:jc w:val="right"/>
              <w:rPr>
                <w:rFonts w:ascii="Arial" w:hAnsi="Arial" w:cs="Arial"/>
                <w:color w:val="auto"/>
                <w:sz w:val="12"/>
                <w:szCs w:val="12"/>
                <w:cs/>
              </w:rPr>
            </w:pPr>
          </w:p>
        </w:tc>
        <w:tc>
          <w:tcPr>
            <w:tcW w:w="1260" w:type="dxa"/>
            <w:tcBorders>
              <w:top w:val="single" w:sz="4" w:space="0" w:color="auto"/>
              <w:left w:val="nil"/>
              <w:right w:val="nil"/>
            </w:tcBorders>
            <w:shd w:val="clear" w:color="auto" w:fill="FAFAFA"/>
            <w:vAlign w:val="center"/>
          </w:tcPr>
          <w:p w14:paraId="17207BEB" w14:textId="77777777" w:rsidR="00993D22" w:rsidRPr="00695D5B" w:rsidRDefault="00993D22" w:rsidP="00993D22">
            <w:pPr>
              <w:jc w:val="right"/>
              <w:rPr>
                <w:rFonts w:ascii="Arial" w:hAnsi="Arial" w:cs="Arial"/>
                <w:color w:val="auto"/>
                <w:sz w:val="12"/>
                <w:szCs w:val="12"/>
                <w:cs/>
              </w:rPr>
            </w:pPr>
          </w:p>
        </w:tc>
        <w:tc>
          <w:tcPr>
            <w:tcW w:w="1260" w:type="dxa"/>
            <w:tcBorders>
              <w:top w:val="single" w:sz="4" w:space="0" w:color="auto"/>
              <w:left w:val="nil"/>
              <w:right w:val="nil"/>
            </w:tcBorders>
            <w:shd w:val="clear" w:color="auto" w:fill="FAFAFA"/>
            <w:vAlign w:val="center"/>
          </w:tcPr>
          <w:p w14:paraId="31C9D2F0" w14:textId="77777777" w:rsidR="00993D22" w:rsidRPr="00695D5B" w:rsidRDefault="00993D22" w:rsidP="00993D22">
            <w:pPr>
              <w:jc w:val="right"/>
              <w:rPr>
                <w:rFonts w:ascii="Arial" w:hAnsi="Arial" w:cs="Arial"/>
                <w:color w:val="auto"/>
                <w:sz w:val="12"/>
                <w:szCs w:val="12"/>
                <w:cs/>
              </w:rPr>
            </w:pPr>
          </w:p>
        </w:tc>
      </w:tr>
      <w:tr w:rsidR="00993D22" w:rsidRPr="00695D5B" w14:paraId="75852CA1" w14:textId="26AE1C01" w:rsidTr="00F54CCA">
        <w:trPr>
          <w:trHeight w:val="20"/>
        </w:trPr>
        <w:tc>
          <w:tcPr>
            <w:tcW w:w="5768" w:type="dxa"/>
            <w:tcBorders>
              <w:top w:val="nil"/>
              <w:left w:val="nil"/>
              <w:bottom w:val="nil"/>
              <w:right w:val="nil"/>
            </w:tcBorders>
            <w:vAlign w:val="center"/>
          </w:tcPr>
          <w:p w14:paraId="03640BB2" w14:textId="77777777" w:rsidR="00993D22" w:rsidRPr="00695D5B" w:rsidRDefault="00993D22" w:rsidP="00993D22">
            <w:pPr>
              <w:ind w:left="27"/>
              <w:jc w:val="thaiDistribute"/>
              <w:rPr>
                <w:rFonts w:ascii="Arial" w:hAnsi="Arial" w:cs="Arial"/>
                <w:color w:val="auto"/>
                <w:sz w:val="18"/>
                <w:szCs w:val="18"/>
              </w:rPr>
            </w:pPr>
            <w:r w:rsidRPr="00695D5B">
              <w:rPr>
                <w:rFonts w:ascii="Arial" w:hAnsi="Arial" w:cs="Arial"/>
                <w:b/>
                <w:bCs/>
                <w:color w:val="auto"/>
                <w:sz w:val="18"/>
                <w:szCs w:val="18"/>
              </w:rPr>
              <w:t>Closing net book amount</w:t>
            </w:r>
          </w:p>
        </w:tc>
        <w:tc>
          <w:tcPr>
            <w:tcW w:w="1260" w:type="dxa"/>
            <w:tcBorders>
              <w:left w:val="nil"/>
              <w:bottom w:val="single" w:sz="4" w:space="0" w:color="auto"/>
              <w:right w:val="nil"/>
            </w:tcBorders>
            <w:shd w:val="clear" w:color="auto" w:fill="FAFAFA"/>
          </w:tcPr>
          <w:p w14:paraId="30214E5B" w14:textId="16078265" w:rsidR="00993D22" w:rsidRPr="00695D5B" w:rsidRDefault="001277FB" w:rsidP="00993D22">
            <w:pPr>
              <w:jc w:val="right"/>
              <w:rPr>
                <w:rFonts w:ascii="Arial" w:hAnsi="Arial" w:cs="Arial"/>
                <w:sz w:val="18"/>
                <w:szCs w:val="18"/>
              </w:rPr>
            </w:pPr>
            <w:r w:rsidRPr="00695D5B">
              <w:rPr>
                <w:rFonts w:ascii="Arial" w:hAnsi="Arial" w:cs="Arial"/>
                <w:sz w:val="18"/>
                <w:szCs w:val="18"/>
              </w:rPr>
              <w:t>766</w:t>
            </w:r>
            <w:r w:rsidR="00993D22" w:rsidRPr="00695D5B">
              <w:rPr>
                <w:rFonts w:ascii="Arial" w:hAnsi="Arial" w:cs="Arial"/>
                <w:sz w:val="18"/>
                <w:szCs w:val="18"/>
              </w:rPr>
              <w:t>,302</w:t>
            </w:r>
          </w:p>
        </w:tc>
        <w:tc>
          <w:tcPr>
            <w:tcW w:w="1260" w:type="dxa"/>
            <w:tcBorders>
              <w:left w:val="nil"/>
              <w:bottom w:val="single" w:sz="4" w:space="0" w:color="auto"/>
              <w:right w:val="nil"/>
            </w:tcBorders>
            <w:shd w:val="clear" w:color="auto" w:fill="FAFAFA"/>
          </w:tcPr>
          <w:p w14:paraId="08C7D6B9" w14:textId="7ADA418A" w:rsidR="00993D22" w:rsidRPr="00695D5B" w:rsidRDefault="00993D22" w:rsidP="00993D22">
            <w:pPr>
              <w:jc w:val="right"/>
              <w:rPr>
                <w:rFonts w:ascii="Arial" w:hAnsi="Arial" w:cs="Arial"/>
                <w:sz w:val="18"/>
                <w:szCs w:val="18"/>
              </w:rPr>
            </w:pPr>
            <w:r w:rsidRPr="00695D5B">
              <w:rPr>
                <w:rFonts w:ascii="Arial" w:hAnsi="Arial" w:cs="Arial"/>
                <w:sz w:val="18"/>
                <w:szCs w:val="18"/>
              </w:rPr>
              <w:t>4,</w:t>
            </w:r>
            <w:r w:rsidR="001277FB" w:rsidRPr="00695D5B">
              <w:rPr>
                <w:rFonts w:ascii="Arial" w:hAnsi="Arial" w:cs="Arial"/>
                <w:sz w:val="18"/>
                <w:szCs w:val="18"/>
              </w:rPr>
              <w:t>034</w:t>
            </w:r>
            <w:r w:rsidRPr="00695D5B">
              <w:rPr>
                <w:rFonts w:ascii="Arial" w:hAnsi="Arial" w:cs="Arial"/>
                <w:sz w:val="18"/>
                <w:szCs w:val="18"/>
              </w:rPr>
              <w:t>,</w:t>
            </w:r>
            <w:r w:rsidR="001277FB" w:rsidRPr="00695D5B">
              <w:rPr>
                <w:rFonts w:ascii="Arial" w:hAnsi="Arial" w:cs="Arial"/>
                <w:sz w:val="18"/>
                <w:szCs w:val="18"/>
              </w:rPr>
              <w:t>000</w:t>
            </w:r>
          </w:p>
        </w:tc>
        <w:tc>
          <w:tcPr>
            <w:tcW w:w="1260" w:type="dxa"/>
            <w:tcBorders>
              <w:left w:val="nil"/>
              <w:bottom w:val="single" w:sz="4" w:space="0" w:color="auto"/>
              <w:right w:val="nil"/>
            </w:tcBorders>
            <w:shd w:val="clear" w:color="auto" w:fill="FAFAFA"/>
          </w:tcPr>
          <w:p w14:paraId="00750B8A" w14:textId="1BD1F5D7" w:rsidR="00993D22" w:rsidRPr="00695D5B" w:rsidRDefault="00993D22" w:rsidP="00993D22">
            <w:pPr>
              <w:jc w:val="right"/>
              <w:rPr>
                <w:rFonts w:ascii="Arial" w:hAnsi="Arial" w:cs="Arial"/>
                <w:sz w:val="18"/>
                <w:szCs w:val="18"/>
              </w:rPr>
            </w:pPr>
            <w:r w:rsidRPr="00695D5B">
              <w:rPr>
                <w:rFonts w:ascii="Arial" w:hAnsi="Arial" w:cs="Arial"/>
                <w:sz w:val="18"/>
                <w:szCs w:val="18"/>
              </w:rPr>
              <w:t>4,800,302</w:t>
            </w:r>
          </w:p>
        </w:tc>
      </w:tr>
      <w:tr w:rsidR="00993D22" w:rsidRPr="00695D5B" w14:paraId="67EE7029" w14:textId="254850F3" w:rsidTr="00F54CCA">
        <w:trPr>
          <w:trHeight w:val="20"/>
        </w:trPr>
        <w:tc>
          <w:tcPr>
            <w:tcW w:w="5768" w:type="dxa"/>
            <w:tcBorders>
              <w:top w:val="nil"/>
              <w:left w:val="nil"/>
              <w:bottom w:val="nil"/>
              <w:right w:val="nil"/>
            </w:tcBorders>
            <w:vAlign w:val="center"/>
          </w:tcPr>
          <w:p w14:paraId="110E09E3" w14:textId="77777777" w:rsidR="00993D22" w:rsidRPr="00695D5B" w:rsidRDefault="00993D22" w:rsidP="00993D22">
            <w:pPr>
              <w:ind w:left="27"/>
              <w:jc w:val="thaiDistribute"/>
              <w:rPr>
                <w:rFonts w:ascii="Arial" w:hAnsi="Arial" w:cs="Arial"/>
                <w:color w:val="auto"/>
                <w:sz w:val="18"/>
                <w:szCs w:val="18"/>
                <w:cs/>
              </w:rPr>
            </w:pPr>
          </w:p>
        </w:tc>
        <w:tc>
          <w:tcPr>
            <w:tcW w:w="1260" w:type="dxa"/>
            <w:tcBorders>
              <w:top w:val="single" w:sz="4" w:space="0" w:color="auto"/>
              <w:left w:val="nil"/>
              <w:bottom w:val="nil"/>
              <w:right w:val="nil"/>
            </w:tcBorders>
            <w:shd w:val="clear" w:color="auto" w:fill="FAFAFA"/>
            <w:vAlign w:val="center"/>
          </w:tcPr>
          <w:p w14:paraId="629E046E" w14:textId="77777777" w:rsidR="00993D22" w:rsidRPr="00695D5B" w:rsidRDefault="00993D22" w:rsidP="00993D22">
            <w:pPr>
              <w:jc w:val="right"/>
              <w:rPr>
                <w:rFonts w:ascii="Arial" w:hAnsi="Arial" w:cs="Arial"/>
                <w:color w:val="auto"/>
                <w:sz w:val="18"/>
                <w:szCs w:val="18"/>
              </w:rPr>
            </w:pPr>
          </w:p>
        </w:tc>
        <w:tc>
          <w:tcPr>
            <w:tcW w:w="1260" w:type="dxa"/>
            <w:tcBorders>
              <w:top w:val="single" w:sz="4" w:space="0" w:color="auto"/>
              <w:left w:val="nil"/>
              <w:bottom w:val="nil"/>
              <w:right w:val="nil"/>
            </w:tcBorders>
            <w:shd w:val="clear" w:color="auto" w:fill="FAFAFA"/>
            <w:vAlign w:val="center"/>
          </w:tcPr>
          <w:p w14:paraId="631CEE4A" w14:textId="77777777" w:rsidR="00993D22" w:rsidRPr="00695D5B" w:rsidRDefault="00993D22" w:rsidP="00993D22">
            <w:pPr>
              <w:jc w:val="right"/>
              <w:rPr>
                <w:rFonts w:ascii="Arial" w:hAnsi="Arial" w:cs="Arial"/>
                <w:color w:val="auto"/>
                <w:sz w:val="18"/>
                <w:szCs w:val="18"/>
              </w:rPr>
            </w:pPr>
          </w:p>
        </w:tc>
        <w:tc>
          <w:tcPr>
            <w:tcW w:w="1260" w:type="dxa"/>
            <w:tcBorders>
              <w:top w:val="single" w:sz="4" w:space="0" w:color="auto"/>
              <w:left w:val="nil"/>
              <w:bottom w:val="nil"/>
              <w:right w:val="nil"/>
            </w:tcBorders>
            <w:shd w:val="clear" w:color="auto" w:fill="FAFAFA"/>
            <w:vAlign w:val="center"/>
          </w:tcPr>
          <w:p w14:paraId="62564D5F" w14:textId="77777777" w:rsidR="00993D22" w:rsidRPr="00695D5B" w:rsidRDefault="00993D22" w:rsidP="00993D22">
            <w:pPr>
              <w:jc w:val="right"/>
              <w:rPr>
                <w:rFonts w:ascii="Arial" w:hAnsi="Arial" w:cs="Arial"/>
                <w:color w:val="auto"/>
                <w:sz w:val="18"/>
                <w:szCs w:val="18"/>
              </w:rPr>
            </w:pPr>
          </w:p>
        </w:tc>
      </w:tr>
      <w:tr w:rsidR="00993D22" w:rsidRPr="00695D5B" w14:paraId="34149B61" w14:textId="23E32BB7" w:rsidTr="00F54CCA">
        <w:trPr>
          <w:trHeight w:val="20"/>
        </w:trPr>
        <w:tc>
          <w:tcPr>
            <w:tcW w:w="5768" w:type="dxa"/>
            <w:tcBorders>
              <w:top w:val="nil"/>
              <w:left w:val="nil"/>
              <w:bottom w:val="nil"/>
              <w:right w:val="nil"/>
            </w:tcBorders>
            <w:vAlign w:val="center"/>
          </w:tcPr>
          <w:p w14:paraId="4151C896" w14:textId="77777777" w:rsidR="00993D22" w:rsidRPr="00695D5B" w:rsidRDefault="00993D22" w:rsidP="00993D22">
            <w:pPr>
              <w:ind w:left="27"/>
              <w:jc w:val="thaiDistribute"/>
              <w:rPr>
                <w:rFonts w:ascii="Arial" w:hAnsi="Arial" w:cs="Arial"/>
                <w:b/>
                <w:bCs/>
                <w:color w:val="auto"/>
                <w:sz w:val="18"/>
                <w:szCs w:val="18"/>
              </w:rPr>
            </w:pPr>
            <w:r w:rsidRPr="00695D5B">
              <w:rPr>
                <w:rFonts w:ascii="Arial" w:hAnsi="Arial" w:cs="Arial"/>
                <w:b/>
                <w:bCs/>
                <w:color w:val="auto"/>
                <w:sz w:val="18"/>
                <w:szCs w:val="18"/>
              </w:rPr>
              <w:t>As at 31 December 2020</w:t>
            </w:r>
          </w:p>
        </w:tc>
        <w:tc>
          <w:tcPr>
            <w:tcW w:w="1260" w:type="dxa"/>
            <w:tcBorders>
              <w:top w:val="nil"/>
              <w:left w:val="nil"/>
              <w:right w:val="nil"/>
            </w:tcBorders>
            <w:shd w:val="clear" w:color="auto" w:fill="FAFAFA"/>
            <w:vAlign w:val="center"/>
          </w:tcPr>
          <w:p w14:paraId="7988E759" w14:textId="77777777" w:rsidR="00993D22" w:rsidRPr="00695D5B" w:rsidRDefault="00993D22" w:rsidP="00993D22">
            <w:pPr>
              <w:jc w:val="right"/>
              <w:rPr>
                <w:rFonts w:ascii="Arial" w:hAnsi="Arial" w:cs="Arial"/>
                <w:color w:val="auto"/>
                <w:sz w:val="18"/>
                <w:szCs w:val="18"/>
              </w:rPr>
            </w:pPr>
          </w:p>
        </w:tc>
        <w:tc>
          <w:tcPr>
            <w:tcW w:w="1260" w:type="dxa"/>
            <w:tcBorders>
              <w:top w:val="nil"/>
              <w:left w:val="nil"/>
              <w:right w:val="nil"/>
            </w:tcBorders>
            <w:shd w:val="clear" w:color="auto" w:fill="FAFAFA"/>
            <w:vAlign w:val="center"/>
          </w:tcPr>
          <w:p w14:paraId="14203EC4" w14:textId="77777777" w:rsidR="00993D22" w:rsidRPr="00695D5B" w:rsidRDefault="00993D22" w:rsidP="00993D22">
            <w:pPr>
              <w:jc w:val="right"/>
              <w:rPr>
                <w:rFonts w:ascii="Arial" w:hAnsi="Arial" w:cs="Arial"/>
                <w:color w:val="auto"/>
                <w:sz w:val="18"/>
                <w:szCs w:val="18"/>
              </w:rPr>
            </w:pPr>
          </w:p>
        </w:tc>
        <w:tc>
          <w:tcPr>
            <w:tcW w:w="1260" w:type="dxa"/>
            <w:tcBorders>
              <w:top w:val="nil"/>
              <w:left w:val="nil"/>
              <w:right w:val="nil"/>
            </w:tcBorders>
            <w:shd w:val="clear" w:color="auto" w:fill="FAFAFA"/>
            <w:vAlign w:val="center"/>
          </w:tcPr>
          <w:p w14:paraId="5D10C061" w14:textId="77777777" w:rsidR="00993D22" w:rsidRPr="00695D5B" w:rsidRDefault="00993D22" w:rsidP="00993D22">
            <w:pPr>
              <w:jc w:val="right"/>
              <w:rPr>
                <w:rFonts w:ascii="Arial" w:hAnsi="Arial" w:cs="Arial"/>
                <w:color w:val="auto"/>
                <w:sz w:val="18"/>
                <w:szCs w:val="18"/>
              </w:rPr>
            </w:pPr>
          </w:p>
        </w:tc>
      </w:tr>
      <w:tr w:rsidR="00993D22" w:rsidRPr="00695D5B" w14:paraId="19F1400A" w14:textId="66B12C37" w:rsidTr="00F54CCA">
        <w:trPr>
          <w:trHeight w:val="20"/>
        </w:trPr>
        <w:tc>
          <w:tcPr>
            <w:tcW w:w="5768" w:type="dxa"/>
            <w:tcBorders>
              <w:top w:val="nil"/>
              <w:left w:val="nil"/>
              <w:bottom w:val="nil"/>
              <w:right w:val="nil"/>
            </w:tcBorders>
            <w:vAlign w:val="center"/>
          </w:tcPr>
          <w:p w14:paraId="1599983B" w14:textId="77777777" w:rsidR="00993D22" w:rsidRPr="00695D5B" w:rsidRDefault="00993D22" w:rsidP="00993D22">
            <w:pPr>
              <w:ind w:left="27"/>
              <w:jc w:val="thaiDistribute"/>
              <w:rPr>
                <w:rFonts w:ascii="Arial" w:hAnsi="Arial" w:cs="Arial"/>
                <w:color w:val="auto"/>
                <w:sz w:val="18"/>
                <w:szCs w:val="18"/>
              </w:rPr>
            </w:pPr>
            <w:r w:rsidRPr="00695D5B">
              <w:rPr>
                <w:rFonts w:ascii="Arial" w:hAnsi="Arial" w:cs="Arial"/>
                <w:color w:val="auto"/>
                <w:sz w:val="18"/>
                <w:szCs w:val="18"/>
              </w:rPr>
              <w:t>Cost</w:t>
            </w:r>
          </w:p>
        </w:tc>
        <w:tc>
          <w:tcPr>
            <w:tcW w:w="1260" w:type="dxa"/>
            <w:tcBorders>
              <w:top w:val="nil"/>
              <w:left w:val="nil"/>
              <w:bottom w:val="nil"/>
              <w:right w:val="nil"/>
            </w:tcBorders>
            <w:shd w:val="clear" w:color="auto" w:fill="FAFAFA"/>
          </w:tcPr>
          <w:p w14:paraId="4071C78E" w14:textId="57EB61FE" w:rsidR="00993D22" w:rsidRPr="00695D5B" w:rsidRDefault="001277FB" w:rsidP="00993D22">
            <w:pPr>
              <w:jc w:val="right"/>
              <w:rPr>
                <w:rFonts w:ascii="Arial" w:hAnsi="Arial" w:cs="Arial"/>
                <w:sz w:val="18"/>
                <w:szCs w:val="18"/>
              </w:rPr>
            </w:pPr>
            <w:r w:rsidRPr="00695D5B">
              <w:rPr>
                <w:rFonts w:ascii="Arial" w:hAnsi="Arial" w:cs="Arial"/>
                <w:sz w:val="18"/>
                <w:szCs w:val="18"/>
              </w:rPr>
              <w:t>3</w:t>
            </w:r>
            <w:r w:rsidR="00993D22" w:rsidRPr="00695D5B">
              <w:rPr>
                <w:rFonts w:ascii="Arial" w:hAnsi="Arial" w:cs="Arial"/>
                <w:sz w:val="18"/>
                <w:szCs w:val="18"/>
              </w:rPr>
              <w:t>,</w:t>
            </w:r>
            <w:r w:rsidRPr="00695D5B">
              <w:rPr>
                <w:rFonts w:ascii="Arial" w:hAnsi="Arial" w:cs="Arial"/>
                <w:sz w:val="18"/>
                <w:szCs w:val="18"/>
              </w:rPr>
              <w:t>989</w:t>
            </w:r>
            <w:r w:rsidR="00993D22" w:rsidRPr="00695D5B">
              <w:rPr>
                <w:rFonts w:ascii="Arial" w:hAnsi="Arial" w:cs="Arial"/>
                <w:sz w:val="18"/>
                <w:szCs w:val="18"/>
              </w:rPr>
              <w:t>,381</w:t>
            </w:r>
          </w:p>
        </w:tc>
        <w:tc>
          <w:tcPr>
            <w:tcW w:w="1260" w:type="dxa"/>
            <w:tcBorders>
              <w:top w:val="nil"/>
              <w:left w:val="nil"/>
              <w:bottom w:val="nil"/>
              <w:right w:val="nil"/>
            </w:tcBorders>
            <w:shd w:val="clear" w:color="auto" w:fill="FAFAFA"/>
          </w:tcPr>
          <w:p w14:paraId="68016E4C" w14:textId="4A8F4ADA" w:rsidR="00993D22" w:rsidRPr="00695D5B" w:rsidRDefault="001277FB" w:rsidP="00993D22">
            <w:pPr>
              <w:jc w:val="right"/>
              <w:rPr>
                <w:rFonts w:ascii="Arial" w:hAnsi="Arial" w:cs="Arial"/>
                <w:sz w:val="18"/>
                <w:szCs w:val="18"/>
              </w:rPr>
            </w:pPr>
            <w:r w:rsidRPr="00695D5B">
              <w:rPr>
                <w:rFonts w:ascii="Arial" w:hAnsi="Arial" w:cs="Arial"/>
                <w:sz w:val="18"/>
                <w:szCs w:val="18"/>
              </w:rPr>
              <w:t>4,034,000</w:t>
            </w:r>
          </w:p>
        </w:tc>
        <w:tc>
          <w:tcPr>
            <w:tcW w:w="1260" w:type="dxa"/>
            <w:tcBorders>
              <w:top w:val="nil"/>
              <w:left w:val="nil"/>
              <w:bottom w:val="nil"/>
              <w:right w:val="nil"/>
            </w:tcBorders>
            <w:shd w:val="clear" w:color="auto" w:fill="FAFAFA"/>
          </w:tcPr>
          <w:p w14:paraId="35FA3829" w14:textId="60D1035C" w:rsidR="00993D22" w:rsidRPr="00695D5B" w:rsidRDefault="00993D22" w:rsidP="00993D22">
            <w:pPr>
              <w:jc w:val="right"/>
              <w:rPr>
                <w:rFonts w:ascii="Arial" w:hAnsi="Arial" w:cs="Arial"/>
                <w:sz w:val="18"/>
                <w:szCs w:val="18"/>
              </w:rPr>
            </w:pPr>
            <w:r w:rsidRPr="00695D5B">
              <w:rPr>
                <w:rFonts w:ascii="Arial" w:hAnsi="Arial" w:cs="Arial"/>
                <w:sz w:val="18"/>
                <w:szCs w:val="18"/>
              </w:rPr>
              <w:t>8,023,381</w:t>
            </w:r>
          </w:p>
        </w:tc>
      </w:tr>
      <w:tr w:rsidR="00993D22" w:rsidRPr="00695D5B" w14:paraId="235FEA94" w14:textId="5B49523D" w:rsidTr="00F54CCA">
        <w:trPr>
          <w:trHeight w:val="20"/>
        </w:trPr>
        <w:tc>
          <w:tcPr>
            <w:tcW w:w="5768" w:type="dxa"/>
            <w:tcBorders>
              <w:top w:val="nil"/>
              <w:left w:val="nil"/>
              <w:bottom w:val="nil"/>
              <w:right w:val="nil"/>
            </w:tcBorders>
            <w:vAlign w:val="center"/>
          </w:tcPr>
          <w:p w14:paraId="57327EB9" w14:textId="77777777" w:rsidR="00993D22" w:rsidRPr="00695D5B" w:rsidRDefault="00993D22" w:rsidP="00993D22">
            <w:pPr>
              <w:ind w:left="27"/>
              <w:jc w:val="thaiDistribute"/>
              <w:rPr>
                <w:rFonts w:ascii="Arial" w:hAnsi="Arial" w:cs="Arial"/>
                <w:color w:val="auto"/>
                <w:sz w:val="18"/>
                <w:szCs w:val="18"/>
              </w:rPr>
            </w:pPr>
            <w:r w:rsidRPr="00695D5B">
              <w:rPr>
                <w:rFonts w:ascii="Arial" w:hAnsi="Arial" w:cs="Arial"/>
                <w:color w:val="auto"/>
                <w:sz w:val="18"/>
                <w:szCs w:val="18"/>
                <w:u w:val="single"/>
              </w:rPr>
              <w:t>Less</w:t>
            </w:r>
            <w:r w:rsidRPr="00695D5B">
              <w:rPr>
                <w:rFonts w:ascii="Arial" w:hAnsi="Arial" w:cs="Arial"/>
                <w:color w:val="auto"/>
                <w:sz w:val="18"/>
                <w:szCs w:val="18"/>
              </w:rPr>
              <w:t xml:space="preserve">  Accumulated amortisation</w:t>
            </w:r>
          </w:p>
        </w:tc>
        <w:tc>
          <w:tcPr>
            <w:tcW w:w="1260" w:type="dxa"/>
            <w:tcBorders>
              <w:top w:val="nil"/>
              <w:left w:val="nil"/>
              <w:bottom w:val="single" w:sz="4" w:space="0" w:color="auto"/>
              <w:right w:val="nil"/>
            </w:tcBorders>
            <w:shd w:val="clear" w:color="auto" w:fill="FAFAFA"/>
          </w:tcPr>
          <w:p w14:paraId="473456CC" w14:textId="77777777" w:rsidR="00993D22" w:rsidRPr="00695D5B" w:rsidRDefault="00993D22" w:rsidP="00993D22">
            <w:pPr>
              <w:jc w:val="right"/>
              <w:rPr>
                <w:rFonts w:ascii="Arial" w:hAnsi="Arial" w:cs="Arial"/>
                <w:sz w:val="18"/>
                <w:szCs w:val="18"/>
              </w:rPr>
            </w:pPr>
            <w:r w:rsidRPr="00695D5B">
              <w:rPr>
                <w:rFonts w:ascii="Arial" w:hAnsi="Arial" w:cs="Arial"/>
                <w:sz w:val="18"/>
                <w:szCs w:val="18"/>
              </w:rPr>
              <w:t>(3,223,079)</w:t>
            </w:r>
          </w:p>
        </w:tc>
        <w:tc>
          <w:tcPr>
            <w:tcW w:w="1260" w:type="dxa"/>
            <w:tcBorders>
              <w:top w:val="nil"/>
              <w:left w:val="nil"/>
              <w:bottom w:val="single" w:sz="4" w:space="0" w:color="auto"/>
              <w:right w:val="nil"/>
            </w:tcBorders>
            <w:shd w:val="clear" w:color="auto" w:fill="FAFAFA"/>
          </w:tcPr>
          <w:p w14:paraId="3DF2B6E9" w14:textId="34F69AE3" w:rsidR="00993D22" w:rsidRPr="00695D5B" w:rsidRDefault="00993D22" w:rsidP="00993D22">
            <w:pPr>
              <w:jc w:val="right"/>
              <w:rPr>
                <w:rFonts w:ascii="Arial" w:hAnsi="Arial" w:cs="Arial"/>
                <w:sz w:val="18"/>
                <w:szCs w:val="18"/>
              </w:rPr>
            </w:pPr>
            <w:r w:rsidRPr="00695D5B">
              <w:rPr>
                <w:rFonts w:ascii="Arial" w:hAnsi="Arial" w:cs="Arial"/>
                <w:sz w:val="18"/>
                <w:szCs w:val="18"/>
              </w:rPr>
              <w:t>-</w:t>
            </w:r>
          </w:p>
        </w:tc>
        <w:tc>
          <w:tcPr>
            <w:tcW w:w="1260" w:type="dxa"/>
            <w:tcBorders>
              <w:top w:val="nil"/>
              <w:left w:val="nil"/>
              <w:bottom w:val="single" w:sz="4" w:space="0" w:color="auto"/>
              <w:right w:val="nil"/>
            </w:tcBorders>
            <w:shd w:val="clear" w:color="auto" w:fill="FAFAFA"/>
          </w:tcPr>
          <w:p w14:paraId="26E4C3BB" w14:textId="4D7ABA7C" w:rsidR="00993D22" w:rsidRPr="00695D5B" w:rsidRDefault="00993D22" w:rsidP="00993D22">
            <w:pPr>
              <w:jc w:val="right"/>
              <w:rPr>
                <w:rFonts w:ascii="Arial" w:hAnsi="Arial" w:cs="Arial"/>
                <w:sz w:val="18"/>
                <w:szCs w:val="18"/>
              </w:rPr>
            </w:pPr>
            <w:r w:rsidRPr="00695D5B">
              <w:rPr>
                <w:rFonts w:ascii="Arial" w:hAnsi="Arial" w:cs="Arial"/>
                <w:sz w:val="18"/>
                <w:szCs w:val="18"/>
              </w:rPr>
              <w:t>(3,223,079)</w:t>
            </w:r>
          </w:p>
        </w:tc>
      </w:tr>
      <w:tr w:rsidR="00993D22" w:rsidRPr="00695D5B" w14:paraId="0F16F5C9" w14:textId="3135A10B" w:rsidTr="00F54CCA">
        <w:trPr>
          <w:trHeight w:val="20"/>
        </w:trPr>
        <w:tc>
          <w:tcPr>
            <w:tcW w:w="5768" w:type="dxa"/>
            <w:tcBorders>
              <w:top w:val="nil"/>
              <w:left w:val="nil"/>
              <w:bottom w:val="nil"/>
              <w:right w:val="nil"/>
            </w:tcBorders>
            <w:vAlign w:val="center"/>
          </w:tcPr>
          <w:p w14:paraId="31B6F2C1" w14:textId="77777777" w:rsidR="00993D22" w:rsidRPr="00695D5B" w:rsidRDefault="00993D22" w:rsidP="00993D22">
            <w:pPr>
              <w:ind w:left="27"/>
              <w:jc w:val="thaiDistribute"/>
              <w:rPr>
                <w:rFonts w:ascii="Arial" w:hAnsi="Arial" w:cs="Arial"/>
                <w:color w:val="auto"/>
                <w:sz w:val="12"/>
                <w:szCs w:val="12"/>
              </w:rPr>
            </w:pPr>
          </w:p>
        </w:tc>
        <w:tc>
          <w:tcPr>
            <w:tcW w:w="1260" w:type="dxa"/>
            <w:tcBorders>
              <w:top w:val="single" w:sz="4" w:space="0" w:color="auto"/>
              <w:left w:val="nil"/>
              <w:right w:val="nil"/>
            </w:tcBorders>
            <w:shd w:val="clear" w:color="auto" w:fill="FAFAFA"/>
            <w:vAlign w:val="center"/>
          </w:tcPr>
          <w:p w14:paraId="528B986D" w14:textId="77777777" w:rsidR="00993D22" w:rsidRPr="00695D5B" w:rsidRDefault="00993D22" w:rsidP="00993D22">
            <w:pPr>
              <w:jc w:val="right"/>
              <w:rPr>
                <w:rFonts w:ascii="Arial" w:hAnsi="Arial" w:cs="Arial"/>
                <w:color w:val="auto"/>
                <w:sz w:val="12"/>
                <w:szCs w:val="12"/>
              </w:rPr>
            </w:pPr>
          </w:p>
        </w:tc>
        <w:tc>
          <w:tcPr>
            <w:tcW w:w="1260" w:type="dxa"/>
            <w:tcBorders>
              <w:top w:val="single" w:sz="4" w:space="0" w:color="auto"/>
              <w:left w:val="nil"/>
              <w:right w:val="nil"/>
            </w:tcBorders>
            <w:shd w:val="clear" w:color="auto" w:fill="FAFAFA"/>
            <w:vAlign w:val="center"/>
          </w:tcPr>
          <w:p w14:paraId="50635DEC" w14:textId="77777777" w:rsidR="00993D22" w:rsidRPr="00695D5B" w:rsidRDefault="00993D22" w:rsidP="00993D22">
            <w:pPr>
              <w:jc w:val="right"/>
              <w:rPr>
                <w:rFonts w:ascii="Arial" w:hAnsi="Arial" w:cs="Arial"/>
                <w:color w:val="auto"/>
                <w:sz w:val="12"/>
                <w:szCs w:val="12"/>
              </w:rPr>
            </w:pPr>
          </w:p>
        </w:tc>
        <w:tc>
          <w:tcPr>
            <w:tcW w:w="1260" w:type="dxa"/>
            <w:tcBorders>
              <w:top w:val="single" w:sz="4" w:space="0" w:color="auto"/>
              <w:left w:val="nil"/>
              <w:right w:val="nil"/>
            </w:tcBorders>
            <w:shd w:val="clear" w:color="auto" w:fill="FAFAFA"/>
            <w:vAlign w:val="center"/>
          </w:tcPr>
          <w:p w14:paraId="7170011A" w14:textId="77777777" w:rsidR="00993D22" w:rsidRPr="00695D5B" w:rsidRDefault="00993D22" w:rsidP="00993D22">
            <w:pPr>
              <w:jc w:val="right"/>
              <w:rPr>
                <w:rFonts w:ascii="Arial" w:hAnsi="Arial" w:cs="Arial"/>
                <w:color w:val="auto"/>
                <w:sz w:val="12"/>
                <w:szCs w:val="12"/>
              </w:rPr>
            </w:pPr>
          </w:p>
        </w:tc>
      </w:tr>
      <w:tr w:rsidR="00993D22" w:rsidRPr="00695D5B" w14:paraId="1CC0A686" w14:textId="70E7480A" w:rsidTr="00F54CCA">
        <w:trPr>
          <w:trHeight w:val="20"/>
        </w:trPr>
        <w:tc>
          <w:tcPr>
            <w:tcW w:w="5768" w:type="dxa"/>
            <w:tcBorders>
              <w:top w:val="nil"/>
              <w:left w:val="nil"/>
              <w:bottom w:val="nil"/>
              <w:right w:val="nil"/>
            </w:tcBorders>
            <w:vAlign w:val="center"/>
          </w:tcPr>
          <w:p w14:paraId="7EDFEBB2" w14:textId="77777777" w:rsidR="00993D22" w:rsidRPr="00695D5B" w:rsidRDefault="00993D22" w:rsidP="00993D22">
            <w:pPr>
              <w:ind w:left="27"/>
              <w:jc w:val="thaiDistribute"/>
              <w:rPr>
                <w:rFonts w:ascii="Arial" w:hAnsi="Arial" w:cs="Arial"/>
                <w:color w:val="auto"/>
                <w:sz w:val="18"/>
                <w:szCs w:val="18"/>
              </w:rPr>
            </w:pPr>
            <w:r w:rsidRPr="00695D5B">
              <w:rPr>
                <w:rFonts w:ascii="Arial" w:hAnsi="Arial" w:cs="Arial"/>
                <w:b/>
                <w:bCs/>
                <w:color w:val="auto"/>
                <w:sz w:val="18"/>
                <w:szCs w:val="18"/>
              </w:rPr>
              <w:t>Net book amount</w:t>
            </w:r>
          </w:p>
        </w:tc>
        <w:tc>
          <w:tcPr>
            <w:tcW w:w="1260" w:type="dxa"/>
            <w:tcBorders>
              <w:top w:val="nil"/>
              <w:left w:val="nil"/>
              <w:bottom w:val="single" w:sz="4" w:space="0" w:color="auto"/>
              <w:right w:val="nil"/>
            </w:tcBorders>
            <w:shd w:val="clear" w:color="auto" w:fill="FAFAFA"/>
          </w:tcPr>
          <w:p w14:paraId="6F61F709" w14:textId="3C4508F9" w:rsidR="00993D22" w:rsidRPr="00695D5B" w:rsidRDefault="001277FB" w:rsidP="00993D22">
            <w:pPr>
              <w:jc w:val="right"/>
              <w:rPr>
                <w:rFonts w:ascii="Arial" w:hAnsi="Arial" w:cs="Arial"/>
                <w:sz w:val="18"/>
                <w:szCs w:val="18"/>
              </w:rPr>
            </w:pPr>
            <w:r w:rsidRPr="00695D5B">
              <w:rPr>
                <w:rFonts w:ascii="Arial" w:hAnsi="Arial" w:cs="Arial"/>
                <w:sz w:val="18"/>
                <w:szCs w:val="18"/>
              </w:rPr>
              <w:t>766,302</w:t>
            </w:r>
          </w:p>
        </w:tc>
        <w:tc>
          <w:tcPr>
            <w:tcW w:w="1260" w:type="dxa"/>
            <w:tcBorders>
              <w:top w:val="nil"/>
              <w:left w:val="nil"/>
              <w:bottom w:val="single" w:sz="4" w:space="0" w:color="auto"/>
              <w:right w:val="nil"/>
            </w:tcBorders>
            <w:shd w:val="clear" w:color="auto" w:fill="FAFAFA"/>
          </w:tcPr>
          <w:p w14:paraId="1C4EF95A" w14:textId="4727EE0D" w:rsidR="00993D22" w:rsidRPr="00695D5B" w:rsidRDefault="001277FB" w:rsidP="00993D22">
            <w:pPr>
              <w:jc w:val="right"/>
              <w:rPr>
                <w:rFonts w:ascii="Arial" w:hAnsi="Arial" w:cs="Arial"/>
                <w:sz w:val="18"/>
                <w:szCs w:val="18"/>
              </w:rPr>
            </w:pPr>
            <w:r w:rsidRPr="00695D5B">
              <w:rPr>
                <w:rFonts w:ascii="Arial" w:hAnsi="Arial" w:cs="Arial"/>
                <w:sz w:val="18"/>
                <w:szCs w:val="18"/>
              </w:rPr>
              <w:t>4,034,000</w:t>
            </w:r>
          </w:p>
        </w:tc>
        <w:tc>
          <w:tcPr>
            <w:tcW w:w="1260" w:type="dxa"/>
            <w:tcBorders>
              <w:top w:val="nil"/>
              <w:left w:val="nil"/>
              <w:bottom w:val="single" w:sz="4" w:space="0" w:color="auto"/>
              <w:right w:val="nil"/>
            </w:tcBorders>
            <w:shd w:val="clear" w:color="auto" w:fill="FAFAFA"/>
          </w:tcPr>
          <w:p w14:paraId="73C3A2BD" w14:textId="78510D9F" w:rsidR="00993D22" w:rsidRPr="00695D5B" w:rsidRDefault="00993D22" w:rsidP="00993D22">
            <w:pPr>
              <w:jc w:val="right"/>
              <w:rPr>
                <w:rFonts w:ascii="Arial" w:hAnsi="Arial" w:cs="Arial"/>
                <w:sz w:val="18"/>
                <w:szCs w:val="18"/>
              </w:rPr>
            </w:pPr>
            <w:r w:rsidRPr="00695D5B">
              <w:rPr>
                <w:rFonts w:ascii="Arial" w:hAnsi="Arial" w:cs="Arial"/>
                <w:sz w:val="18"/>
                <w:szCs w:val="18"/>
              </w:rPr>
              <w:t>4,800,302</w:t>
            </w:r>
          </w:p>
        </w:tc>
      </w:tr>
    </w:tbl>
    <w:p w14:paraId="25C11855" w14:textId="49AB981E" w:rsidR="0080226B" w:rsidRPr="00695D5B" w:rsidRDefault="0080226B" w:rsidP="00826B93">
      <w:pPr>
        <w:jc w:val="both"/>
        <w:rPr>
          <w:rFonts w:ascii="Arial" w:hAnsi="Arial" w:cs="Arial"/>
          <w:color w:val="auto"/>
          <w:sz w:val="18"/>
          <w:szCs w:val="18"/>
        </w:rPr>
      </w:pPr>
    </w:p>
    <w:p w14:paraId="56F7948F" w14:textId="7988D2FC" w:rsidR="00F54CCA" w:rsidRPr="00695D5B" w:rsidRDefault="00F54CCA">
      <w:pPr>
        <w:ind w:right="0"/>
        <w:rPr>
          <w:rFonts w:ascii="Arial" w:hAnsi="Arial" w:cs="Arial"/>
          <w:color w:val="auto"/>
          <w:sz w:val="18"/>
          <w:szCs w:val="18"/>
        </w:rPr>
      </w:pPr>
      <w:r w:rsidRPr="00695D5B">
        <w:rPr>
          <w:rFonts w:ascii="Arial" w:hAnsi="Arial" w:cs="Arial"/>
          <w:color w:val="auto"/>
          <w:sz w:val="18"/>
          <w:szCs w:val="18"/>
        </w:rPr>
        <w:br w:type="page"/>
      </w:r>
    </w:p>
    <w:p w14:paraId="11130AFB" w14:textId="77777777" w:rsidR="00F54CCA" w:rsidRPr="00695D5B" w:rsidRDefault="00F54CCA" w:rsidP="00826B93">
      <w:pPr>
        <w:jc w:val="both"/>
        <w:rPr>
          <w:rFonts w:ascii="Arial" w:hAnsi="Arial" w:cs="Arial"/>
          <w:color w:val="auto"/>
          <w:sz w:val="18"/>
          <w:szCs w:val="18"/>
        </w:rPr>
      </w:pPr>
    </w:p>
    <w:tbl>
      <w:tblPr>
        <w:tblW w:w="9565" w:type="dxa"/>
        <w:tblLayout w:type="fixed"/>
        <w:tblLook w:val="0000" w:firstRow="0" w:lastRow="0" w:firstColumn="0" w:lastColumn="0" w:noHBand="0" w:noVBand="0"/>
      </w:tblPr>
      <w:tblGrid>
        <w:gridCol w:w="5731"/>
        <w:gridCol w:w="1278"/>
        <w:gridCol w:w="1278"/>
        <w:gridCol w:w="1278"/>
      </w:tblGrid>
      <w:tr w:rsidR="001277FB" w:rsidRPr="00695D5B" w14:paraId="69F1A765" w14:textId="0EC2B571" w:rsidTr="00677698">
        <w:trPr>
          <w:trHeight w:val="20"/>
        </w:trPr>
        <w:tc>
          <w:tcPr>
            <w:tcW w:w="5731" w:type="dxa"/>
            <w:tcBorders>
              <w:top w:val="nil"/>
              <w:left w:val="nil"/>
              <w:bottom w:val="nil"/>
              <w:right w:val="nil"/>
            </w:tcBorders>
            <w:vAlign w:val="center"/>
          </w:tcPr>
          <w:p w14:paraId="004C3971" w14:textId="77777777" w:rsidR="001277FB" w:rsidRPr="00695D5B" w:rsidRDefault="001277FB" w:rsidP="00892D69">
            <w:pPr>
              <w:ind w:left="27"/>
              <w:jc w:val="thaiDistribute"/>
              <w:rPr>
                <w:rFonts w:ascii="Arial" w:hAnsi="Arial" w:cs="Arial"/>
                <w:color w:val="auto"/>
                <w:sz w:val="18"/>
                <w:szCs w:val="18"/>
              </w:rPr>
            </w:pPr>
          </w:p>
        </w:tc>
        <w:tc>
          <w:tcPr>
            <w:tcW w:w="3834" w:type="dxa"/>
            <w:gridSpan w:val="3"/>
            <w:tcBorders>
              <w:top w:val="single" w:sz="4" w:space="0" w:color="auto"/>
              <w:left w:val="nil"/>
              <w:bottom w:val="single" w:sz="4" w:space="0" w:color="auto"/>
              <w:right w:val="nil"/>
            </w:tcBorders>
            <w:shd w:val="clear" w:color="auto" w:fill="auto"/>
            <w:vAlign w:val="center"/>
          </w:tcPr>
          <w:p w14:paraId="5EB7718A" w14:textId="74F7E583" w:rsidR="001277FB" w:rsidRPr="00695D5B" w:rsidRDefault="001277FB" w:rsidP="001277FB">
            <w:pPr>
              <w:jc w:val="center"/>
              <w:rPr>
                <w:rFonts w:ascii="Arial" w:eastAsia="Map Symbols" w:hAnsi="Arial" w:cs="Arial"/>
                <w:b/>
                <w:bCs/>
                <w:color w:val="auto"/>
                <w:sz w:val="18"/>
                <w:szCs w:val="18"/>
              </w:rPr>
            </w:pPr>
            <w:r w:rsidRPr="00695D5B">
              <w:rPr>
                <w:rFonts w:ascii="Arial" w:eastAsia="Map Symbols" w:hAnsi="Arial" w:cs="Arial"/>
                <w:b/>
                <w:bCs/>
                <w:color w:val="auto"/>
                <w:sz w:val="18"/>
                <w:szCs w:val="18"/>
              </w:rPr>
              <w:t>Separate financial statements</w:t>
            </w:r>
          </w:p>
        </w:tc>
      </w:tr>
      <w:tr w:rsidR="001277FB" w:rsidRPr="00695D5B" w14:paraId="51A038A1" w14:textId="3E8B9708" w:rsidTr="00677698">
        <w:trPr>
          <w:trHeight w:val="20"/>
        </w:trPr>
        <w:tc>
          <w:tcPr>
            <w:tcW w:w="5731" w:type="dxa"/>
            <w:tcBorders>
              <w:top w:val="nil"/>
              <w:left w:val="nil"/>
              <w:bottom w:val="nil"/>
              <w:right w:val="nil"/>
            </w:tcBorders>
            <w:vAlign w:val="center"/>
          </w:tcPr>
          <w:p w14:paraId="76AFAA4D" w14:textId="77777777" w:rsidR="001277FB" w:rsidRPr="00695D5B" w:rsidRDefault="001277FB" w:rsidP="001277FB">
            <w:pPr>
              <w:ind w:left="27"/>
              <w:jc w:val="thaiDistribute"/>
              <w:rPr>
                <w:rFonts w:ascii="Arial" w:hAnsi="Arial" w:cs="Arial"/>
                <w:color w:val="auto"/>
                <w:sz w:val="18"/>
                <w:szCs w:val="18"/>
              </w:rPr>
            </w:pPr>
          </w:p>
        </w:tc>
        <w:tc>
          <w:tcPr>
            <w:tcW w:w="1278" w:type="dxa"/>
            <w:tcBorders>
              <w:top w:val="single" w:sz="4" w:space="0" w:color="auto"/>
              <w:left w:val="nil"/>
              <w:bottom w:val="nil"/>
              <w:right w:val="nil"/>
            </w:tcBorders>
            <w:vAlign w:val="center"/>
          </w:tcPr>
          <w:p w14:paraId="4C25394B" w14:textId="1672860B" w:rsidR="001277FB" w:rsidRPr="00695D5B" w:rsidRDefault="001277FB" w:rsidP="001277FB">
            <w:pPr>
              <w:jc w:val="right"/>
              <w:rPr>
                <w:rFonts w:ascii="Arial" w:eastAsia="Map Symbols" w:hAnsi="Arial" w:cs="Arial"/>
                <w:b/>
                <w:bCs/>
                <w:color w:val="auto"/>
                <w:sz w:val="18"/>
                <w:szCs w:val="18"/>
              </w:rPr>
            </w:pPr>
          </w:p>
        </w:tc>
        <w:tc>
          <w:tcPr>
            <w:tcW w:w="1278" w:type="dxa"/>
            <w:tcBorders>
              <w:top w:val="single" w:sz="4" w:space="0" w:color="auto"/>
              <w:left w:val="nil"/>
              <w:bottom w:val="nil"/>
              <w:right w:val="nil"/>
            </w:tcBorders>
            <w:vAlign w:val="center"/>
          </w:tcPr>
          <w:p w14:paraId="4B13CCAF" w14:textId="70CF972F" w:rsidR="001277FB" w:rsidRPr="00695D5B" w:rsidRDefault="001277FB" w:rsidP="001277FB">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Computer</w:t>
            </w:r>
          </w:p>
        </w:tc>
        <w:tc>
          <w:tcPr>
            <w:tcW w:w="1278" w:type="dxa"/>
            <w:tcBorders>
              <w:top w:val="single" w:sz="4" w:space="0" w:color="auto"/>
              <w:left w:val="nil"/>
              <w:bottom w:val="nil"/>
              <w:right w:val="nil"/>
            </w:tcBorders>
          </w:tcPr>
          <w:p w14:paraId="0C2DF29D" w14:textId="77777777" w:rsidR="001277FB" w:rsidRPr="00695D5B" w:rsidRDefault="001277FB" w:rsidP="001277FB">
            <w:pPr>
              <w:jc w:val="right"/>
              <w:rPr>
                <w:rFonts w:ascii="Arial" w:eastAsia="Map Symbols" w:hAnsi="Arial" w:cs="Arial"/>
                <w:b/>
                <w:bCs/>
                <w:color w:val="auto"/>
                <w:sz w:val="18"/>
                <w:szCs w:val="18"/>
              </w:rPr>
            </w:pPr>
          </w:p>
        </w:tc>
      </w:tr>
      <w:tr w:rsidR="001277FB" w:rsidRPr="00695D5B" w14:paraId="78B6249F" w14:textId="59C1294E" w:rsidTr="00677698">
        <w:trPr>
          <w:trHeight w:val="20"/>
        </w:trPr>
        <w:tc>
          <w:tcPr>
            <w:tcW w:w="5731" w:type="dxa"/>
            <w:tcBorders>
              <w:top w:val="nil"/>
              <w:left w:val="nil"/>
              <w:bottom w:val="nil"/>
              <w:right w:val="nil"/>
            </w:tcBorders>
            <w:vAlign w:val="center"/>
          </w:tcPr>
          <w:p w14:paraId="0AA95747" w14:textId="77777777" w:rsidR="001277FB" w:rsidRPr="00695D5B" w:rsidRDefault="001277FB" w:rsidP="001277FB">
            <w:pPr>
              <w:ind w:left="27"/>
              <w:jc w:val="thaiDistribute"/>
              <w:rPr>
                <w:rFonts w:ascii="Arial" w:hAnsi="Arial" w:cs="Arial"/>
                <w:color w:val="auto"/>
                <w:sz w:val="18"/>
                <w:szCs w:val="18"/>
              </w:rPr>
            </w:pPr>
          </w:p>
        </w:tc>
        <w:tc>
          <w:tcPr>
            <w:tcW w:w="1278" w:type="dxa"/>
            <w:tcBorders>
              <w:top w:val="nil"/>
              <w:left w:val="nil"/>
              <w:right w:val="nil"/>
            </w:tcBorders>
            <w:vAlign w:val="center"/>
          </w:tcPr>
          <w:p w14:paraId="3091DC50" w14:textId="428D1F4D" w:rsidR="001277FB" w:rsidRPr="00695D5B" w:rsidRDefault="001277FB" w:rsidP="001277FB">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Computer</w:t>
            </w:r>
          </w:p>
          <w:p w14:paraId="1D85E9A8" w14:textId="706D6A3F" w:rsidR="001277FB" w:rsidRPr="00695D5B" w:rsidRDefault="001277FB" w:rsidP="001277FB">
            <w:pPr>
              <w:jc w:val="right"/>
              <w:rPr>
                <w:rFonts w:ascii="Arial" w:eastAsia="Map Symbols" w:hAnsi="Arial" w:cs="Arial"/>
                <w:b/>
                <w:bCs/>
                <w:color w:val="auto"/>
                <w:sz w:val="18"/>
                <w:szCs w:val="18"/>
                <w:cs/>
              </w:rPr>
            </w:pPr>
            <w:r w:rsidRPr="00695D5B">
              <w:rPr>
                <w:rFonts w:ascii="Arial" w:eastAsia="Map Symbols" w:hAnsi="Arial" w:cs="Arial"/>
                <w:b/>
                <w:bCs/>
                <w:color w:val="auto"/>
                <w:sz w:val="18"/>
                <w:szCs w:val="18"/>
              </w:rPr>
              <w:t>software</w:t>
            </w:r>
          </w:p>
        </w:tc>
        <w:tc>
          <w:tcPr>
            <w:tcW w:w="1278" w:type="dxa"/>
            <w:tcBorders>
              <w:top w:val="nil"/>
              <w:left w:val="nil"/>
              <w:right w:val="nil"/>
            </w:tcBorders>
            <w:vAlign w:val="center"/>
          </w:tcPr>
          <w:p w14:paraId="6686057A" w14:textId="77777777" w:rsidR="001277FB" w:rsidRPr="00695D5B" w:rsidRDefault="001277FB" w:rsidP="001277FB">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Software</w:t>
            </w:r>
          </w:p>
          <w:p w14:paraId="3561819D" w14:textId="3E8CFC60" w:rsidR="001277FB" w:rsidRPr="00695D5B" w:rsidRDefault="001277FB" w:rsidP="001277FB">
            <w:pPr>
              <w:jc w:val="right"/>
              <w:rPr>
                <w:rFonts w:ascii="Arial" w:eastAsia="Map Symbols" w:hAnsi="Arial" w:cs="Arial"/>
                <w:b/>
                <w:bCs/>
                <w:color w:val="auto"/>
                <w:sz w:val="18"/>
                <w:szCs w:val="18"/>
                <w:cs/>
              </w:rPr>
            </w:pPr>
            <w:r w:rsidRPr="00695D5B">
              <w:rPr>
                <w:rFonts w:ascii="Arial" w:eastAsia="Map Symbols" w:hAnsi="Arial" w:cs="Arial"/>
                <w:b/>
                <w:bCs/>
                <w:color w:val="auto"/>
                <w:sz w:val="18"/>
                <w:szCs w:val="18"/>
              </w:rPr>
              <w:t>in progress</w:t>
            </w:r>
          </w:p>
        </w:tc>
        <w:tc>
          <w:tcPr>
            <w:tcW w:w="1278" w:type="dxa"/>
            <w:tcBorders>
              <w:top w:val="nil"/>
              <w:left w:val="nil"/>
              <w:right w:val="nil"/>
            </w:tcBorders>
          </w:tcPr>
          <w:p w14:paraId="41BACDA9" w14:textId="77777777" w:rsidR="001277FB" w:rsidRPr="00695D5B" w:rsidRDefault="001277FB" w:rsidP="001277FB">
            <w:pPr>
              <w:jc w:val="right"/>
              <w:rPr>
                <w:rFonts w:ascii="Arial" w:eastAsia="Map Symbols" w:hAnsi="Arial" w:cs="Arial"/>
                <w:b/>
                <w:bCs/>
                <w:color w:val="auto"/>
                <w:sz w:val="18"/>
                <w:szCs w:val="18"/>
              </w:rPr>
            </w:pPr>
          </w:p>
          <w:p w14:paraId="625A7EFC" w14:textId="36709D9E" w:rsidR="001277FB" w:rsidRPr="00695D5B" w:rsidRDefault="001277FB" w:rsidP="001277FB">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Total</w:t>
            </w:r>
          </w:p>
        </w:tc>
      </w:tr>
      <w:tr w:rsidR="001277FB" w:rsidRPr="00695D5B" w14:paraId="608FB8FB" w14:textId="44C667BB" w:rsidTr="00677698">
        <w:trPr>
          <w:trHeight w:val="20"/>
        </w:trPr>
        <w:tc>
          <w:tcPr>
            <w:tcW w:w="5731" w:type="dxa"/>
            <w:tcBorders>
              <w:top w:val="nil"/>
              <w:left w:val="nil"/>
              <w:bottom w:val="nil"/>
              <w:right w:val="nil"/>
            </w:tcBorders>
            <w:vAlign w:val="center"/>
          </w:tcPr>
          <w:p w14:paraId="7EA7D7A0" w14:textId="77777777" w:rsidR="001277FB" w:rsidRPr="00695D5B" w:rsidRDefault="001277FB" w:rsidP="001277FB">
            <w:pPr>
              <w:ind w:left="27"/>
              <w:jc w:val="thaiDistribute"/>
              <w:rPr>
                <w:rFonts w:ascii="Arial" w:hAnsi="Arial" w:cs="Arial"/>
                <w:color w:val="auto"/>
                <w:sz w:val="18"/>
                <w:szCs w:val="18"/>
              </w:rPr>
            </w:pPr>
          </w:p>
        </w:tc>
        <w:tc>
          <w:tcPr>
            <w:tcW w:w="1278" w:type="dxa"/>
            <w:tcBorders>
              <w:top w:val="nil"/>
              <w:left w:val="nil"/>
              <w:bottom w:val="single" w:sz="4" w:space="0" w:color="auto"/>
              <w:right w:val="nil"/>
            </w:tcBorders>
            <w:vAlign w:val="center"/>
          </w:tcPr>
          <w:p w14:paraId="08081CAD" w14:textId="77777777" w:rsidR="001277FB" w:rsidRPr="00695D5B" w:rsidRDefault="001277FB" w:rsidP="001277FB">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c>
          <w:tcPr>
            <w:tcW w:w="1278" w:type="dxa"/>
            <w:tcBorders>
              <w:top w:val="nil"/>
              <w:left w:val="nil"/>
              <w:bottom w:val="single" w:sz="4" w:space="0" w:color="auto"/>
              <w:right w:val="nil"/>
            </w:tcBorders>
            <w:vAlign w:val="center"/>
          </w:tcPr>
          <w:p w14:paraId="3A40BC97" w14:textId="6823CC8E" w:rsidR="001277FB" w:rsidRPr="00695D5B" w:rsidRDefault="001277FB" w:rsidP="001277FB">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c>
          <w:tcPr>
            <w:tcW w:w="1278" w:type="dxa"/>
            <w:tcBorders>
              <w:top w:val="nil"/>
              <w:left w:val="nil"/>
              <w:bottom w:val="single" w:sz="4" w:space="0" w:color="auto"/>
              <w:right w:val="nil"/>
            </w:tcBorders>
          </w:tcPr>
          <w:p w14:paraId="0A865724" w14:textId="406B5374" w:rsidR="001277FB" w:rsidRPr="00695D5B" w:rsidRDefault="001277FB" w:rsidP="001277FB">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r>
      <w:tr w:rsidR="001277FB" w:rsidRPr="00695D5B" w14:paraId="70ED2F7D" w14:textId="5EC9AA43" w:rsidTr="00677698">
        <w:trPr>
          <w:trHeight w:val="20"/>
        </w:trPr>
        <w:tc>
          <w:tcPr>
            <w:tcW w:w="5731" w:type="dxa"/>
            <w:tcBorders>
              <w:top w:val="nil"/>
              <w:left w:val="nil"/>
              <w:bottom w:val="nil"/>
              <w:right w:val="nil"/>
            </w:tcBorders>
            <w:vAlign w:val="center"/>
          </w:tcPr>
          <w:p w14:paraId="04B86402" w14:textId="77777777" w:rsidR="001277FB" w:rsidRPr="00695D5B" w:rsidRDefault="001277FB" w:rsidP="00892D69">
            <w:pPr>
              <w:ind w:left="27"/>
              <w:jc w:val="thaiDistribute"/>
              <w:rPr>
                <w:rFonts w:ascii="Arial" w:hAnsi="Arial" w:cs="Arial"/>
                <w:b/>
                <w:bCs/>
                <w:color w:val="auto"/>
                <w:sz w:val="18"/>
                <w:szCs w:val="18"/>
              </w:rPr>
            </w:pPr>
            <w:r w:rsidRPr="00695D5B">
              <w:rPr>
                <w:rFonts w:ascii="Arial" w:hAnsi="Arial" w:cs="Arial"/>
                <w:b/>
                <w:bCs/>
                <w:color w:val="auto"/>
                <w:sz w:val="18"/>
                <w:szCs w:val="18"/>
              </w:rPr>
              <w:t>As at 1 January 2019</w:t>
            </w:r>
          </w:p>
        </w:tc>
        <w:tc>
          <w:tcPr>
            <w:tcW w:w="1278" w:type="dxa"/>
            <w:tcBorders>
              <w:top w:val="single" w:sz="4" w:space="0" w:color="auto"/>
              <w:left w:val="nil"/>
              <w:bottom w:val="nil"/>
              <w:right w:val="nil"/>
            </w:tcBorders>
            <w:vAlign w:val="center"/>
          </w:tcPr>
          <w:p w14:paraId="30E146A4" w14:textId="77777777" w:rsidR="001277FB" w:rsidRPr="00695D5B" w:rsidRDefault="001277FB" w:rsidP="00892D69">
            <w:pPr>
              <w:jc w:val="right"/>
              <w:rPr>
                <w:rFonts w:ascii="Arial" w:hAnsi="Arial" w:cs="Arial"/>
                <w:color w:val="auto"/>
                <w:sz w:val="18"/>
                <w:szCs w:val="18"/>
              </w:rPr>
            </w:pPr>
          </w:p>
        </w:tc>
        <w:tc>
          <w:tcPr>
            <w:tcW w:w="1278" w:type="dxa"/>
            <w:tcBorders>
              <w:top w:val="single" w:sz="4" w:space="0" w:color="auto"/>
              <w:left w:val="nil"/>
              <w:bottom w:val="nil"/>
              <w:right w:val="nil"/>
            </w:tcBorders>
            <w:vAlign w:val="center"/>
          </w:tcPr>
          <w:p w14:paraId="4D5FD7F8" w14:textId="77777777" w:rsidR="001277FB" w:rsidRPr="00695D5B" w:rsidRDefault="001277FB" w:rsidP="00892D69">
            <w:pPr>
              <w:jc w:val="right"/>
              <w:rPr>
                <w:rFonts w:ascii="Arial" w:hAnsi="Arial" w:cs="Arial"/>
                <w:color w:val="auto"/>
                <w:sz w:val="18"/>
                <w:szCs w:val="18"/>
              </w:rPr>
            </w:pPr>
          </w:p>
        </w:tc>
        <w:tc>
          <w:tcPr>
            <w:tcW w:w="1278" w:type="dxa"/>
            <w:tcBorders>
              <w:top w:val="single" w:sz="4" w:space="0" w:color="auto"/>
              <w:left w:val="nil"/>
              <w:bottom w:val="nil"/>
              <w:right w:val="nil"/>
            </w:tcBorders>
          </w:tcPr>
          <w:p w14:paraId="7995B04A" w14:textId="77777777" w:rsidR="001277FB" w:rsidRPr="00695D5B" w:rsidRDefault="001277FB" w:rsidP="00892D69">
            <w:pPr>
              <w:jc w:val="right"/>
              <w:rPr>
                <w:rFonts w:ascii="Arial" w:hAnsi="Arial" w:cs="Arial"/>
                <w:color w:val="auto"/>
                <w:sz w:val="18"/>
                <w:szCs w:val="18"/>
              </w:rPr>
            </w:pPr>
          </w:p>
        </w:tc>
      </w:tr>
      <w:tr w:rsidR="00EE5A6D" w:rsidRPr="00695D5B" w14:paraId="1DDD0F43" w14:textId="7E9912EC" w:rsidTr="00677698">
        <w:trPr>
          <w:trHeight w:val="20"/>
        </w:trPr>
        <w:tc>
          <w:tcPr>
            <w:tcW w:w="5731" w:type="dxa"/>
            <w:tcBorders>
              <w:top w:val="nil"/>
              <w:left w:val="nil"/>
              <w:bottom w:val="nil"/>
              <w:right w:val="nil"/>
            </w:tcBorders>
            <w:vAlign w:val="center"/>
          </w:tcPr>
          <w:p w14:paraId="5643CBEA" w14:textId="77777777" w:rsidR="00EE5A6D" w:rsidRPr="00695D5B" w:rsidRDefault="00EE5A6D" w:rsidP="00EE5A6D">
            <w:pPr>
              <w:ind w:left="27"/>
              <w:jc w:val="thaiDistribute"/>
              <w:rPr>
                <w:rFonts w:ascii="Arial" w:hAnsi="Arial" w:cs="Arial"/>
                <w:color w:val="auto"/>
                <w:sz w:val="18"/>
                <w:szCs w:val="18"/>
              </w:rPr>
            </w:pPr>
            <w:r w:rsidRPr="00695D5B">
              <w:rPr>
                <w:rFonts w:ascii="Arial" w:hAnsi="Arial" w:cs="Arial"/>
                <w:color w:val="auto"/>
                <w:sz w:val="18"/>
                <w:szCs w:val="18"/>
              </w:rPr>
              <w:t>Cost</w:t>
            </w:r>
          </w:p>
        </w:tc>
        <w:tc>
          <w:tcPr>
            <w:tcW w:w="1278" w:type="dxa"/>
            <w:tcBorders>
              <w:top w:val="nil"/>
              <w:left w:val="nil"/>
              <w:right w:val="nil"/>
            </w:tcBorders>
            <w:vAlign w:val="center"/>
          </w:tcPr>
          <w:p w14:paraId="01F2B371" w14:textId="45DACE80"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3,079,503</w:t>
            </w:r>
          </w:p>
        </w:tc>
        <w:tc>
          <w:tcPr>
            <w:tcW w:w="1278" w:type="dxa"/>
            <w:tcBorders>
              <w:top w:val="nil"/>
              <w:left w:val="nil"/>
              <w:right w:val="nil"/>
            </w:tcBorders>
            <w:vAlign w:val="center"/>
          </w:tcPr>
          <w:p w14:paraId="56DAAAF3" w14:textId="0B30F69D"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w:t>
            </w:r>
          </w:p>
        </w:tc>
        <w:tc>
          <w:tcPr>
            <w:tcW w:w="1278" w:type="dxa"/>
            <w:tcBorders>
              <w:top w:val="nil"/>
              <w:left w:val="nil"/>
              <w:right w:val="nil"/>
            </w:tcBorders>
            <w:vAlign w:val="center"/>
          </w:tcPr>
          <w:p w14:paraId="5177D44E" w14:textId="437C71CC"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3,079,503</w:t>
            </w:r>
          </w:p>
        </w:tc>
      </w:tr>
      <w:tr w:rsidR="00EE5A6D" w:rsidRPr="00695D5B" w14:paraId="2F273075" w14:textId="7D1895D0" w:rsidTr="00677698">
        <w:trPr>
          <w:trHeight w:val="20"/>
        </w:trPr>
        <w:tc>
          <w:tcPr>
            <w:tcW w:w="5731" w:type="dxa"/>
            <w:tcBorders>
              <w:top w:val="nil"/>
              <w:left w:val="nil"/>
              <w:bottom w:val="nil"/>
              <w:right w:val="nil"/>
            </w:tcBorders>
            <w:vAlign w:val="center"/>
          </w:tcPr>
          <w:p w14:paraId="449F45CC" w14:textId="77777777" w:rsidR="00EE5A6D" w:rsidRPr="00695D5B" w:rsidRDefault="00EE5A6D" w:rsidP="00EE5A6D">
            <w:pPr>
              <w:ind w:left="27"/>
              <w:jc w:val="thaiDistribute"/>
              <w:rPr>
                <w:rFonts w:ascii="Arial" w:hAnsi="Arial" w:cs="Arial"/>
                <w:color w:val="auto"/>
                <w:sz w:val="18"/>
                <w:szCs w:val="18"/>
                <w:cs/>
              </w:rPr>
            </w:pPr>
            <w:r w:rsidRPr="00695D5B">
              <w:rPr>
                <w:rFonts w:ascii="Arial" w:hAnsi="Arial" w:cs="Arial"/>
                <w:color w:val="auto"/>
                <w:sz w:val="18"/>
                <w:szCs w:val="18"/>
                <w:u w:val="single"/>
              </w:rPr>
              <w:t>Less</w:t>
            </w:r>
            <w:r w:rsidRPr="00695D5B">
              <w:rPr>
                <w:rFonts w:ascii="Arial" w:hAnsi="Arial" w:cs="Arial"/>
                <w:color w:val="auto"/>
                <w:sz w:val="18"/>
                <w:szCs w:val="18"/>
              </w:rPr>
              <w:t xml:space="preserve"> Accumulated amortisation</w:t>
            </w:r>
          </w:p>
        </w:tc>
        <w:tc>
          <w:tcPr>
            <w:tcW w:w="1278" w:type="dxa"/>
            <w:tcBorders>
              <w:top w:val="nil"/>
              <w:left w:val="nil"/>
              <w:bottom w:val="single" w:sz="4" w:space="0" w:color="auto"/>
              <w:right w:val="nil"/>
            </w:tcBorders>
            <w:vAlign w:val="center"/>
          </w:tcPr>
          <w:p w14:paraId="2D456F63" w14:textId="4B3BE7DF"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(2,479,334)</w:t>
            </w:r>
          </w:p>
        </w:tc>
        <w:tc>
          <w:tcPr>
            <w:tcW w:w="1278" w:type="dxa"/>
            <w:tcBorders>
              <w:top w:val="nil"/>
              <w:left w:val="nil"/>
              <w:bottom w:val="single" w:sz="4" w:space="0" w:color="auto"/>
              <w:right w:val="nil"/>
            </w:tcBorders>
            <w:vAlign w:val="center"/>
          </w:tcPr>
          <w:p w14:paraId="5BCEFF5B" w14:textId="70719E81"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w:t>
            </w:r>
          </w:p>
        </w:tc>
        <w:tc>
          <w:tcPr>
            <w:tcW w:w="1278" w:type="dxa"/>
            <w:tcBorders>
              <w:top w:val="nil"/>
              <w:left w:val="nil"/>
              <w:bottom w:val="single" w:sz="4" w:space="0" w:color="auto"/>
              <w:right w:val="nil"/>
            </w:tcBorders>
            <w:vAlign w:val="center"/>
          </w:tcPr>
          <w:p w14:paraId="333858D4" w14:textId="18267461"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(2,479,334)</w:t>
            </w:r>
          </w:p>
        </w:tc>
      </w:tr>
      <w:tr w:rsidR="00EE5A6D" w:rsidRPr="00695D5B" w14:paraId="15B4D006" w14:textId="13B4980E" w:rsidTr="00677698">
        <w:trPr>
          <w:trHeight w:val="20"/>
        </w:trPr>
        <w:tc>
          <w:tcPr>
            <w:tcW w:w="5731" w:type="dxa"/>
            <w:tcBorders>
              <w:top w:val="nil"/>
              <w:left w:val="nil"/>
              <w:bottom w:val="nil"/>
              <w:right w:val="nil"/>
            </w:tcBorders>
            <w:vAlign w:val="center"/>
          </w:tcPr>
          <w:p w14:paraId="0D7ACFA6" w14:textId="77777777" w:rsidR="00EE5A6D" w:rsidRPr="00695D5B" w:rsidRDefault="00EE5A6D" w:rsidP="00EE5A6D">
            <w:pPr>
              <w:ind w:left="27"/>
              <w:jc w:val="thaiDistribute"/>
              <w:rPr>
                <w:rFonts w:ascii="Arial" w:hAnsi="Arial" w:cs="Arial"/>
                <w:color w:val="auto"/>
                <w:sz w:val="18"/>
                <w:szCs w:val="18"/>
              </w:rPr>
            </w:pPr>
          </w:p>
        </w:tc>
        <w:tc>
          <w:tcPr>
            <w:tcW w:w="1278" w:type="dxa"/>
            <w:tcBorders>
              <w:top w:val="single" w:sz="4" w:space="0" w:color="auto"/>
              <w:left w:val="nil"/>
              <w:right w:val="nil"/>
            </w:tcBorders>
            <w:vAlign w:val="center"/>
          </w:tcPr>
          <w:p w14:paraId="3B7CD04C" w14:textId="77777777" w:rsidR="00EE5A6D" w:rsidRPr="00695D5B" w:rsidRDefault="00EE5A6D" w:rsidP="00EE5A6D">
            <w:pPr>
              <w:jc w:val="right"/>
              <w:rPr>
                <w:rFonts w:ascii="Arial" w:hAnsi="Arial" w:cs="Arial"/>
                <w:color w:val="auto"/>
                <w:sz w:val="18"/>
                <w:szCs w:val="18"/>
              </w:rPr>
            </w:pPr>
          </w:p>
        </w:tc>
        <w:tc>
          <w:tcPr>
            <w:tcW w:w="1278" w:type="dxa"/>
            <w:tcBorders>
              <w:top w:val="single" w:sz="4" w:space="0" w:color="auto"/>
              <w:left w:val="nil"/>
              <w:right w:val="nil"/>
            </w:tcBorders>
            <w:vAlign w:val="center"/>
          </w:tcPr>
          <w:p w14:paraId="3E4FC7E7" w14:textId="77777777" w:rsidR="00EE5A6D" w:rsidRPr="00695D5B" w:rsidRDefault="00EE5A6D" w:rsidP="00EE5A6D">
            <w:pPr>
              <w:jc w:val="right"/>
              <w:rPr>
                <w:rFonts w:ascii="Arial" w:hAnsi="Arial" w:cs="Arial"/>
                <w:color w:val="auto"/>
                <w:sz w:val="18"/>
                <w:szCs w:val="18"/>
              </w:rPr>
            </w:pPr>
          </w:p>
        </w:tc>
        <w:tc>
          <w:tcPr>
            <w:tcW w:w="1278" w:type="dxa"/>
            <w:tcBorders>
              <w:top w:val="single" w:sz="4" w:space="0" w:color="auto"/>
              <w:left w:val="nil"/>
              <w:right w:val="nil"/>
            </w:tcBorders>
            <w:vAlign w:val="center"/>
          </w:tcPr>
          <w:p w14:paraId="123A1F2A" w14:textId="77777777" w:rsidR="00EE5A6D" w:rsidRPr="00695D5B" w:rsidRDefault="00EE5A6D" w:rsidP="00EE5A6D">
            <w:pPr>
              <w:jc w:val="right"/>
              <w:rPr>
                <w:rFonts w:ascii="Arial" w:hAnsi="Arial" w:cs="Arial"/>
                <w:color w:val="auto"/>
                <w:sz w:val="18"/>
                <w:szCs w:val="18"/>
              </w:rPr>
            </w:pPr>
          </w:p>
        </w:tc>
      </w:tr>
      <w:tr w:rsidR="00EE5A6D" w:rsidRPr="00695D5B" w14:paraId="11B84565" w14:textId="5ACA4C13" w:rsidTr="00677698">
        <w:trPr>
          <w:trHeight w:val="20"/>
        </w:trPr>
        <w:tc>
          <w:tcPr>
            <w:tcW w:w="5731" w:type="dxa"/>
            <w:tcBorders>
              <w:top w:val="nil"/>
              <w:left w:val="nil"/>
              <w:bottom w:val="nil"/>
              <w:right w:val="nil"/>
            </w:tcBorders>
            <w:vAlign w:val="center"/>
          </w:tcPr>
          <w:p w14:paraId="549D2742" w14:textId="77777777" w:rsidR="00EE5A6D" w:rsidRPr="00695D5B" w:rsidRDefault="00EE5A6D" w:rsidP="00EE5A6D">
            <w:pPr>
              <w:ind w:left="27"/>
              <w:jc w:val="thaiDistribute"/>
              <w:rPr>
                <w:rFonts w:ascii="Arial" w:hAnsi="Arial" w:cs="Arial"/>
                <w:color w:val="auto"/>
                <w:sz w:val="18"/>
                <w:szCs w:val="18"/>
              </w:rPr>
            </w:pPr>
            <w:r w:rsidRPr="00695D5B">
              <w:rPr>
                <w:rFonts w:ascii="Arial" w:hAnsi="Arial" w:cs="Arial"/>
                <w:b/>
                <w:bCs/>
                <w:color w:val="auto"/>
                <w:sz w:val="18"/>
                <w:szCs w:val="18"/>
              </w:rPr>
              <w:t>Net book amount</w:t>
            </w:r>
          </w:p>
        </w:tc>
        <w:tc>
          <w:tcPr>
            <w:tcW w:w="1278" w:type="dxa"/>
            <w:tcBorders>
              <w:top w:val="nil"/>
              <w:left w:val="nil"/>
              <w:bottom w:val="single" w:sz="4" w:space="0" w:color="auto"/>
              <w:right w:val="nil"/>
            </w:tcBorders>
            <w:vAlign w:val="center"/>
          </w:tcPr>
          <w:p w14:paraId="2BF7E7D8" w14:textId="005970D5"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600,169</w:t>
            </w:r>
          </w:p>
        </w:tc>
        <w:tc>
          <w:tcPr>
            <w:tcW w:w="1278" w:type="dxa"/>
            <w:tcBorders>
              <w:top w:val="nil"/>
              <w:left w:val="nil"/>
              <w:bottom w:val="single" w:sz="4" w:space="0" w:color="auto"/>
              <w:right w:val="nil"/>
            </w:tcBorders>
            <w:vAlign w:val="center"/>
          </w:tcPr>
          <w:p w14:paraId="60860D47" w14:textId="51DAA0EA"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w:t>
            </w:r>
          </w:p>
        </w:tc>
        <w:tc>
          <w:tcPr>
            <w:tcW w:w="1278" w:type="dxa"/>
            <w:tcBorders>
              <w:top w:val="nil"/>
              <w:left w:val="nil"/>
              <w:bottom w:val="single" w:sz="4" w:space="0" w:color="auto"/>
              <w:right w:val="nil"/>
            </w:tcBorders>
            <w:vAlign w:val="center"/>
          </w:tcPr>
          <w:p w14:paraId="1DD54920" w14:textId="164B7BD7"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600,169</w:t>
            </w:r>
          </w:p>
        </w:tc>
      </w:tr>
      <w:tr w:rsidR="00EE5A6D" w:rsidRPr="00695D5B" w14:paraId="24B9D2A6" w14:textId="1A630A66" w:rsidTr="00677698">
        <w:trPr>
          <w:trHeight w:val="20"/>
        </w:trPr>
        <w:tc>
          <w:tcPr>
            <w:tcW w:w="5731" w:type="dxa"/>
            <w:tcBorders>
              <w:top w:val="nil"/>
              <w:left w:val="nil"/>
              <w:bottom w:val="nil"/>
              <w:right w:val="nil"/>
            </w:tcBorders>
            <w:vAlign w:val="center"/>
          </w:tcPr>
          <w:p w14:paraId="654AFD0B" w14:textId="77777777" w:rsidR="00EE5A6D" w:rsidRPr="00695D5B" w:rsidRDefault="00EE5A6D" w:rsidP="00EE5A6D">
            <w:pPr>
              <w:ind w:left="27"/>
              <w:jc w:val="thaiDistribute"/>
              <w:rPr>
                <w:rFonts w:ascii="Arial" w:hAnsi="Arial" w:cs="Arial"/>
                <w:color w:val="auto"/>
                <w:sz w:val="18"/>
                <w:szCs w:val="18"/>
                <w:cs/>
              </w:rPr>
            </w:pPr>
          </w:p>
        </w:tc>
        <w:tc>
          <w:tcPr>
            <w:tcW w:w="1278" w:type="dxa"/>
            <w:tcBorders>
              <w:top w:val="single" w:sz="4" w:space="0" w:color="auto"/>
              <w:left w:val="nil"/>
              <w:bottom w:val="nil"/>
              <w:right w:val="nil"/>
            </w:tcBorders>
            <w:vAlign w:val="center"/>
          </w:tcPr>
          <w:p w14:paraId="08DA8889" w14:textId="77777777" w:rsidR="00EE5A6D" w:rsidRPr="00695D5B" w:rsidRDefault="00EE5A6D" w:rsidP="00EE5A6D">
            <w:pPr>
              <w:jc w:val="right"/>
              <w:rPr>
                <w:rFonts w:ascii="Arial" w:hAnsi="Arial" w:cs="Arial"/>
                <w:color w:val="auto"/>
                <w:sz w:val="18"/>
                <w:szCs w:val="18"/>
              </w:rPr>
            </w:pPr>
          </w:p>
        </w:tc>
        <w:tc>
          <w:tcPr>
            <w:tcW w:w="1278" w:type="dxa"/>
            <w:tcBorders>
              <w:top w:val="single" w:sz="4" w:space="0" w:color="auto"/>
              <w:left w:val="nil"/>
              <w:bottom w:val="nil"/>
              <w:right w:val="nil"/>
            </w:tcBorders>
            <w:vAlign w:val="center"/>
          </w:tcPr>
          <w:p w14:paraId="42B494B6" w14:textId="77777777" w:rsidR="00EE5A6D" w:rsidRPr="00695D5B" w:rsidRDefault="00EE5A6D" w:rsidP="00EE5A6D">
            <w:pPr>
              <w:jc w:val="right"/>
              <w:rPr>
                <w:rFonts w:ascii="Arial" w:hAnsi="Arial" w:cs="Arial"/>
                <w:color w:val="auto"/>
                <w:sz w:val="18"/>
                <w:szCs w:val="18"/>
              </w:rPr>
            </w:pPr>
          </w:p>
        </w:tc>
        <w:tc>
          <w:tcPr>
            <w:tcW w:w="1278" w:type="dxa"/>
            <w:tcBorders>
              <w:top w:val="single" w:sz="4" w:space="0" w:color="auto"/>
              <w:left w:val="nil"/>
              <w:bottom w:val="nil"/>
              <w:right w:val="nil"/>
            </w:tcBorders>
            <w:vAlign w:val="center"/>
          </w:tcPr>
          <w:p w14:paraId="6492A040" w14:textId="77777777" w:rsidR="00EE5A6D" w:rsidRPr="00695D5B" w:rsidRDefault="00EE5A6D" w:rsidP="00EE5A6D">
            <w:pPr>
              <w:jc w:val="right"/>
              <w:rPr>
                <w:rFonts w:ascii="Arial" w:hAnsi="Arial" w:cs="Arial"/>
                <w:color w:val="auto"/>
                <w:sz w:val="18"/>
                <w:szCs w:val="18"/>
              </w:rPr>
            </w:pPr>
          </w:p>
        </w:tc>
      </w:tr>
      <w:tr w:rsidR="00EE5A6D" w:rsidRPr="00695D5B" w14:paraId="5CCCA67A" w14:textId="681AB61A" w:rsidTr="00677698">
        <w:trPr>
          <w:trHeight w:val="20"/>
        </w:trPr>
        <w:tc>
          <w:tcPr>
            <w:tcW w:w="5731" w:type="dxa"/>
            <w:tcBorders>
              <w:top w:val="nil"/>
              <w:left w:val="nil"/>
              <w:bottom w:val="nil"/>
              <w:right w:val="nil"/>
            </w:tcBorders>
            <w:vAlign w:val="center"/>
          </w:tcPr>
          <w:p w14:paraId="07D2FD8E" w14:textId="77777777" w:rsidR="00EE5A6D" w:rsidRPr="00695D5B" w:rsidRDefault="00EE5A6D" w:rsidP="00EE5A6D">
            <w:pPr>
              <w:ind w:left="27"/>
              <w:jc w:val="thaiDistribute"/>
              <w:rPr>
                <w:rFonts w:ascii="Arial" w:hAnsi="Arial" w:cs="Arial"/>
                <w:b/>
                <w:bCs/>
                <w:color w:val="auto"/>
                <w:sz w:val="18"/>
                <w:szCs w:val="18"/>
              </w:rPr>
            </w:pPr>
            <w:r w:rsidRPr="00695D5B">
              <w:rPr>
                <w:rFonts w:ascii="Arial" w:hAnsi="Arial" w:cs="Arial"/>
                <w:b/>
                <w:bCs/>
                <w:color w:val="auto"/>
                <w:sz w:val="18"/>
                <w:szCs w:val="18"/>
              </w:rPr>
              <w:t>For the year ended 31 December 2019</w:t>
            </w:r>
          </w:p>
        </w:tc>
        <w:tc>
          <w:tcPr>
            <w:tcW w:w="1278" w:type="dxa"/>
            <w:tcBorders>
              <w:top w:val="nil"/>
              <w:left w:val="nil"/>
              <w:bottom w:val="nil"/>
              <w:right w:val="nil"/>
            </w:tcBorders>
            <w:vAlign w:val="center"/>
          </w:tcPr>
          <w:p w14:paraId="4455DC7E" w14:textId="77777777" w:rsidR="00EE5A6D" w:rsidRPr="00695D5B" w:rsidRDefault="00EE5A6D" w:rsidP="00EE5A6D">
            <w:pPr>
              <w:jc w:val="right"/>
              <w:rPr>
                <w:rFonts w:ascii="Arial" w:hAnsi="Arial" w:cs="Arial"/>
                <w:color w:val="auto"/>
                <w:sz w:val="18"/>
                <w:szCs w:val="18"/>
              </w:rPr>
            </w:pPr>
          </w:p>
        </w:tc>
        <w:tc>
          <w:tcPr>
            <w:tcW w:w="1278" w:type="dxa"/>
            <w:tcBorders>
              <w:top w:val="nil"/>
              <w:left w:val="nil"/>
              <w:bottom w:val="nil"/>
              <w:right w:val="nil"/>
            </w:tcBorders>
            <w:vAlign w:val="center"/>
          </w:tcPr>
          <w:p w14:paraId="2CF8B88C" w14:textId="77777777" w:rsidR="00EE5A6D" w:rsidRPr="00695D5B" w:rsidRDefault="00EE5A6D" w:rsidP="00EE5A6D">
            <w:pPr>
              <w:jc w:val="right"/>
              <w:rPr>
                <w:rFonts w:ascii="Arial" w:hAnsi="Arial" w:cs="Arial"/>
                <w:color w:val="auto"/>
                <w:sz w:val="18"/>
                <w:szCs w:val="18"/>
              </w:rPr>
            </w:pPr>
          </w:p>
        </w:tc>
        <w:tc>
          <w:tcPr>
            <w:tcW w:w="1278" w:type="dxa"/>
            <w:tcBorders>
              <w:top w:val="nil"/>
              <w:left w:val="nil"/>
              <w:bottom w:val="nil"/>
              <w:right w:val="nil"/>
            </w:tcBorders>
            <w:vAlign w:val="center"/>
          </w:tcPr>
          <w:p w14:paraId="63C8F123" w14:textId="77777777" w:rsidR="00EE5A6D" w:rsidRPr="00695D5B" w:rsidRDefault="00EE5A6D" w:rsidP="00EE5A6D">
            <w:pPr>
              <w:jc w:val="right"/>
              <w:rPr>
                <w:rFonts w:ascii="Arial" w:hAnsi="Arial" w:cs="Arial"/>
                <w:color w:val="auto"/>
                <w:sz w:val="18"/>
                <w:szCs w:val="18"/>
              </w:rPr>
            </w:pPr>
          </w:p>
        </w:tc>
      </w:tr>
      <w:tr w:rsidR="00EE5A6D" w:rsidRPr="00695D5B" w14:paraId="4EA37E35" w14:textId="2ED7C8EC" w:rsidTr="00677698">
        <w:trPr>
          <w:trHeight w:val="20"/>
        </w:trPr>
        <w:tc>
          <w:tcPr>
            <w:tcW w:w="5731" w:type="dxa"/>
            <w:tcBorders>
              <w:top w:val="nil"/>
              <w:left w:val="nil"/>
              <w:bottom w:val="nil"/>
              <w:right w:val="nil"/>
            </w:tcBorders>
            <w:vAlign w:val="center"/>
          </w:tcPr>
          <w:p w14:paraId="321B8B6F" w14:textId="77777777" w:rsidR="00EE5A6D" w:rsidRPr="00695D5B" w:rsidRDefault="00EE5A6D" w:rsidP="00EE5A6D">
            <w:pPr>
              <w:ind w:left="27"/>
              <w:jc w:val="thaiDistribute"/>
              <w:rPr>
                <w:rFonts w:ascii="Arial" w:hAnsi="Arial" w:cs="Arial"/>
                <w:color w:val="auto"/>
                <w:sz w:val="18"/>
                <w:szCs w:val="18"/>
              </w:rPr>
            </w:pPr>
            <w:r w:rsidRPr="00695D5B">
              <w:rPr>
                <w:rFonts w:ascii="Arial" w:hAnsi="Arial" w:cs="Arial"/>
                <w:color w:val="auto"/>
                <w:sz w:val="18"/>
                <w:szCs w:val="18"/>
              </w:rPr>
              <w:t>Opening net book amount</w:t>
            </w:r>
          </w:p>
        </w:tc>
        <w:tc>
          <w:tcPr>
            <w:tcW w:w="1278" w:type="dxa"/>
            <w:tcBorders>
              <w:top w:val="nil"/>
              <w:left w:val="nil"/>
              <w:bottom w:val="nil"/>
              <w:right w:val="nil"/>
            </w:tcBorders>
            <w:vAlign w:val="center"/>
          </w:tcPr>
          <w:p w14:paraId="65C0F77D" w14:textId="78F0AB85"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600,169</w:t>
            </w:r>
          </w:p>
        </w:tc>
        <w:tc>
          <w:tcPr>
            <w:tcW w:w="1278" w:type="dxa"/>
            <w:tcBorders>
              <w:top w:val="nil"/>
              <w:left w:val="nil"/>
              <w:bottom w:val="nil"/>
              <w:right w:val="nil"/>
            </w:tcBorders>
            <w:vAlign w:val="center"/>
          </w:tcPr>
          <w:p w14:paraId="36E37244" w14:textId="27635E20"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w:t>
            </w:r>
          </w:p>
        </w:tc>
        <w:tc>
          <w:tcPr>
            <w:tcW w:w="1278" w:type="dxa"/>
            <w:tcBorders>
              <w:top w:val="nil"/>
              <w:left w:val="nil"/>
              <w:bottom w:val="nil"/>
              <w:right w:val="nil"/>
            </w:tcBorders>
            <w:vAlign w:val="center"/>
          </w:tcPr>
          <w:p w14:paraId="2743CD38" w14:textId="68DAAF56"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600,169</w:t>
            </w:r>
          </w:p>
        </w:tc>
      </w:tr>
      <w:tr w:rsidR="00EE5A6D" w:rsidRPr="00695D5B" w14:paraId="4D9CA798" w14:textId="6F249BC2" w:rsidTr="00677698">
        <w:trPr>
          <w:trHeight w:val="20"/>
        </w:trPr>
        <w:tc>
          <w:tcPr>
            <w:tcW w:w="5731" w:type="dxa"/>
            <w:tcBorders>
              <w:top w:val="nil"/>
              <w:left w:val="nil"/>
              <w:bottom w:val="nil"/>
              <w:right w:val="nil"/>
            </w:tcBorders>
            <w:vAlign w:val="center"/>
          </w:tcPr>
          <w:p w14:paraId="712D997B" w14:textId="77777777" w:rsidR="00EE5A6D" w:rsidRPr="00695D5B" w:rsidRDefault="00EE5A6D" w:rsidP="00EE5A6D">
            <w:pPr>
              <w:ind w:left="27"/>
              <w:jc w:val="thaiDistribute"/>
              <w:rPr>
                <w:rFonts w:ascii="Arial" w:hAnsi="Arial" w:cs="Arial"/>
                <w:color w:val="auto"/>
                <w:sz w:val="18"/>
                <w:szCs w:val="18"/>
              </w:rPr>
            </w:pPr>
            <w:r w:rsidRPr="00695D5B">
              <w:rPr>
                <w:rFonts w:ascii="Arial" w:hAnsi="Arial" w:cs="Arial"/>
                <w:color w:val="auto"/>
                <w:sz w:val="18"/>
                <w:szCs w:val="18"/>
              </w:rPr>
              <w:t>Addition</w:t>
            </w:r>
          </w:p>
        </w:tc>
        <w:tc>
          <w:tcPr>
            <w:tcW w:w="1278" w:type="dxa"/>
            <w:tcBorders>
              <w:top w:val="nil"/>
              <w:left w:val="nil"/>
              <w:right w:val="nil"/>
            </w:tcBorders>
            <w:vAlign w:val="center"/>
          </w:tcPr>
          <w:p w14:paraId="7D6608E7" w14:textId="52B3EC08"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504,700</w:t>
            </w:r>
          </w:p>
        </w:tc>
        <w:tc>
          <w:tcPr>
            <w:tcW w:w="1278" w:type="dxa"/>
            <w:tcBorders>
              <w:top w:val="nil"/>
              <w:left w:val="nil"/>
              <w:right w:val="nil"/>
            </w:tcBorders>
            <w:vAlign w:val="center"/>
          </w:tcPr>
          <w:p w14:paraId="4E70849F" w14:textId="1CD28ABC"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2,628,000</w:t>
            </w:r>
          </w:p>
        </w:tc>
        <w:tc>
          <w:tcPr>
            <w:tcW w:w="1278" w:type="dxa"/>
            <w:tcBorders>
              <w:top w:val="nil"/>
              <w:left w:val="nil"/>
              <w:right w:val="nil"/>
            </w:tcBorders>
            <w:vAlign w:val="center"/>
          </w:tcPr>
          <w:p w14:paraId="6A784714" w14:textId="288553FB"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3,132,700</w:t>
            </w:r>
          </w:p>
        </w:tc>
      </w:tr>
      <w:tr w:rsidR="00EE5A6D" w:rsidRPr="00695D5B" w14:paraId="04BC80F3" w14:textId="234BAFCC" w:rsidTr="00677698">
        <w:trPr>
          <w:trHeight w:val="20"/>
        </w:trPr>
        <w:tc>
          <w:tcPr>
            <w:tcW w:w="5731" w:type="dxa"/>
            <w:tcBorders>
              <w:top w:val="nil"/>
              <w:left w:val="nil"/>
              <w:bottom w:val="nil"/>
              <w:right w:val="nil"/>
            </w:tcBorders>
            <w:vAlign w:val="center"/>
          </w:tcPr>
          <w:p w14:paraId="0DD65846" w14:textId="77777777" w:rsidR="00EE5A6D" w:rsidRPr="00695D5B" w:rsidRDefault="00EE5A6D" w:rsidP="00EE5A6D">
            <w:pPr>
              <w:ind w:left="27"/>
              <w:jc w:val="thaiDistribute"/>
              <w:rPr>
                <w:rFonts w:ascii="Arial" w:hAnsi="Arial" w:cs="Arial"/>
                <w:color w:val="auto"/>
                <w:sz w:val="18"/>
                <w:szCs w:val="18"/>
              </w:rPr>
            </w:pPr>
            <w:r w:rsidRPr="00695D5B">
              <w:rPr>
                <w:rFonts w:ascii="Arial" w:hAnsi="Arial" w:cs="Arial"/>
                <w:color w:val="auto"/>
                <w:sz w:val="18"/>
                <w:szCs w:val="18"/>
              </w:rPr>
              <w:t>Amortisation charged</w:t>
            </w:r>
          </w:p>
        </w:tc>
        <w:tc>
          <w:tcPr>
            <w:tcW w:w="1278" w:type="dxa"/>
            <w:tcBorders>
              <w:top w:val="nil"/>
              <w:left w:val="nil"/>
              <w:right w:val="nil"/>
            </w:tcBorders>
            <w:vAlign w:val="center"/>
          </w:tcPr>
          <w:p w14:paraId="7305380A" w14:textId="59D58A60"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cs/>
              </w:rPr>
              <w:t>(</w:t>
            </w:r>
            <w:r w:rsidRPr="00695D5B">
              <w:rPr>
                <w:rFonts w:ascii="Arial" w:hAnsi="Arial" w:cs="Arial"/>
                <w:color w:val="auto"/>
                <w:sz w:val="18"/>
                <w:szCs w:val="18"/>
              </w:rPr>
              <w:t>293,759</w:t>
            </w:r>
            <w:r w:rsidRPr="00695D5B">
              <w:rPr>
                <w:rFonts w:ascii="Arial" w:hAnsi="Arial" w:cs="Arial"/>
                <w:color w:val="auto"/>
                <w:sz w:val="18"/>
                <w:szCs w:val="18"/>
                <w:cs/>
              </w:rPr>
              <w:t>)</w:t>
            </w:r>
          </w:p>
        </w:tc>
        <w:tc>
          <w:tcPr>
            <w:tcW w:w="1278" w:type="dxa"/>
            <w:tcBorders>
              <w:top w:val="nil"/>
              <w:left w:val="nil"/>
              <w:right w:val="nil"/>
            </w:tcBorders>
            <w:vAlign w:val="center"/>
          </w:tcPr>
          <w:p w14:paraId="2A43C3D5" w14:textId="751DE333"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w:t>
            </w:r>
          </w:p>
        </w:tc>
        <w:tc>
          <w:tcPr>
            <w:tcW w:w="1278" w:type="dxa"/>
            <w:tcBorders>
              <w:top w:val="nil"/>
              <w:left w:val="nil"/>
              <w:right w:val="nil"/>
            </w:tcBorders>
            <w:vAlign w:val="center"/>
          </w:tcPr>
          <w:p w14:paraId="29A3DD4F" w14:textId="1DF38094" w:rsidR="00EE5A6D" w:rsidRPr="00695D5B" w:rsidRDefault="00EE5A6D" w:rsidP="00EE5A6D">
            <w:pPr>
              <w:jc w:val="right"/>
              <w:rPr>
                <w:rFonts w:ascii="Arial" w:hAnsi="Arial" w:cs="Arial"/>
                <w:color w:val="auto"/>
                <w:sz w:val="18"/>
                <w:szCs w:val="18"/>
                <w:cs/>
              </w:rPr>
            </w:pPr>
            <w:r w:rsidRPr="00695D5B">
              <w:rPr>
                <w:rFonts w:ascii="Arial" w:hAnsi="Arial" w:cs="Arial"/>
                <w:color w:val="auto"/>
                <w:sz w:val="18"/>
                <w:szCs w:val="18"/>
                <w:cs/>
              </w:rPr>
              <w:t>(</w:t>
            </w:r>
            <w:r w:rsidRPr="00695D5B">
              <w:rPr>
                <w:rFonts w:ascii="Arial" w:hAnsi="Arial" w:cs="Arial"/>
                <w:color w:val="auto"/>
                <w:sz w:val="18"/>
                <w:szCs w:val="18"/>
              </w:rPr>
              <w:t>293,759</w:t>
            </w:r>
            <w:r w:rsidRPr="00695D5B">
              <w:rPr>
                <w:rFonts w:ascii="Arial" w:hAnsi="Arial" w:cs="Arial"/>
                <w:color w:val="auto"/>
                <w:sz w:val="18"/>
                <w:szCs w:val="18"/>
                <w:cs/>
              </w:rPr>
              <w:t>)</w:t>
            </w:r>
          </w:p>
        </w:tc>
      </w:tr>
      <w:tr w:rsidR="00EE5A6D" w:rsidRPr="00695D5B" w14:paraId="0325D571" w14:textId="02FF634F" w:rsidTr="00677698">
        <w:trPr>
          <w:trHeight w:val="20"/>
        </w:trPr>
        <w:tc>
          <w:tcPr>
            <w:tcW w:w="5731" w:type="dxa"/>
            <w:tcBorders>
              <w:top w:val="nil"/>
              <w:left w:val="nil"/>
              <w:bottom w:val="nil"/>
              <w:right w:val="nil"/>
            </w:tcBorders>
            <w:vAlign w:val="center"/>
          </w:tcPr>
          <w:p w14:paraId="375A92FB" w14:textId="77777777" w:rsidR="00EE5A6D" w:rsidRPr="00695D5B" w:rsidRDefault="00EE5A6D" w:rsidP="00EE5A6D">
            <w:pPr>
              <w:ind w:left="27"/>
              <w:jc w:val="thaiDistribute"/>
              <w:rPr>
                <w:rFonts w:ascii="Arial" w:hAnsi="Arial" w:cs="Arial"/>
                <w:color w:val="auto"/>
                <w:sz w:val="18"/>
                <w:szCs w:val="18"/>
              </w:rPr>
            </w:pPr>
          </w:p>
        </w:tc>
        <w:tc>
          <w:tcPr>
            <w:tcW w:w="1278" w:type="dxa"/>
            <w:tcBorders>
              <w:top w:val="single" w:sz="4" w:space="0" w:color="auto"/>
              <w:left w:val="nil"/>
              <w:right w:val="nil"/>
            </w:tcBorders>
            <w:vAlign w:val="center"/>
          </w:tcPr>
          <w:p w14:paraId="28C5715D" w14:textId="77777777" w:rsidR="00EE5A6D" w:rsidRPr="00695D5B" w:rsidRDefault="00EE5A6D" w:rsidP="00EE5A6D">
            <w:pPr>
              <w:jc w:val="right"/>
              <w:rPr>
                <w:rFonts w:ascii="Arial" w:hAnsi="Arial" w:cs="Arial"/>
                <w:color w:val="auto"/>
                <w:sz w:val="18"/>
                <w:szCs w:val="18"/>
                <w:cs/>
              </w:rPr>
            </w:pPr>
          </w:p>
        </w:tc>
        <w:tc>
          <w:tcPr>
            <w:tcW w:w="1278" w:type="dxa"/>
            <w:tcBorders>
              <w:top w:val="single" w:sz="4" w:space="0" w:color="auto"/>
              <w:left w:val="nil"/>
              <w:right w:val="nil"/>
            </w:tcBorders>
            <w:vAlign w:val="center"/>
          </w:tcPr>
          <w:p w14:paraId="399ACFE2" w14:textId="77777777" w:rsidR="00EE5A6D" w:rsidRPr="00695D5B" w:rsidRDefault="00EE5A6D" w:rsidP="00EE5A6D">
            <w:pPr>
              <w:jc w:val="right"/>
              <w:rPr>
                <w:rFonts w:ascii="Arial" w:hAnsi="Arial" w:cs="Arial"/>
                <w:color w:val="auto"/>
                <w:sz w:val="18"/>
                <w:szCs w:val="18"/>
                <w:cs/>
              </w:rPr>
            </w:pPr>
          </w:p>
        </w:tc>
        <w:tc>
          <w:tcPr>
            <w:tcW w:w="1278" w:type="dxa"/>
            <w:tcBorders>
              <w:top w:val="single" w:sz="4" w:space="0" w:color="auto"/>
              <w:left w:val="nil"/>
              <w:right w:val="nil"/>
            </w:tcBorders>
            <w:vAlign w:val="center"/>
          </w:tcPr>
          <w:p w14:paraId="1A917B68" w14:textId="77777777" w:rsidR="00EE5A6D" w:rsidRPr="00695D5B" w:rsidRDefault="00EE5A6D" w:rsidP="00EE5A6D">
            <w:pPr>
              <w:jc w:val="right"/>
              <w:rPr>
                <w:rFonts w:ascii="Arial" w:hAnsi="Arial" w:cs="Arial"/>
                <w:color w:val="auto"/>
                <w:sz w:val="18"/>
                <w:szCs w:val="18"/>
                <w:cs/>
              </w:rPr>
            </w:pPr>
          </w:p>
        </w:tc>
      </w:tr>
      <w:tr w:rsidR="00EE5A6D" w:rsidRPr="00695D5B" w14:paraId="779119D8" w14:textId="5A3816FB" w:rsidTr="00677698">
        <w:trPr>
          <w:trHeight w:val="20"/>
        </w:trPr>
        <w:tc>
          <w:tcPr>
            <w:tcW w:w="5731" w:type="dxa"/>
            <w:tcBorders>
              <w:top w:val="nil"/>
              <w:left w:val="nil"/>
              <w:bottom w:val="nil"/>
              <w:right w:val="nil"/>
            </w:tcBorders>
            <w:vAlign w:val="center"/>
          </w:tcPr>
          <w:p w14:paraId="5D79F656" w14:textId="77777777" w:rsidR="00EE5A6D" w:rsidRPr="00695D5B" w:rsidRDefault="00EE5A6D" w:rsidP="00EE5A6D">
            <w:pPr>
              <w:ind w:left="27"/>
              <w:jc w:val="thaiDistribute"/>
              <w:rPr>
                <w:rFonts w:ascii="Arial" w:hAnsi="Arial" w:cs="Arial"/>
                <w:color w:val="auto"/>
                <w:sz w:val="18"/>
                <w:szCs w:val="18"/>
              </w:rPr>
            </w:pPr>
            <w:r w:rsidRPr="00695D5B">
              <w:rPr>
                <w:rFonts w:ascii="Arial" w:hAnsi="Arial" w:cs="Arial"/>
                <w:b/>
                <w:bCs/>
                <w:color w:val="auto"/>
                <w:sz w:val="18"/>
                <w:szCs w:val="18"/>
              </w:rPr>
              <w:t>Closing net book amount</w:t>
            </w:r>
          </w:p>
        </w:tc>
        <w:tc>
          <w:tcPr>
            <w:tcW w:w="1278" w:type="dxa"/>
            <w:tcBorders>
              <w:top w:val="nil"/>
              <w:left w:val="nil"/>
              <w:bottom w:val="single" w:sz="4" w:space="0" w:color="auto"/>
              <w:right w:val="nil"/>
            </w:tcBorders>
            <w:vAlign w:val="center"/>
          </w:tcPr>
          <w:p w14:paraId="2AEC3A7B" w14:textId="5029F203"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811,110</w:t>
            </w:r>
          </w:p>
        </w:tc>
        <w:tc>
          <w:tcPr>
            <w:tcW w:w="1278" w:type="dxa"/>
            <w:tcBorders>
              <w:top w:val="nil"/>
              <w:left w:val="nil"/>
              <w:bottom w:val="single" w:sz="4" w:space="0" w:color="auto"/>
              <w:right w:val="nil"/>
            </w:tcBorders>
            <w:vAlign w:val="center"/>
          </w:tcPr>
          <w:p w14:paraId="438C471E" w14:textId="61A139F5"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2,628,000</w:t>
            </w:r>
          </w:p>
        </w:tc>
        <w:tc>
          <w:tcPr>
            <w:tcW w:w="1278" w:type="dxa"/>
            <w:tcBorders>
              <w:top w:val="nil"/>
              <w:left w:val="nil"/>
              <w:bottom w:val="single" w:sz="4" w:space="0" w:color="auto"/>
              <w:right w:val="nil"/>
            </w:tcBorders>
            <w:vAlign w:val="center"/>
          </w:tcPr>
          <w:p w14:paraId="34D66FA1" w14:textId="70277E8D"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3,439,110</w:t>
            </w:r>
          </w:p>
        </w:tc>
      </w:tr>
      <w:tr w:rsidR="00EE5A6D" w:rsidRPr="00695D5B" w14:paraId="22F14E13" w14:textId="2185422A" w:rsidTr="00677698">
        <w:trPr>
          <w:trHeight w:val="20"/>
        </w:trPr>
        <w:tc>
          <w:tcPr>
            <w:tcW w:w="5731" w:type="dxa"/>
            <w:tcBorders>
              <w:top w:val="nil"/>
              <w:left w:val="nil"/>
              <w:bottom w:val="nil"/>
              <w:right w:val="nil"/>
            </w:tcBorders>
            <w:vAlign w:val="center"/>
          </w:tcPr>
          <w:p w14:paraId="14996C68" w14:textId="77777777" w:rsidR="00EE5A6D" w:rsidRPr="00695D5B" w:rsidRDefault="00EE5A6D" w:rsidP="00EE5A6D">
            <w:pPr>
              <w:ind w:left="27"/>
              <w:jc w:val="thaiDistribute"/>
              <w:rPr>
                <w:rFonts w:ascii="Arial" w:hAnsi="Arial" w:cs="Arial"/>
                <w:color w:val="auto"/>
                <w:sz w:val="18"/>
                <w:szCs w:val="18"/>
                <w:cs/>
              </w:rPr>
            </w:pPr>
          </w:p>
        </w:tc>
        <w:tc>
          <w:tcPr>
            <w:tcW w:w="1278" w:type="dxa"/>
            <w:tcBorders>
              <w:top w:val="single" w:sz="4" w:space="0" w:color="auto"/>
              <w:left w:val="nil"/>
              <w:bottom w:val="nil"/>
              <w:right w:val="nil"/>
            </w:tcBorders>
            <w:vAlign w:val="center"/>
          </w:tcPr>
          <w:p w14:paraId="5CE08BD9" w14:textId="77777777" w:rsidR="00EE5A6D" w:rsidRPr="00695D5B" w:rsidRDefault="00EE5A6D" w:rsidP="00EE5A6D">
            <w:pPr>
              <w:jc w:val="right"/>
              <w:rPr>
                <w:rFonts w:ascii="Arial" w:hAnsi="Arial" w:cs="Arial"/>
                <w:color w:val="auto"/>
                <w:sz w:val="18"/>
                <w:szCs w:val="18"/>
              </w:rPr>
            </w:pPr>
          </w:p>
        </w:tc>
        <w:tc>
          <w:tcPr>
            <w:tcW w:w="1278" w:type="dxa"/>
            <w:tcBorders>
              <w:top w:val="single" w:sz="4" w:space="0" w:color="auto"/>
              <w:left w:val="nil"/>
              <w:bottom w:val="nil"/>
              <w:right w:val="nil"/>
            </w:tcBorders>
            <w:vAlign w:val="center"/>
          </w:tcPr>
          <w:p w14:paraId="2D61FB45" w14:textId="77777777" w:rsidR="00EE5A6D" w:rsidRPr="00695D5B" w:rsidRDefault="00EE5A6D" w:rsidP="00EE5A6D">
            <w:pPr>
              <w:jc w:val="right"/>
              <w:rPr>
                <w:rFonts w:ascii="Arial" w:hAnsi="Arial" w:cs="Arial"/>
                <w:color w:val="auto"/>
                <w:sz w:val="18"/>
                <w:szCs w:val="18"/>
              </w:rPr>
            </w:pPr>
          </w:p>
        </w:tc>
        <w:tc>
          <w:tcPr>
            <w:tcW w:w="1278" w:type="dxa"/>
            <w:tcBorders>
              <w:top w:val="single" w:sz="4" w:space="0" w:color="auto"/>
              <w:left w:val="nil"/>
              <w:bottom w:val="nil"/>
              <w:right w:val="nil"/>
            </w:tcBorders>
            <w:vAlign w:val="center"/>
          </w:tcPr>
          <w:p w14:paraId="10481476" w14:textId="77777777" w:rsidR="00EE5A6D" w:rsidRPr="00695D5B" w:rsidRDefault="00EE5A6D" w:rsidP="00EE5A6D">
            <w:pPr>
              <w:jc w:val="right"/>
              <w:rPr>
                <w:rFonts w:ascii="Arial" w:hAnsi="Arial" w:cs="Arial"/>
                <w:color w:val="auto"/>
                <w:sz w:val="18"/>
                <w:szCs w:val="18"/>
              </w:rPr>
            </w:pPr>
          </w:p>
        </w:tc>
      </w:tr>
      <w:tr w:rsidR="00EE5A6D" w:rsidRPr="00695D5B" w14:paraId="4C71B948" w14:textId="3845A61E" w:rsidTr="00677698">
        <w:trPr>
          <w:trHeight w:val="20"/>
        </w:trPr>
        <w:tc>
          <w:tcPr>
            <w:tcW w:w="5731" w:type="dxa"/>
            <w:tcBorders>
              <w:top w:val="nil"/>
              <w:left w:val="nil"/>
              <w:bottom w:val="nil"/>
              <w:right w:val="nil"/>
            </w:tcBorders>
            <w:vAlign w:val="center"/>
          </w:tcPr>
          <w:p w14:paraId="1E4CF7BC" w14:textId="77777777" w:rsidR="00EE5A6D" w:rsidRPr="00695D5B" w:rsidRDefault="00EE5A6D" w:rsidP="00EE5A6D">
            <w:pPr>
              <w:ind w:left="27"/>
              <w:jc w:val="thaiDistribute"/>
              <w:rPr>
                <w:rFonts w:ascii="Arial" w:hAnsi="Arial" w:cs="Arial"/>
                <w:b/>
                <w:bCs/>
                <w:color w:val="auto"/>
                <w:sz w:val="18"/>
                <w:szCs w:val="18"/>
              </w:rPr>
            </w:pPr>
            <w:r w:rsidRPr="00695D5B">
              <w:rPr>
                <w:rFonts w:ascii="Arial" w:hAnsi="Arial" w:cs="Arial"/>
                <w:b/>
                <w:bCs/>
                <w:color w:val="auto"/>
                <w:sz w:val="18"/>
                <w:szCs w:val="18"/>
              </w:rPr>
              <w:t>As at 31 December 2019</w:t>
            </w:r>
          </w:p>
        </w:tc>
        <w:tc>
          <w:tcPr>
            <w:tcW w:w="1278" w:type="dxa"/>
            <w:tcBorders>
              <w:top w:val="nil"/>
              <w:left w:val="nil"/>
              <w:bottom w:val="nil"/>
              <w:right w:val="nil"/>
            </w:tcBorders>
            <w:vAlign w:val="center"/>
          </w:tcPr>
          <w:p w14:paraId="09C8B00E" w14:textId="77777777" w:rsidR="00EE5A6D" w:rsidRPr="00695D5B" w:rsidRDefault="00EE5A6D" w:rsidP="00EE5A6D">
            <w:pPr>
              <w:jc w:val="right"/>
              <w:rPr>
                <w:rFonts w:ascii="Arial" w:hAnsi="Arial" w:cs="Arial"/>
                <w:color w:val="auto"/>
                <w:sz w:val="18"/>
                <w:szCs w:val="18"/>
              </w:rPr>
            </w:pPr>
          </w:p>
        </w:tc>
        <w:tc>
          <w:tcPr>
            <w:tcW w:w="1278" w:type="dxa"/>
            <w:tcBorders>
              <w:top w:val="nil"/>
              <w:left w:val="nil"/>
              <w:bottom w:val="nil"/>
              <w:right w:val="nil"/>
            </w:tcBorders>
            <w:vAlign w:val="center"/>
          </w:tcPr>
          <w:p w14:paraId="7316CADF" w14:textId="77777777" w:rsidR="00EE5A6D" w:rsidRPr="00695D5B" w:rsidRDefault="00EE5A6D" w:rsidP="00EE5A6D">
            <w:pPr>
              <w:jc w:val="right"/>
              <w:rPr>
                <w:rFonts w:ascii="Arial" w:hAnsi="Arial" w:cs="Arial"/>
                <w:color w:val="auto"/>
                <w:sz w:val="18"/>
                <w:szCs w:val="18"/>
              </w:rPr>
            </w:pPr>
          </w:p>
        </w:tc>
        <w:tc>
          <w:tcPr>
            <w:tcW w:w="1278" w:type="dxa"/>
            <w:tcBorders>
              <w:top w:val="nil"/>
              <w:left w:val="nil"/>
              <w:bottom w:val="nil"/>
              <w:right w:val="nil"/>
            </w:tcBorders>
            <w:vAlign w:val="center"/>
          </w:tcPr>
          <w:p w14:paraId="6302B007" w14:textId="77777777" w:rsidR="00EE5A6D" w:rsidRPr="00695D5B" w:rsidRDefault="00EE5A6D" w:rsidP="00EE5A6D">
            <w:pPr>
              <w:jc w:val="right"/>
              <w:rPr>
                <w:rFonts w:ascii="Arial" w:hAnsi="Arial" w:cs="Arial"/>
                <w:color w:val="auto"/>
                <w:sz w:val="18"/>
                <w:szCs w:val="18"/>
              </w:rPr>
            </w:pPr>
          </w:p>
        </w:tc>
      </w:tr>
      <w:tr w:rsidR="00EE5A6D" w:rsidRPr="00695D5B" w14:paraId="5D5A81B9" w14:textId="7927E24B" w:rsidTr="00677698">
        <w:trPr>
          <w:trHeight w:val="20"/>
        </w:trPr>
        <w:tc>
          <w:tcPr>
            <w:tcW w:w="5731" w:type="dxa"/>
            <w:tcBorders>
              <w:top w:val="nil"/>
              <w:left w:val="nil"/>
              <w:bottom w:val="nil"/>
              <w:right w:val="nil"/>
            </w:tcBorders>
            <w:vAlign w:val="center"/>
          </w:tcPr>
          <w:p w14:paraId="41DDEB21" w14:textId="77777777" w:rsidR="00EE5A6D" w:rsidRPr="00695D5B" w:rsidRDefault="00EE5A6D" w:rsidP="00EE5A6D">
            <w:pPr>
              <w:ind w:left="27"/>
              <w:jc w:val="thaiDistribute"/>
              <w:rPr>
                <w:rFonts w:ascii="Arial" w:hAnsi="Arial" w:cs="Arial"/>
                <w:color w:val="auto"/>
                <w:sz w:val="18"/>
                <w:szCs w:val="18"/>
              </w:rPr>
            </w:pPr>
            <w:r w:rsidRPr="00695D5B">
              <w:rPr>
                <w:rFonts w:ascii="Arial" w:hAnsi="Arial" w:cs="Arial"/>
                <w:color w:val="auto"/>
                <w:sz w:val="18"/>
                <w:szCs w:val="18"/>
              </w:rPr>
              <w:t>Cost</w:t>
            </w:r>
          </w:p>
        </w:tc>
        <w:tc>
          <w:tcPr>
            <w:tcW w:w="1278" w:type="dxa"/>
            <w:tcBorders>
              <w:top w:val="nil"/>
              <w:left w:val="nil"/>
              <w:right w:val="nil"/>
            </w:tcBorders>
            <w:vAlign w:val="center"/>
          </w:tcPr>
          <w:p w14:paraId="79922102" w14:textId="3E762F8D"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3,584,203</w:t>
            </w:r>
          </w:p>
        </w:tc>
        <w:tc>
          <w:tcPr>
            <w:tcW w:w="1278" w:type="dxa"/>
            <w:tcBorders>
              <w:top w:val="nil"/>
              <w:left w:val="nil"/>
              <w:right w:val="nil"/>
            </w:tcBorders>
            <w:vAlign w:val="center"/>
          </w:tcPr>
          <w:p w14:paraId="760949A0" w14:textId="1107B54D"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2,628,000</w:t>
            </w:r>
          </w:p>
        </w:tc>
        <w:tc>
          <w:tcPr>
            <w:tcW w:w="1278" w:type="dxa"/>
            <w:tcBorders>
              <w:top w:val="nil"/>
              <w:left w:val="nil"/>
              <w:right w:val="nil"/>
            </w:tcBorders>
            <w:vAlign w:val="center"/>
          </w:tcPr>
          <w:p w14:paraId="0A214AB7" w14:textId="362EE208"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6,212,203</w:t>
            </w:r>
          </w:p>
        </w:tc>
      </w:tr>
      <w:tr w:rsidR="00EE5A6D" w:rsidRPr="00695D5B" w14:paraId="0C5E0A08" w14:textId="3A3BFE83" w:rsidTr="00677698">
        <w:trPr>
          <w:trHeight w:val="20"/>
        </w:trPr>
        <w:tc>
          <w:tcPr>
            <w:tcW w:w="5731" w:type="dxa"/>
            <w:tcBorders>
              <w:top w:val="nil"/>
              <w:left w:val="nil"/>
              <w:bottom w:val="nil"/>
              <w:right w:val="nil"/>
            </w:tcBorders>
            <w:vAlign w:val="center"/>
          </w:tcPr>
          <w:p w14:paraId="742F871F" w14:textId="77777777" w:rsidR="00EE5A6D" w:rsidRPr="00695D5B" w:rsidRDefault="00EE5A6D" w:rsidP="00EE5A6D">
            <w:pPr>
              <w:ind w:left="27"/>
              <w:jc w:val="thaiDistribute"/>
              <w:rPr>
                <w:rFonts w:ascii="Arial" w:hAnsi="Arial" w:cs="Arial"/>
                <w:color w:val="auto"/>
                <w:sz w:val="18"/>
                <w:szCs w:val="18"/>
              </w:rPr>
            </w:pPr>
            <w:r w:rsidRPr="00695D5B">
              <w:rPr>
                <w:rFonts w:ascii="Arial" w:hAnsi="Arial" w:cs="Arial"/>
                <w:color w:val="auto"/>
                <w:sz w:val="18"/>
                <w:szCs w:val="18"/>
                <w:u w:val="single"/>
              </w:rPr>
              <w:t>Less</w:t>
            </w:r>
            <w:r w:rsidRPr="00695D5B">
              <w:rPr>
                <w:rFonts w:ascii="Arial" w:hAnsi="Arial" w:cs="Arial"/>
                <w:color w:val="auto"/>
                <w:sz w:val="18"/>
                <w:szCs w:val="18"/>
              </w:rPr>
              <w:t xml:space="preserve">  Accumulated amortisation</w:t>
            </w:r>
          </w:p>
        </w:tc>
        <w:tc>
          <w:tcPr>
            <w:tcW w:w="1278" w:type="dxa"/>
            <w:tcBorders>
              <w:top w:val="nil"/>
              <w:left w:val="nil"/>
              <w:bottom w:val="single" w:sz="4" w:space="0" w:color="auto"/>
              <w:right w:val="nil"/>
            </w:tcBorders>
            <w:vAlign w:val="center"/>
          </w:tcPr>
          <w:p w14:paraId="5E5FA633" w14:textId="387BCB42"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(2,773,093)</w:t>
            </w:r>
          </w:p>
        </w:tc>
        <w:tc>
          <w:tcPr>
            <w:tcW w:w="1278" w:type="dxa"/>
            <w:tcBorders>
              <w:top w:val="nil"/>
              <w:left w:val="nil"/>
              <w:bottom w:val="single" w:sz="4" w:space="0" w:color="auto"/>
              <w:right w:val="nil"/>
            </w:tcBorders>
            <w:vAlign w:val="center"/>
          </w:tcPr>
          <w:p w14:paraId="1677C8C6" w14:textId="6384ACE3"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w:t>
            </w:r>
          </w:p>
        </w:tc>
        <w:tc>
          <w:tcPr>
            <w:tcW w:w="1278" w:type="dxa"/>
            <w:tcBorders>
              <w:top w:val="nil"/>
              <w:left w:val="nil"/>
              <w:bottom w:val="single" w:sz="4" w:space="0" w:color="auto"/>
              <w:right w:val="nil"/>
            </w:tcBorders>
            <w:vAlign w:val="center"/>
          </w:tcPr>
          <w:p w14:paraId="2A9FABA0" w14:textId="3FA21BA8"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(2,773,093)</w:t>
            </w:r>
          </w:p>
        </w:tc>
      </w:tr>
      <w:tr w:rsidR="00EE5A6D" w:rsidRPr="00695D5B" w14:paraId="5710A485" w14:textId="4A87F044" w:rsidTr="00677698">
        <w:trPr>
          <w:trHeight w:val="20"/>
        </w:trPr>
        <w:tc>
          <w:tcPr>
            <w:tcW w:w="5731" w:type="dxa"/>
            <w:tcBorders>
              <w:top w:val="nil"/>
              <w:left w:val="nil"/>
              <w:bottom w:val="nil"/>
              <w:right w:val="nil"/>
            </w:tcBorders>
            <w:vAlign w:val="center"/>
          </w:tcPr>
          <w:p w14:paraId="0EB38DEE" w14:textId="77777777" w:rsidR="00EE5A6D" w:rsidRPr="00695D5B" w:rsidRDefault="00EE5A6D" w:rsidP="00EE5A6D">
            <w:pPr>
              <w:ind w:left="27"/>
              <w:jc w:val="thaiDistribute"/>
              <w:rPr>
                <w:rFonts w:ascii="Arial" w:hAnsi="Arial" w:cs="Arial"/>
                <w:color w:val="auto"/>
                <w:sz w:val="18"/>
                <w:szCs w:val="18"/>
              </w:rPr>
            </w:pPr>
          </w:p>
        </w:tc>
        <w:tc>
          <w:tcPr>
            <w:tcW w:w="1278" w:type="dxa"/>
            <w:tcBorders>
              <w:top w:val="single" w:sz="4" w:space="0" w:color="auto"/>
              <w:left w:val="nil"/>
              <w:right w:val="nil"/>
            </w:tcBorders>
            <w:vAlign w:val="center"/>
          </w:tcPr>
          <w:p w14:paraId="19589FB5" w14:textId="77777777" w:rsidR="00EE5A6D" w:rsidRPr="00695D5B" w:rsidRDefault="00EE5A6D" w:rsidP="00EE5A6D">
            <w:pPr>
              <w:jc w:val="right"/>
              <w:rPr>
                <w:rFonts w:ascii="Arial" w:hAnsi="Arial" w:cs="Arial"/>
                <w:color w:val="auto"/>
                <w:sz w:val="18"/>
                <w:szCs w:val="18"/>
              </w:rPr>
            </w:pPr>
          </w:p>
        </w:tc>
        <w:tc>
          <w:tcPr>
            <w:tcW w:w="1278" w:type="dxa"/>
            <w:tcBorders>
              <w:top w:val="single" w:sz="4" w:space="0" w:color="auto"/>
              <w:left w:val="nil"/>
              <w:right w:val="nil"/>
            </w:tcBorders>
            <w:vAlign w:val="center"/>
          </w:tcPr>
          <w:p w14:paraId="77F397BA" w14:textId="77777777" w:rsidR="00EE5A6D" w:rsidRPr="00695D5B" w:rsidRDefault="00EE5A6D" w:rsidP="00EE5A6D">
            <w:pPr>
              <w:jc w:val="right"/>
              <w:rPr>
                <w:rFonts w:ascii="Arial" w:hAnsi="Arial" w:cs="Arial"/>
                <w:color w:val="auto"/>
                <w:sz w:val="18"/>
                <w:szCs w:val="18"/>
              </w:rPr>
            </w:pPr>
          </w:p>
        </w:tc>
        <w:tc>
          <w:tcPr>
            <w:tcW w:w="1278" w:type="dxa"/>
            <w:tcBorders>
              <w:top w:val="single" w:sz="4" w:space="0" w:color="auto"/>
              <w:left w:val="nil"/>
              <w:right w:val="nil"/>
            </w:tcBorders>
            <w:vAlign w:val="center"/>
          </w:tcPr>
          <w:p w14:paraId="5C19440F" w14:textId="77777777" w:rsidR="00EE5A6D" w:rsidRPr="00695D5B" w:rsidRDefault="00EE5A6D" w:rsidP="00EE5A6D">
            <w:pPr>
              <w:jc w:val="right"/>
              <w:rPr>
                <w:rFonts w:ascii="Arial" w:hAnsi="Arial" w:cs="Arial"/>
                <w:color w:val="auto"/>
                <w:sz w:val="18"/>
                <w:szCs w:val="18"/>
              </w:rPr>
            </w:pPr>
          </w:p>
        </w:tc>
      </w:tr>
      <w:tr w:rsidR="00EE5A6D" w:rsidRPr="00695D5B" w14:paraId="11E1382A" w14:textId="5054C7BE" w:rsidTr="00677698">
        <w:trPr>
          <w:trHeight w:val="20"/>
        </w:trPr>
        <w:tc>
          <w:tcPr>
            <w:tcW w:w="5731" w:type="dxa"/>
            <w:tcBorders>
              <w:top w:val="nil"/>
              <w:left w:val="nil"/>
              <w:bottom w:val="nil"/>
              <w:right w:val="nil"/>
            </w:tcBorders>
            <w:vAlign w:val="center"/>
          </w:tcPr>
          <w:p w14:paraId="3484562A" w14:textId="77777777" w:rsidR="00EE5A6D" w:rsidRPr="00695D5B" w:rsidRDefault="00EE5A6D" w:rsidP="00EE5A6D">
            <w:pPr>
              <w:ind w:left="27"/>
              <w:jc w:val="thaiDistribute"/>
              <w:rPr>
                <w:rFonts w:ascii="Arial" w:hAnsi="Arial" w:cs="Arial"/>
                <w:color w:val="auto"/>
                <w:sz w:val="18"/>
                <w:szCs w:val="18"/>
              </w:rPr>
            </w:pPr>
            <w:r w:rsidRPr="00695D5B">
              <w:rPr>
                <w:rFonts w:ascii="Arial" w:hAnsi="Arial" w:cs="Arial"/>
                <w:b/>
                <w:bCs/>
                <w:color w:val="auto"/>
                <w:sz w:val="18"/>
                <w:szCs w:val="18"/>
              </w:rPr>
              <w:t>Net book amount</w:t>
            </w:r>
          </w:p>
        </w:tc>
        <w:tc>
          <w:tcPr>
            <w:tcW w:w="1278" w:type="dxa"/>
            <w:tcBorders>
              <w:top w:val="nil"/>
              <w:left w:val="nil"/>
              <w:bottom w:val="single" w:sz="4" w:space="0" w:color="auto"/>
              <w:right w:val="nil"/>
            </w:tcBorders>
            <w:vAlign w:val="center"/>
          </w:tcPr>
          <w:p w14:paraId="53EA468C" w14:textId="6315FA0B"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811,110</w:t>
            </w:r>
          </w:p>
        </w:tc>
        <w:tc>
          <w:tcPr>
            <w:tcW w:w="1278" w:type="dxa"/>
            <w:tcBorders>
              <w:top w:val="nil"/>
              <w:left w:val="nil"/>
              <w:bottom w:val="single" w:sz="4" w:space="0" w:color="auto"/>
              <w:right w:val="nil"/>
            </w:tcBorders>
            <w:vAlign w:val="center"/>
          </w:tcPr>
          <w:p w14:paraId="5DA15907" w14:textId="29F2990F"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2,628,000</w:t>
            </w:r>
          </w:p>
        </w:tc>
        <w:tc>
          <w:tcPr>
            <w:tcW w:w="1278" w:type="dxa"/>
            <w:tcBorders>
              <w:top w:val="nil"/>
              <w:left w:val="nil"/>
              <w:bottom w:val="single" w:sz="4" w:space="0" w:color="auto"/>
              <w:right w:val="nil"/>
            </w:tcBorders>
            <w:vAlign w:val="center"/>
          </w:tcPr>
          <w:p w14:paraId="5F7FAB20" w14:textId="490BD233"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3,439,110</w:t>
            </w:r>
          </w:p>
        </w:tc>
      </w:tr>
      <w:tr w:rsidR="00EE5A6D" w:rsidRPr="00695D5B" w14:paraId="08560AD8" w14:textId="3FD4C211" w:rsidTr="00677698">
        <w:trPr>
          <w:trHeight w:val="20"/>
        </w:trPr>
        <w:tc>
          <w:tcPr>
            <w:tcW w:w="5731" w:type="dxa"/>
            <w:tcBorders>
              <w:top w:val="nil"/>
              <w:left w:val="nil"/>
              <w:bottom w:val="nil"/>
              <w:right w:val="nil"/>
            </w:tcBorders>
            <w:vAlign w:val="center"/>
          </w:tcPr>
          <w:p w14:paraId="083455D7" w14:textId="77777777" w:rsidR="00EE5A6D" w:rsidRPr="00695D5B" w:rsidRDefault="00EE5A6D" w:rsidP="00EE5A6D">
            <w:pPr>
              <w:ind w:left="27"/>
              <w:jc w:val="thaiDistribute"/>
              <w:rPr>
                <w:rFonts w:ascii="Arial" w:hAnsi="Arial" w:cs="Arial"/>
                <w:color w:val="auto"/>
                <w:sz w:val="18"/>
                <w:szCs w:val="18"/>
              </w:rPr>
            </w:pPr>
          </w:p>
        </w:tc>
        <w:tc>
          <w:tcPr>
            <w:tcW w:w="1278" w:type="dxa"/>
            <w:tcBorders>
              <w:top w:val="single" w:sz="4" w:space="0" w:color="auto"/>
              <w:left w:val="nil"/>
              <w:bottom w:val="nil"/>
              <w:right w:val="nil"/>
            </w:tcBorders>
            <w:vAlign w:val="center"/>
          </w:tcPr>
          <w:p w14:paraId="5ACDBD85" w14:textId="77777777" w:rsidR="00EE5A6D" w:rsidRPr="00695D5B" w:rsidRDefault="00EE5A6D" w:rsidP="00EE5A6D">
            <w:pPr>
              <w:jc w:val="right"/>
              <w:rPr>
                <w:rFonts w:ascii="Arial" w:hAnsi="Arial" w:cs="Arial"/>
                <w:color w:val="auto"/>
                <w:sz w:val="18"/>
                <w:szCs w:val="18"/>
              </w:rPr>
            </w:pPr>
          </w:p>
        </w:tc>
        <w:tc>
          <w:tcPr>
            <w:tcW w:w="1278" w:type="dxa"/>
            <w:tcBorders>
              <w:top w:val="single" w:sz="4" w:space="0" w:color="auto"/>
              <w:left w:val="nil"/>
              <w:bottom w:val="nil"/>
              <w:right w:val="nil"/>
            </w:tcBorders>
            <w:vAlign w:val="center"/>
          </w:tcPr>
          <w:p w14:paraId="21EC7BCC" w14:textId="77777777" w:rsidR="00EE5A6D" w:rsidRPr="00695D5B" w:rsidRDefault="00EE5A6D" w:rsidP="00EE5A6D">
            <w:pPr>
              <w:jc w:val="right"/>
              <w:rPr>
                <w:rFonts w:ascii="Arial" w:hAnsi="Arial" w:cs="Arial"/>
                <w:color w:val="auto"/>
                <w:sz w:val="18"/>
                <w:szCs w:val="18"/>
              </w:rPr>
            </w:pPr>
          </w:p>
        </w:tc>
        <w:tc>
          <w:tcPr>
            <w:tcW w:w="1278" w:type="dxa"/>
            <w:tcBorders>
              <w:top w:val="single" w:sz="4" w:space="0" w:color="auto"/>
              <w:left w:val="nil"/>
              <w:bottom w:val="nil"/>
              <w:right w:val="nil"/>
            </w:tcBorders>
            <w:vAlign w:val="center"/>
          </w:tcPr>
          <w:p w14:paraId="6025DF0A" w14:textId="77777777" w:rsidR="00EE5A6D" w:rsidRPr="00695D5B" w:rsidRDefault="00EE5A6D" w:rsidP="00EE5A6D">
            <w:pPr>
              <w:jc w:val="right"/>
              <w:rPr>
                <w:rFonts w:ascii="Arial" w:hAnsi="Arial" w:cs="Arial"/>
                <w:color w:val="auto"/>
                <w:sz w:val="18"/>
                <w:szCs w:val="18"/>
              </w:rPr>
            </w:pPr>
          </w:p>
        </w:tc>
      </w:tr>
      <w:tr w:rsidR="00EE5A6D" w:rsidRPr="00695D5B" w14:paraId="224333C1" w14:textId="27EA6CCF" w:rsidTr="00677698">
        <w:trPr>
          <w:trHeight w:val="20"/>
        </w:trPr>
        <w:tc>
          <w:tcPr>
            <w:tcW w:w="5731" w:type="dxa"/>
            <w:tcBorders>
              <w:top w:val="nil"/>
              <w:left w:val="nil"/>
              <w:bottom w:val="nil"/>
              <w:right w:val="nil"/>
            </w:tcBorders>
            <w:vAlign w:val="center"/>
          </w:tcPr>
          <w:p w14:paraId="67EAA9C1" w14:textId="77777777" w:rsidR="00EE5A6D" w:rsidRPr="00695D5B" w:rsidRDefault="00EE5A6D" w:rsidP="00EE5A6D">
            <w:pPr>
              <w:ind w:left="27"/>
              <w:jc w:val="thaiDistribute"/>
              <w:rPr>
                <w:rFonts w:ascii="Arial" w:hAnsi="Arial" w:cs="Arial"/>
                <w:b/>
                <w:bCs/>
                <w:color w:val="auto"/>
                <w:sz w:val="18"/>
                <w:szCs w:val="18"/>
              </w:rPr>
            </w:pPr>
            <w:r w:rsidRPr="00695D5B">
              <w:rPr>
                <w:rFonts w:ascii="Arial" w:hAnsi="Arial" w:cs="Arial"/>
                <w:b/>
                <w:bCs/>
                <w:color w:val="auto"/>
                <w:sz w:val="18"/>
                <w:szCs w:val="18"/>
              </w:rPr>
              <w:t>For the year ended 31 December 2020</w:t>
            </w:r>
          </w:p>
        </w:tc>
        <w:tc>
          <w:tcPr>
            <w:tcW w:w="1278" w:type="dxa"/>
            <w:tcBorders>
              <w:top w:val="nil"/>
              <w:left w:val="nil"/>
              <w:bottom w:val="nil"/>
              <w:right w:val="nil"/>
            </w:tcBorders>
            <w:vAlign w:val="center"/>
          </w:tcPr>
          <w:p w14:paraId="307F2E2D" w14:textId="77777777" w:rsidR="00EE5A6D" w:rsidRPr="00695D5B" w:rsidRDefault="00EE5A6D" w:rsidP="00EE5A6D">
            <w:pPr>
              <w:jc w:val="right"/>
              <w:rPr>
                <w:rFonts w:ascii="Arial" w:hAnsi="Arial" w:cs="Arial"/>
                <w:color w:val="auto"/>
                <w:sz w:val="18"/>
                <w:szCs w:val="18"/>
              </w:rPr>
            </w:pPr>
          </w:p>
        </w:tc>
        <w:tc>
          <w:tcPr>
            <w:tcW w:w="1278" w:type="dxa"/>
            <w:tcBorders>
              <w:top w:val="nil"/>
              <w:left w:val="nil"/>
              <w:bottom w:val="nil"/>
              <w:right w:val="nil"/>
            </w:tcBorders>
            <w:vAlign w:val="center"/>
          </w:tcPr>
          <w:p w14:paraId="1A1B3EC1" w14:textId="77777777" w:rsidR="00EE5A6D" w:rsidRPr="00695D5B" w:rsidRDefault="00EE5A6D" w:rsidP="00EE5A6D">
            <w:pPr>
              <w:jc w:val="right"/>
              <w:rPr>
                <w:rFonts w:ascii="Arial" w:hAnsi="Arial" w:cs="Arial"/>
                <w:color w:val="auto"/>
                <w:sz w:val="18"/>
                <w:szCs w:val="18"/>
              </w:rPr>
            </w:pPr>
          </w:p>
        </w:tc>
        <w:tc>
          <w:tcPr>
            <w:tcW w:w="1278" w:type="dxa"/>
            <w:tcBorders>
              <w:top w:val="nil"/>
              <w:left w:val="nil"/>
              <w:bottom w:val="nil"/>
              <w:right w:val="nil"/>
            </w:tcBorders>
            <w:vAlign w:val="center"/>
          </w:tcPr>
          <w:p w14:paraId="675D036F" w14:textId="77777777" w:rsidR="00EE5A6D" w:rsidRPr="00695D5B" w:rsidRDefault="00EE5A6D" w:rsidP="00EE5A6D">
            <w:pPr>
              <w:jc w:val="right"/>
              <w:rPr>
                <w:rFonts w:ascii="Arial" w:hAnsi="Arial" w:cs="Arial"/>
                <w:color w:val="auto"/>
                <w:sz w:val="18"/>
                <w:szCs w:val="18"/>
              </w:rPr>
            </w:pPr>
          </w:p>
        </w:tc>
      </w:tr>
      <w:tr w:rsidR="00EE5A6D" w:rsidRPr="00695D5B" w14:paraId="2864C0B8" w14:textId="7659A90A" w:rsidTr="00677698">
        <w:trPr>
          <w:trHeight w:val="20"/>
        </w:trPr>
        <w:tc>
          <w:tcPr>
            <w:tcW w:w="5731" w:type="dxa"/>
            <w:tcBorders>
              <w:top w:val="nil"/>
              <w:left w:val="nil"/>
              <w:bottom w:val="nil"/>
              <w:right w:val="nil"/>
            </w:tcBorders>
            <w:vAlign w:val="center"/>
          </w:tcPr>
          <w:p w14:paraId="07252B17" w14:textId="77777777" w:rsidR="00EE5A6D" w:rsidRPr="00695D5B" w:rsidRDefault="00EE5A6D" w:rsidP="00EE5A6D">
            <w:pPr>
              <w:ind w:left="27"/>
              <w:jc w:val="thaiDistribute"/>
              <w:rPr>
                <w:rFonts w:ascii="Arial" w:hAnsi="Arial" w:cs="Arial"/>
                <w:color w:val="auto"/>
                <w:sz w:val="18"/>
                <w:szCs w:val="18"/>
              </w:rPr>
            </w:pPr>
            <w:r w:rsidRPr="00695D5B">
              <w:rPr>
                <w:rFonts w:ascii="Arial" w:hAnsi="Arial" w:cs="Arial"/>
                <w:color w:val="auto"/>
                <w:sz w:val="18"/>
                <w:szCs w:val="18"/>
              </w:rPr>
              <w:t>Opening net book amount</w:t>
            </w:r>
          </w:p>
        </w:tc>
        <w:tc>
          <w:tcPr>
            <w:tcW w:w="1278" w:type="dxa"/>
            <w:tcBorders>
              <w:top w:val="nil"/>
              <w:left w:val="nil"/>
              <w:right w:val="nil"/>
            </w:tcBorders>
            <w:shd w:val="clear" w:color="auto" w:fill="FAFAFA"/>
            <w:vAlign w:val="center"/>
          </w:tcPr>
          <w:p w14:paraId="37F2B8C5" w14:textId="3716CE52"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811,110</w:t>
            </w:r>
          </w:p>
        </w:tc>
        <w:tc>
          <w:tcPr>
            <w:tcW w:w="1278" w:type="dxa"/>
            <w:tcBorders>
              <w:top w:val="nil"/>
              <w:left w:val="nil"/>
              <w:right w:val="nil"/>
            </w:tcBorders>
            <w:shd w:val="clear" w:color="auto" w:fill="FAFAFA"/>
            <w:vAlign w:val="center"/>
          </w:tcPr>
          <w:p w14:paraId="75A725DF" w14:textId="748DE8A7"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2,628,000</w:t>
            </w:r>
          </w:p>
        </w:tc>
        <w:tc>
          <w:tcPr>
            <w:tcW w:w="1278" w:type="dxa"/>
            <w:tcBorders>
              <w:top w:val="nil"/>
              <w:left w:val="nil"/>
              <w:right w:val="nil"/>
            </w:tcBorders>
            <w:shd w:val="clear" w:color="auto" w:fill="FAFAFA"/>
            <w:vAlign w:val="center"/>
          </w:tcPr>
          <w:p w14:paraId="68B6DE2A" w14:textId="7B7ECAC4" w:rsidR="00EE5A6D" w:rsidRPr="00695D5B" w:rsidRDefault="00EE5A6D" w:rsidP="00EE5A6D">
            <w:pPr>
              <w:jc w:val="right"/>
              <w:rPr>
                <w:rFonts w:ascii="Arial" w:hAnsi="Arial" w:cs="Arial"/>
                <w:color w:val="auto"/>
                <w:sz w:val="18"/>
                <w:szCs w:val="18"/>
              </w:rPr>
            </w:pPr>
            <w:r w:rsidRPr="00695D5B">
              <w:rPr>
                <w:rFonts w:ascii="Arial" w:hAnsi="Arial" w:cs="Arial"/>
                <w:color w:val="auto"/>
                <w:sz w:val="18"/>
                <w:szCs w:val="18"/>
              </w:rPr>
              <w:t>3,439,110</w:t>
            </w:r>
          </w:p>
        </w:tc>
      </w:tr>
      <w:tr w:rsidR="00EE5A6D" w:rsidRPr="00695D5B" w14:paraId="7911782D" w14:textId="4A75E313" w:rsidTr="00677698">
        <w:trPr>
          <w:trHeight w:val="20"/>
        </w:trPr>
        <w:tc>
          <w:tcPr>
            <w:tcW w:w="5731" w:type="dxa"/>
            <w:tcBorders>
              <w:top w:val="nil"/>
              <w:left w:val="nil"/>
              <w:bottom w:val="nil"/>
              <w:right w:val="nil"/>
            </w:tcBorders>
            <w:vAlign w:val="center"/>
          </w:tcPr>
          <w:p w14:paraId="3C420B1E" w14:textId="77777777" w:rsidR="00EE5A6D" w:rsidRPr="00695D5B" w:rsidRDefault="00EE5A6D" w:rsidP="00EE5A6D">
            <w:pPr>
              <w:ind w:left="27"/>
              <w:jc w:val="thaiDistribute"/>
              <w:rPr>
                <w:rFonts w:ascii="Arial" w:hAnsi="Arial" w:cs="Arial"/>
                <w:color w:val="auto"/>
                <w:sz w:val="18"/>
                <w:szCs w:val="18"/>
              </w:rPr>
            </w:pPr>
            <w:r w:rsidRPr="00695D5B">
              <w:rPr>
                <w:rFonts w:ascii="Arial" w:hAnsi="Arial" w:cs="Arial"/>
                <w:color w:val="auto"/>
                <w:sz w:val="18"/>
                <w:szCs w:val="18"/>
              </w:rPr>
              <w:t>Addition</w:t>
            </w:r>
          </w:p>
        </w:tc>
        <w:tc>
          <w:tcPr>
            <w:tcW w:w="1278" w:type="dxa"/>
            <w:tcBorders>
              <w:top w:val="nil"/>
              <w:left w:val="nil"/>
              <w:right w:val="nil"/>
            </w:tcBorders>
            <w:shd w:val="clear" w:color="auto" w:fill="FAFAFA"/>
          </w:tcPr>
          <w:p w14:paraId="4CB1412F" w14:textId="3ABAA698" w:rsidR="00EE5A6D" w:rsidRPr="00695D5B" w:rsidRDefault="00EE5A6D" w:rsidP="00EE5A6D">
            <w:pPr>
              <w:jc w:val="right"/>
              <w:rPr>
                <w:rFonts w:ascii="Arial" w:hAnsi="Arial" w:cs="Arial"/>
                <w:sz w:val="18"/>
                <w:szCs w:val="18"/>
              </w:rPr>
            </w:pPr>
            <w:r w:rsidRPr="00695D5B">
              <w:rPr>
                <w:rFonts w:ascii="Arial" w:hAnsi="Arial" w:cs="Arial"/>
                <w:sz w:val="18"/>
                <w:szCs w:val="18"/>
              </w:rPr>
              <w:t>119,000</w:t>
            </w:r>
          </w:p>
        </w:tc>
        <w:tc>
          <w:tcPr>
            <w:tcW w:w="1278" w:type="dxa"/>
            <w:tcBorders>
              <w:top w:val="nil"/>
              <w:left w:val="nil"/>
              <w:right w:val="nil"/>
            </w:tcBorders>
            <w:shd w:val="clear" w:color="auto" w:fill="FAFAFA"/>
          </w:tcPr>
          <w:p w14:paraId="471E8642" w14:textId="70410391" w:rsidR="00EE5A6D" w:rsidRPr="00695D5B" w:rsidRDefault="00EE5A6D" w:rsidP="00EE5A6D">
            <w:pPr>
              <w:jc w:val="right"/>
              <w:rPr>
                <w:rFonts w:ascii="Arial" w:hAnsi="Arial" w:cs="Arial"/>
                <w:sz w:val="18"/>
                <w:szCs w:val="18"/>
              </w:rPr>
            </w:pPr>
            <w:r w:rsidRPr="00695D5B">
              <w:rPr>
                <w:rFonts w:ascii="Arial" w:hAnsi="Arial" w:cs="Arial"/>
                <w:sz w:val="18"/>
                <w:szCs w:val="18"/>
              </w:rPr>
              <w:t>1,406,000</w:t>
            </w:r>
          </w:p>
        </w:tc>
        <w:tc>
          <w:tcPr>
            <w:tcW w:w="1278" w:type="dxa"/>
            <w:tcBorders>
              <w:top w:val="nil"/>
              <w:left w:val="nil"/>
              <w:right w:val="nil"/>
            </w:tcBorders>
            <w:shd w:val="clear" w:color="auto" w:fill="FAFAFA"/>
          </w:tcPr>
          <w:p w14:paraId="2795265F" w14:textId="3DEBD752" w:rsidR="00EE5A6D" w:rsidRPr="00695D5B" w:rsidRDefault="00EE5A6D" w:rsidP="00EE5A6D">
            <w:pPr>
              <w:jc w:val="right"/>
              <w:rPr>
                <w:rFonts w:ascii="Arial" w:hAnsi="Arial" w:cs="Arial"/>
                <w:sz w:val="18"/>
                <w:szCs w:val="18"/>
              </w:rPr>
            </w:pPr>
            <w:r w:rsidRPr="00695D5B">
              <w:rPr>
                <w:rFonts w:ascii="Arial" w:hAnsi="Arial" w:cs="Arial"/>
                <w:sz w:val="18"/>
                <w:szCs w:val="18"/>
              </w:rPr>
              <w:t>1,525,000</w:t>
            </w:r>
          </w:p>
        </w:tc>
      </w:tr>
      <w:tr w:rsidR="00EE5A6D" w:rsidRPr="00695D5B" w14:paraId="287FA51A" w14:textId="1FEDD584" w:rsidTr="00677698">
        <w:trPr>
          <w:trHeight w:val="20"/>
        </w:trPr>
        <w:tc>
          <w:tcPr>
            <w:tcW w:w="5731" w:type="dxa"/>
            <w:tcBorders>
              <w:top w:val="nil"/>
              <w:left w:val="nil"/>
              <w:bottom w:val="nil"/>
              <w:right w:val="nil"/>
            </w:tcBorders>
            <w:vAlign w:val="center"/>
          </w:tcPr>
          <w:p w14:paraId="2E3C4D43" w14:textId="77777777" w:rsidR="00EE5A6D" w:rsidRPr="00695D5B" w:rsidRDefault="00EE5A6D" w:rsidP="00EE5A6D">
            <w:pPr>
              <w:ind w:left="27"/>
              <w:jc w:val="thaiDistribute"/>
              <w:rPr>
                <w:rFonts w:ascii="Arial" w:hAnsi="Arial" w:cs="Arial"/>
                <w:color w:val="auto"/>
                <w:sz w:val="18"/>
                <w:szCs w:val="18"/>
              </w:rPr>
            </w:pPr>
            <w:r w:rsidRPr="00695D5B">
              <w:rPr>
                <w:rFonts w:ascii="Arial" w:hAnsi="Arial" w:cs="Arial"/>
                <w:color w:val="auto"/>
                <w:sz w:val="18"/>
                <w:szCs w:val="18"/>
              </w:rPr>
              <w:t>Amortisation charged</w:t>
            </w:r>
          </w:p>
        </w:tc>
        <w:tc>
          <w:tcPr>
            <w:tcW w:w="1278" w:type="dxa"/>
            <w:tcBorders>
              <w:top w:val="nil"/>
              <w:left w:val="nil"/>
              <w:right w:val="nil"/>
            </w:tcBorders>
            <w:shd w:val="clear" w:color="auto" w:fill="FAFAFA"/>
          </w:tcPr>
          <w:p w14:paraId="5A6CC101" w14:textId="4FE7E441" w:rsidR="00EE5A6D" w:rsidRPr="00695D5B" w:rsidRDefault="00EE5A6D" w:rsidP="00EE5A6D">
            <w:pPr>
              <w:jc w:val="right"/>
              <w:rPr>
                <w:rFonts w:ascii="Arial" w:hAnsi="Arial" w:cs="Arial"/>
                <w:sz w:val="18"/>
                <w:szCs w:val="18"/>
              </w:rPr>
            </w:pPr>
            <w:r w:rsidRPr="00695D5B">
              <w:rPr>
                <w:rFonts w:ascii="Arial" w:hAnsi="Arial" w:cs="Arial"/>
                <w:sz w:val="18"/>
                <w:szCs w:val="18"/>
              </w:rPr>
              <w:t>(345,525)</w:t>
            </w:r>
          </w:p>
        </w:tc>
        <w:tc>
          <w:tcPr>
            <w:tcW w:w="1278" w:type="dxa"/>
            <w:tcBorders>
              <w:top w:val="nil"/>
              <w:left w:val="nil"/>
              <w:right w:val="nil"/>
            </w:tcBorders>
            <w:shd w:val="clear" w:color="auto" w:fill="FAFAFA"/>
          </w:tcPr>
          <w:p w14:paraId="19353003" w14:textId="5C1A3E69" w:rsidR="00EE5A6D" w:rsidRPr="00695D5B" w:rsidRDefault="00EE5A6D" w:rsidP="00EE5A6D">
            <w:pPr>
              <w:jc w:val="right"/>
              <w:rPr>
                <w:rFonts w:ascii="Arial" w:hAnsi="Arial" w:cs="Arial"/>
                <w:sz w:val="18"/>
                <w:szCs w:val="18"/>
              </w:rPr>
            </w:pPr>
            <w:r w:rsidRPr="00695D5B">
              <w:rPr>
                <w:rFonts w:ascii="Arial" w:hAnsi="Arial" w:cs="Arial"/>
                <w:sz w:val="18"/>
                <w:szCs w:val="18"/>
              </w:rPr>
              <w:t>-</w:t>
            </w:r>
          </w:p>
        </w:tc>
        <w:tc>
          <w:tcPr>
            <w:tcW w:w="1278" w:type="dxa"/>
            <w:tcBorders>
              <w:top w:val="nil"/>
              <w:left w:val="nil"/>
              <w:right w:val="nil"/>
            </w:tcBorders>
            <w:shd w:val="clear" w:color="auto" w:fill="FAFAFA"/>
          </w:tcPr>
          <w:p w14:paraId="0224FBFA" w14:textId="1BB04706" w:rsidR="00EE5A6D" w:rsidRPr="00695D5B" w:rsidRDefault="00EE5A6D" w:rsidP="00EE5A6D">
            <w:pPr>
              <w:jc w:val="right"/>
              <w:rPr>
                <w:rFonts w:ascii="Arial" w:hAnsi="Arial" w:cs="Arial"/>
                <w:sz w:val="18"/>
                <w:szCs w:val="18"/>
              </w:rPr>
            </w:pPr>
            <w:r w:rsidRPr="00695D5B">
              <w:rPr>
                <w:rFonts w:ascii="Arial" w:hAnsi="Arial" w:cs="Arial"/>
                <w:sz w:val="18"/>
                <w:szCs w:val="18"/>
              </w:rPr>
              <w:t>(345,525)</w:t>
            </w:r>
          </w:p>
        </w:tc>
      </w:tr>
      <w:tr w:rsidR="00EE5A6D" w:rsidRPr="00695D5B" w14:paraId="6B21F264" w14:textId="7045761D" w:rsidTr="00677698">
        <w:trPr>
          <w:trHeight w:val="20"/>
        </w:trPr>
        <w:tc>
          <w:tcPr>
            <w:tcW w:w="5731" w:type="dxa"/>
            <w:tcBorders>
              <w:top w:val="nil"/>
              <w:left w:val="nil"/>
              <w:bottom w:val="nil"/>
              <w:right w:val="nil"/>
            </w:tcBorders>
            <w:vAlign w:val="center"/>
          </w:tcPr>
          <w:p w14:paraId="13198918" w14:textId="77777777" w:rsidR="00EE5A6D" w:rsidRPr="00695D5B" w:rsidRDefault="00EE5A6D" w:rsidP="00EE5A6D">
            <w:pPr>
              <w:ind w:left="27"/>
              <w:jc w:val="thaiDistribute"/>
              <w:rPr>
                <w:rFonts w:ascii="Arial" w:hAnsi="Arial" w:cs="Arial"/>
                <w:color w:val="auto"/>
                <w:sz w:val="18"/>
                <w:szCs w:val="18"/>
              </w:rPr>
            </w:pPr>
          </w:p>
        </w:tc>
        <w:tc>
          <w:tcPr>
            <w:tcW w:w="1278" w:type="dxa"/>
            <w:tcBorders>
              <w:top w:val="single" w:sz="4" w:space="0" w:color="auto"/>
              <w:left w:val="nil"/>
              <w:right w:val="nil"/>
            </w:tcBorders>
            <w:shd w:val="clear" w:color="auto" w:fill="FAFAFA"/>
            <w:vAlign w:val="center"/>
          </w:tcPr>
          <w:p w14:paraId="55AD2A5F" w14:textId="77777777" w:rsidR="00EE5A6D" w:rsidRPr="00695D5B" w:rsidRDefault="00EE5A6D" w:rsidP="00EE5A6D">
            <w:pPr>
              <w:jc w:val="right"/>
              <w:rPr>
                <w:rFonts w:ascii="Arial" w:hAnsi="Arial" w:cs="Arial"/>
                <w:color w:val="auto"/>
                <w:sz w:val="18"/>
                <w:szCs w:val="18"/>
                <w:cs/>
              </w:rPr>
            </w:pPr>
          </w:p>
        </w:tc>
        <w:tc>
          <w:tcPr>
            <w:tcW w:w="1278" w:type="dxa"/>
            <w:tcBorders>
              <w:top w:val="single" w:sz="4" w:space="0" w:color="auto"/>
              <w:left w:val="nil"/>
              <w:right w:val="nil"/>
            </w:tcBorders>
            <w:shd w:val="clear" w:color="auto" w:fill="FAFAFA"/>
            <w:vAlign w:val="center"/>
          </w:tcPr>
          <w:p w14:paraId="6F3F5161" w14:textId="77777777" w:rsidR="00EE5A6D" w:rsidRPr="00695D5B" w:rsidRDefault="00EE5A6D" w:rsidP="00EE5A6D">
            <w:pPr>
              <w:jc w:val="right"/>
              <w:rPr>
                <w:rFonts w:ascii="Arial" w:hAnsi="Arial" w:cs="Arial"/>
                <w:color w:val="auto"/>
                <w:sz w:val="18"/>
                <w:szCs w:val="18"/>
                <w:cs/>
              </w:rPr>
            </w:pPr>
          </w:p>
        </w:tc>
        <w:tc>
          <w:tcPr>
            <w:tcW w:w="1278" w:type="dxa"/>
            <w:tcBorders>
              <w:top w:val="single" w:sz="4" w:space="0" w:color="auto"/>
              <w:left w:val="nil"/>
              <w:right w:val="nil"/>
            </w:tcBorders>
            <w:shd w:val="clear" w:color="auto" w:fill="FAFAFA"/>
            <w:vAlign w:val="center"/>
          </w:tcPr>
          <w:p w14:paraId="33D12D26" w14:textId="77777777" w:rsidR="00EE5A6D" w:rsidRPr="00695D5B" w:rsidRDefault="00EE5A6D" w:rsidP="00EE5A6D">
            <w:pPr>
              <w:jc w:val="right"/>
              <w:rPr>
                <w:rFonts w:ascii="Arial" w:hAnsi="Arial" w:cs="Arial"/>
                <w:color w:val="auto"/>
                <w:sz w:val="18"/>
                <w:szCs w:val="18"/>
                <w:cs/>
              </w:rPr>
            </w:pPr>
          </w:p>
        </w:tc>
      </w:tr>
      <w:tr w:rsidR="00EE5A6D" w:rsidRPr="00695D5B" w14:paraId="6B7B441E" w14:textId="7ABDD2F5" w:rsidTr="00677698">
        <w:trPr>
          <w:trHeight w:val="20"/>
        </w:trPr>
        <w:tc>
          <w:tcPr>
            <w:tcW w:w="5731" w:type="dxa"/>
            <w:tcBorders>
              <w:top w:val="nil"/>
              <w:left w:val="nil"/>
              <w:bottom w:val="nil"/>
              <w:right w:val="nil"/>
            </w:tcBorders>
            <w:vAlign w:val="center"/>
          </w:tcPr>
          <w:p w14:paraId="105CE5C9" w14:textId="77777777" w:rsidR="00EE5A6D" w:rsidRPr="00695D5B" w:rsidRDefault="00EE5A6D" w:rsidP="00EE5A6D">
            <w:pPr>
              <w:ind w:left="27"/>
              <w:jc w:val="thaiDistribute"/>
              <w:rPr>
                <w:rFonts w:ascii="Arial" w:hAnsi="Arial" w:cs="Arial"/>
                <w:color w:val="auto"/>
                <w:sz w:val="18"/>
                <w:szCs w:val="18"/>
              </w:rPr>
            </w:pPr>
            <w:r w:rsidRPr="00695D5B">
              <w:rPr>
                <w:rFonts w:ascii="Arial" w:hAnsi="Arial" w:cs="Arial"/>
                <w:b/>
                <w:bCs/>
                <w:color w:val="auto"/>
                <w:sz w:val="18"/>
                <w:szCs w:val="18"/>
              </w:rPr>
              <w:t>Closing net book amount</w:t>
            </w:r>
          </w:p>
        </w:tc>
        <w:tc>
          <w:tcPr>
            <w:tcW w:w="1278" w:type="dxa"/>
            <w:tcBorders>
              <w:left w:val="nil"/>
              <w:bottom w:val="single" w:sz="4" w:space="0" w:color="auto"/>
              <w:right w:val="nil"/>
            </w:tcBorders>
            <w:shd w:val="clear" w:color="auto" w:fill="FAFAFA"/>
          </w:tcPr>
          <w:p w14:paraId="56E80272" w14:textId="36AACF46" w:rsidR="00EE5A6D" w:rsidRPr="00695D5B" w:rsidRDefault="00EE5A6D" w:rsidP="00EE5A6D">
            <w:pPr>
              <w:jc w:val="right"/>
              <w:rPr>
                <w:rFonts w:ascii="Arial" w:hAnsi="Arial" w:cs="Arial"/>
                <w:sz w:val="18"/>
                <w:szCs w:val="18"/>
              </w:rPr>
            </w:pPr>
            <w:r w:rsidRPr="00695D5B">
              <w:rPr>
                <w:rFonts w:ascii="Arial" w:hAnsi="Arial" w:cs="Arial"/>
                <w:sz w:val="18"/>
                <w:szCs w:val="18"/>
              </w:rPr>
              <w:t>584,585</w:t>
            </w:r>
          </w:p>
        </w:tc>
        <w:tc>
          <w:tcPr>
            <w:tcW w:w="1278" w:type="dxa"/>
            <w:tcBorders>
              <w:left w:val="nil"/>
              <w:bottom w:val="single" w:sz="4" w:space="0" w:color="auto"/>
              <w:right w:val="nil"/>
            </w:tcBorders>
            <w:shd w:val="clear" w:color="auto" w:fill="FAFAFA"/>
          </w:tcPr>
          <w:p w14:paraId="1DB2B29F" w14:textId="23AD6F3F" w:rsidR="00EE5A6D" w:rsidRPr="00695D5B" w:rsidRDefault="00EE5A6D" w:rsidP="00EE5A6D">
            <w:pPr>
              <w:jc w:val="right"/>
              <w:rPr>
                <w:rFonts w:ascii="Arial" w:hAnsi="Arial" w:cs="Arial"/>
                <w:sz w:val="18"/>
                <w:szCs w:val="18"/>
              </w:rPr>
            </w:pPr>
            <w:r w:rsidRPr="00695D5B">
              <w:rPr>
                <w:rFonts w:ascii="Arial" w:hAnsi="Arial" w:cs="Arial"/>
                <w:sz w:val="18"/>
                <w:szCs w:val="18"/>
              </w:rPr>
              <w:t>4,034,000</w:t>
            </w:r>
          </w:p>
        </w:tc>
        <w:tc>
          <w:tcPr>
            <w:tcW w:w="1278" w:type="dxa"/>
            <w:tcBorders>
              <w:left w:val="nil"/>
              <w:bottom w:val="single" w:sz="4" w:space="0" w:color="auto"/>
              <w:right w:val="nil"/>
            </w:tcBorders>
            <w:shd w:val="clear" w:color="auto" w:fill="FAFAFA"/>
          </w:tcPr>
          <w:p w14:paraId="5F52FE22" w14:textId="4F5FEA0A" w:rsidR="00EE5A6D" w:rsidRPr="00695D5B" w:rsidRDefault="00EE5A6D" w:rsidP="00EE5A6D">
            <w:pPr>
              <w:jc w:val="right"/>
              <w:rPr>
                <w:rFonts w:ascii="Arial" w:hAnsi="Arial" w:cs="Arial"/>
                <w:sz w:val="18"/>
                <w:szCs w:val="18"/>
              </w:rPr>
            </w:pPr>
            <w:r w:rsidRPr="00695D5B">
              <w:rPr>
                <w:rFonts w:ascii="Arial" w:hAnsi="Arial" w:cs="Arial"/>
                <w:sz w:val="18"/>
                <w:szCs w:val="18"/>
              </w:rPr>
              <w:t>4,618,585</w:t>
            </w:r>
          </w:p>
        </w:tc>
      </w:tr>
      <w:tr w:rsidR="00EE5A6D" w:rsidRPr="00695D5B" w14:paraId="51BAC123" w14:textId="0DEC4562" w:rsidTr="00677698">
        <w:trPr>
          <w:trHeight w:val="20"/>
        </w:trPr>
        <w:tc>
          <w:tcPr>
            <w:tcW w:w="5731" w:type="dxa"/>
            <w:tcBorders>
              <w:top w:val="nil"/>
              <w:left w:val="nil"/>
              <w:bottom w:val="nil"/>
              <w:right w:val="nil"/>
            </w:tcBorders>
            <w:vAlign w:val="center"/>
          </w:tcPr>
          <w:p w14:paraId="72F1223D" w14:textId="77777777" w:rsidR="00EE5A6D" w:rsidRPr="00695D5B" w:rsidRDefault="00EE5A6D" w:rsidP="00EE5A6D">
            <w:pPr>
              <w:ind w:left="27"/>
              <w:jc w:val="thaiDistribute"/>
              <w:rPr>
                <w:rFonts w:ascii="Arial" w:hAnsi="Arial" w:cs="Arial"/>
                <w:color w:val="auto"/>
                <w:sz w:val="18"/>
                <w:szCs w:val="18"/>
                <w:cs/>
              </w:rPr>
            </w:pPr>
          </w:p>
        </w:tc>
        <w:tc>
          <w:tcPr>
            <w:tcW w:w="1278" w:type="dxa"/>
            <w:tcBorders>
              <w:top w:val="single" w:sz="4" w:space="0" w:color="auto"/>
              <w:left w:val="nil"/>
              <w:bottom w:val="nil"/>
              <w:right w:val="nil"/>
            </w:tcBorders>
            <w:shd w:val="clear" w:color="auto" w:fill="FAFAFA"/>
            <w:vAlign w:val="center"/>
          </w:tcPr>
          <w:p w14:paraId="27BB7B5E" w14:textId="77777777" w:rsidR="00EE5A6D" w:rsidRPr="00695D5B" w:rsidRDefault="00EE5A6D" w:rsidP="00EE5A6D">
            <w:pPr>
              <w:jc w:val="right"/>
              <w:rPr>
                <w:rFonts w:ascii="Arial" w:hAnsi="Arial" w:cs="Arial"/>
                <w:color w:val="auto"/>
                <w:sz w:val="18"/>
                <w:szCs w:val="18"/>
              </w:rPr>
            </w:pPr>
          </w:p>
        </w:tc>
        <w:tc>
          <w:tcPr>
            <w:tcW w:w="1278" w:type="dxa"/>
            <w:tcBorders>
              <w:top w:val="single" w:sz="4" w:space="0" w:color="auto"/>
              <w:left w:val="nil"/>
              <w:bottom w:val="nil"/>
              <w:right w:val="nil"/>
            </w:tcBorders>
            <w:shd w:val="clear" w:color="auto" w:fill="FAFAFA"/>
            <w:vAlign w:val="center"/>
          </w:tcPr>
          <w:p w14:paraId="5E788CB4" w14:textId="77777777" w:rsidR="00EE5A6D" w:rsidRPr="00695D5B" w:rsidRDefault="00EE5A6D" w:rsidP="00EE5A6D">
            <w:pPr>
              <w:jc w:val="right"/>
              <w:rPr>
                <w:rFonts w:ascii="Arial" w:hAnsi="Arial" w:cs="Arial"/>
                <w:color w:val="auto"/>
                <w:sz w:val="18"/>
                <w:szCs w:val="18"/>
              </w:rPr>
            </w:pPr>
          </w:p>
        </w:tc>
        <w:tc>
          <w:tcPr>
            <w:tcW w:w="1278" w:type="dxa"/>
            <w:tcBorders>
              <w:top w:val="single" w:sz="4" w:space="0" w:color="auto"/>
              <w:left w:val="nil"/>
              <w:bottom w:val="nil"/>
              <w:right w:val="nil"/>
            </w:tcBorders>
            <w:shd w:val="clear" w:color="auto" w:fill="FAFAFA"/>
            <w:vAlign w:val="center"/>
          </w:tcPr>
          <w:p w14:paraId="3C2E6AB6" w14:textId="77777777" w:rsidR="00EE5A6D" w:rsidRPr="00695D5B" w:rsidRDefault="00EE5A6D" w:rsidP="00EE5A6D">
            <w:pPr>
              <w:jc w:val="right"/>
              <w:rPr>
                <w:rFonts w:ascii="Arial" w:hAnsi="Arial" w:cs="Arial"/>
                <w:color w:val="auto"/>
                <w:sz w:val="18"/>
                <w:szCs w:val="18"/>
              </w:rPr>
            </w:pPr>
          </w:p>
        </w:tc>
      </w:tr>
      <w:tr w:rsidR="00EE5A6D" w:rsidRPr="00695D5B" w14:paraId="33472C0F" w14:textId="5BC0A51A" w:rsidTr="00677698">
        <w:trPr>
          <w:trHeight w:val="20"/>
        </w:trPr>
        <w:tc>
          <w:tcPr>
            <w:tcW w:w="5731" w:type="dxa"/>
            <w:tcBorders>
              <w:top w:val="nil"/>
              <w:left w:val="nil"/>
              <w:bottom w:val="nil"/>
              <w:right w:val="nil"/>
            </w:tcBorders>
            <w:vAlign w:val="center"/>
          </w:tcPr>
          <w:p w14:paraId="04903D33" w14:textId="77777777" w:rsidR="00EE5A6D" w:rsidRPr="00695D5B" w:rsidRDefault="00EE5A6D" w:rsidP="00EE5A6D">
            <w:pPr>
              <w:ind w:left="27"/>
              <w:jc w:val="thaiDistribute"/>
              <w:rPr>
                <w:rFonts w:ascii="Arial" w:hAnsi="Arial" w:cs="Arial"/>
                <w:b/>
                <w:bCs/>
                <w:color w:val="auto"/>
                <w:sz w:val="18"/>
                <w:szCs w:val="18"/>
              </w:rPr>
            </w:pPr>
            <w:r w:rsidRPr="00695D5B">
              <w:rPr>
                <w:rFonts w:ascii="Arial" w:hAnsi="Arial" w:cs="Arial"/>
                <w:b/>
                <w:bCs/>
                <w:color w:val="auto"/>
                <w:sz w:val="18"/>
                <w:szCs w:val="18"/>
              </w:rPr>
              <w:t>As at 31 December 2020</w:t>
            </w:r>
          </w:p>
        </w:tc>
        <w:tc>
          <w:tcPr>
            <w:tcW w:w="1278" w:type="dxa"/>
            <w:tcBorders>
              <w:top w:val="nil"/>
              <w:left w:val="nil"/>
              <w:right w:val="nil"/>
            </w:tcBorders>
            <w:shd w:val="clear" w:color="auto" w:fill="FAFAFA"/>
            <w:vAlign w:val="center"/>
          </w:tcPr>
          <w:p w14:paraId="2C888D11" w14:textId="77777777" w:rsidR="00EE5A6D" w:rsidRPr="00695D5B" w:rsidRDefault="00EE5A6D" w:rsidP="00EE5A6D">
            <w:pPr>
              <w:jc w:val="right"/>
              <w:rPr>
                <w:rFonts w:ascii="Arial" w:hAnsi="Arial" w:cs="Arial"/>
                <w:color w:val="auto"/>
                <w:sz w:val="18"/>
                <w:szCs w:val="18"/>
              </w:rPr>
            </w:pPr>
          </w:p>
        </w:tc>
        <w:tc>
          <w:tcPr>
            <w:tcW w:w="1278" w:type="dxa"/>
            <w:tcBorders>
              <w:top w:val="nil"/>
              <w:left w:val="nil"/>
              <w:right w:val="nil"/>
            </w:tcBorders>
            <w:shd w:val="clear" w:color="auto" w:fill="FAFAFA"/>
            <w:vAlign w:val="center"/>
          </w:tcPr>
          <w:p w14:paraId="0D98A038" w14:textId="77777777" w:rsidR="00EE5A6D" w:rsidRPr="00695D5B" w:rsidRDefault="00EE5A6D" w:rsidP="00EE5A6D">
            <w:pPr>
              <w:jc w:val="right"/>
              <w:rPr>
                <w:rFonts w:ascii="Arial" w:hAnsi="Arial" w:cs="Arial"/>
                <w:color w:val="auto"/>
                <w:sz w:val="18"/>
                <w:szCs w:val="18"/>
              </w:rPr>
            </w:pPr>
          </w:p>
        </w:tc>
        <w:tc>
          <w:tcPr>
            <w:tcW w:w="1278" w:type="dxa"/>
            <w:tcBorders>
              <w:top w:val="nil"/>
              <w:left w:val="nil"/>
              <w:right w:val="nil"/>
            </w:tcBorders>
            <w:shd w:val="clear" w:color="auto" w:fill="FAFAFA"/>
            <w:vAlign w:val="center"/>
          </w:tcPr>
          <w:p w14:paraId="088AC03F" w14:textId="77777777" w:rsidR="00EE5A6D" w:rsidRPr="00695D5B" w:rsidRDefault="00EE5A6D" w:rsidP="00EE5A6D">
            <w:pPr>
              <w:jc w:val="right"/>
              <w:rPr>
                <w:rFonts w:ascii="Arial" w:hAnsi="Arial" w:cs="Arial"/>
                <w:color w:val="auto"/>
                <w:sz w:val="18"/>
                <w:szCs w:val="18"/>
              </w:rPr>
            </w:pPr>
          </w:p>
        </w:tc>
      </w:tr>
      <w:tr w:rsidR="00EE5A6D" w:rsidRPr="00695D5B" w14:paraId="278A4A36" w14:textId="4DFDF6A5" w:rsidTr="00677698">
        <w:trPr>
          <w:trHeight w:val="20"/>
        </w:trPr>
        <w:tc>
          <w:tcPr>
            <w:tcW w:w="5731" w:type="dxa"/>
            <w:tcBorders>
              <w:top w:val="nil"/>
              <w:left w:val="nil"/>
              <w:bottom w:val="nil"/>
              <w:right w:val="nil"/>
            </w:tcBorders>
            <w:vAlign w:val="center"/>
          </w:tcPr>
          <w:p w14:paraId="4C71F944" w14:textId="77777777" w:rsidR="00EE5A6D" w:rsidRPr="00695D5B" w:rsidRDefault="00EE5A6D" w:rsidP="00EE5A6D">
            <w:pPr>
              <w:ind w:left="27"/>
              <w:jc w:val="thaiDistribute"/>
              <w:rPr>
                <w:rFonts w:ascii="Arial" w:hAnsi="Arial" w:cs="Arial"/>
                <w:color w:val="auto"/>
                <w:sz w:val="18"/>
                <w:szCs w:val="18"/>
              </w:rPr>
            </w:pPr>
            <w:r w:rsidRPr="00695D5B">
              <w:rPr>
                <w:rFonts w:ascii="Arial" w:hAnsi="Arial" w:cs="Arial"/>
                <w:color w:val="auto"/>
                <w:sz w:val="18"/>
                <w:szCs w:val="18"/>
              </w:rPr>
              <w:t>Cost</w:t>
            </w:r>
          </w:p>
        </w:tc>
        <w:tc>
          <w:tcPr>
            <w:tcW w:w="1278" w:type="dxa"/>
            <w:tcBorders>
              <w:top w:val="nil"/>
              <w:left w:val="nil"/>
              <w:bottom w:val="nil"/>
              <w:right w:val="nil"/>
            </w:tcBorders>
            <w:shd w:val="clear" w:color="auto" w:fill="FAFAFA"/>
          </w:tcPr>
          <w:p w14:paraId="4B7479EC" w14:textId="48B11C13" w:rsidR="00EE5A6D" w:rsidRPr="00695D5B" w:rsidRDefault="00EE5A6D" w:rsidP="00EE5A6D">
            <w:pPr>
              <w:jc w:val="right"/>
              <w:rPr>
                <w:rFonts w:ascii="Arial" w:hAnsi="Arial" w:cs="Arial"/>
                <w:sz w:val="18"/>
                <w:szCs w:val="18"/>
              </w:rPr>
            </w:pPr>
            <w:r w:rsidRPr="00695D5B">
              <w:rPr>
                <w:rFonts w:ascii="Arial" w:hAnsi="Arial" w:cs="Arial"/>
                <w:sz w:val="18"/>
                <w:szCs w:val="18"/>
              </w:rPr>
              <w:t>3,703,203</w:t>
            </w:r>
          </w:p>
        </w:tc>
        <w:tc>
          <w:tcPr>
            <w:tcW w:w="1278" w:type="dxa"/>
            <w:tcBorders>
              <w:top w:val="nil"/>
              <w:left w:val="nil"/>
              <w:bottom w:val="nil"/>
              <w:right w:val="nil"/>
            </w:tcBorders>
            <w:shd w:val="clear" w:color="auto" w:fill="FAFAFA"/>
          </w:tcPr>
          <w:p w14:paraId="4E7632DE" w14:textId="1F41B866" w:rsidR="00EE5A6D" w:rsidRPr="00695D5B" w:rsidRDefault="00EE5A6D" w:rsidP="00EE5A6D">
            <w:pPr>
              <w:jc w:val="right"/>
              <w:rPr>
                <w:rFonts w:ascii="Arial" w:hAnsi="Arial" w:cs="Arial"/>
                <w:sz w:val="18"/>
                <w:szCs w:val="18"/>
              </w:rPr>
            </w:pPr>
            <w:r w:rsidRPr="00695D5B">
              <w:rPr>
                <w:rFonts w:ascii="Arial" w:hAnsi="Arial" w:cs="Arial"/>
                <w:sz w:val="18"/>
                <w:szCs w:val="18"/>
              </w:rPr>
              <w:t>4,034,000</w:t>
            </w:r>
          </w:p>
        </w:tc>
        <w:tc>
          <w:tcPr>
            <w:tcW w:w="1278" w:type="dxa"/>
            <w:tcBorders>
              <w:top w:val="nil"/>
              <w:left w:val="nil"/>
              <w:bottom w:val="nil"/>
              <w:right w:val="nil"/>
            </w:tcBorders>
            <w:shd w:val="clear" w:color="auto" w:fill="FAFAFA"/>
          </w:tcPr>
          <w:p w14:paraId="22EBF5E7" w14:textId="2DA25375" w:rsidR="00EE5A6D" w:rsidRPr="00695D5B" w:rsidRDefault="00EE5A6D" w:rsidP="00EE5A6D">
            <w:pPr>
              <w:jc w:val="right"/>
              <w:rPr>
                <w:rFonts w:ascii="Arial" w:hAnsi="Arial" w:cs="Arial"/>
                <w:sz w:val="18"/>
                <w:szCs w:val="18"/>
              </w:rPr>
            </w:pPr>
            <w:r w:rsidRPr="00695D5B">
              <w:rPr>
                <w:rFonts w:ascii="Arial" w:hAnsi="Arial" w:cs="Arial"/>
                <w:sz w:val="18"/>
                <w:szCs w:val="18"/>
              </w:rPr>
              <w:t>7,737,203</w:t>
            </w:r>
          </w:p>
        </w:tc>
      </w:tr>
      <w:tr w:rsidR="00EE5A6D" w:rsidRPr="00695D5B" w14:paraId="29F7213D" w14:textId="51457037" w:rsidTr="00677698">
        <w:trPr>
          <w:trHeight w:val="20"/>
        </w:trPr>
        <w:tc>
          <w:tcPr>
            <w:tcW w:w="5731" w:type="dxa"/>
            <w:tcBorders>
              <w:top w:val="nil"/>
              <w:left w:val="nil"/>
              <w:bottom w:val="nil"/>
              <w:right w:val="nil"/>
            </w:tcBorders>
            <w:vAlign w:val="center"/>
          </w:tcPr>
          <w:p w14:paraId="7F4DD21B" w14:textId="150FF01F" w:rsidR="00EE5A6D" w:rsidRPr="00695D5B" w:rsidRDefault="00EE5A6D" w:rsidP="00EE5A6D">
            <w:pPr>
              <w:ind w:left="27"/>
              <w:jc w:val="thaiDistribute"/>
              <w:rPr>
                <w:rFonts w:ascii="Arial" w:hAnsi="Arial" w:cs="Arial"/>
                <w:color w:val="auto"/>
                <w:sz w:val="18"/>
                <w:szCs w:val="18"/>
              </w:rPr>
            </w:pPr>
            <w:r w:rsidRPr="00695D5B">
              <w:rPr>
                <w:rFonts w:ascii="Arial" w:hAnsi="Arial" w:cs="Arial"/>
                <w:color w:val="auto"/>
                <w:sz w:val="18"/>
                <w:szCs w:val="18"/>
                <w:u w:val="single"/>
              </w:rPr>
              <w:t>Less</w:t>
            </w:r>
            <w:r w:rsidRPr="00695D5B">
              <w:rPr>
                <w:rFonts w:ascii="Arial" w:hAnsi="Arial" w:cs="Arial"/>
                <w:color w:val="auto"/>
                <w:sz w:val="18"/>
                <w:szCs w:val="18"/>
              </w:rPr>
              <w:t xml:space="preserve">  Accumulated amortisation</w:t>
            </w:r>
          </w:p>
        </w:tc>
        <w:tc>
          <w:tcPr>
            <w:tcW w:w="1278" w:type="dxa"/>
            <w:tcBorders>
              <w:top w:val="nil"/>
              <w:left w:val="nil"/>
              <w:bottom w:val="single" w:sz="4" w:space="0" w:color="auto"/>
              <w:right w:val="nil"/>
            </w:tcBorders>
            <w:shd w:val="clear" w:color="auto" w:fill="FAFAFA"/>
          </w:tcPr>
          <w:p w14:paraId="67824380" w14:textId="5378070D" w:rsidR="00EE5A6D" w:rsidRPr="00695D5B" w:rsidRDefault="00EE5A6D" w:rsidP="00EE5A6D">
            <w:pPr>
              <w:jc w:val="right"/>
              <w:rPr>
                <w:rFonts w:ascii="Arial" w:hAnsi="Arial" w:cs="Arial"/>
                <w:sz w:val="18"/>
                <w:szCs w:val="18"/>
              </w:rPr>
            </w:pPr>
            <w:r w:rsidRPr="00695D5B">
              <w:rPr>
                <w:rFonts w:ascii="Arial" w:hAnsi="Arial" w:cs="Arial"/>
                <w:sz w:val="18"/>
                <w:szCs w:val="18"/>
              </w:rPr>
              <w:t>(3,118,618)</w:t>
            </w:r>
          </w:p>
        </w:tc>
        <w:tc>
          <w:tcPr>
            <w:tcW w:w="1278" w:type="dxa"/>
            <w:tcBorders>
              <w:top w:val="nil"/>
              <w:left w:val="nil"/>
              <w:bottom w:val="single" w:sz="4" w:space="0" w:color="auto"/>
              <w:right w:val="nil"/>
            </w:tcBorders>
            <w:shd w:val="clear" w:color="auto" w:fill="FAFAFA"/>
          </w:tcPr>
          <w:p w14:paraId="0B6482B5" w14:textId="255E20DC" w:rsidR="00EE5A6D" w:rsidRPr="00695D5B" w:rsidRDefault="00EE5A6D" w:rsidP="00EE5A6D">
            <w:pPr>
              <w:jc w:val="right"/>
              <w:rPr>
                <w:rFonts w:ascii="Arial" w:hAnsi="Arial" w:cs="Arial"/>
                <w:sz w:val="18"/>
                <w:szCs w:val="18"/>
              </w:rPr>
            </w:pPr>
            <w:r w:rsidRPr="00695D5B">
              <w:rPr>
                <w:rFonts w:ascii="Arial" w:hAnsi="Arial" w:cs="Arial"/>
                <w:sz w:val="18"/>
                <w:szCs w:val="18"/>
              </w:rPr>
              <w:t>-</w:t>
            </w:r>
          </w:p>
        </w:tc>
        <w:tc>
          <w:tcPr>
            <w:tcW w:w="1278" w:type="dxa"/>
            <w:tcBorders>
              <w:top w:val="nil"/>
              <w:left w:val="nil"/>
              <w:bottom w:val="single" w:sz="4" w:space="0" w:color="auto"/>
              <w:right w:val="nil"/>
            </w:tcBorders>
            <w:shd w:val="clear" w:color="auto" w:fill="FAFAFA"/>
          </w:tcPr>
          <w:p w14:paraId="6FEECAE4" w14:textId="47687077" w:rsidR="00EE5A6D" w:rsidRPr="00695D5B" w:rsidRDefault="00EE5A6D" w:rsidP="00EE5A6D">
            <w:pPr>
              <w:jc w:val="right"/>
              <w:rPr>
                <w:rFonts w:ascii="Arial" w:hAnsi="Arial" w:cs="Arial"/>
                <w:sz w:val="18"/>
                <w:szCs w:val="18"/>
              </w:rPr>
            </w:pPr>
            <w:r w:rsidRPr="00695D5B">
              <w:rPr>
                <w:rFonts w:ascii="Arial" w:hAnsi="Arial" w:cs="Arial"/>
                <w:sz w:val="18"/>
                <w:szCs w:val="18"/>
              </w:rPr>
              <w:t>(3,118,618)</w:t>
            </w:r>
          </w:p>
        </w:tc>
      </w:tr>
      <w:tr w:rsidR="00EE5A6D" w:rsidRPr="00695D5B" w14:paraId="7FF97862" w14:textId="36EA6FA9" w:rsidTr="00677698">
        <w:trPr>
          <w:trHeight w:val="20"/>
        </w:trPr>
        <w:tc>
          <w:tcPr>
            <w:tcW w:w="5731" w:type="dxa"/>
            <w:tcBorders>
              <w:top w:val="nil"/>
              <w:left w:val="nil"/>
              <w:bottom w:val="nil"/>
              <w:right w:val="nil"/>
            </w:tcBorders>
            <w:vAlign w:val="center"/>
          </w:tcPr>
          <w:p w14:paraId="08C2DF94" w14:textId="77777777" w:rsidR="00EE5A6D" w:rsidRPr="00695D5B" w:rsidRDefault="00EE5A6D" w:rsidP="00EE5A6D">
            <w:pPr>
              <w:ind w:left="27"/>
              <w:jc w:val="thaiDistribute"/>
              <w:rPr>
                <w:rFonts w:ascii="Arial" w:hAnsi="Arial" w:cs="Arial"/>
                <w:color w:val="auto"/>
                <w:sz w:val="18"/>
                <w:szCs w:val="18"/>
              </w:rPr>
            </w:pPr>
          </w:p>
        </w:tc>
        <w:tc>
          <w:tcPr>
            <w:tcW w:w="1278" w:type="dxa"/>
            <w:tcBorders>
              <w:top w:val="single" w:sz="4" w:space="0" w:color="auto"/>
              <w:left w:val="nil"/>
              <w:right w:val="nil"/>
            </w:tcBorders>
            <w:shd w:val="clear" w:color="auto" w:fill="FAFAFA"/>
            <w:vAlign w:val="center"/>
          </w:tcPr>
          <w:p w14:paraId="3707F002" w14:textId="77777777" w:rsidR="00EE5A6D" w:rsidRPr="00695D5B" w:rsidRDefault="00EE5A6D" w:rsidP="00EE5A6D">
            <w:pPr>
              <w:jc w:val="right"/>
              <w:rPr>
                <w:rFonts w:ascii="Arial" w:hAnsi="Arial" w:cs="Arial"/>
                <w:color w:val="auto"/>
                <w:sz w:val="18"/>
                <w:szCs w:val="18"/>
              </w:rPr>
            </w:pPr>
          </w:p>
        </w:tc>
        <w:tc>
          <w:tcPr>
            <w:tcW w:w="1278" w:type="dxa"/>
            <w:tcBorders>
              <w:top w:val="single" w:sz="4" w:space="0" w:color="auto"/>
              <w:left w:val="nil"/>
              <w:right w:val="nil"/>
            </w:tcBorders>
            <w:shd w:val="clear" w:color="auto" w:fill="FAFAFA"/>
            <w:vAlign w:val="center"/>
          </w:tcPr>
          <w:p w14:paraId="468F3BE4" w14:textId="77777777" w:rsidR="00EE5A6D" w:rsidRPr="00695D5B" w:rsidRDefault="00EE5A6D" w:rsidP="00EE5A6D">
            <w:pPr>
              <w:jc w:val="right"/>
              <w:rPr>
                <w:rFonts w:ascii="Arial" w:hAnsi="Arial" w:cs="Arial"/>
                <w:color w:val="auto"/>
                <w:sz w:val="18"/>
                <w:szCs w:val="18"/>
              </w:rPr>
            </w:pPr>
          </w:p>
        </w:tc>
        <w:tc>
          <w:tcPr>
            <w:tcW w:w="1278" w:type="dxa"/>
            <w:tcBorders>
              <w:top w:val="single" w:sz="4" w:space="0" w:color="auto"/>
              <w:left w:val="nil"/>
              <w:right w:val="nil"/>
            </w:tcBorders>
            <w:shd w:val="clear" w:color="auto" w:fill="FAFAFA"/>
            <w:vAlign w:val="center"/>
          </w:tcPr>
          <w:p w14:paraId="5ACA7059" w14:textId="77777777" w:rsidR="00EE5A6D" w:rsidRPr="00695D5B" w:rsidRDefault="00EE5A6D" w:rsidP="00EE5A6D">
            <w:pPr>
              <w:jc w:val="right"/>
              <w:rPr>
                <w:rFonts w:ascii="Arial" w:hAnsi="Arial" w:cs="Arial"/>
                <w:color w:val="auto"/>
                <w:sz w:val="18"/>
                <w:szCs w:val="18"/>
              </w:rPr>
            </w:pPr>
          </w:p>
        </w:tc>
      </w:tr>
      <w:tr w:rsidR="00EE5A6D" w:rsidRPr="00695D5B" w14:paraId="5B40F470" w14:textId="2344EAE3" w:rsidTr="00677698">
        <w:trPr>
          <w:trHeight w:val="20"/>
        </w:trPr>
        <w:tc>
          <w:tcPr>
            <w:tcW w:w="5731" w:type="dxa"/>
            <w:tcBorders>
              <w:top w:val="nil"/>
              <w:left w:val="nil"/>
              <w:bottom w:val="nil"/>
              <w:right w:val="nil"/>
            </w:tcBorders>
            <w:vAlign w:val="center"/>
          </w:tcPr>
          <w:p w14:paraId="208C50A6" w14:textId="77777777" w:rsidR="00EE5A6D" w:rsidRPr="00695D5B" w:rsidRDefault="00EE5A6D" w:rsidP="00EE5A6D">
            <w:pPr>
              <w:ind w:left="27"/>
              <w:jc w:val="thaiDistribute"/>
              <w:rPr>
                <w:rFonts w:ascii="Arial" w:hAnsi="Arial" w:cs="Arial"/>
                <w:color w:val="auto"/>
                <w:sz w:val="18"/>
                <w:szCs w:val="18"/>
              </w:rPr>
            </w:pPr>
            <w:r w:rsidRPr="00695D5B">
              <w:rPr>
                <w:rFonts w:ascii="Arial" w:hAnsi="Arial" w:cs="Arial"/>
                <w:b/>
                <w:bCs/>
                <w:color w:val="auto"/>
                <w:sz w:val="18"/>
                <w:szCs w:val="18"/>
              </w:rPr>
              <w:t>Net book amount</w:t>
            </w:r>
          </w:p>
        </w:tc>
        <w:tc>
          <w:tcPr>
            <w:tcW w:w="1278" w:type="dxa"/>
            <w:tcBorders>
              <w:top w:val="nil"/>
              <w:left w:val="nil"/>
              <w:bottom w:val="single" w:sz="4" w:space="0" w:color="auto"/>
              <w:right w:val="nil"/>
            </w:tcBorders>
            <w:shd w:val="clear" w:color="auto" w:fill="FAFAFA"/>
          </w:tcPr>
          <w:p w14:paraId="41FEAC53" w14:textId="3EE803B2" w:rsidR="00EE5A6D" w:rsidRPr="00695D5B" w:rsidRDefault="00EE5A6D" w:rsidP="00EE5A6D">
            <w:pPr>
              <w:jc w:val="right"/>
              <w:rPr>
                <w:rFonts w:ascii="Arial" w:hAnsi="Arial" w:cs="Arial"/>
                <w:sz w:val="18"/>
                <w:szCs w:val="18"/>
              </w:rPr>
            </w:pPr>
            <w:r w:rsidRPr="00695D5B">
              <w:rPr>
                <w:rFonts w:ascii="Arial" w:hAnsi="Arial" w:cs="Arial"/>
                <w:sz w:val="18"/>
                <w:szCs w:val="18"/>
              </w:rPr>
              <w:t>584,585</w:t>
            </w:r>
          </w:p>
        </w:tc>
        <w:tc>
          <w:tcPr>
            <w:tcW w:w="1278" w:type="dxa"/>
            <w:tcBorders>
              <w:top w:val="nil"/>
              <w:left w:val="nil"/>
              <w:bottom w:val="single" w:sz="4" w:space="0" w:color="auto"/>
              <w:right w:val="nil"/>
            </w:tcBorders>
            <w:shd w:val="clear" w:color="auto" w:fill="FAFAFA"/>
          </w:tcPr>
          <w:p w14:paraId="6225B295" w14:textId="3F48CBFD" w:rsidR="00EE5A6D" w:rsidRPr="00695D5B" w:rsidRDefault="00EE5A6D" w:rsidP="00EE5A6D">
            <w:pPr>
              <w:jc w:val="right"/>
              <w:rPr>
                <w:rFonts w:ascii="Arial" w:hAnsi="Arial" w:cs="Arial"/>
                <w:sz w:val="18"/>
                <w:szCs w:val="18"/>
              </w:rPr>
            </w:pPr>
            <w:r w:rsidRPr="00695D5B">
              <w:rPr>
                <w:rFonts w:ascii="Arial" w:hAnsi="Arial" w:cs="Arial"/>
                <w:sz w:val="18"/>
                <w:szCs w:val="18"/>
              </w:rPr>
              <w:t>4,034,000</w:t>
            </w:r>
          </w:p>
        </w:tc>
        <w:tc>
          <w:tcPr>
            <w:tcW w:w="1278" w:type="dxa"/>
            <w:tcBorders>
              <w:top w:val="nil"/>
              <w:left w:val="nil"/>
              <w:bottom w:val="single" w:sz="4" w:space="0" w:color="auto"/>
              <w:right w:val="nil"/>
            </w:tcBorders>
            <w:shd w:val="clear" w:color="auto" w:fill="FAFAFA"/>
          </w:tcPr>
          <w:p w14:paraId="25F3D72A" w14:textId="66652A82" w:rsidR="00EE5A6D" w:rsidRPr="00695D5B" w:rsidRDefault="00EE5A6D" w:rsidP="00EE5A6D">
            <w:pPr>
              <w:jc w:val="right"/>
              <w:rPr>
                <w:rFonts w:ascii="Arial" w:hAnsi="Arial" w:cs="Arial"/>
                <w:sz w:val="18"/>
                <w:szCs w:val="18"/>
              </w:rPr>
            </w:pPr>
            <w:r w:rsidRPr="00695D5B">
              <w:rPr>
                <w:rFonts w:ascii="Arial" w:hAnsi="Arial" w:cs="Arial"/>
                <w:sz w:val="18"/>
                <w:szCs w:val="18"/>
              </w:rPr>
              <w:t>4,618,585</w:t>
            </w:r>
          </w:p>
        </w:tc>
      </w:tr>
    </w:tbl>
    <w:p w14:paraId="2744EAE7" w14:textId="19F470C5" w:rsidR="003B6875" w:rsidRPr="00695D5B" w:rsidRDefault="003B6875" w:rsidP="00826B93">
      <w:pPr>
        <w:jc w:val="both"/>
        <w:rPr>
          <w:rFonts w:ascii="Arial" w:hAnsi="Arial" w:cs="Arial"/>
          <w:color w:val="auto"/>
          <w:sz w:val="18"/>
          <w:szCs w:val="18"/>
        </w:rPr>
      </w:pPr>
    </w:p>
    <w:p w14:paraId="2791C9BF" w14:textId="77777777" w:rsidR="003B6875" w:rsidRPr="00695D5B" w:rsidRDefault="003B6875" w:rsidP="00826B93">
      <w:pPr>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A95B74" w:rsidRPr="00695D5B" w14:paraId="6EDF0069" w14:textId="77777777" w:rsidTr="00677698">
        <w:trPr>
          <w:trHeight w:val="386"/>
        </w:trPr>
        <w:tc>
          <w:tcPr>
            <w:tcW w:w="9461" w:type="dxa"/>
            <w:shd w:val="clear" w:color="auto" w:fill="FFA543"/>
            <w:vAlign w:val="center"/>
            <w:hideMark/>
          </w:tcPr>
          <w:p w14:paraId="559C791C" w14:textId="71C28E47" w:rsidR="00A95B74" w:rsidRPr="00695D5B" w:rsidRDefault="006A75D3" w:rsidP="00A95B74">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2</w:t>
            </w:r>
            <w:r w:rsidR="007865E0" w:rsidRPr="00695D5B">
              <w:rPr>
                <w:rFonts w:ascii="Arial" w:eastAsia="Arial Unicode MS" w:hAnsi="Arial" w:cs="Arial"/>
                <w:b/>
                <w:bCs/>
                <w:color w:val="FFFFFF"/>
                <w:sz w:val="18"/>
                <w:szCs w:val="18"/>
                <w:lang w:val="en-US"/>
              </w:rPr>
              <w:t>3</w:t>
            </w:r>
            <w:r w:rsidR="00A95B74" w:rsidRPr="00695D5B">
              <w:rPr>
                <w:rFonts w:ascii="Arial" w:eastAsia="Arial Unicode MS" w:hAnsi="Arial" w:cs="Arial"/>
                <w:b/>
                <w:bCs/>
                <w:color w:val="FFFFFF"/>
                <w:sz w:val="18"/>
                <w:szCs w:val="18"/>
                <w:lang w:val="en-US"/>
              </w:rPr>
              <w:tab/>
              <w:t>Deferred tax</w:t>
            </w:r>
            <w:r w:rsidR="00944B5E" w:rsidRPr="00695D5B">
              <w:rPr>
                <w:rFonts w:ascii="Arial" w:eastAsia="Arial Unicode MS" w:hAnsi="Arial" w:cs="Arial"/>
                <w:b/>
                <w:bCs/>
                <w:color w:val="FFFFFF"/>
                <w:sz w:val="18"/>
                <w:szCs w:val="18"/>
                <w:lang w:val="en-US"/>
              </w:rPr>
              <w:t xml:space="preserve"> assets</w:t>
            </w:r>
            <w:r w:rsidR="00A95B74" w:rsidRPr="00695D5B">
              <w:rPr>
                <w:rFonts w:ascii="Arial" w:eastAsia="Arial Unicode MS" w:hAnsi="Arial" w:cs="Arial"/>
                <w:b/>
                <w:bCs/>
                <w:color w:val="FFFFFF"/>
                <w:sz w:val="18"/>
                <w:szCs w:val="18"/>
                <w:lang w:val="en-US"/>
              </w:rPr>
              <w:t>, net</w:t>
            </w:r>
          </w:p>
        </w:tc>
      </w:tr>
    </w:tbl>
    <w:p w14:paraId="7C1FA2CB" w14:textId="77777777" w:rsidR="00AA1871" w:rsidRPr="00695D5B" w:rsidRDefault="00AA1871" w:rsidP="00A95B74">
      <w:pPr>
        <w:jc w:val="both"/>
        <w:rPr>
          <w:rFonts w:ascii="Arial" w:hAnsi="Arial" w:cs="Arial"/>
          <w:color w:val="auto"/>
          <w:sz w:val="18"/>
          <w:szCs w:val="18"/>
        </w:rPr>
      </w:pPr>
    </w:p>
    <w:p w14:paraId="64B54040" w14:textId="77777777" w:rsidR="00AA1871" w:rsidRPr="00695D5B" w:rsidRDefault="005D476F" w:rsidP="00A95B74">
      <w:pPr>
        <w:jc w:val="both"/>
        <w:rPr>
          <w:rFonts w:ascii="Arial" w:hAnsi="Arial" w:cs="Arial"/>
          <w:color w:val="auto"/>
          <w:sz w:val="18"/>
          <w:szCs w:val="18"/>
        </w:rPr>
      </w:pPr>
      <w:r w:rsidRPr="00695D5B">
        <w:rPr>
          <w:rFonts w:ascii="Arial" w:hAnsi="Arial" w:cs="Arial"/>
          <w:color w:val="auto"/>
          <w:sz w:val="18"/>
          <w:szCs w:val="18"/>
        </w:rPr>
        <w:t>The analysis of deferred tax assets and deferred tax liabilities is as follows:</w:t>
      </w:r>
    </w:p>
    <w:p w14:paraId="186ED6DB" w14:textId="77777777" w:rsidR="00AA1871" w:rsidRPr="00695D5B" w:rsidRDefault="00AA1871" w:rsidP="00A95B74">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695D5B" w14:paraId="15E50B6F" w14:textId="77777777" w:rsidTr="00677698">
        <w:tc>
          <w:tcPr>
            <w:tcW w:w="4392" w:type="dxa"/>
            <w:tcBorders>
              <w:top w:val="nil"/>
              <w:left w:val="nil"/>
              <w:bottom w:val="nil"/>
              <w:right w:val="nil"/>
            </w:tcBorders>
            <w:vAlign w:val="center"/>
          </w:tcPr>
          <w:p w14:paraId="6F354FD8" w14:textId="77777777" w:rsidR="00AA1871" w:rsidRPr="00695D5B" w:rsidRDefault="00AA1871" w:rsidP="00A95B74">
            <w:pPr>
              <w:ind w:left="3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6B450BD3" w14:textId="77777777" w:rsidR="00D07D63" w:rsidRPr="00695D5B" w:rsidRDefault="00D07D63" w:rsidP="00A95B74">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52E38F51" w14:textId="77777777" w:rsidR="00AA1871" w:rsidRPr="00695D5B" w:rsidRDefault="004B012F" w:rsidP="00A95B74">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7EFE0564" w14:textId="77777777" w:rsidR="00D07D63" w:rsidRPr="00695D5B" w:rsidRDefault="00D07D63" w:rsidP="00A95B74">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7221CDE7" w14:textId="77777777" w:rsidR="00AA1871" w:rsidRPr="00695D5B" w:rsidRDefault="004B012F" w:rsidP="00A95B74">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70D7A515" w14:textId="77777777" w:rsidTr="00677698">
        <w:tc>
          <w:tcPr>
            <w:tcW w:w="4392" w:type="dxa"/>
            <w:tcBorders>
              <w:top w:val="nil"/>
              <w:left w:val="nil"/>
              <w:bottom w:val="nil"/>
              <w:right w:val="nil"/>
            </w:tcBorders>
            <w:vAlign w:val="center"/>
          </w:tcPr>
          <w:p w14:paraId="0EF46630" w14:textId="77777777" w:rsidR="00AA1871" w:rsidRPr="00695D5B" w:rsidRDefault="00AA1871" w:rsidP="00A95B74">
            <w:pPr>
              <w:ind w:left="36"/>
              <w:rPr>
                <w:rFonts w:ascii="Arial" w:hAnsi="Arial" w:cs="Arial"/>
                <w:color w:val="auto"/>
                <w:sz w:val="18"/>
                <w:szCs w:val="18"/>
              </w:rPr>
            </w:pPr>
          </w:p>
        </w:tc>
        <w:tc>
          <w:tcPr>
            <w:tcW w:w="1296" w:type="dxa"/>
            <w:tcBorders>
              <w:top w:val="single" w:sz="4" w:space="0" w:color="auto"/>
              <w:left w:val="nil"/>
              <w:right w:val="nil"/>
            </w:tcBorders>
            <w:vAlign w:val="center"/>
          </w:tcPr>
          <w:p w14:paraId="5100F024" w14:textId="77777777" w:rsidR="00AA1871" w:rsidRPr="00695D5B" w:rsidRDefault="006E38A6" w:rsidP="00A95B74">
            <w:pPr>
              <w:pStyle w:val="a"/>
              <w:ind w:right="-72"/>
              <w:jc w:val="right"/>
              <w:rPr>
                <w:rFonts w:ascii="Arial" w:hAnsi="Arial" w:cs="Arial"/>
                <w:b/>
                <w:bCs/>
                <w:color w:val="auto"/>
                <w:sz w:val="18"/>
                <w:szCs w:val="18"/>
                <w:lang w:val="en-U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2C097177" w14:textId="77777777" w:rsidR="00AA1871" w:rsidRPr="00695D5B" w:rsidRDefault="006E38A6" w:rsidP="00A95B74">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296" w:type="dxa"/>
            <w:tcBorders>
              <w:top w:val="single" w:sz="4" w:space="0" w:color="auto"/>
              <w:left w:val="nil"/>
              <w:right w:val="nil"/>
            </w:tcBorders>
            <w:vAlign w:val="center"/>
          </w:tcPr>
          <w:p w14:paraId="0152BAA6" w14:textId="77777777" w:rsidR="00AA1871" w:rsidRPr="00695D5B" w:rsidRDefault="006E38A6" w:rsidP="00A95B74">
            <w:pPr>
              <w:pStyle w:val="a"/>
              <w:ind w:right="-72"/>
              <w:jc w:val="right"/>
              <w:rPr>
                <w:rFonts w:ascii="Arial" w:hAnsi="Arial" w:cs="Arial"/>
                <w:b/>
                <w:bCs/>
                <w:color w:val="auto"/>
                <w:sz w:val="18"/>
                <w:szCs w:val="18"/>
                <w:lang w:val="en-U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5DCF32AB" w14:textId="77777777" w:rsidR="00AA1871" w:rsidRPr="00695D5B" w:rsidRDefault="006E38A6" w:rsidP="00A95B74">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257ED903" w14:textId="77777777" w:rsidTr="00677698">
        <w:tc>
          <w:tcPr>
            <w:tcW w:w="4392" w:type="dxa"/>
            <w:tcBorders>
              <w:top w:val="nil"/>
              <w:left w:val="nil"/>
              <w:bottom w:val="nil"/>
              <w:right w:val="nil"/>
            </w:tcBorders>
            <w:vAlign w:val="center"/>
          </w:tcPr>
          <w:p w14:paraId="1BE50F91" w14:textId="77777777" w:rsidR="00AA1871" w:rsidRPr="00695D5B" w:rsidRDefault="00AA1871" w:rsidP="00A95B74">
            <w:pPr>
              <w:ind w:left="36"/>
              <w:rPr>
                <w:rFonts w:ascii="Arial" w:hAnsi="Arial" w:cs="Arial"/>
                <w:color w:val="auto"/>
                <w:sz w:val="18"/>
                <w:szCs w:val="18"/>
              </w:rPr>
            </w:pPr>
          </w:p>
        </w:tc>
        <w:tc>
          <w:tcPr>
            <w:tcW w:w="1296" w:type="dxa"/>
            <w:tcBorders>
              <w:top w:val="nil"/>
              <w:left w:val="nil"/>
              <w:bottom w:val="single" w:sz="4" w:space="0" w:color="auto"/>
              <w:right w:val="nil"/>
            </w:tcBorders>
            <w:vAlign w:val="center"/>
          </w:tcPr>
          <w:p w14:paraId="3D92E7BF" w14:textId="77777777" w:rsidR="00AA1871" w:rsidRPr="00695D5B" w:rsidRDefault="00AA1871" w:rsidP="00A95B74">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7D15B75" w14:textId="77777777" w:rsidR="00AA1871" w:rsidRPr="00695D5B" w:rsidRDefault="00AA1871" w:rsidP="00A95B74">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5AE85E0" w14:textId="77777777" w:rsidR="00AA1871" w:rsidRPr="00695D5B" w:rsidRDefault="00AA1871" w:rsidP="00A95B74">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5352AB34" w14:textId="77777777" w:rsidR="00AA1871" w:rsidRPr="00695D5B" w:rsidRDefault="00AA1871" w:rsidP="00A95B74">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13684187" w14:textId="77777777" w:rsidTr="00677698">
        <w:tc>
          <w:tcPr>
            <w:tcW w:w="4392" w:type="dxa"/>
            <w:tcBorders>
              <w:top w:val="nil"/>
              <w:left w:val="nil"/>
              <w:bottom w:val="nil"/>
              <w:right w:val="nil"/>
            </w:tcBorders>
          </w:tcPr>
          <w:p w14:paraId="0E5809E1" w14:textId="77777777" w:rsidR="00AA1871" w:rsidRPr="00695D5B" w:rsidRDefault="00AA1871" w:rsidP="00A95B74">
            <w:pPr>
              <w:ind w:left="3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27FC2A5" w14:textId="77777777" w:rsidR="00AA1871" w:rsidRPr="00695D5B" w:rsidRDefault="00AA1871" w:rsidP="00A95B74">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A5B1FD6" w14:textId="77777777" w:rsidR="00AA1871" w:rsidRPr="00695D5B" w:rsidRDefault="00AA1871" w:rsidP="00A95B7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4E14428" w14:textId="77777777" w:rsidR="00AA1871" w:rsidRPr="00695D5B" w:rsidRDefault="00AA1871" w:rsidP="00A95B74">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100B68F" w14:textId="77777777" w:rsidR="00AA1871" w:rsidRPr="00695D5B" w:rsidRDefault="00AA1871" w:rsidP="00A95B74">
            <w:pPr>
              <w:jc w:val="right"/>
              <w:rPr>
                <w:rFonts w:ascii="Arial" w:hAnsi="Arial" w:cs="Arial"/>
                <w:color w:val="auto"/>
                <w:sz w:val="18"/>
                <w:szCs w:val="18"/>
              </w:rPr>
            </w:pPr>
          </w:p>
        </w:tc>
      </w:tr>
      <w:tr w:rsidR="00C202BE" w:rsidRPr="00695D5B" w14:paraId="03E2614C" w14:textId="77777777" w:rsidTr="00677698">
        <w:tc>
          <w:tcPr>
            <w:tcW w:w="4392" w:type="dxa"/>
            <w:tcBorders>
              <w:top w:val="nil"/>
              <w:left w:val="nil"/>
              <w:bottom w:val="nil"/>
              <w:right w:val="nil"/>
            </w:tcBorders>
          </w:tcPr>
          <w:p w14:paraId="21A686A7" w14:textId="77777777" w:rsidR="00AA1871" w:rsidRPr="00695D5B" w:rsidRDefault="00AA1871" w:rsidP="00A95B74">
            <w:pPr>
              <w:ind w:left="36"/>
              <w:rPr>
                <w:rFonts w:ascii="Arial" w:hAnsi="Arial" w:cs="Arial"/>
                <w:b/>
                <w:bCs/>
                <w:color w:val="auto"/>
                <w:sz w:val="18"/>
                <w:szCs w:val="18"/>
              </w:rPr>
            </w:pPr>
            <w:r w:rsidRPr="00695D5B">
              <w:rPr>
                <w:rFonts w:ascii="Arial" w:hAnsi="Arial" w:cs="Arial"/>
                <w:b/>
                <w:bCs/>
                <w:color w:val="auto"/>
                <w:sz w:val="18"/>
                <w:szCs w:val="18"/>
              </w:rPr>
              <w:t>Deferred tax assets</w:t>
            </w:r>
          </w:p>
        </w:tc>
        <w:tc>
          <w:tcPr>
            <w:tcW w:w="1296" w:type="dxa"/>
            <w:tcBorders>
              <w:top w:val="nil"/>
              <w:left w:val="nil"/>
              <w:bottom w:val="nil"/>
              <w:right w:val="nil"/>
            </w:tcBorders>
            <w:shd w:val="clear" w:color="auto" w:fill="FAFAFA"/>
          </w:tcPr>
          <w:p w14:paraId="0C8872E6" w14:textId="77777777" w:rsidR="00AA1871" w:rsidRPr="00695D5B" w:rsidRDefault="00AA1871" w:rsidP="00A95B74">
            <w:pPr>
              <w:jc w:val="right"/>
              <w:rPr>
                <w:rFonts w:ascii="Arial" w:hAnsi="Arial" w:cs="Arial"/>
                <w:color w:val="auto"/>
                <w:sz w:val="18"/>
                <w:szCs w:val="18"/>
              </w:rPr>
            </w:pPr>
          </w:p>
        </w:tc>
        <w:tc>
          <w:tcPr>
            <w:tcW w:w="1296" w:type="dxa"/>
            <w:tcBorders>
              <w:top w:val="nil"/>
              <w:left w:val="nil"/>
              <w:bottom w:val="nil"/>
              <w:right w:val="nil"/>
            </w:tcBorders>
          </w:tcPr>
          <w:p w14:paraId="69ACA28E" w14:textId="77777777" w:rsidR="00AA1871" w:rsidRPr="00695D5B" w:rsidRDefault="00AA1871" w:rsidP="00A95B74">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1EE4FE3D" w14:textId="77777777" w:rsidR="00AA1871" w:rsidRPr="00695D5B" w:rsidRDefault="00AA1871" w:rsidP="00A95B74">
            <w:pPr>
              <w:jc w:val="right"/>
              <w:rPr>
                <w:rFonts w:ascii="Arial" w:hAnsi="Arial" w:cs="Arial"/>
                <w:color w:val="auto"/>
                <w:sz w:val="18"/>
                <w:szCs w:val="18"/>
              </w:rPr>
            </w:pPr>
          </w:p>
        </w:tc>
        <w:tc>
          <w:tcPr>
            <w:tcW w:w="1296" w:type="dxa"/>
            <w:tcBorders>
              <w:top w:val="nil"/>
              <w:left w:val="nil"/>
              <w:bottom w:val="nil"/>
              <w:right w:val="nil"/>
            </w:tcBorders>
          </w:tcPr>
          <w:p w14:paraId="51FA2175" w14:textId="77777777" w:rsidR="00AA1871" w:rsidRPr="00695D5B" w:rsidRDefault="00AA1871" w:rsidP="00A95B74">
            <w:pPr>
              <w:jc w:val="right"/>
              <w:rPr>
                <w:rFonts w:ascii="Arial" w:hAnsi="Arial" w:cs="Arial"/>
                <w:color w:val="auto"/>
                <w:sz w:val="18"/>
                <w:szCs w:val="18"/>
              </w:rPr>
            </w:pPr>
          </w:p>
        </w:tc>
      </w:tr>
      <w:tr w:rsidR="00C202BE" w:rsidRPr="00695D5B" w14:paraId="23395BDB" w14:textId="77777777" w:rsidTr="00677698">
        <w:tc>
          <w:tcPr>
            <w:tcW w:w="4392" w:type="dxa"/>
            <w:tcBorders>
              <w:top w:val="nil"/>
              <w:left w:val="nil"/>
              <w:bottom w:val="nil"/>
              <w:right w:val="nil"/>
            </w:tcBorders>
          </w:tcPr>
          <w:p w14:paraId="1EBB4148" w14:textId="77777777" w:rsidR="00AA1871" w:rsidRPr="00695D5B" w:rsidRDefault="00AA1871" w:rsidP="00A95B74">
            <w:pPr>
              <w:ind w:left="36"/>
              <w:rPr>
                <w:rFonts w:ascii="Arial" w:hAnsi="Arial" w:cs="Arial"/>
                <w:color w:val="auto"/>
                <w:sz w:val="18"/>
                <w:szCs w:val="18"/>
                <w:cs/>
              </w:rPr>
            </w:pPr>
            <w:r w:rsidRPr="00695D5B">
              <w:rPr>
                <w:rFonts w:ascii="Arial" w:hAnsi="Arial" w:cs="Arial"/>
                <w:color w:val="auto"/>
                <w:sz w:val="18"/>
                <w:szCs w:val="18"/>
              </w:rPr>
              <w:t xml:space="preserve">   Deferred tax assets to be recovered </w:t>
            </w:r>
          </w:p>
        </w:tc>
        <w:tc>
          <w:tcPr>
            <w:tcW w:w="1296" w:type="dxa"/>
            <w:tcBorders>
              <w:top w:val="nil"/>
              <w:left w:val="nil"/>
              <w:bottom w:val="nil"/>
              <w:right w:val="nil"/>
            </w:tcBorders>
            <w:shd w:val="clear" w:color="auto" w:fill="FAFAFA"/>
          </w:tcPr>
          <w:p w14:paraId="10C42221" w14:textId="77777777" w:rsidR="00AA1871" w:rsidRPr="00695D5B" w:rsidRDefault="00AA1871" w:rsidP="00A95B74">
            <w:pPr>
              <w:jc w:val="right"/>
              <w:rPr>
                <w:rFonts w:ascii="Arial" w:hAnsi="Arial" w:cs="Arial"/>
                <w:color w:val="auto"/>
                <w:sz w:val="18"/>
                <w:szCs w:val="18"/>
              </w:rPr>
            </w:pPr>
          </w:p>
        </w:tc>
        <w:tc>
          <w:tcPr>
            <w:tcW w:w="1296" w:type="dxa"/>
            <w:tcBorders>
              <w:top w:val="nil"/>
              <w:left w:val="nil"/>
              <w:bottom w:val="nil"/>
              <w:right w:val="nil"/>
            </w:tcBorders>
          </w:tcPr>
          <w:p w14:paraId="4F5DFD97" w14:textId="77777777" w:rsidR="00AA1871" w:rsidRPr="00695D5B" w:rsidRDefault="00AA1871" w:rsidP="00A95B74">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63D66D22" w14:textId="77777777" w:rsidR="00AA1871" w:rsidRPr="00695D5B" w:rsidRDefault="00AA1871" w:rsidP="00A95B74">
            <w:pPr>
              <w:jc w:val="right"/>
              <w:rPr>
                <w:rFonts w:ascii="Arial" w:hAnsi="Arial" w:cs="Arial"/>
                <w:color w:val="auto"/>
                <w:sz w:val="18"/>
                <w:szCs w:val="18"/>
              </w:rPr>
            </w:pPr>
          </w:p>
        </w:tc>
        <w:tc>
          <w:tcPr>
            <w:tcW w:w="1296" w:type="dxa"/>
            <w:tcBorders>
              <w:top w:val="nil"/>
              <w:left w:val="nil"/>
              <w:bottom w:val="nil"/>
              <w:right w:val="nil"/>
            </w:tcBorders>
          </w:tcPr>
          <w:p w14:paraId="3425A50B" w14:textId="77777777" w:rsidR="00AA1871" w:rsidRPr="00695D5B" w:rsidRDefault="00AA1871" w:rsidP="00A95B74">
            <w:pPr>
              <w:jc w:val="right"/>
              <w:rPr>
                <w:rFonts w:ascii="Arial" w:hAnsi="Arial" w:cs="Arial"/>
                <w:color w:val="auto"/>
                <w:sz w:val="18"/>
                <w:szCs w:val="18"/>
              </w:rPr>
            </w:pPr>
          </w:p>
        </w:tc>
      </w:tr>
      <w:tr w:rsidR="009F2786" w:rsidRPr="00695D5B" w14:paraId="5098C1E5" w14:textId="77777777" w:rsidTr="00677698">
        <w:tc>
          <w:tcPr>
            <w:tcW w:w="4392" w:type="dxa"/>
            <w:tcBorders>
              <w:top w:val="nil"/>
              <w:left w:val="nil"/>
              <w:bottom w:val="nil"/>
              <w:right w:val="nil"/>
            </w:tcBorders>
          </w:tcPr>
          <w:p w14:paraId="6A85B79F" w14:textId="77777777" w:rsidR="009F2786" w:rsidRPr="00695D5B" w:rsidRDefault="009F2786" w:rsidP="009F2786">
            <w:pPr>
              <w:ind w:left="36"/>
              <w:rPr>
                <w:rFonts w:ascii="Arial" w:hAnsi="Arial" w:cs="Arial"/>
                <w:color w:val="auto"/>
                <w:sz w:val="18"/>
                <w:szCs w:val="18"/>
              </w:rPr>
            </w:pPr>
            <w:r w:rsidRPr="00695D5B">
              <w:rPr>
                <w:rFonts w:ascii="Arial" w:hAnsi="Arial" w:cs="Arial"/>
                <w:color w:val="auto"/>
                <w:sz w:val="18"/>
                <w:szCs w:val="18"/>
              </w:rPr>
              <w:t xml:space="preserve">      within 12 months</w:t>
            </w:r>
          </w:p>
        </w:tc>
        <w:tc>
          <w:tcPr>
            <w:tcW w:w="1296" w:type="dxa"/>
            <w:tcBorders>
              <w:top w:val="nil"/>
              <w:left w:val="nil"/>
              <w:bottom w:val="nil"/>
              <w:right w:val="nil"/>
            </w:tcBorders>
            <w:shd w:val="clear" w:color="auto" w:fill="FAFAFA"/>
          </w:tcPr>
          <w:p w14:paraId="26E25183"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1,114,646</w:t>
            </w:r>
          </w:p>
        </w:tc>
        <w:tc>
          <w:tcPr>
            <w:tcW w:w="1296" w:type="dxa"/>
            <w:tcBorders>
              <w:top w:val="nil"/>
              <w:left w:val="nil"/>
              <w:bottom w:val="nil"/>
              <w:right w:val="nil"/>
            </w:tcBorders>
          </w:tcPr>
          <w:p w14:paraId="535DE701" w14:textId="77777777" w:rsidR="009F2786" w:rsidRPr="00695D5B" w:rsidRDefault="009F2786" w:rsidP="009F2786">
            <w:pPr>
              <w:jc w:val="right"/>
              <w:rPr>
                <w:rFonts w:ascii="Arial" w:hAnsi="Arial" w:cs="Arial"/>
                <w:color w:val="auto"/>
                <w:sz w:val="18"/>
                <w:szCs w:val="18"/>
              </w:rPr>
            </w:pPr>
            <w:r w:rsidRPr="00695D5B">
              <w:rPr>
                <w:rFonts w:ascii="Arial" w:hAnsi="Arial" w:cs="Arial"/>
                <w:color w:val="auto"/>
                <w:sz w:val="18"/>
                <w:szCs w:val="18"/>
              </w:rPr>
              <w:t>562,184</w:t>
            </w:r>
          </w:p>
        </w:tc>
        <w:tc>
          <w:tcPr>
            <w:tcW w:w="1296" w:type="dxa"/>
            <w:tcBorders>
              <w:top w:val="nil"/>
              <w:left w:val="nil"/>
              <w:bottom w:val="nil"/>
              <w:right w:val="nil"/>
            </w:tcBorders>
            <w:shd w:val="clear" w:color="auto" w:fill="FAFAFA"/>
          </w:tcPr>
          <w:p w14:paraId="5473F817"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641,480</w:t>
            </w:r>
          </w:p>
        </w:tc>
        <w:tc>
          <w:tcPr>
            <w:tcW w:w="1296" w:type="dxa"/>
            <w:tcBorders>
              <w:top w:val="nil"/>
              <w:left w:val="nil"/>
              <w:bottom w:val="nil"/>
              <w:right w:val="nil"/>
            </w:tcBorders>
          </w:tcPr>
          <w:p w14:paraId="00016553" w14:textId="77777777" w:rsidR="009F2786" w:rsidRPr="00695D5B" w:rsidRDefault="009F2786" w:rsidP="009F2786">
            <w:pPr>
              <w:jc w:val="right"/>
              <w:rPr>
                <w:rFonts w:ascii="Arial" w:hAnsi="Arial" w:cs="Arial"/>
                <w:color w:val="auto"/>
                <w:sz w:val="18"/>
                <w:szCs w:val="18"/>
              </w:rPr>
            </w:pPr>
            <w:r w:rsidRPr="00695D5B">
              <w:rPr>
                <w:rFonts w:ascii="Arial" w:hAnsi="Arial" w:cs="Arial"/>
                <w:color w:val="auto"/>
                <w:sz w:val="18"/>
                <w:szCs w:val="18"/>
              </w:rPr>
              <w:t>562,184</w:t>
            </w:r>
          </w:p>
        </w:tc>
      </w:tr>
      <w:tr w:rsidR="009F2786" w:rsidRPr="00695D5B" w14:paraId="131F989F" w14:textId="77777777" w:rsidTr="00677698">
        <w:tc>
          <w:tcPr>
            <w:tcW w:w="4392" w:type="dxa"/>
            <w:tcBorders>
              <w:top w:val="nil"/>
              <w:left w:val="nil"/>
              <w:bottom w:val="nil"/>
              <w:right w:val="nil"/>
            </w:tcBorders>
          </w:tcPr>
          <w:p w14:paraId="0F53567F" w14:textId="77777777" w:rsidR="009F2786" w:rsidRPr="00695D5B" w:rsidRDefault="009F2786" w:rsidP="009F2786">
            <w:pPr>
              <w:ind w:left="36"/>
              <w:rPr>
                <w:rFonts w:ascii="Arial" w:hAnsi="Arial" w:cs="Arial"/>
                <w:color w:val="auto"/>
                <w:sz w:val="18"/>
                <w:szCs w:val="18"/>
                <w:cs/>
              </w:rPr>
            </w:pPr>
            <w:r w:rsidRPr="00695D5B">
              <w:rPr>
                <w:rFonts w:ascii="Arial" w:hAnsi="Arial" w:cs="Arial"/>
                <w:color w:val="auto"/>
                <w:sz w:val="18"/>
                <w:szCs w:val="18"/>
              </w:rPr>
              <w:t xml:space="preserve">   Deferred tax assets to be recovered</w:t>
            </w:r>
          </w:p>
        </w:tc>
        <w:tc>
          <w:tcPr>
            <w:tcW w:w="1296" w:type="dxa"/>
            <w:tcBorders>
              <w:top w:val="nil"/>
              <w:left w:val="nil"/>
              <w:right w:val="nil"/>
            </w:tcBorders>
            <w:shd w:val="clear" w:color="auto" w:fill="FAFAFA"/>
          </w:tcPr>
          <w:p w14:paraId="0B2A017C" w14:textId="77777777" w:rsidR="009F2786" w:rsidRPr="00695D5B" w:rsidRDefault="009F2786" w:rsidP="009F2786">
            <w:pPr>
              <w:jc w:val="right"/>
              <w:rPr>
                <w:rFonts w:ascii="Arial" w:hAnsi="Arial" w:cs="Arial"/>
                <w:sz w:val="18"/>
                <w:szCs w:val="18"/>
              </w:rPr>
            </w:pPr>
          </w:p>
        </w:tc>
        <w:tc>
          <w:tcPr>
            <w:tcW w:w="1296" w:type="dxa"/>
            <w:tcBorders>
              <w:top w:val="nil"/>
              <w:left w:val="nil"/>
              <w:right w:val="nil"/>
            </w:tcBorders>
          </w:tcPr>
          <w:p w14:paraId="6587A020" w14:textId="77777777" w:rsidR="009F2786" w:rsidRPr="00695D5B" w:rsidRDefault="009F2786" w:rsidP="009F2786">
            <w:pPr>
              <w:jc w:val="right"/>
              <w:rPr>
                <w:rFonts w:ascii="Arial" w:hAnsi="Arial" w:cs="Arial"/>
                <w:color w:val="auto"/>
                <w:sz w:val="18"/>
                <w:szCs w:val="18"/>
              </w:rPr>
            </w:pPr>
          </w:p>
        </w:tc>
        <w:tc>
          <w:tcPr>
            <w:tcW w:w="1296" w:type="dxa"/>
            <w:tcBorders>
              <w:top w:val="nil"/>
              <w:left w:val="nil"/>
              <w:right w:val="nil"/>
            </w:tcBorders>
            <w:shd w:val="clear" w:color="auto" w:fill="FAFAFA"/>
          </w:tcPr>
          <w:p w14:paraId="1F16E0AA" w14:textId="77777777" w:rsidR="009F2786" w:rsidRPr="00695D5B" w:rsidRDefault="009F2786" w:rsidP="009F2786">
            <w:pPr>
              <w:jc w:val="right"/>
              <w:rPr>
                <w:rFonts w:ascii="Arial" w:hAnsi="Arial" w:cs="Arial"/>
                <w:sz w:val="18"/>
                <w:szCs w:val="18"/>
              </w:rPr>
            </w:pPr>
          </w:p>
        </w:tc>
        <w:tc>
          <w:tcPr>
            <w:tcW w:w="1296" w:type="dxa"/>
            <w:tcBorders>
              <w:top w:val="nil"/>
              <w:left w:val="nil"/>
              <w:right w:val="nil"/>
            </w:tcBorders>
          </w:tcPr>
          <w:p w14:paraId="4BB5A8F5" w14:textId="77777777" w:rsidR="009F2786" w:rsidRPr="00695D5B" w:rsidRDefault="009F2786" w:rsidP="009F2786">
            <w:pPr>
              <w:jc w:val="right"/>
              <w:rPr>
                <w:rFonts w:ascii="Arial" w:hAnsi="Arial" w:cs="Arial"/>
                <w:color w:val="auto"/>
                <w:sz w:val="18"/>
                <w:szCs w:val="18"/>
              </w:rPr>
            </w:pPr>
          </w:p>
        </w:tc>
      </w:tr>
      <w:tr w:rsidR="009F2786" w:rsidRPr="00695D5B" w14:paraId="4D1234E0" w14:textId="77777777" w:rsidTr="00677698">
        <w:tc>
          <w:tcPr>
            <w:tcW w:w="4392" w:type="dxa"/>
            <w:tcBorders>
              <w:top w:val="nil"/>
              <w:left w:val="nil"/>
              <w:bottom w:val="nil"/>
              <w:right w:val="nil"/>
            </w:tcBorders>
          </w:tcPr>
          <w:p w14:paraId="3E2EC887" w14:textId="77777777" w:rsidR="009F2786" w:rsidRPr="00695D5B" w:rsidRDefault="009F2786" w:rsidP="009F2786">
            <w:pPr>
              <w:ind w:left="36"/>
              <w:rPr>
                <w:rFonts w:ascii="Arial" w:hAnsi="Arial" w:cs="Arial"/>
                <w:color w:val="auto"/>
                <w:sz w:val="18"/>
                <w:szCs w:val="18"/>
                <w:cs/>
              </w:rPr>
            </w:pPr>
            <w:r w:rsidRPr="00695D5B">
              <w:rPr>
                <w:rFonts w:ascii="Arial" w:hAnsi="Arial" w:cs="Arial"/>
                <w:color w:val="auto"/>
                <w:sz w:val="18"/>
                <w:szCs w:val="18"/>
              </w:rPr>
              <w:t xml:space="preserve">      more than 12 months</w:t>
            </w:r>
          </w:p>
        </w:tc>
        <w:tc>
          <w:tcPr>
            <w:tcW w:w="1296" w:type="dxa"/>
            <w:tcBorders>
              <w:top w:val="nil"/>
              <w:left w:val="nil"/>
              <w:bottom w:val="single" w:sz="4" w:space="0" w:color="auto"/>
              <w:right w:val="nil"/>
            </w:tcBorders>
            <w:shd w:val="clear" w:color="auto" w:fill="FAFAFA"/>
          </w:tcPr>
          <w:p w14:paraId="23CFC8CC"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7,705,832</w:t>
            </w:r>
          </w:p>
        </w:tc>
        <w:tc>
          <w:tcPr>
            <w:tcW w:w="1296" w:type="dxa"/>
            <w:tcBorders>
              <w:top w:val="nil"/>
              <w:left w:val="nil"/>
              <w:bottom w:val="single" w:sz="4" w:space="0" w:color="auto"/>
              <w:right w:val="nil"/>
            </w:tcBorders>
          </w:tcPr>
          <w:p w14:paraId="75570735" w14:textId="77777777" w:rsidR="009F2786" w:rsidRPr="00695D5B" w:rsidRDefault="009F2786" w:rsidP="009F2786">
            <w:pPr>
              <w:jc w:val="right"/>
              <w:rPr>
                <w:rFonts w:ascii="Arial" w:hAnsi="Arial" w:cs="Arial"/>
                <w:color w:val="auto"/>
                <w:sz w:val="18"/>
                <w:szCs w:val="18"/>
              </w:rPr>
            </w:pPr>
            <w:r w:rsidRPr="00695D5B">
              <w:rPr>
                <w:rFonts w:ascii="Arial" w:hAnsi="Arial" w:cs="Arial"/>
                <w:color w:val="auto"/>
                <w:sz w:val="18"/>
                <w:szCs w:val="18"/>
              </w:rPr>
              <w:t>9,819,268</w:t>
            </w:r>
          </w:p>
        </w:tc>
        <w:tc>
          <w:tcPr>
            <w:tcW w:w="1296" w:type="dxa"/>
            <w:tcBorders>
              <w:top w:val="nil"/>
              <w:left w:val="nil"/>
              <w:bottom w:val="single" w:sz="4" w:space="0" w:color="auto"/>
              <w:right w:val="nil"/>
            </w:tcBorders>
            <w:shd w:val="clear" w:color="auto" w:fill="FAFAFA"/>
          </w:tcPr>
          <w:p w14:paraId="26BC78F0"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7,938,718</w:t>
            </w:r>
          </w:p>
        </w:tc>
        <w:tc>
          <w:tcPr>
            <w:tcW w:w="1296" w:type="dxa"/>
            <w:tcBorders>
              <w:top w:val="nil"/>
              <w:left w:val="nil"/>
              <w:bottom w:val="single" w:sz="4" w:space="0" w:color="auto"/>
              <w:right w:val="nil"/>
            </w:tcBorders>
          </w:tcPr>
          <w:p w14:paraId="27784C42" w14:textId="77777777" w:rsidR="009F2786" w:rsidRPr="00695D5B" w:rsidRDefault="009F2786" w:rsidP="009F2786">
            <w:pPr>
              <w:jc w:val="right"/>
              <w:rPr>
                <w:rFonts w:ascii="Arial" w:hAnsi="Arial" w:cs="Arial"/>
                <w:color w:val="auto"/>
                <w:sz w:val="18"/>
                <w:szCs w:val="18"/>
              </w:rPr>
            </w:pPr>
            <w:r w:rsidRPr="00695D5B">
              <w:rPr>
                <w:rFonts w:ascii="Arial" w:hAnsi="Arial" w:cs="Arial"/>
                <w:color w:val="auto"/>
                <w:sz w:val="18"/>
                <w:szCs w:val="18"/>
              </w:rPr>
              <w:t>9,640,499</w:t>
            </w:r>
          </w:p>
        </w:tc>
      </w:tr>
      <w:tr w:rsidR="00FD581C" w:rsidRPr="00695D5B" w14:paraId="4A369182" w14:textId="77777777" w:rsidTr="00677698">
        <w:tc>
          <w:tcPr>
            <w:tcW w:w="4392" w:type="dxa"/>
            <w:tcBorders>
              <w:top w:val="nil"/>
              <w:left w:val="nil"/>
              <w:bottom w:val="nil"/>
              <w:right w:val="nil"/>
            </w:tcBorders>
          </w:tcPr>
          <w:p w14:paraId="4E83585B" w14:textId="77777777" w:rsidR="00FD581C" w:rsidRPr="00695D5B" w:rsidRDefault="00FD581C" w:rsidP="00FD581C">
            <w:pPr>
              <w:ind w:left="36"/>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FE172E0" w14:textId="77777777" w:rsidR="00FD581C" w:rsidRPr="00695D5B" w:rsidRDefault="00FD581C" w:rsidP="009F278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700D0B8" w14:textId="77777777" w:rsidR="00FD581C" w:rsidRPr="00695D5B" w:rsidRDefault="00FD581C" w:rsidP="009F2786">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553F869" w14:textId="77777777" w:rsidR="00FD581C" w:rsidRPr="00695D5B" w:rsidRDefault="00FD581C" w:rsidP="009F278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16DBE9E" w14:textId="77777777" w:rsidR="00FD581C" w:rsidRPr="00695D5B" w:rsidRDefault="00FD581C" w:rsidP="009F2786">
            <w:pPr>
              <w:jc w:val="right"/>
              <w:rPr>
                <w:rFonts w:ascii="Arial" w:hAnsi="Arial" w:cs="Arial"/>
                <w:color w:val="auto"/>
                <w:sz w:val="18"/>
                <w:szCs w:val="18"/>
              </w:rPr>
            </w:pPr>
          </w:p>
        </w:tc>
      </w:tr>
      <w:tr w:rsidR="00FD581C" w:rsidRPr="00695D5B" w14:paraId="2460132E" w14:textId="77777777" w:rsidTr="00677698">
        <w:tc>
          <w:tcPr>
            <w:tcW w:w="4392" w:type="dxa"/>
            <w:tcBorders>
              <w:top w:val="nil"/>
              <w:left w:val="nil"/>
              <w:bottom w:val="nil"/>
              <w:right w:val="nil"/>
            </w:tcBorders>
          </w:tcPr>
          <w:p w14:paraId="2A790776" w14:textId="77777777" w:rsidR="00FD581C" w:rsidRPr="00695D5B" w:rsidRDefault="00FD581C" w:rsidP="00FD581C">
            <w:pPr>
              <w:ind w:left="36"/>
              <w:rPr>
                <w:rFonts w:ascii="Arial" w:hAnsi="Arial" w:cs="Arial"/>
                <w:color w:val="auto"/>
                <w:sz w:val="18"/>
                <w:szCs w:val="18"/>
                <w:cs/>
              </w:rPr>
            </w:pPr>
            <w:r w:rsidRPr="00695D5B">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tcPr>
          <w:p w14:paraId="00200E8A" w14:textId="77777777" w:rsidR="00FD581C" w:rsidRPr="00695D5B" w:rsidRDefault="009F2786" w:rsidP="009F2786">
            <w:pPr>
              <w:jc w:val="right"/>
              <w:rPr>
                <w:rFonts w:ascii="Arial" w:hAnsi="Arial" w:cs="Arial"/>
                <w:color w:val="auto"/>
                <w:sz w:val="18"/>
                <w:szCs w:val="18"/>
              </w:rPr>
            </w:pPr>
            <w:r w:rsidRPr="00695D5B">
              <w:rPr>
                <w:rFonts w:ascii="Arial" w:hAnsi="Arial" w:cs="Arial"/>
                <w:color w:val="auto"/>
                <w:sz w:val="18"/>
                <w:szCs w:val="18"/>
              </w:rPr>
              <w:t>8,820,478</w:t>
            </w:r>
          </w:p>
        </w:tc>
        <w:tc>
          <w:tcPr>
            <w:tcW w:w="1296" w:type="dxa"/>
            <w:tcBorders>
              <w:top w:val="nil"/>
              <w:left w:val="nil"/>
              <w:bottom w:val="single" w:sz="4" w:space="0" w:color="auto"/>
              <w:right w:val="nil"/>
            </w:tcBorders>
          </w:tcPr>
          <w:p w14:paraId="68DA8159" w14:textId="77777777" w:rsidR="00FD581C" w:rsidRPr="00695D5B" w:rsidRDefault="00FD581C" w:rsidP="009F2786">
            <w:pPr>
              <w:jc w:val="right"/>
              <w:rPr>
                <w:rFonts w:ascii="Arial" w:hAnsi="Arial" w:cs="Arial"/>
                <w:color w:val="auto"/>
                <w:sz w:val="18"/>
                <w:szCs w:val="18"/>
              </w:rPr>
            </w:pPr>
            <w:r w:rsidRPr="00695D5B">
              <w:rPr>
                <w:rFonts w:ascii="Arial" w:hAnsi="Arial" w:cs="Arial"/>
                <w:color w:val="auto"/>
                <w:sz w:val="18"/>
                <w:szCs w:val="18"/>
              </w:rPr>
              <w:t>10,381,452</w:t>
            </w:r>
          </w:p>
        </w:tc>
        <w:tc>
          <w:tcPr>
            <w:tcW w:w="1296" w:type="dxa"/>
            <w:tcBorders>
              <w:top w:val="nil"/>
              <w:left w:val="nil"/>
              <w:bottom w:val="single" w:sz="4" w:space="0" w:color="auto"/>
              <w:right w:val="nil"/>
            </w:tcBorders>
            <w:shd w:val="clear" w:color="auto" w:fill="FAFAFA"/>
          </w:tcPr>
          <w:p w14:paraId="21A11C89" w14:textId="77777777" w:rsidR="00FD581C" w:rsidRPr="00695D5B" w:rsidRDefault="009F2786" w:rsidP="009F2786">
            <w:pPr>
              <w:jc w:val="right"/>
              <w:rPr>
                <w:rFonts w:ascii="Arial" w:hAnsi="Arial" w:cs="Arial"/>
                <w:color w:val="auto"/>
                <w:sz w:val="18"/>
                <w:szCs w:val="18"/>
              </w:rPr>
            </w:pPr>
            <w:r w:rsidRPr="00695D5B">
              <w:rPr>
                <w:rFonts w:ascii="Arial" w:hAnsi="Arial" w:cs="Arial"/>
                <w:color w:val="auto"/>
                <w:sz w:val="18"/>
                <w:szCs w:val="18"/>
              </w:rPr>
              <w:t>8,580,198</w:t>
            </w:r>
          </w:p>
        </w:tc>
        <w:tc>
          <w:tcPr>
            <w:tcW w:w="1296" w:type="dxa"/>
            <w:tcBorders>
              <w:top w:val="nil"/>
              <w:left w:val="nil"/>
              <w:bottom w:val="single" w:sz="4" w:space="0" w:color="auto"/>
              <w:right w:val="nil"/>
            </w:tcBorders>
          </w:tcPr>
          <w:p w14:paraId="3CD07688" w14:textId="77777777" w:rsidR="00FD581C" w:rsidRPr="00695D5B" w:rsidRDefault="00FD581C" w:rsidP="009F2786">
            <w:pPr>
              <w:jc w:val="right"/>
              <w:rPr>
                <w:rFonts w:ascii="Arial" w:hAnsi="Arial" w:cs="Arial"/>
                <w:color w:val="auto"/>
                <w:sz w:val="18"/>
                <w:szCs w:val="18"/>
              </w:rPr>
            </w:pPr>
            <w:r w:rsidRPr="00695D5B">
              <w:rPr>
                <w:rFonts w:ascii="Arial" w:hAnsi="Arial" w:cs="Arial"/>
                <w:color w:val="auto"/>
                <w:sz w:val="18"/>
                <w:szCs w:val="18"/>
              </w:rPr>
              <w:t>10,202,683</w:t>
            </w:r>
          </w:p>
        </w:tc>
      </w:tr>
      <w:tr w:rsidR="00FD581C" w:rsidRPr="00695D5B" w14:paraId="2DE2E2E3" w14:textId="77777777" w:rsidTr="00677698">
        <w:tc>
          <w:tcPr>
            <w:tcW w:w="4392" w:type="dxa"/>
            <w:tcBorders>
              <w:top w:val="nil"/>
              <w:left w:val="nil"/>
              <w:bottom w:val="nil"/>
              <w:right w:val="nil"/>
            </w:tcBorders>
          </w:tcPr>
          <w:p w14:paraId="14CC8209" w14:textId="77777777" w:rsidR="00FD581C" w:rsidRPr="00695D5B" w:rsidRDefault="00FD581C" w:rsidP="00FD581C">
            <w:pPr>
              <w:ind w:left="36"/>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tcPr>
          <w:p w14:paraId="04A56133" w14:textId="77777777" w:rsidR="00FD581C" w:rsidRPr="00695D5B" w:rsidRDefault="00FD581C" w:rsidP="009F2786">
            <w:pPr>
              <w:jc w:val="right"/>
              <w:rPr>
                <w:rFonts w:ascii="Arial" w:hAnsi="Arial" w:cs="Arial"/>
                <w:color w:val="auto"/>
                <w:sz w:val="18"/>
                <w:szCs w:val="18"/>
              </w:rPr>
            </w:pPr>
          </w:p>
        </w:tc>
        <w:tc>
          <w:tcPr>
            <w:tcW w:w="1296" w:type="dxa"/>
            <w:tcBorders>
              <w:top w:val="single" w:sz="4" w:space="0" w:color="auto"/>
              <w:left w:val="nil"/>
              <w:bottom w:val="nil"/>
              <w:right w:val="nil"/>
            </w:tcBorders>
          </w:tcPr>
          <w:p w14:paraId="578E9168" w14:textId="77777777" w:rsidR="00FD581C" w:rsidRPr="00695D5B" w:rsidRDefault="00FD581C" w:rsidP="009F2786">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36D1F3F" w14:textId="77777777" w:rsidR="00FD581C" w:rsidRPr="00695D5B" w:rsidRDefault="00FD581C" w:rsidP="009F2786">
            <w:pPr>
              <w:jc w:val="right"/>
              <w:rPr>
                <w:rFonts w:ascii="Arial" w:hAnsi="Arial" w:cs="Arial"/>
                <w:color w:val="auto"/>
                <w:sz w:val="18"/>
                <w:szCs w:val="18"/>
              </w:rPr>
            </w:pPr>
          </w:p>
        </w:tc>
        <w:tc>
          <w:tcPr>
            <w:tcW w:w="1296" w:type="dxa"/>
            <w:tcBorders>
              <w:top w:val="single" w:sz="4" w:space="0" w:color="auto"/>
              <w:left w:val="nil"/>
              <w:bottom w:val="nil"/>
              <w:right w:val="nil"/>
            </w:tcBorders>
          </w:tcPr>
          <w:p w14:paraId="5C546CE8" w14:textId="77777777" w:rsidR="00FD581C" w:rsidRPr="00695D5B" w:rsidRDefault="00FD581C" w:rsidP="009F2786">
            <w:pPr>
              <w:jc w:val="right"/>
              <w:rPr>
                <w:rFonts w:ascii="Arial" w:hAnsi="Arial" w:cs="Arial"/>
                <w:color w:val="auto"/>
                <w:sz w:val="18"/>
                <w:szCs w:val="18"/>
              </w:rPr>
            </w:pPr>
          </w:p>
        </w:tc>
      </w:tr>
      <w:tr w:rsidR="00FD581C" w:rsidRPr="00695D5B" w14:paraId="4562F7C0" w14:textId="77777777" w:rsidTr="00677698">
        <w:tc>
          <w:tcPr>
            <w:tcW w:w="4392" w:type="dxa"/>
            <w:tcBorders>
              <w:top w:val="nil"/>
              <w:left w:val="nil"/>
              <w:bottom w:val="nil"/>
              <w:right w:val="nil"/>
            </w:tcBorders>
          </w:tcPr>
          <w:p w14:paraId="7426F9CD" w14:textId="77777777" w:rsidR="00FD581C" w:rsidRPr="00695D5B" w:rsidRDefault="00FD581C" w:rsidP="00FD581C">
            <w:pPr>
              <w:ind w:left="36"/>
              <w:rPr>
                <w:rFonts w:ascii="Arial" w:hAnsi="Arial" w:cs="Arial"/>
                <w:b/>
                <w:bCs/>
                <w:color w:val="auto"/>
                <w:sz w:val="18"/>
                <w:szCs w:val="18"/>
              </w:rPr>
            </w:pPr>
            <w:r w:rsidRPr="00695D5B">
              <w:rPr>
                <w:rFonts w:ascii="Arial" w:hAnsi="Arial" w:cs="Arial"/>
                <w:b/>
                <w:bCs/>
                <w:color w:val="auto"/>
                <w:sz w:val="18"/>
                <w:szCs w:val="18"/>
              </w:rPr>
              <w:t>Deferred tax liabilities</w:t>
            </w:r>
          </w:p>
        </w:tc>
        <w:tc>
          <w:tcPr>
            <w:tcW w:w="1296" w:type="dxa"/>
            <w:tcBorders>
              <w:top w:val="nil"/>
              <w:left w:val="nil"/>
              <w:bottom w:val="nil"/>
              <w:right w:val="nil"/>
            </w:tcBorders>
            <w:shd w:val="clear" w:color="auto" w:fill="FAFAFA"/>
          </w:tcPr>
          <w:p w14:paraId="164A176D" w14:textId="77777777" w:rsidR="00FD581C" w:rsidRPr="00695D5B" w:rsidRDefault="00FD581C" w:rsidP="009F2786">
            <w:pPr>
              <w:jc w:val="right"/>
              <w:rPr>
                <w:rFonts w:ascii="Arial" w:hAnsi="Arial" w:cs="Arial"/>
                <w:color w:val="auto"/>
                <w:sz w:val="18"/>
                <w:szCs w:val="18"/>
              </w:rPr>
            </w:pPr>
          </w:p>
        </w:tc>
        <w:tc>
          <w:tcPr>
            <w:tcW w:w="1296" w:type="dxa"/>
            <w:tcBorders>
              <w:top w:val="nil"/>
              <w:left w:val="nil"/>
              <w:bottom w:val="nil"/>
              <w:right w:val="nil"/>
            </w:tcBorders>
          </w:tcPr>
          <w:p w14:paraId="33715E15" w14:textId="77777777" w:rsidR="00FD581C" w:rsidRPr="00695D5B" w:rsidRDefault="00FD581C" w:rsidP="009F2786">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1F3308EC" w14:textId="77777777" w:rsidR="00FD581C" w:rsidRPr="00695D5B" w:rsidRDefault="00FD581C" w:rsidP="009F2786">
            <w:pPr>
              <w:jc w:val="right"/>
              <w:rPr>
                <w:rFonts w:ascii="Arial" w:hAnsi="Arial" w:cs="Arial"/>
                <w:color w:val="auto"/>
                <w:sz w:val="18"/>
                <w:szCs w:val="18"/>
              </w:rPr>
            </w:pPr>
          </w:p>
        </w:tc>
        <w:tc>
          <w:tcPr>
            <w:tcW w:w="1296" w:type="dxa"/>
            <w:tcBorders>
              <w:top w:val="nil"/>
              <w:left w:val="nil"/>
              <w:bottom w:val="nil"/>
              <w:right w:val="nil"/>
            </w:tcBorders>
          </w:tcPr>
          <w:p w14:paraId="03EA0F8B" w14:textId="77777777" w:rsidR="00FD581C" w:rsidRPr="00695D5B" w:rsidRDefault="00FD581C" w:rsidP="009F2786">
            <w:pPr>
              <w:jc w:val="right"/>
              <w:rPr>
                <w:rFonts w:ascii="Arial" w:hAnsi="Arial" w:cs="Arial"/>
                <w:color w:val="auto"/>
                <w:sz w:val="18"/>
                <w:szCs w:val="18"/>
              </w:rPr>
            </w:pPr>
          </w:p>
        </w:tc>
      </w:tr>
      <w:tr w:rsidR="00FD581C" w:rsidRPr="00695D5B" w14:paraId="45ED90D8" w14:textId="77777777" w:rsidTr="00677698">
        <w:tc>
          <w:tcPr>
            <w:tcW w:w="4392" w:type="dxa"/>
            <w:tcBorders>
              <w:top w:val="nil"/>
              <w:left w:val="nil"/>
              <w:bottom w:val="nil"/>
              <w:right w:val="nil"/>
            </w:tcBorders>
          </w:tcPr>
          <w:p w14:paraId="00C759B2" w14:textId="77777777" w:rsidR="00FD581C" w:rsidRPr="00695D5B" w:rsidRDefault="00FD581C" w:rsidP="00FD581C">
            <w:pPr>
              <w:ind w:left="36"/>
              <w:rPr>
                <w:rFonts w:ascii="Arial" w:hAnsi="Arial" w:cs="Arial"/>
                <w:color w:val="auto"/>
                <w:sz w:val="18"/>
                <w:szCs w:val="18"/>
                <w:cs/>
              </w:rPr>
            </w:pPr>
            <w:r w:rsidRPr="00695D5B">
              <w:rPr>
                <w:rFonts w:ascii="Arial" w:hAnsi="Arial" w:cs="Arial"/>
                <w:color w:val="auto"/>
                <w:sz w:val="18"/>
                <w:szCs w:val="18"/>
              </w:rPr>
              <w:t xml:space="preserve">   Deferred tax liabilities to be</w:t>
            </w:r>
          </w:p>
        </w:tc>
        <w:tc>
          <w:tcPr>
            <w:tcW w:w="1296" w:type="dxa"/>
            <w:tcBorders>
              <w:top w:val="nil"/>
              <w:left w:val="nil"/>
              <w:right w:val="nil"/>
            </w:tcBorders>
            <w:shd w:val="clear" w:color="auto" w:fill="FAFAFA"/>
          </w:tcPr>
          <w:p w14:paraId="7AC8A613" w14:textId="77777777" w:rsidR="00FD581C" w:rsidRPr="00695D5B" w:rsidRDefault="00FD581C" w:rsidP="009F2786">
            <w:pPr>
              <w:jc w:val="right"/>
              <w:rPr>
                <w:rFonts w:ascii="Arial" w:hAnsi="Arial" w:cs="Arial"/>
                <w:color w:val="auto"/>
                <w:sz w:val="18"/>
                <w:szCs w:val="18"/>
              </w:rPr>
            </w:pPr>
          </w:p>
        </w:tc>
        <w:tc>
          <w:tcPr>
            <w:tcW w:w="1296" w:type="dxa"/>
            <w:tcBorders>
              <w:top w:val="nil"/>
              <w:left w:val="nil"/>
              <w:right w:val="nil"/>
            </w:tcBorders>
          </w:tcPr>
          <w:p w14:paraId="7E9831BE" w14:textId="77777777" w:rsidR="00FD581C" w:rsidRPr="00695D5B" w:rsidRDefault="00FD581C" w:rsidP="009F2786">
            <w:pPr>
              <w:jc w:val="right"/>
              <w:rPr>
                <w:rFonts w:ascii="Arial" w:hAnsi="Arial" w:cs="Arial"/>
                <w:color w:val="auto"/>
                <w:sz w:val="18"/>
                <w:szCs w:val="18"/>
              </w:rPr>
            </w:pPr>
          </w:p>
        </w:tc>
        <w:tc>
          <w:tcPr>
            <w:tcW w:w="1296" w:type="dxa"/>
            <w:tcBorders>
              <w:top w:val="nil"/>
              <w:left w:val="nil"/>
              <w:right w:val="nil"/>
            </w:tcBorders>
            <w:shd w:val="clear" w:color="auto" w:fill="FAFAFA"/>
          </w:tcPr>
          <w:p w14:paraId="2FB941BB" w14:textId="77777777" w:rsidR="00FD581C" w:rsidRPr="00695D5B" w:rsidRDefault="00FD581C" w:rsidP="009F2786">
            <w:pPr>
              <w:jc w:val="right"/>
              <w:rPr>
                <w:rFonts w:ascii="Arial" w:hAnsi="Arial" w:cs="Arial"/>
                <w:color w:val="auto"/>
                <w:sz w:val="18"/>
                <w:szCs w:val="18"/>
              </w:rPr>
            </w:pPr>
          </w:p>
        </w:tc>
        <w:tc>
          <w:tcPr>
            <w:tcW w:w="1296" w:type="dxa"/>
            <w:tcBorders>
              <w:top w:val="nil"/>
              <w:left w:val="nil"/>
              <w:right w:val="nil"/>
            </w:tcBorders>
          </w:tcPr>
          <w:p w14:paraId="711B7893" w14:textId="77777777" w:rsidR="00FD581C" w:rsidRPr="00695D5B" w:rsidRDefault="00FD581C" w:rsidP="009F2786">
            <w:pPr>
              <w:jc w:val="right"/>
              <w:rPr>
                <w:rFonts w:ascii="Arial" w:hAnsi="Arial" w:cs="Arial"/>
                <w:color w:val="auto"/>
                <w:sz w:val="18"/>
                <w:szCs w:val="18"/>
              </w:rPr>
            </w:pPr>
          </w:p>
        </w:tc>
      </w:tr>
      <w:tr w:rsidR="00FD581C" w:rsidRPr="00695D5B" w14:paraId="495A7F87" w14:textId="77777777" w:rsidTr="00677698">
        <w:tc>
          <w:tcPr>
            <w:tcW w:w="4392" w:type="dxa"/>
            <w:tcBorders>
              <w:top w:val="nil"/>
              <w:left w:val="nil"/>
              <w:bottom w:val="nil"/>
              <w:right w:val="nil"/>
            </w:tcBorders>
          </w:tcPr>
          <w:p w14:paraId="45DA889C" w14:textId="77777777" w:rsidR="00FD581C" w:rsidRPr="00695D5B" w:rsidRDefault="00FD581C" w:rsidP="00FD581C">
            <w:pPr>
              <w:ind w:left="36"/>
              <w:rPr>
                <w:rFonts w:ascii="Arial" w:hAnsi="Arial" w:cs="Arial"/>
                <w:color w:val="auto"/>
                <w:sz w:val="18"/>
                <w:szCs w:val="18"/>
                <w:cs/>
              </w:rPr>
            </w:pPr>
            <w:r w:rsidRPr="00695D5B">
              <w:rPr>
                <w:rFonts w:ascii="Arial" w:hAnsi="Arial" w:cs="Arial"/>
                <w:color w:val="auto"/>
                <w:sz w:val="18"/>
                <w:szCs w:val="18"/>
              </w:rPr>
              <w:t xml:space="preserve">      settled more than 12 months</w:t>
            </w:r>
          </w:p>
        </w:tc>
        <w:tc>
          <w:tcPr>
            <w:tcW w:w="1296" w:type="dxa"/>
            <w:tcBorders>
              <w:top w:val="nil"/>
              <w:left w:val="nil"/>
              <w:bottom w:val="single" w:sz="4" w:space="0" w:color="auto"/>
              <w:right w:val="nil"/>
            </w:tcBorders>
            <w:shd w:val="clear" w:color="auto" w:fill="FAFAFA"/>
          </w:tcPr>
          <w:p w14:paraId="6BB78FDA" w14:textId="77777777" w:rsidR="00FD581C" w:rsidRPr="00695D5B" w:rsidRDefault="009F2786" w:rsidP="009F2786">
            <w:pPr>
              <w:jc w:val="right"/>
              <w:rPr>
                <w:rFonts w:ascii="Arial" w:hAnsi="Arial" w:cs="Arial"/>
                <w:color w:val="auto"/>
                <w:sz w:val="18"/>
                <w:szCs w:val="18"/>
              </w:rPr>
            </w:pPr>
            <w:r w:rsidRPr="00695D5B">
              <w:rPr>
                <w:rFonts w:ascii="Arial" w:hAnsi="Arial" w:cs="Arial"/>
                <w:color w:val="auto"/>
                <w:sz w:val="18"/>
                <w:szCs w:val="18"/>
              </w:rPr>
              <w:t>538,936</w:t>
            </w:r>
          </w:p>
        </w:tc>
        <w:tc>
          <w:tcPr>
            <w:tcW w:w="1296" w:type="dxa"/>
            <w:tcBorders>
              <w:top w:val="nil"/>
              <w:left w:val="nil"/>
              <w:bottom w:val="single" w:sz="4" w:space="0" w:color="auto"/>
              <w:right w:val="nil"/>
            </w:tcBorders>
          </w:tcPr>
          <w:p w14:paraId="7C168D76" w14:textId="77777777" w:rsidR="00FD581C" w:rsidRPr="00695D5B" w:rsidRDefault="00FD581C" w:rsidP="009F2786">
            <w:pPr>
              <w:jc w:val="right"/>
              <w:rPr>
                <w:rFonts w:ascii="Arial" w:hAnsi="Arial" w:cs="Arial"/>
                <w:color w:val="auto"/>
                <w:sz w:val="18"/>
                <w:szCs w:val="18"/>
              </w:rPr>
            </w:pPr>
            <w:r w:rsidRPr="00695D5B">
              <w:rPr>
                <w:rFonts w:ascii="Arial" w:hAnsi="Arial" w:cs="Arial"/>
                <w:color w:val="auto"/>
                <w:sz w:val="18"/>
                <w:szCs w:val="18"/>
              </w:rPr>
              <w:t>(194,165)</w:t>
            </w:r>
          </w:p>
        </w:tc>
        <w:tc>
          <w:tcPr>
            <w:tcW w:w="1296" w:type="dxa"/>
            <w:tcBorders>
              <w:top w:val="nil"/>
              <w:left w:val="nil"/>
              <w:bottom w:val="single" w:sz="4" w:space="0" w:color="auto"/>
              <w:right w:val="nil"/>
            </w:tcBorders>
            <w:shd w:val="clear" w:color="auto" w:fill="FAFAFA"/>
          </w:tcPr>
          <w:p w14:paraId="083DDE08" w14:textId="77777777" w:rsidR="00FD581C" w:rsidRPr="00695D5B" w:rsidRDefault="009F2786" w:rsidP="009F2786">
            <w:pPr>
              <w:jc w:val="right"/>
              <w:rPr>
                <w:rFonts w:ascii="Arial" w:hAnsi="Arial" w:cs="Arial"/>
                <w:color w:val="auto"/>
                <w:sz w:val="18"/>
                <w:szCs w:val="18"/>
              </w:rPr>
            </w:pPr>
            <w:r w:rsidRPr="00695D5B">
              <w:rPr>
                <w:rFonts w:ascii="Arial" w:hAnsi="Arial" w:cs="Arial"/>
                <w:color w:val="auto"/>
                <w:sz w:val="18"/>
                <w:szCs w:val="18"/>
              </w:rPr>
              <w:t>(342,081)</w:t>
            </w:r>
          </w:p>
        </w:tc>
        <w:tc>
          <w:tcPr>
            <w:tcW w:w="1296" w:type="dxa"/>
            <w:tcBorders>
              <w:top w:val="nil"/>
              <w:left w:val="nil"/>
              <w:bottom w:val="single" w:sz="4" w:space="0" w:color="auto"/>
              <w:right w:val="nil"/>
            </w:tcBorders>
          </w:tcPr>
          <w:p w14:paraId="487B9D9E" w14:textId="77777777" w:rsidR="00FD581C" w:rsidRPr="00695D5B" w:rsidRDefault="00FD581C" w:rsidP="009F2786">
            <w:pPr>
              <w:jc w:val="right"/>
              <w:rPr>
                <w:rFonts w:ascii="Arial" w:hAnsi="Arial" w:cs="Arial"/>
                <w:color w:val="auto"/>
                <w:sz w:val="18"/>
                <w:szCs w:val="18"/>
              </w:rPr>
            </w:pPr>
            <w:r w:rsidRPr="00695D5B">
              <w:rPr>
                <w:rFonts w:ascii="Arial" w:hAnsi="Arial" w:cs="Arial"/>
                <w:color w:val="auto"/>
                <w:sz w:val="18"/>
                <w:szCs w:val="18"/>
              </w:rPr>
              <w:t>(194,165)</w:t>
            </w:r>
          </w:p>
        </w:tc>
      </w:tr>
      <w:tr w:rsidR="00FD581C" w:rsidRPr="00695D5B" w14:paraId="3F7A4BC2" w14:textId="77777777" w:rsidTr="00677698">
        <w:tc>
          <w:tcPr>
            <w:tcW w:w="4392" w:type="dxa"/>
            <w:tcBorders>
              <w:top w:val="nil"/>
              <w:left w:val="nil"/>
              <w:bottom w:val="nil"/>
              <w:right w:val="nil"/>
            </w:tcBorders>
          </w:tcPr>
          <w:p w14:paraId="2FDB42AC" w14:textId="77777777" w:rsidR="00FD581C" w:rsidRPr="00695D5B" w:rsidRDefault="00FD581C" w:rsidP="00FD581C">
            <w:pPr>
              <w:ind w:left="36"/>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9999827" w14:textId="77777777" w:rsidR="00FD581C" w:rsidRPr="00695D5B" w:rsidRDefault="00FD581C" w:rsidP="009F278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46ED793" w14:textId="77777777" w:rsidR="00FD581C" w:rsidRPr="00695D5B" w:rsidRDefault="00FD581C" w:rsidP="009F2786">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B510037" w14:textId="77777777" w:rsidR="00FD581C" w:rsidRPr="00695D5B" w:rsidRDefault="00FD581C" w:rsidP="009F278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D820157" w14:textId="77777777" w:rsidR="00FD581C" w:rsidRPr="00695D5B" w:rsidRDefault="00FD581C" w:rsidP="009F2786">
            <w:pPr>
              <w:jc w:val="right"/>
              <w:rPr>
                <w:rFonts w:ascii="Arial" w:hAnsi="Arial" w:cs="Arial"/>
                <w:color w:val="auto"/>
                <w:sz w:val="18"/>
                <w:szCs w:val="18"/>
              </w:rPr>
            </w:pPr>
          </w:p>
        </w:tc>
      </w:tr>
      <w:tr w:rsidR="00FD581C" w:rsidRPr="00695D5B" w14:paraId="1F9D0A73" w14:textId="77777777" w:rsidTr="00677698">
        <w:tc>
          <w:tcPr>
            <w:tcW w:w="4392" w:type="dxa"/>
            <w:tcBorders>
              <w:top w:val="nil"/>
              <w:left w:val="nil"/>
              <w:bottom w:val="nil"/>
              <w:right w:val="nil"/>
            </w:tcBorders>
          </w:tcPr>
          <w:p w14:paraId="51B9338F" w14:textId="77777777" w:rsidR="00FD581C" w:rsidRPr="00695D5B" w:rsidRDefault="00FD581C" w:rsidP="00FD581C">
            <w:pPr>
              <w:ind w:left="36"/>
              <w:rPr>
                <w:rFonts w:ascii="Arial" w:hAnsi="Arial" w:cs="Arial"/>
                <w:color w:val="auto"/>
                <w:sz w:val="18"/>
                <w:szCs w:val="18"/>
              </w:rPr>
            </w:pPr>
            <w:r w:rsidRPr="00695D5B">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tcPr>
          <w:p w14:paraId="48FBC5DF" w14:textId="77777777" w:rsidR="00FD581C" w:rsidRPr="00695D5B" w:rsidRDefault="009F2786" w:rsidP="009F2786">
            <w:pPr>
              <w:jc w:val="right"/>
              <w:rPr>
                <w:rFonts w:ascii="Arial" w:hAnsi="Arial" w:cs="Arial"/>
                <w:color w:val="auto"/>
                <w:sz w:val="18"/>
                <w:szCs w:val="18"/>
              </w:rPr>
            </w:pPr>
            <w:r w:rsidRPr="00695D5B">
              <w:rPr>
                <w:rFonts w:ascii="Arial" w:hAnsi="Arial" w:cs="Arial"/>
                <w:color w:val="auto"/>
                <w:sz w:val="18"/>
                <w:szCs w:val="18"/>
              </w:rPr>
              <w:t>538,936</w:t>
            </w:r>
          </w:p>
        </w:tc>
        <w:tc>
          <w:tcPr>
            <w:tcW w:w="1296" w:type="dxa"/>
            <w:tcBorders>
              <w:top w:val="nil"/>
              <w:left w:val="nil"/>
              <w:bottom w:val="single" w:sz="4" w:space="0" w:color="auto"/>
              <w:right w:val="nil"/>
            </w:tcBorders>
          </w:tcPr>
          <w:p w14:paraId="7DE2DC71" w14:textId="77777777" w:rsidR="00FD581C" w:rsidRPr="00695D5B" w:rsidRDefault="00FD581C" w:rsidP="009F2786">
            <w:pPr>
              <w:jc w:val="right"/>
              <w:rPr>
                <w:rFonts w:ascii="Arial" w:hAnsi="Arial" w:cs="Arial"/>
                <w:color w:val="auto"/>
                <w:sz w:val="18"/>
                <w:szCs w:val="18"/>
              </w:rPr>
            </w:pPr>
            <w:r w:rsidRPr="00695D5B">
              <w:rPr>
                <w:rFonts w:ascii="Arial" w:hAnsi="Arial" w:cs="Arial"/>
                <w:color w:val="auto"/>
                <w:sz w:val="18"/>
                <w:szCs w:val="18"/>
              </w:rPr>
              <w:t>(194,165)</w:t>
            </w:r>
          </w:p>
        </w:tc>
        <w:tc>
          <w:tcPr>
            <w:tcW w:w="1296" w:type="dxa"/>
            <w:tcBorders>
              <w:top w:val="nil"/>
              <w:left w:val="nil"/>
              <w:bottom w:val="single" w:sz="4" w:space="0" w:color="auto"/>
              <w:right w:val="nil"/>
            </w:tcBorders>
            <w:shd w:val="clear" w:color="auto" w:fill="FAFAFA"/>
          </w:tcPr>
          <w:p w14:paraId="032FD27E" w14:textId="77777777" w:rsidR="00FD581C" w:rsidRPr="00695D5B" w:rsidRDefault="009F2786" w:rsidP="009F2786">
            <w:pPr>
              <w:jc w:val="right"/>
              <w:rPr>
                <w:rFonts w:ascii="Arial" w:hAnsi="Arial" w:cs="Arial"/>
                <w:color w:val="auto"/>
                <w:sz w:val="18"/>
                <w:szCs w:val="18"/>
              </w:rPr>
            </w:pPr>
            <w:r w:rsidRPr="00695D5B">
              <w:rPr>
                <w:rFonts w:ascii="Arial" w:hAnsi="Arial" w:cs="Arial"/>
                <w:color w:val="auto"/>
                <w:sz w:val="18"/>
                <w:szCs w:val="18"/>
              </w:rPr>
              <w:t>(342,081)</w:t>
            </w:r>
          </w:p>
        </w:tc>
        <w:tc>
          <w:tcPr>
            <w:tcW w:w="1296" w:type="dxa"/>
            <w:tcBorders>
              <w:top w:val="nil"/>
              <w:left w:val="nil"/>
              <w:bottom w:val="single" w:sz="4" w:space="0" w:color="auto"/>
              <w:right w:val="nil"/>
            </w:tcBorders>
          </w:tcPr>
          <w:p w14:paraId="5CAACD91" w14:textId="77777777" w:rsidR="00FD581C" w:rsidRPr="00695D5B" w:rsidRDefault="00FD581C" w:rsidP="009F2786">
            <w:pPr>
              <w:jc w:val="right"/>
              <w:rPr>
                <w:rFonts w:ascii="Arial" w:hAnsi="Arial" w:cs="Arial"/>
                <w:color w:val="auto"/>
                <w:sz w:val="18"/>
                <w:szCs w:val="18"/>
              </w:rPr>
            </w:pPr>
            <w:r w:rsidRPr="00695D5B">
              <w:rPr>
                <w:rFonts w:ascii="Arial" w:hAnsi="Arial" w:cs="Arial"/>
                <w:color w:val="auto"/>
                <w:sz w:val="18"/>
                <w:szCs w:val="18"/>
              </w:rPr>
              <w:t>(194,165)</w:t>
            </w:r>
          </w:p>
        </w:tc>
      </w:tr>
      <w:tr w:rsidR="00FD581C" w:rsidRPr="00695D5B" w14:paraId="2F081015" w14:textId="77777777" w:rsidTr="00677698">
        <w:tc>
          <w:tcPr>
            <w:tcW w:w="4392" w:type="dxa"/>
            <w:tcBorders>
              <w:top w:val="nil"/>
              <w:left w:val="nil"/>
              <w:bottom w:val="nil"/>
              <w:right w:val="nil"/>
            </w:tcBorders>
          </w:tcPr>
          <w:p w14:paraId="66A68EEE" w14:textId="77777777" w:rsidR="00FD581C" w:rsidRPr="00695D5B" w:rsidRDefault="00FD581C" w:rsidP="00FD581C">
            <w:pPr>
              <w:ind w:left="36"/>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EC6204C" w14:textId="77777777" w:rsidR="00FD581C" w:rsidRPr="00695D5B" w:rsidRDefault="00FD581C" w:rsidP="009F278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1D1C34D" w14:textId="77777777" w:rsidR="00FD581C" w:rsidRPr="00695D5B" w:rsidRDefault="00FD581C" w:rsidP="009F2786">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73E2395" w14:textId="77777777" w:rsidR="00FD581C" w:rsidRPr="00695D5B" w:rsidRDefault="00FD581C" w:rsidP="009F278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5E7F754" w14:textId="77777777" w:rsidR="00FD581C" w:rsidRPr="00695D5B" w:rsidRDefault="00FD581C" w:rsidP="009F2786">
            <w:pPr>
              <w:jc w:val="right"/>
              <w:rPr>
                <w:rFonts w:ascii="Arial" w:hAnsi="Arial" w:cs="Arial"/>
                <w:color w:val="auto"/>
                <w:sz w:val="18"/>
                <w:szCs w:val="18"/>
              </w:rPr>
            </w:pPr>
          </w:p>
        </w:tc>
      </w:tr>
      <w:tr w:rsidR="009F2786" w:rsidRPr="00695D5B" w14:paraId="6FA1DBC7" w14:textId="77777777" w:rsidTr="00677698">
        <w:tc>
          <w:tcPr>
            <w:tcW w:w="4392" w:type="dxa"/>
            <w:tcBorders>
              <w:top w:val="nil"/>
              <w:left w:val="nil"/>
              <w:bottom w:val="nil"/>
              <w:right w:val="nil"/>
            </w:tcBorders>
          </w:tcPr>
          <w:p w14:paraId="635DC2CE" w14:textId="3FE10A83" w:rsidR="009F2786" w:rsidRPr="00695D5B" w:rsidRDefault="009F2786" w:rsidP="009F2786">
            <w:pPr>
              <w:ind w:left="36"/>
              <w:rPr>
                <w:rFonts w:ascii="Arial" w:hAnsi="Arial" w:cs="Arial"/>
                <w:color w:val="auto"/>
                <w:sz w:val="18"/>
                <w:szCs w:val="18"/>
                <w:cs/>
              </w:rPr>
            </w:pPr>
            <w:r w:rsidRPr="00695D5B">
              <w:rPr>
                <w:rFonts w:ascii="Arial" w:hAnsi="Arial" w:cs="Arial"/>
                <w:color w:val="auto"/>
                <w:sz w:val="18"/>
                <w:szCs w:val="18"/>
              </w:rPr>
              <w:t>Deferred income tax, net</w:t>
            </w:r>
          </w:p>
        </w:tc>
        <w:tc>
          <w:tcPr>
            <w:tcW w:w="1296" w:type="dxa"/>
            <w:tcBorders>
              <w:top w:val="nil"/>
              <w:left w:val="nil"/>
              <w:bottom w:val="single" w:sz="4" w:space="0" w:color="auto"/>
              <w:right w:val="nil"/>
            </w:tcBorders>
            <w:shd w:val="clear" w:color="auto" w:fill="FAFAFA"/>
          </w:tcPr>
          <w:p w14:paraId="1F073620"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9,359,414</w:t>
            </w:r>
          </w:p>
        </w:tc>
        <w:tc>
          <w:tcPr>
            <w:tcW w:w="1296" w:type="dxa"/>
            <w:tcBorders>
              <w:top w:val="nil"/>
              <w:left w:val="nil"/>
              <w:bottom w:val="single" w:sz="4" w:space="0" w:color="auto"/>
              <w:right w:val="nil"/>
            </w:tcBorders>
          </w:tcPr>
          <w:p w14:paraId="72B42291"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10,187,287</w:t>
            </w:r>
          </w:p>
        </w:tc>
        <w:tc>
          <w:tcPr>
            <w:tcW w:w="1296" w:type="dxa"/>
            <w:tcBorders>
              <w:top w:val="nil"/>
              <w:left w:val="nil"/>
              <w:bottom w:val="single" w:sz="4" w:space="0" w:color="auto"/>
              <w:right w:val="nil"/>
            </w:tcBorders>
            <w:shd w:val="clear" w:color="auto" w:fill="FAFAFA"/>
          </w:tcPr>
          <w:p w14:paraId="039F16AE"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8,238,117</w:t>
            </w:r>
          </w:p>
        </w:tc>
        <w:tc>
          <w:tcPr>
            <w:tcW w:w="1296" w:type="dxa"/>
            <w:tcBorders>
              <w:top w:val="nil"/>
              <w:left w:val="nil"/>
              <w:bottom w:val="single" w:sz="4" w:space="0" w:color="auto"/>
              <w:right w:val="nil"/>
            </w:tcBorders>
          </w:tcPr>
          <w:p w14:paraId="0935CA63"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10,008,518</w:t>
            </w:r>
          </w:p>
        </w:tc>
      </w:tr>
    </w:tbl>
    <w:p w14:paraId="5D9B6285" w14:textId="03EF1A16" w:rsidR="007A12E5" w:rsidRPr="00695D5B" w:rsidRDefault="007A12E5" w:rsidP="00A95B74">
      <w:pPr>
        <w:jc w:val="both"/>
        <w:rPr>
          <w:rFonts w:ascii="Arial" w:hAnsi="Arial" w:cs="Arial"/>
          <w:color w:val="auto"/>
          <w:sz w:val="18"/>
          <w:szCs w:val="18"/>
        </w:rPr>
      </w:pPr>
    </w:p>
    <w:p w14:paraId="06C878D1" w14:textId="77777777" w:rsidR="007A12E5" w:rsidRPr="00695D5B" w:rsidRDefault="007A12E5">
      <w:pPr>
        <w:ind w:right="0"/>
        <w:rPr>
          <w:rFonts w:ascii="Arial" w:hAnsi="Arial" w:cs="Arial"/>
          <w:color w:val="auto"/>
          <w:sz w:val="18"/>
          <w:szCs w:val="18"/>
        </w:rPr>
      </w:pPr>
      <w:r w:rsidRPr="00695D5B">
        <w:rPr>
          <w:rFonts w:ascii="Arial" w:hAnsi="Arial" w:cs="Arial"/>
          <w:color w:val="auto"/>
          <w:sz w:val="18"/>
          <w:szCs w:val="18"/>
        </w:rPr>
        <w:br w:type="page"/>
      </w:r>
    </w:p>
    <w:p w14:paraId="3164D293" w14:textId="77777777" w:rsidR="006E3ED2" w:rsidRPr="00695D5B" w:rsidRDefault="006E3ED2" w:rsidP="00A95B74">
      <w:pPr>
        <w:jc w:val="both"/>
        <w:rPr>
          <w:rFonts w:ascii="Arial" w:hAnsi="Arial" w:cs="Arial"/>
          <w:color w:val="auto"/>
          <w:sz w:val="18"/>
          <w:szCs w:val="18"/>
        </w:rPr>
      </w:pPr>
    </w:p>
    <w:p w14:paraId="2D1F824D" w14:textId="089569C7" w:rsidR="006E3ED2" w:rsidRPr="00695D5B" w:rsidRDefault="006E3ED2" w:rsidP="00A95B74">
      <w:pPr>
        <w:jc w:val="both"/>
        <w:rPr>
          <w:rFonts w:ascii="Arial" w:hAnsi="Arial" w:cs="Arial"/>
          <w:color w:val="auto"/>
          <w:sz w:val="18"/>
          <w:szCs w:val="18"/>
        </w:rPr>
      </w:pPr>
      <w:r w:rsidRPr="00695D5B">
        <w:rPr>
          <w:rFonts w:ascii="Arial" w:hAnsi="Arial" w:cs="Arial"/>
          <w:color w:val="auto"/>
          <w:sz w:val="18"/>
          <w:szCs w:val="18"/>
        </w:rPr>
        <w:t xml:space="preserve">The movement of deferred income tax </w:t>
      </w:r>
      <w:r w:rsidR="003730FE" w:rsidRPr="00695D5B">
        <w:rPr>
          <w:rFonts w:ascii="Arial" w:hAnsi="Arial" w:cs="Arial"/>
          <w:color w:val="auto"/>
          <w:sz w:val="18"/>
          <w:szCs w:val="18"/>
        </w:rPr>
        <w:t>is</w:t>
      </w:r>
      <w:r w:rsidRPr="00695D5B">
        <w:rPr>
          <w:rFonts w:ascii="Arial" w:hAnsi="Arial" w:cs="Arial"/>
          <w:color w:val="auto"/>
          <w:sz w:val="18"/>
          <w:szCs w:val="18"/>
        </w:rPr>
        <w:t xml:space="preserve"> as follows:</w:t>
      </w:r>
    </w:p>
    <w:p w14:paraId="2CD692B9" w14:textId="77777777" w:rsidR="006E3ED2" w:rsidRPr="00695D5B" w:rsidRDefault="006E3ED2" w:rsidP="00A95B74">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695D5B" w14:paraId="02125AB4" w14:textId="77777777" w:rsidTr="00677698">
        <w:tc>
          <w:tcPr>
            <w:tcW w:w="4392" w:type="dxa"/>
            <w:tcBorders>
              <w:top w:val="nil"/>
              <w:left w:val="nil"/>
              <w:bottom w:val="nil"/>
              <w:right w:val="nil"/>
            </w:tcBorders>
            <w:vAlign w:val="center"/>
          </w:tcPr>
          <w:p w14:paraId="3EC79960" w14:textId="77777777" w:rsidR="006E3ED2" w:rsidRPr="00695D5B" w:rsidRDefault="006E3ED2" w:rsidP="00A95B74">
            <w:pPr>
              <w:ind w:left="27"/>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0A53CD5F" w14:textId="77777777" w:rsidR="006E3ED2" w:rsidRPr="00695D5B" w:rsidRDefault="006E3ED2" w:rsidP="00A95B74">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4BFA72A7" w14:textId="77777777" w:rsidR="006E3ED2" w:rsidRPr="00695D5B" w:rsidRDefault="006E3ED2" w:rsidP="00A95B74">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620D52E6" w14:textId="77777777" w:rsidR="006E3ED2" w:rsidRPr="00695D5B" w:rsidRDefault="006E3ED2" w:rsidP="00A95B74">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3432206A" w14:textId="77777777" w:rsidR="006E3ED2" w:rsidRPr="00695D5B" w:rsidRDefault="006E3ED2" w:rsidP="00A95B74">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119F07CB" w14:textId="77777777" w:rsidTr="00677698">
        <w:tc>
          <w:tcPr>
            <w:tcW w:w="4392" w:type="dxa"/>
            <w:tcBorders>
              <w:top w:val="nil"/>
              <w:left w:val="nil"/>
              <w:bottom w:val="nil"/>
              <w:right w:val="nil"/>
            </w:tcBorders>
            <w:vAlign w:val="center"/>
          </w:tcPr>
          <w:p w14:paraId="152E56DA" w14:textId="77777777" w:rsidR="006E3ED2" w:rsidRPr="00695D5B" w:rsidRDefault="006E3ED2" w:rsidP="00A95B74">
            <w:pPr>
              <w:ind w:left="27"/>
              <w:rPr>
                <w:rFonts w:ascii="Arial" w:hAnsi="Arial" w:cs="Arial"/>
                <w:color w:val="auto"/>
                <w:sz w:val="18"/>
                <w:szCs w:val="18"/>
              </w:rPr>
            </w:pPr>
          </w:p>
        </w:tc>
        <w:tc>
          <w:tcPr>
            <w:tcW w:w="1296" w:type="dxa"/>
            <w:tcBorders>
              <w:top w:val="single" w:sz="4" w:space="0" w:color="auto"/>
              <w:left w:val="nil"/>
              <w:right w:val="nil"/>
            </w:tcBorders>
            <w:vAlign w:val="center"/>
          </w:tcPr>
          <w:p w14:paraId="2DC6AA29" w14:textId="77777777" w:rsidR="006E3ED2" w:rsidRPr="00695D5B" w:rsidRDefault="006E38A6" w:rsidP="00A95B74">
            <w:pPr>
              <w:pStyle w:val="a"/>
              <w:ind w:right="-72"/>
              <w:jc w:val="right"/>
              <w:rPr>
                <w:rFonts w:ascii="Arial" w:hAnsi="Arial" w:cs="Arial"/>
                <w:b/>
                <w:bCs/>
                <w:color w:val="auto"/>
                <w:sz w:val="18"/>
                <w:szCs w:val="18"/>
                <w:lang w:val="en-U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397AC3E2" w14:textId="77777777" w:rsidR="006E3ED2" w:rsidRPr="00695D5B" w:rsidRDefault="006E38A6" w:rsidP="00A95B74">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296" w:type="dxa"/>
            <w:tcBorders>
              <w:top w:val="single" w:sz="4" w:space="0" w:color="auto"/>
              <w:left w:val="nil"/>
              <w:right w:val="nil"/>
            </w:tcBorders>
            <w:vAlign w:val="center"/>
          </w:tcPr>
          <w:p w14:paraId="35B9788A" w14:textId="77777777" w:rsidR="006E3ED2" w:rsidRPr="00695D5B" w:rsidRDefault="006E38A6" w:rsidP="00A95B74">
            <w:pPr>
              <w:pStyle w:val="a"/>
              <w:ind w:right="-72"/>
              <w:jc w:val="right"/>
              <w:rPr>
                <w:rFonts w:ascii="Arial" w:hAnsi="Arial" w:cs="Arial"/>
                <w:b/>
                <w:bCs/>
                <w:color w:val="auto"/>
                <w:sz w:val="18"/>
                <w:szCs w:val="18"/>
                <w:lang w:val="en-U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27520BE5" w14:textId="77777777" w:rsidR="006E3ED2" w:rsidRPr="00695D5B" w:rsidRDefault="006E38A6" w:rsidP="00A95B74">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34A19C71" w14:textId="77777777" w:rsidTr="00677698">
        <w:tc>
          <w:tcPr>
            <w:tcW w:w="4392" w:type="dxa"/>
            <w:tcBorders>
              <w:top w:val="nil"/>
              <w:left w:val="nil"/>
              <w:bottom w:val="nil"/>
              <w:right w:val="nil"/>
            </w:tcBorders>
            <w:vAlign w:val="center"/>
          </w:tcPr>
          <w:p w14:paraId="1CFAA1AF" w14:textId="77777777" w:rsidR="006E3ED2" w:rsidRPr="00695D5B" w:rsidRDefault="006E3ED2" w:rsidP="00A95B74">
            <w:pPr>
              <w:ind w:left="27"/>
              <w:rPr>
                <w:rFonts w:ascii="Arial" w:hAnsi="Arial" w:cs="Arial"/>
                <w:color w:val="auto"/>
                <w:sz w:val="18"/>
                <w:szCs w:val="18"/>
              </w:rPr>
            </w:pPr>
          </w:p>
        </w:tc>
        <w:tc>
          <w:tcPr>
            <w:tcW w:w="1296" w:type="dxa"/>
            <w:tcBorders>
              <w:top w:val="nil"/>
              <w:left w:val="nil"/>
              <w:bottom w:val="single" w:sz="4" w:space="0" w:color="auto"/>
              <w:right w:val="nil"/>
            </w:tcBorders>
            <w:vAlign w:val="center"/>
          </w:tcPr>
          <w:p w14:paraId="56196D1F" w14:textId="77777777" w:rsidR="006E3ED2" w:rsidRPr="00695D5B" w:rsidRDefault="006E3ED2" w:rsidP="00A95B74">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87C2118" w14:textId="77777777" w:rsidR="006E3ED2" w:rsidRPr="00695D5B" w:rsidRDefault="006E3ED2" w:rsidP="00A95B74">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D0E5F99" w14:textId="77777777" w:rsidR="006E3ED2" w:rsidRPr="00695D5B" w:rsidRDefault="006E3ED2" w:rsidP="00A95B74">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B764E2A" w14:textId="77777777" w:rsidR="006E3ED2" w:rsidRPr="00695D5B" w:rsidRDefault="006E3ED2" w:rsidP="00A95B74">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56AB626B" w14:textId="77777777" w:rsidTr="00677698">
        <w:tc>
          <w:tcPr>
            <w:tcW w:w="4392" w:type="dxa"/>
            <w:tcBorders>
              <w:top w:val="nil"/>
              <w:left w:val="nil"/>
              <w:bottom w:val="nil"/>
              <w:right w:val="nil"/>
            </w:tcBorders>
          </w:tcPr>
          <w:p w14:paraId="36FB6634" w14:textId="77777777" w:rsidR="006E3ED2" w:rsidRPr="00695D5B" w:rsidRDefault="006E3ED2" w:rsidP="00A95B74">
            <w:pPr>
              <w:ind w:left="27"/>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58CB9D9" w14:textId="77777777" w:rsidR="006E3ED2" w:rsidRPr="00695D5B" w:rsidRDefault="006E3ED2" w:rsidP="00A95B74">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62C29551" w14:textId="77777777" w:rsidR="006E3ED2" w:rsidRPr="00695D5B" w:rsidRDefault="006E3ED2" w:rsidP="00A95B7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DE73C4F" w14:textId="77777777" w:rsidR="006E3ED2" w:rsidRPr="00695D5B" w:rsidRDefault="006E3ED2" w:rsidP="00A95B74">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B019485" w14:textId="77777777" w:rsidR="006E3ED2" w:rsidRPr="00695D5B" w:rsidRDefault="006E3ED2" w:rsidP="00A95B74">
            <w:pPr>
              <w:jc w:val="right"/>
              <w:rPr>
                <w:rFonts w:ascii="Arial" w:hAnsi="Arial" w:cs="Arial"/>
                <w:color w:val="auto"/>
                <w:sz w:val="18"/>
                <w:szCs w:val="18"/>
              </w:rPr>
            </w:pPr>
          </w:p>
        </w:tc>
      </w:tr>
      <w:tr w:rsidR="009F2786" w:rsidRPr="00695D5B" w14:paraId="575C8C02" w14:textId="77777777" w:rsidTr="00677698">
        <w:tc>
          <w:tcPr>
            <w:tcW w:w="4392" w:type="dxa"/>
            <w:tcBorders>
              <w:top w:val="nil"/>
              <w:left w:val="nil"/>
              <w:bottom w:val="nil"/>
              <w:right w:val="nil"/>
            </w:tcBorders>
          </w:tcPr>
          <w:p w14:paraId="07EB943E" w14:textId="77777777" w:rsidR="009F2786" w:rsidRPr="00695D5B" w:rsidRDefault="009F2786" w:rsidP="009F2786">
            <w:pPr>
              <w:ind w:left="27"/>
              <w:rPr>
                <w:rFonts w:ascii="Arial" w:hAnsi="Arial" w:cs="Arial"/>
                <w:color w:val="auto"/>
                <w:sz w:val="18"/>
                <w:szCs w:val="18"/>
              </w:rPr>
            </w:pPr>
            <w:r w:rsidRPr="00695D5B">
              <w:rPr>
                <w:rFonts w:ascii="Arial" w:hAnsi="Arial" w:cs="Arial"/>
                <w:color w:val="auto"/>
                <w:sz w:val="18"/>
                <w:szCs w:val="18"/>
              </w:rPr>
              <w:t>As at 1 January</w:t>
            </w:r>
          </w:p>
        </w:tc>
        <w:tc>
          <w:tcPr>
            <w:tcW w:w="1296" w:type="dxa"/>
            <w:tcBorders>
              <w:top w:val="nil"/>
              <w:left w:val="nil"/>
              <w:bottom w:val="nil"/>
              <w:right w:val="nil"/>
            </w:tcBorders>
            <w:shd w:val="clear" w:color="auto" w:fill="FAFAFA"/>
          </w:tcPr>
          <w:p w14:paraId="73A2BB2E"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10,187,287</w:t>
            </w:r>
          </w:p>
        </w:tc>
        <w:tc>
          <w:tcPr>
            <w:tcW w:w="1296" w:type="dxa"/>
            <w:tcBorders>
              <w:top w:val="nil"/>
              <w:left w:val="nil"/>
              <w:bottom w:val="nil"/>
              <w:right w:val="nil"/>
            </w:tcBorders>
          </w:tcPr>
          <w:p w14:paraId="44F3B771"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7,541,449</w:t>
            </w:r>
          </w:p>
        </w:tc>
        <w:tc>
          <w:tcPr>
            <w:tcW w:w="1296" w:type="dxa"/>
            <w:tcBorders>
              <w:top w:val="nil"/>
              <w:left w:val="nil"/>
              <w:bottom w:val="nil"/>
              <w:right w:val="nil"/>
            </w:tcBorders>
            <w:shd w:val="clear" w:color="auto" w:fill="FAFAFA"/>
          </w:tcPr>
          <w:p w14:paraId="54D13AE6"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10,008,518</w:t>
            </w:r>
          </w:p>
        </w:tc>
        <w:tc>
          <w:tcPr>
            <w:tcW w:w="1296" w:type="dxa"/>
            <w:tcBorders>
              <w:top w:val="nil"/>
              <w:left w:val="nil"/>
              <w:bottom w:val="nil"/>
              <w:right w:val="nil"/>
            </w:tcBorders>
          </w:tcPr>
          <w:p w14:paraId="79CD6304"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7,977,250</w:t>
            </w:r>
          </w:p>
        </w:tc>
      </w:tr>
      <w:tr w:rsidR="009F2786" w:rsidRPr="00695D5B" w14:paraId="6A0D61FB" w14:textId="77777777" w:rsidTr="00677698">
        <w:tc>
          <w:tcPr>
            <w:tcW w:w="4392" w:type="dxa"/>
            <w:tcBorders>
              <w:top w:val="nil"/>
              <w:left w:val="nil"/>
              <w:bottom w:val="nil"/>
              <w:right w:val="nil"/>
            </w:tcBorders>
          </w:tcPr>
          <w:p w14:paraId="147416CD" w14:textId="4A8B27F5" w:rsidR="009F2786" w:rsidRPr="00695D5B" w:rsidRDefault="009F2786" w:rsidP="009F2786">
            <w:pPr>
              <w:ind w:left="27"/>
              <w:rPr>
                <w:rFonts w:ascii="Arial" w:hAnsi="Arial" w:cs="Arial"/>
                <w:color w:val="auto"/>
                <w:sz w:val="18"/>
                <w:szCs w:val="18"/>
                <w:cs/>
              </w:rPr>
            </w:pPr>
            <w:r w:rsidRPr="00695D5B">
              <w:rPr>
                <w:rFonts w:ascii="Arial" w:hAnsi="Arial" w:cs="Arial"/>
                <w:color w:val="auto"/>
                <w:sz w:val="18"/>
                <w:szCs w:val="18"/>
              </w:rPr>
              <w:t>Increase/(decrease) in profit or loss (Note 3</w:t>
            </w:r>
            <w:r w:rsidR="003F6376" w:rsidRPr="00695D5B">
              <w:rPr>
                <w:rFonts w:ascii="Arial" w:hAnsi="Arial" w:cs="Arial"/>
                <w:color w:val="auto"/>
                <w:sz w:val="18"/>
                <w:szCs w:val="18"/>
              </w:rPr>
              <w:t>7</w:t>
            </w:r>
            <w:r w:rsidRPr="00695D5B">
              <w:rPr>
                <w:rFonts w:ascii="Arial" w:hAnsi="Arial" w:cs="Arial"/>
                <w:color w:val="auto"/>
                <w:sz w:val="18"/>
                <w:szCs w:val="18"/>
              </w:rPr>
              <w:t>)</w:t>
            </w:r>
          </w:p>
        </w:tc>
        <w:tc>
          <w:tcPr>
            <w:tcW w:w="1296" w:type="dxa"/>
            <w:tcBorders>
              <w:top w:val="nil"/>
              <w:left w:val="nil"/>
              <w:bottom w:val="nil"/>
              <w:right w:val="nil"/>
            </w:tcBorders>
            <w:shd w:val="clear" w:color="auto" w:fill="FAFAFA"/>
          </w:tcPr>
          <w:p w14:paraId="449B636E"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1,720,268</w:t>
            </w:r>
          </w:p>
        </w:tc>
        <w:tc>
          <w:tcPr>
            <w:tcW w:w="1296" w:type="dxa"/>
            <w:tcBorders>
              <w:top w:val="nil"/>
              <w:left w:val="nil"/>
              <w:bottom w:val="nil"/>
              <w:right w:val="nil"/>
            </w:tcBorders>
          </w:tcPr>
          <w:p w14:paraId="18424C34"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2,421,789</w:t>
            </w:r>
          </w:p>
        </w:tc>
        <w:tc>
          <w:tcPr>
            <w:tcW w:w="1296" w:type="dxa"/>
            <w:tcBorders>
              <w:top w:val="nil"/>
              <w:left w:val="nil"/>
              <w:bottom w:val="nil"/>
              <w:right w:val="nil"/>
            </w:tcBorders>
            <w:shd w:val="clear" w:color="auto" w:fill="FAFAFA"/>
          </w:tcPr>
          <w:p w14:paraId="4272272E"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760,999</w:t>
            </w:r>
          </w:p>
        </w:tc>
        <w:tc>
          <w:tcPr>
            <w:tcW w:w="1296" w:type="dxa"/>
            <w:tcBorders>
              <w:top w:val="nil"/>
              <w:left w:val="nil"/>
              <w:bottom w:val="nil"/>
              <w:right w:val="nil"/>
            </w:tcBorders>
          </w:tcPr>
          <w:p w14:paraId="3055E3B5"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1,825,083</w:t>
            </w:r>
          </w:p>
        </w:tc>
      </w:tr>
      <w:tr w:rsidR="00FD581C" w:rsidRPr="00695D5B" w14:paraId="52F01024" w14:textId="77777777" w:rsidTr="00677698">
        <w:tc>
          <w:tcPr>
            <w:tcW w:w="4392" w:type="dxa"/>
            <w:tcBorders>
              <w:top w:val="nil"/>
              <w:left w:val="nil"/>
              <w:bottom w:val="nil"/>
              <w:right w:val="nil"/>
            </w:tcBorders>
          </w:tcPr>
          <w:p w14:paraId="1E74C21D" w14:textId="77777777" w:rsidR="00FD581C" w:rsidRPr="00695D5B" w:rsidRDefault="00FD581C" w:rsidP="00FD581C">
            <w:pPr>
              <w:ind w:left="27"/>
              <w:rPr>
                <w:rFonts w:ascii="Arial" w:hAnsi="Arial" w:cs="Arial"/>
                <w:color w:val="auto"/>
                <w:spacing w:val="-4"/>
                <w:sz w:val="18"/>
                <w:szCs w:val="18"/>
              </w:rPr>
            </w:pPr>
            <w:r w:rsidRPr="00695D5B">
              <w:rPr>
                <w:rFonts w:ascii="Arial" w:hAnsi="Arial" w:cs="Arial"/>
                <w:color w:val="auto"/>
                <w:sz w:val="18"/>
                <w:szCs w:val="18"/>
              </w:rPr>
              <w:t xml:space="preserve">Increase/(decrease) in other comprehensive </w:t>
            </w:r>
          </w:p>
        </w:tc>
        <w:tc>
          <w:tcPr>
            <w:tcW w:w="1296" w:type="dxa"/>
            <w:tcBorders>
              <w:top w:val="nil"/>
              <w:left w:val="nil"/>
              <w:right w:val="nil"/>
            </w:tcBorders>
            <w:shd w:val="clear" w:color="auto" w:fill="FAFAFA"/>
          </w:tcPr>
          <w:p w14:paraId="0047838B" w14:textId="77777777" w:rsidR="00FD581C" w:rsidRPr="00695D5B" w:rsidRDefault="00FD581C" w:rsidP="00FD581C">
            <w:pPr>
              <w:jc w:val="right"/>
              <w:rPr>
                <w:rFonts w:ascii="Arial" w:hAnsi="Arial" w:cs="Arial"/>
                <w:color w:val="auto"/>
                <w:sz w:val="18"/>
                <w:szCs w:val="18"/>
              </w:rPr>
            </w:pPr>
          </w:p>
        </w:tc>
        <w:tc>
          <w:tcPr>
            <w:tcW w:w="1296" w:type="dxa"/>
            <w:tcBorders>
              <w:top w:val="nil"/>
              <w:left w:val="nil"/>
              <w:right w:val="nil"/>
            </w:tcBorders>
          </w:tcPr>
          <w:p w14:paraId="528E1707" w14:textId="77777777" w:rsidR="00FD581C" w:rsidRPr="00695D5B" w:rsidRDefault="00FD581C" w:rsidP="00FD581C">
            <w:pPr>
              <w:jc w:val="right"/>
              <w:rPr>
                <w:rFonts w:ascii="Arial" w:hAnsi="Arial" w:cs="Arial"/>
                <w:color w:val="auto"/>
                <w:sz w:val="18"/>
                <w:szCs w:val="18"/>
              </w:rPr>
            </w:pPr>
          </w:p>
        </w:tc>
        <w:tc>
          <w:tcPr>
            <w:tcW w:w="1296" w:type="dxa"/>
            <w:tcBorders>
              <w:top w:val="nil"/>
              <w:left w:val="nil"/>
              <w:right w:val="nil"/>
            </w:tcBorders>
            <w:shd w:val="clear" w:color="auto" w:fill="FAFAFA"/>
          </w:tcPr>
          <w:p w14:paraId="301655D7" w14:textId="77777777" w:rsidR="00FD581C" w:rsidRPr="00695D5B" w:rsidRDefault="00FD581C" w:rsidP="00FD581C">
            <w:pPr>
              <w:jc w:val="right"/>
              <w:rPr>
                <w:rFonts w:ascii="Arial" w:hAnsi="Arial" w:cs="Arial"/>
                <w:color w:val="auto"/>
                <w:sz w:val="18"/>
                <w:szCs w:val="18"/>
              </w:rPr>
            </w:pPr>
          </w:p>
        </w:tc>
        <w:tc>
          <w:tcPr>
            <w:tcW w:w="1296" w:type="dxa"/>
            <w:tcBorders>
              <w:top w:val="nil"/>
              <w:left w:val="nil"/>
              <w:right w:val="nil"/>
            </w:tcBorders>
          </w:tcPr>
          <w:p w14:paraId="63E7E95A" w14:textId="77777777" w:rsidR="00FD581C" w:rsidRPr="00695D5B" w:rsidRDefault="00FD581C" w:rsidP="00FD581C">
            <w:pPr>
              <w:jc w:val="right"/>
              <w:rPr>
                <w:rFonts w:ascii="Arial" w:hAnsi="Arial" w:cs="Arial"/>
                <w:color w:val="auto"/>
                <w:sz w:val="18"/>
                <w:szCs w:val="18"/>
              </w:rPr>
            </w:pPr>
          </w:p>
        </w:tc>
      </w:tr>
      <w:tr w:rsidR="009F2786" w:rsidRPr="00695D5B" w14:paraId="415FBCFE" w14:textId="77777777" w:rsidTr="00677698">
        <w:tc>
          <w:tcPr>
            <w:tcW w:w="4392" w:type="dxa"/>
            <w:tcBorders>
              <w:top w:val="nil"/>
              <w:left w:val="nil"/>
              <w:bottom w:val="nil"/>
              <w:right w:val="nil"/>
            </w:tcBorders>
          </w:tcPr>
          <w:p w14:paraId="5EA804E0" w14:textId="77777777" w:rsidR="009F2786" w:rsidRPr="00695D5B" w:rsidRDefault="009F2786" w:rsidP="009F2786">
            <w:pPr>
              <w:ind w:left="27"/>
              <w:rPr>
                <w:rFonts w:ascii="Arial" w:hAnsi="Arial" w:cs="Arial"/>
                <w:color w:val="auto"/>
                <w:sz w:val="18"/>
                <w:szCs w:val="18"/>
                <w:cs/>
              </w:rPr>
            </w:pPr>
            <w:r w:rsidRPr="00695D5B">
              <w:rPr>
                <w:rFonts w:ascii="Arial" w:hAnsi="Arial" w:cs="Arial"/>
                <w:color w:val="auto"/>
                <w:sz w:val="18"/>
                <w:szCs w:val="18"/>
              </w:rPr>
              <w:t xml:space="preserve">   income </w:t>
            </w:r>
          </w:p>
        </w:tc>
        <w:tc>
          <w:tcPr>
            <w:tcW w:w="1296" w:type="dxa"/>
            <w:tcBorders>
              <w:top w:val="nil"/>
              <w:left w:val="nil"/>
              <w:bottom w:val="single" w:sz="4" w:space="0" w:color="auto"/>
              <w:right w:val="nil"/>
            </w:tcBorders>
            <w:shd w:val="clear" w:color="auto" w:fill="FAFAFA"/>
          </w:tcPr>
          <w:p w14:paraId="6ECFF05F"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(2,548,141)</w:t>
            </w:r>
          </w:p>
        </w:tc>
        <w:tc>
          <w:tcPr>
            <w:tcW w:w="1296" w:type="dxa"/>
            <w:tcBorders>
              <w:top w:val="nil"/>
              <w:left w:val="nil"/>
              <w:bottom w:val="single" w:sz="4" w:space="0" w:color="auto"/>
              <w:right w:val="nil"/>
            </w:tcBorders>
          </w:tcPr>
          <w:p w14:paraId="3A45550A"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224,049</w:t>
            </w:r>
          </w:p>
        </w:tc>
        <w:tc>
          <w:tcPr>
            <w:tcW w:w="1296" w:type="dxa"/>
            <w:tcBorders>
              <w:top w:val="nil"/>
              <w:left w:val="nil"/>
              <w:bottom w:val="single" w:sz="4" w:space="0" w:color="auto"/>
              <w:right w:val="nil"/>
            </w:tcBorders>
            <w:shd w:val="clear" w:color="auto" w:fill="FAFAFA"/>
          </w:tcPr>
          <w:p w14:paraId="10DC2319"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(2,531,400)</w:t>
            </w:r>
          </w:p>
        </w:tc>
        <w:tc>
          <w:tcPr>
            <w:tcW w:w="1296" w:type="dxa"/>
            <w:tcBorders>
              <w:top w:val="nil"/>
              <w:left w:val="nil"/>
              <w:bottom w:val="single" w:sz="4" w:space="0" w:color="auto"/>
              <w:right w:val="nil"/>
            </w:tcBorders>
          </w:tcPr>
          <w:p w14:paraId="683B2DFA"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206,185</w:t>
            </w:r>
          </w:p>
        </w:tc>
      </w:tr>
      <w:tr w:rsidR="00FD581C" w:rsidRPr="00695D5B" w14:paraId="23BD7179" w14:textId="77777777" w:rsidTr="00677698">
        <w:tc>
          <w:tcPr>
            <w:tcW w:w="4392" w:type="dxa"/>
            <w:tcBorders>
              <w:top w:val="nil"/>
              <w:left w:val="nil"/>
              <w:bottom w:val="nil"/>
              <w:right w:val="nil"/>
            </w:tcBorders>
          </w:tcPr>
          <w:p w14:paraId="10E228B4" w14:textId="77777777" w:rsidR="00FD581C" w:rsidRPr="00695D5B" w:rsidRDefault="00FD581C" w:rsidP="00FD581C">
            <w:pPr>
              <w:ind w:left="27"/>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F403F5B" w14:textId="77777777" w:rsidR="00FD581C" w:rsidRPr="00695D5B" w:rsidRDefault="00FD581C" w:rsidP="00FD581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ECB6836" w14:textId="77777777" w:rsidR="00FD581C" w:rsidRPr="00695D5B" w:rsidRDefault="00FD581C" w:rsidP="00FD581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C69DDE0" w14:textId="77777777" w:rsidR="00FD581C" w:rsidRPr="00695D5B" w:rsidRDefault="00FD581C" w:rsidP="00FD581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4719066" w14:textId="77777777" w:rsidR="00FD581C" w:rsidRPr="00695D5B" w:rsidRDefault="00FD581C" w:rsidP="00FD581C">
            <w:pPr>
              <w:jc w:val="right"/>
              <w:rPr>
                <w:rFonts w:ascii="Arial" w:hAnsi="Arial" w:cs="Arial"/>
                <w:color w:val="auto"/>
                <w:sz w:val="18"/>
                <w:szCs w:val="18"/>
              </w:rPr>
            </w:pPr>
          </w:p>
        </w:tc>
      </w:tr>
      <w:tr w:rsidR="009F2786" w:rsidRPr="00695D5B" w14:paraId="211C0DAD" w14:textId="77777777" w:rsidTr="00677698">
        <w:tc>
          <w:tcPr>
            <w:tcW w:w="4392" w:type="dxa"/>
            <w:tcBorders>
              <w:top w:val="nil"/>
              <w:left w:val="nil"/>
              <w:bottom w:val="nil"/>
              <w:right w:val="nil"/>
            </w:tcBorders>
          </w:tcPr>
          <w:p w14:paraId="35B6EF52" w14:textId="77777777" w:rsidR="009F2786" w:rsidRPr="00695D5B" w:rsidRDefault="009F2786" w:rsidP="009F2786">
            <w:pPr>
              <w:ind w:left="27"/>
              <w:rPr>
                <w:rFonts w:ascii="Arial" w:hAnsi="Arial" w:cs="Arial"/>
                <w:color w:val="auto"/>
                <w:sz w:val="18"/>
                <w:szCs w:val="18"/>
              </w:rPr>
            </w:pPr>
            <w:r w:rsidRPr="00695D5B">
              <w:rPr>
                <w:rFonts w:ascii="Arial" w:hAnsi="Arial" w:cs="Arial"/>
                <w:color w:val="auto"/>
                <w:sz w:val="18"/>
                <w:szCs w:val="18"/>
              </w:rPr>
              <w:t>As at 31 December</w:t>
            </w:r>
          </w:p>
        </w:tc>
        <w:tc>
          <w:tcPr>
            <w:tcW w:w="1296" w:type="dxa"/>
            <w:tcBorders>
              <w:top w:val="nil"/>
              <w:left w:val="nil"/>
              <w:bottom w:val="single" w:sz="4" w:space="0" w:color="auto"/>
              <w:right w:val="nil"/>
            </w:tcBorders>
            <w:shd w:val="clear" w:color="auto" w:fill="FAFAFA"/>
          </w:tcPr>
          <w:p w14:paraId="4607F7C1"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9,359,414</w:t>
            </w:r>
          </w:p>
        </w:tc>
        <w:tc>
          <w:tcPr>
            <w:tcW w:w="1296" w:type="dxa"/>
            <w:tcBorders>
              <w:top w:val="nil"/>
              <w:left w:val="nil"/>
              <w:bottom w:val="single" w:sz="4" w:space="0" w:color="auto"/>
              <w:right w:val="nil"/>
            </w:tcBorders>
            <w:shd w:val="clear" w:color="auto" w:fill="auto"/>
          </w:tcPr>
          <w:p w14:paraId="3AB86E39"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10,187,287</w:t>
            </w:r>
          </w:p>
        </w:tc>
        <w:tc>
          <w:tcPr>
            <w:tcW w:w="1296" w:type="dxa"/>
            <w:tcBorders>
              <w:top w:val="nil"/>
              <w:left w:val="nil"/>
              <w:bottom w:val="single" w:sz="4" w:space="0" w:color="auto"/>
              <w:right w:val="nil"/>
            </w:tcBorders>
            <w:shd w:val="clear" w:color="auto" w:fill="FAFAFA"/>
          </w:tcPr>
          <w:p w14:paraId="506942A5"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8,238,117</w:t>
            </w:r>
          </w:p>
        </w:tc>
        <w:tc>
          <w:tcPr>
            <w:tcW w:w="1296" w:type="dxa"/>
            <w:tcBorders>
              <w:top w:val="nil"/>
              <w:left w:val="nil"/>
              <w:bottom w:val="single" w:sz="4" w:space="0" w:color="auto"/>
              <w:right w:val="nil"/>
            </w:tcBorders>
            <w:shd w:val="clear" w:color="auto" w:fill="auto"/>
          </w:tcPr>
          <w:p w14:paraId="712E87C9"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10,008,518</w:t>
            </w:r>
          </w:p>
        </w:tc>
      </w:tr>
    </w:tbl>
    <w:p w14:paraId="4C456FCD" w14:textId="77777777" w:rsidR="006E3ED2" w:rsidRPr="00695D5B" w:rsidRDefault="006E3ED2" w:rsidP="00A95B74">
      <w:pPr>
        <w:jc w:val="both"/>
        <w:rPr>
          <w:rFonts w:ascii="Arial" w:hAnsi="Arial" w:cs="Arial"/>
          <w:color w:val="auto"/>
          <w:sz w:val="18"/>
          <w:szCs w:val="18"/>
        </w:rPr>
      </w:pPr>
    </w:p>
    <w:p w14:paraId="1EDEF007" w14:textId="77777777" w:rsidR="006E3ED2" w:rsidRPr="00695D5B" w:rsidRDefault="003730FE" w:rsidP="00A95B74">
      <w:pPr>
        <w:jc w:val="both"/>
        <w:rPr>
          <w:rFonts w:ascii="Arial" w:hAnsi="Arial" w:cs="Arial"/>
          <w:color w:val="auto"/>
          <w:sz w:val="18"/>
          <w:szCs w:val="18"/>
        </w:rPr>
      </w:pPr>
      <w:r w:rsidRPr="00695D5B">
        <w:rPr>
          <w:rFonts w:ascii="Arial" w:hAnsi="Arial" w:cs="Arial"/>
          <w:color w:val="auto"/>
          <w:sz w:val="18"/>
          <w:szCs w:val="18"/>
        </w:rPr>
        <w:t>The movement</w:t>
      </w:r>
      <w:r w:rsidR="006E3ED2" w:rsidRPr="00695D5B">
        <w:rPr>
          <w:rFonts w:ascii="Arial" w:hAnsi="Arial" w:cs="Arial"/>
          <w:color w:val="auto"/>
          <w:sz w:val="18"/>
          <w:szCs w:val="18"/>
        </w:rPr>
        <w:t xml:space="preserve"> of deferred tax assets </w:t>
      </w:r>
      <w:r w:rsidRPr="00695D5B">
        <w:rPr>
          <w:rFonts w:ascii="Arial" w:hAnsi="Arial" w:cs="Arial"/>
          <w:color w:val="auto"/>
          <w:sz w:val="18"/>
          <w:szCs w:val="18"/>
        </w:rPr>
        <w:t>is</w:t>
      </w:r>
      <w:r w:rsidR="006E3ED2" w:rsidRPr="00695D5B">
        <w:rPr>
          <w:rFonts w:ascii="Arial" w:hAnsi="Arial" w:cs="Arial"/>
          <w:color w:val="auto"/>
          <w:sz w:val="18"/>
          <w:szCs w:val="18"/>
        </w:rPr>
        <w:t xml:space="preserve"> as follows:</w:t>
      </w:r>
    </w:p>
    <w:p w14:paraId="69AB0D3D" w14:textId="77777777" w:rsidR="006E3ED2" w:rsidRPr="00695D5B" w:rsidRDefault="006E3ED2" w:rsidP="00A95B74">
      <w:pPr>
        <w:jc w:val="both"/>
        <w:rPr>
          <w:rFonts w:ascii="Arial" w:hAnsi="Arial" w:cs="Arial"/>
          <w:color w:val="auto"/>
          <w:sz w:val="18"/>
          <w:szCs w:val="18"/>
        </w:rPr>
      </w:pPr>
    </w:p>
    <w:tbl>
      <w:tblPr>
        <w:tblW w:w="9552" w:type="dxa"/>
        <w:tblLayout w:type="fixed"/>
        <w:tblLook w:val="0000" w:firstRow="0" w:lastRow="0" w:firstColumn="0" w:lastColumn="0" w:noHBand="0" w:noVBand="0"/>
      </w:tblPr>
      <w:tblGrid>
        <w:gridCol w:w="3024"/>
        <w:gridCol w:w="1708"/>
        <w:gridCol w:w="1701"/>
        <w:gridCol w:w="1559"/>
        <w:gridCol w:w="1560"/>
      </w:tblGrid>
      <w:tr w:rsidR="00CE2689" w:rsidRPr="00695D5B" w14:paraId="086902C8" w14:textId="77777777" w:rsidTr="00677698">
        <w:tc>
          <w:tcPr>
            <w:tcW w:w="3024" w:type="dxa"/>
            <w:tcBorders>
              <w:top w:val="nil"/>
              <w:left w:val="nil"/>
              <w:bottom w:val="nil"/>
              <w:right w:val="nil"/>
            </w:tcBorders>
            <w:vAlign w:val="center"/>
          </w:tcPr>
          <w:p w14:paraId="6227CF0D" w14:textId="77777777" w:rsidR="00CE2689" w:rsidRPr="00695D5B" w:rsidRDefault="00CE2689" w:rsidP="00A95B74">
            <w:pPr>
              <w:ind w:left="36"/>
              <w:jc w:val="thaiDistribute"/>
              <w:rPr>
                <w:rFonts w:ascii="Arial" w:hAnsi="Arial" w:cs="Arial"/>
                <w:color w:val="auto"/>
                <w:sz w:val="18"/>
                <w:szCs w:val="18"/>
              </w:rPr>
            </w:pPr>
          </w:p>
        </w:tc>
        <w:tc>
          <w:tcPr>
            <w:tcW w:w="6528" w:type="dxa"/>
            <w:gridSpan w:val="4"/>
            <w:tcBorders>
              <w:top w:val="single" w:sz="4" w:space="0" w:color="auto"/>
              <w:left w:val="nil"/>
              <w:bottom w:val="single" w:sz="4" w:space="0" w:color="auto"/>
              <w:right w:val="nil"/>
            </w:tcBorders>
            <w:vAlign w:val="center"/>
          </w:tcPr>
          <w:p w14:paraId="2C3F0329" w14:textId="77777777" w:rsidR="00CE2689" w:rsidRPr="00695D5B" w:rsidRDefault="00CE2689" w:rsidP="00CE2689">
            <w:pPr>
              <w:pStyle w:val="a"/>
              <w:ind w:right="-72"/>
              <w:jc w:val="center"/>
              <w:rPr>
                <w:rFonts w:ascii="Arial" w:hAnsi="Arial" w:cs="Arial"/>
                <w:b/>
                <w:bCs/>
                <w:color w:val="auto"/>
                <w:spacing w:val="-4"/>
                <w:sz w:val="18"/>
                <w:szCs w:val="18"/>
              </w:rPr>
            </w:pPr>
            <w:r w:rsidRPr="00695D5B">
              <w:rPr>
                <w:rFonts w:ascii="Arial" w:hAnsi="Arial" w:cs="Arial"/>
                <w:b/>
                <w:bCs/>
                <w:color w:val="auto"/>
                <w:spacing w:val="-4"/>
                <w:sz w:val="18"/>
                <w:szCs w:val="18"/>
              </w:rPr>
              <w:t>Consolidated financial statements</w:t>
            </w:r>
          </w:p>
        </w:tc>
      </w:tr>
      <w:tr w:rsidR="00C202BE" w:rsidRPr="00695D5B" w14:paraId="452F6A91" w14:textId="77777777" w:rsidTr="00677698">
        <w:tc>
          <w:tcPr>
            <w:tcW w:w="3024" w:type="dxa"/>
            <w:tcBorders>
              <w:top w:val="nil"/>
              <w:left w:val="nil"/>
              <w:bottom w:val="nil"/>
              <w:right w:val="nil"/>
            </w:tcBorders>
            <w:vAlign w:val="center"/>
          </w:tcPr>
          <w:p w14:paraId="3F9C5FB0" w14:textId="77777777" w:rsidR="000728C8" w:rsidRPr="00695D5B" w:rsidRDefault="000728C8" w:rsidP="00A95B74">
            <w:pPr>
              <w:ind w:left="36"/>
              <w:jc w:val="thaiDistribute"/>
              <w:rPr>
                <w:rFonts w:ascii="Arial" w:hAnsi="Arial" w:cs="Arial"/>
                <w:color w:val="auto"/>
                <w:sz w:val="18"/>
                <w:szCs w:val="18"/>
              </w:rPr>
            </w:pPr>
          </w:p>
        </w:tc>
        <w:tc>
          <w:tcPr>
            <w:tcW w:w="1708" w:type="dxa"/>
            <w:tcBorders>
              <w:top w:val="single" w:sz="4" w:space="0" w:color="auto"/>
              <w:left w:val="nil"/>
              <w:bottom w:val="nil"/>
              <w:right w:val="nil"/>
            </w:tcBorders>
            <w:vAlign w:val="center"/>
          </w:tcPr>
          <w:p w14:paraId="6D0FC325" w14:textId="77777777" w:rsidR="000728C8" w:rsidRPr="00695D5B" w:rsidRDefault="000728C8" w:rsidP="00A95B74">
            <w:pPr>
              <w:pStyle w:val="a"/>
              <w:ind w:right="-72"/>
              <w:jc w:val="right"/>
              <w:rPr>
                <w:rFonts w:ascii="Arial" w:hAnsi="Arial" w:cs="Arial"/>
                <w:b/>
                <w:bCs/>
                <w:color w:val="auto"/>
                <w:sz w:val="18"/>
                <w:szCs w:val="18"/>
              </w:rPr>
            </w:pPr>
          </w:p>
        </w:tc>
        <w:tc>
          <w:tcPr>
            <w:tcW w:w="1701" w:type="dxa"/>
            <w:tcBorders>
              <w:top w:val="single" w:sz="4" w:space="0" w:color="auto"/>
              <w:left w:val="nil"/>
              <w:bottom w:val="nil"/>
              <w:right w:val="nil"/>
            </w:tcBorders>
            <w:vAlign w:val="center"/>
          </w:tcPr>
          <w:p w14:paraId="10BE44FA" w14:textId="77777777" w:rsidR="000728C8" w:rsidRPr="00695D5B" w:rsidRDefault="000728C8" w:rsidP="00A95B74">
            <w:pPr>
              <w:pStyle w:val="a"/>
              <w:ind w:right="-72"/>
              <w:jc w:val="right"/>
              <w:rPr>
                <w:rFonts w:ascii="Arial" w:hAnsi="Arial" w:cs="Arial"/>
                <w:b/>
                <w:bCs/>
                <w:color w:val="auto"/>
                <w:sz w:val="18"/>
                <w:szCs w:val="18"/>
              </w:rPr>
            </w:pPr>
            <w:r w:rsidRPr="00695D5B">
              <w:rPr>
                <w:rFonts w:ascii="Arial" w:hAnsi="Arial" w:cs="Arial"/>
                <w:b/>
                <w:bCs/>
                <w:color w:val="auto"/>
                <w:sz w:val="18"/>
                <w:szCs w:val="18"/>
              </w:rPr>
              <w:t xml:space="preserve">Allowance for  </w:t>
            </w:r>
          </w:p>
        </w:tc>
        <w:tc>
          <w:tcPr>
            <w:tcW w:w="1559" w:type="dxa"/>
            <w:tcBorders>
              <w:top w:val="single" w:sz="4" w:space="0" w:color="auto"/>
              <w:left w:val="nil"/>
              <w:bottom w:val="nil"/>
              <w:right w:val="nil"/>
            </w:tcBorders>
            <w:vAlign w:val="center"/>
          </w:tcPr>
          <w:p w14:paraId="6E68D8E6" w14:textId="77777777" w:rsidR="000728C8" w:rsidRPr="00695D5B" w:rsidRDefault="000728C8" w:rsidP="00A95B74">
            <w:pPr>
              <w:pStyle w:val="a"/>
              <w:ind w:right="-72"/>
              <w:jc w:val="right"/>
              <w:rPr>
                <w:rFonts w:ascii="Arial" w:hAnsi="Arial" w:cs="Arial"/>
                <w:b/>
                <w:bCs/>
                <w:color w:val="auto"/>
                <w:sz w:val="18"/>
                <w:szCs w:val="18"/>
                <w:cs/>
              </w:rPr>
            </w:pPr>
            <w:r w:rsidRPr="00695D5B">
              <w:rPr>
                <w:rFonts w:ascii="Arial" w:hAnsi="Arial" w:cs="Arial"/>
                <w:b/>
                <w:bCs/>
                <w:color w:val="auto"/>
                <w:sz w:val="18"/>
                <w:szCs w:val="18"/>
              </w:rPr>
              <w:t>Employee</w:t>
            </w:r>
          </w:p>
        </w:tc>
        <w:tc>
          <w:tcPr>
            <w:tcW w:w="1560" w:type="dxa"/>
            <w:tcBorders>
              <w:top w:val="single" w:sz="4" w:space="0" w:color="auto"/>
              <w:left w:val="nil"/>
              <w:bottom w:val="nil"/>
              <w:right w:val="nil"/>
            </w:tcBorders>
            <w:vAlign w:val="center"/>
          </w:tcPr>
          <w:p w14:paraId="4755E498" w14:textId="77777777" w:rsidR="000728C8" w:rsidRPr="00695D5B" w:rsidRDefault="000728C8" w:rsidP="00A95B74">
            <w:pPr>
              <w:pStyle w:val="a"/>
              <w:ind w:right="-72"/>
              <w:jc w:val="right"/>
              <w:rPr>
                <w:rFonts w:ascii="Arial" w:hAnsi="Arial" w:cs="Arial"/>
                <w:b/>
                <w:bCs/>
                <w:color w:val="auto"/>
                <w:spacing w:val="-4"/>
                <w:sz w:val="18"/>
                <w:szCs w:val="18"/>
              </w:rPr>
            </w:pPr>
          </w:p>
        </w:tc>
      </w:tr>
      <w:tr w:rsidR="00C202BE" w:rsidRPr="00695D5B" w14:paraId="72039115" w14:textId="77777777" w:rsidTr="00677698">
        <w:tc>
          <w:tcPr>
            <w:tcW w:w="3024" w:type="dxa"/>
            <w:tcBorders>
              <w:top w:val="nil"/>
              <w:left w:val="nil"/>
              <w:bottom w:val="nil"/>
              <w:right w:val="nil"/>
            </w:tcBorders>
            <w:vAlign w:val="center"/>
          </w:tcPr>
          <w:p w14:paraId="4718243A" w14:textId="77777777" w:rsidR="000728C8" w:rsidRPr="00695D5B" w:rsidRDefault="000728C8" w:rsidP="00A95B74">
            <w:pPr>
              <w:ind w:left="36"/>
              <w:jc w:val="thaiDistribute"/>
              <w:rPr>
                <w:rFonts w:ascii="Arial" w:hAnsi="Arial" w:cs="Arial"/>
                <w:color w:val="auto"/>
                <w:sz w:val="18"/>
                <w:szCs w:val="18"/>
              </w:rPr>
            </w:pPr>
          </w:p>
        </w:tc>
        <w:tc>
          <w:tcPr>
            <w:tcW w:w="1708" w:type="dxa"/>
            <w:tcBorders>
              <w:top w:val="nil"/>
              <w:left w:val="nil"/>
              <w:bottom w:val="nil"/>
              <w:right w:val="nil"/>
            </w:tcBorders>
            <w:vAlign w:val="center"/>
          </w:tcPr>
          <w:p w14:paraId="04329FF6" w14:textId="77777777" w:rsidR="000728C8" w:rsidRPr="00695D5B" w:rsidRDefault="000728C8" w:rsidP="00A95B74">
            <w:pPr>
              <w:pStyle w:val="a"/>
              <w:ind w:right="-72"/>
              <w:jc w:val="right"/>
              <w:rPr>
                <w:rFonts w:ascii="Arial" w:hAnsi="Arial" w:cs="Arial"/>
                <w:b/>
                <w:bCs/>
                <w:color w:val="auto"/>
                <w:sz w:val="18"/>
                <w:szCs w:val="18"/>
              </w:rPr>
            </w:pPr>
          </w:p>
        </w:tc>
        <w:tc>
          <w:tcPr>
            <w:tcW w:w="1701" w:type="dxa"/>
            <w:tcBorders>
              <w:top w:val="nil"/>
              <w:left w:val="nil"/>
              <w:bottom w:val="nil"/>
              <w:right w:val="nil"/>
            </w:tcBorders>
            <w:vAlign w:val="center"/>
          </w:tcPr>
          <w:p w14:paraId="252F6082" w14:textId="77777777" w:rsidR="000728C8" w:rsidRPr="00695D5B" w:rsidRDefault="000728C8" w:rsidP="00A95B74">
            <w:pPr>
              <w:pStyle w:val="a"/>
              <w:ind w:right="-72"/>
              <w:jc w:val="right"/>
              <w:rPr>
                <w:rFonts w:ascii="Arial" w:hAnsi="Arial" w:cs="Arial"/>
                <w:b/>
                <w:bCs/>
                <w:color w:val="auto"/>
                <w:sz w:val="18"/>
                <w:szCs w:val="18"/>
              </w:rPr>
            </w:pPr>
            <w:r w:rsidRPr="00695D5B">
              <w:rPr>
                <w:rFonts w:ascii="Arial" w:hAnsi="Arial" w:cs="Arial"/>
                <w:b/>
                <w:bCs/>
                <w:color w:val="auto"/>
                <w:sz w:val="18"/>
                <w:szCs w:val="18"/>
              </w:rPr>
              <w:t>impairment of</w:t>
            </w:r>
          </w:p>
        </w:tc>
        <w:tc>
          <w:tcPr>
            <w:tcW w:w="1559" w:type="dxa"/>
            <w:tcBorders>
              <w:top w:val="nil"/>
              <w:left w:val="nil"/>
              <w:bottom w:val="nil"/>
              <w:right w:val="nil"/>
            </w:tcBorders>
            <w:vAlign w:val="center"/>
          </w:tcPr>
          <w:p w14:paraId="25962149" w14:textId="77777777" w:rsidR="000728C8" w:rsidRPr="00695D5B" w:rsidRDefault="000728C8" w:rsidP="00A95B74">
            <w:pPr>
              <w:pStyle w:val="a"/>
              <w:ind w:right="-72"/>
              <w:jc w:val="right"/>
              <w:rPr>
                <w:rFonts w:ascii="Arial" w:hAnsi="Arial" w:cs="Arial"/>
                <w:b/>
                <w:bCs/>
                <w:color w:val="auto"/>
                <w:sz w:val="18"/>
                <w:szCs w:val="18"/>
              </w:rPr>
            </w:pPr>
            <w:r w:rsidRPr="00695D5B">
              <w:rPr>
                <w:rFonts w:ascii="Arial" w:hAnsi="Arial" w:cs="Arial"/>
                <w:b/>
                <w:bCs/>
                <w:color w:val="auto"/>
                <w:sz w:val="18"/>
                <w:szCs w:val="18"/>
              </w:rPr>
              <w:t>benefit</w:t>
            </w:r>
          </w:p>
        </w:tc>
        <w:tc>
          <w:tcPr>
            <w:tcW w:w="1560" w:type="dxa"/>
            <w:tcBorders>
              <w:top w:val="nil"/>
              <w:left w:val="nil"/>
              <w:bottom w:val="nil"/>
              <w:right w:val="nil"/>
            </w:tcBorders>
            <w:vAlign w:val="center"/>
          </w:tcPr>
          <w:p w14:paraId="0B87C0FE" w14:textId="77777777" w:rsidR="000728C8" w:rsidRPr="00695D5B" w:rsidRDefault="000728C8" w:rsidP="00A95B74">
            <w:pPr>
              <w:pStyle w:val="a"/>
              <w:ind w:right="-72"/>
              <w:jc w:val="right"/>
              <w:rPr>
                <w:rFonts w:ascii="Arial" w:hAnsi="Arial" w:cs="Arial"/>
                <w:b/>
                <w:bCs/>
                <w:color w:val="auto"/>
                <w:sz w:val="18"/>
                <w:szCs w:val="18"/>
              </w:rPr>
            </w:pPr>
          </w:p>
        </w:tc>
      </w:tr>
      <w:tr w:rsidR="00C202BE" w:rsidRPr="00695D5B" w14:paraId="3064817D" w14:textId="77777777" w:rsidTr="00677698">
        <w:tc>
          <w:tcPr>
            <w:tcW w:w="3024" w:type="dxa"/>
            <w:tcBorders>
              <w:top w:val="nil"/>
              <w:left w:val="nil"/>
              <w:bottom w:val="nil"/>
              <w:right w:val="nil"/>
            </w:tcBorders>
            <w:vAlign w:val="center"/>
          </w:tcPr>
          <w:p w14:paraId="0DE1D768" w14:textId="77777777" w:rsidR="000728C8" w:rsidRPr="00695D5B" w:rsidRDefault="000728C8" w:rsidP="00A95B74">
            <w:pPr>
              <w:ind w:left="36"/>
              <w:jc w:val="thaiDistribute"/>
              <w:rPr>
                <w:rFonts w:ascii="Arial" w:hAnsi="Arial" w:cs="Arial"/>
                <w:color w:val="auto"/>
                <w:sz w:val="18"/>
                <w:szCs w:val="18"/>
              </w:rPr>
            </w:pPr>
          </w:p>
        </w:tc>
        <w:tc>
          <w:tcPr>
            <w:tcW w:w="1708" w:type="dxa"/>
            <w:tcBorders>
              <w:top w:val="nil"/>
              <w:left w:val="nil"/>
              <w:right w:val="nil"/>
            </w:tcBorders>
            <w:vAlign w:val="center"/>
          </w:tcPr>
          <w:p w14:paraId="2C115F2A" w14:textId="77777777" w:rsidR="000728C8" w:rsidRPr="00695D5B" w:rsidRDefault="00D04027" w:rsidP="00A95B74">
            <w:pPr>
              <w:pStyle w:val="a"/>
              <w:ind w:right="-72"/>
              <w:jc w:val="right"/>
              <w:rPr>
                <w:rFonts w:ascii="Arial" w:hAnsi="Arial" w:cs="Arial"/>
                <w:b/>
                <w:bCs/>
                <w:color w:val="auto"/>
                <w:sz w:val="18"/>
                <w:szCs w:val="18"/>
              </w:rPr>
            </w:pPr>
            <w:r w:rsidRPr="00695D5B">
              <w:rPr>
                <w:rFonts w:ascii="Arial" w:hAnsi="Arial" w:cs="Arial"/>
                <w:b/>
                <w:bCs/>
                <w:color w:val="auto"/>
                <w:sz w:val="18"/>
                <w:szCs w:val="18"/>
              </w:rPr>
              <w:t>Loss allowance</w:t>
            </w:r>
          </w:p>
        </w:tc>
        <w:tc>
          <w:tcPr>
            <w:tcW w:w="1701" w:type="dxa"/>
            <w:tcBorders>
              <w:top w:val="nil"/>
              <w:left w:val="nil"/>
              <w:right w:val="nil"/>
            </w:tcBorders>
            <w:vAlign w:val="center"/>
          </w:tcPr>
          <w:p w14:paraId="317C9272" w14:textId="77777777" w:rsidR="000728C8" w:rsidRPr="00695D5B" w:rsidRDefault="000728C8" w:rsidP="00A95B74">
            <w:pPr>
              <w:pStyle w:val="a"/>
              <w:ind w:right="-72"/>
              <w:jc w:val="right"/>
              <w:rPr>
                <w:rFonts w:ascii="Arial" w:hAnsi="Arial" w:cs="Arial"/>
                <w:b/>
                <w:bCs/>
                <w:color w:val="auto"/>
                <w:sz w:val="18"/>
                <w:szCs w:val="18"/>
              </w:rPr>
            </w:pPr>
            <w:r w:rsidRPr="00695D5B">
              <w:rPr>
                <w:rFonts w:ascii="Arial" w:hAnsi="Arial" w:cs="Arial"/>
                <w:b/>
                <w:bCs/>
                <w:color w:val="auto"/>
                <w:sz w:val="18"/>
                <w:szCs w:val="18"/>
              </w:rPr>
              <w:t>investment</w:t>
            </w:r>
          </w:p>
        </w:tc>
        <w:tc>
          <w:tcPr>
            <w:tcW w:w="1559" w:type="dxa"/>
            <w:tcBorders>
              <w:top w:val="nil"/>
              <w:left w:val="nil"/>
              <w:right w:val="nil"/>
            </w:tcBorders>
            <w:vAlign w:val="center"/>
          </w:tcPr>
          <w:p w14:paraId="130ADE22" w14:textId="77777777" w:rsidR="000728C8" w:rsidRPr="00695D5B" w:rsidRDefault="000728C8" w:rsidP="00A95B74">
            <w:pPr>
              <w:pStyle w:val="a"/>
              <w:ind w:right="-72"/>
              <w:jc w:val="right"/>
              <w:rPr>
                <w:rFonts w:ascii="Arial" w:hAnsi="Arial" w:cs="Arial"/>
                <w:b/>
                <w:bCs/>
                <w:color w:val="auto"/>
                <w:sz w:val="18"/>
                <w:szCs w:val="18"/>
                <w:cs/>
              </w:rPr>
            </w:pPr>
            <w:r w:rsidRPr="00695D5B">
              <w:rPr>
                <w:rFonts w:ascii="Arial" w:hAnsi="Arial" w:cs="Arial"/>
                <w:b/>
                <w:bCs/>
                <w:color w:val="auto"/>
                <w:sz w:val="18"/>
                <w:szCs w:val="18"/>
              </w:rPr>
              <w:t>obligations</w:t>
            </w:r>
          </w:p>
        </w:tc>
        <w:tc>
          <w:tcPr>
            <w:tcW w:w="1560" w:type="dxa"/>
            <w:tcBorders>
              <w:top w:val="nil"/>
              <w:left w:val="nil"/>
              <w:right w:val="nil"/>
            </w:tcBorders>
            <w:vAlign w:val="center"/>
          </w:tcPr>
          <w:p w14:paraId="22F8731A" w14:textId="77777777" w:rsidR="000728C8" w:rsidRPr="00695D5B" w:rsidRDefault="000728C8" w:rsidP="00A95B74">
            <w:pPr>
              <w:pStyle w:val="a"/>
              <w:ind w:right="-72"/>
              <w:jc w:val="right"/>
              <w:rPr>
                <w:rFonts w:ascii="Arial" w:hAnsi="Arial" w:cs="Arial"/>
                <w:b/>
                <w:bCs/>
                <w:color w:val="auto"/>
                <w:sz w:val="18"/>
                <w:szCs w:val="18"/>
                <w:cs/>
              </w:rPr>
            </w:pPr>
            <w:r w:rsidRPr="00695D5B">
              <w:rPr>
                <w:rFonts w:ascii="Arial" w:hAnsi="Arial" w:cs="Arial"/>
                <w:b/>
                <w:bCs/>
                <w:color w:val="auto"/>
                <w:sz w:val="18"/>
                <w:szCs w:val="18"/>
              </w:rPr>
              <w:t>Total</w:t>
            </w:r>
          </w:p>
        </w:tc>
      </w:tr>
      <w:tr w:rsidR="00C202BE" w:rsidRPr="00695D5B" w14:paraId="3D7C6B7D" w14:textId="77777777" w:rsidTr="00677698">
        <w:tc>
          <w:tcPr>
            <w:tcW w:w="3024" w:type="dxa"/>
            <w:tcBorders>
              <w:top w:val="nil"/>
              <w:left w:val="nil"/>
              <w:bottom w:val="nil"/>
              <w:right w:val="nil"/>
            </w:tcBorders>
            <w:vAlign w:val="center"/>
          </w:tcPr>
          <w:p w14:paraId="1AC87879" w14:textId="77777777" w:rsidR="000728C8" w:rsidRPr="00695D5B" w:rsidRDefault="000728C8" w:rsidP="00A95B74">
            <w:pPr>
              <w:ind w:left="36"/>
              <w:jc w:val="thaiDistribute"/>
              <w:rPr>
                <w:rFonts w:ascii="Arial" w:hAnsi="Arial" w:cs="Arial"/>
                <w:color w:val="auto"/>
                <w:sz w:val="18"/>
                <w:szCs w:val="18"/>
              </w:rPr>
            </w:pPr>
          </w:p>
        </w:tc>
        <w:tc>
          <w:tcPr>
            <w:tcW w:w="1708" w:type="dxa"/>
            <w:tcBorders>
              <w:top w:val="nil"/>
              <w:left w:val="nil"/>
              <w:bottom w:val="single" w:sz="4" w:space="0" w:color="auto"/>
              <w:right w:val="nil"/>
            </w:tcBorders>
            <w:vAlign w:val="center"/>
          </w:tcPr>
          <w:p w14:paraId="17C26831" w14:textId="77777777" w:rsidR="000728C8" w:rsidRPr="00695D5B" w:rsidRDefault="000728C8" w:rsidP="00A95B74">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701" w:type="dxa"/>
            <w:tcBorders>
              <w:top w:val="nil"/>
              <w:left w:val="nil"/>
              <w:bottom w:val="single" w:sz="4" w:space="0" w:color="auto"/>
              <w:right w:val="nil"/>
            </w:tcBorders>
            <w:vAlign w:val="center"/>
          </w:tcPr>
          <w:p w14:paraId="1823D60D" w14:textId="77777777" w:rsidR="000728C8" w:rsidRPr="00695D5B" w:rsidRDefault="000728C8" w:rsidP="00A95B74">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559" w:type="dxa"/>
            <w:tcBorders>
              <w:top w:val="nil"/>
              <w:left w:val="nil"/>
              <w:bottom w:val="single" w:sz="4" w:space="0" w:color="auto"/>
              <w:right w:val="nil"/>
            </w:tcBorders>
            <w:vAlign w:val="center"/>
          </w:tcPr>
          <w:p w14:paraId="31D777AE" w14:textId="77777777" w:rsidR="000728C8" w:rsidRPr="00695D5B" w:rsidRDefault="000728C8" w:rsidP="00A95B74">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560" w:type="dxa"/>
            <w:tcBorders>
              <w:top w:val="nil"/>
              <w:left w:val="nil"/>
              <w:bottom w:val="single" w:sz="4" w:space="0" w:color="auto"/>
              <w:right w:val="nil"/>
            </w:tcBorders>
            <w:vAlign w:val="center"/>
          </w:tcPr>
          <w:p w14:paraId="32172893" w14:textId="77777777" w:rsidR="000728C8" w:rsidRPr="00695D5B" w:rsidRDefault="000728C8" w:rsidP="00A95B74">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442033EF" w14:textId="77777777" w:rsidTr="00677698">
        <w:tc>
          <w:tcPr>
            <w:tcW w:w="3024" w:type="dxa"/>
            <w:tcBorders>
              <w:top w:val="nil"/>
              <w:left w:val="nil"/>
              <w:bottom w:val="nil"/>
              <w:right w:val="nil"/>
            </w:tcBorders>
            <w:vAlign w:val="center"/>
          </w:tcPr>
          <w:p w14:paraId="69347D50" w14:textId="77777777" w:rsidR="000728C8" w:rsidRPr="00695D5B" w:rsidRDefault="000728C8" w:rsidP="00A95B74">
            <w:pPr>
              <w:ind w:left="36"/>
              <w:jc w:val="thaiDistribute"/>
              <w:rPr>
                <w:rFonts w:ascii="Arial" w:hAnsi="Arial" w:cs="Arial"/>
                <w:color w:val="auto"/>
                <w:sz w:val="18"/>
                <w:szCs w:val="18"/>
              </w:rPr>
            </w:pPr>
          </w:p>
        </w:tc>
        <w:tc>
          <w:tcPr>
            <w:tcW w:w="1708" w:type="dxa"/>
            <w:tcBorders>
              <w:top w:val="single" w:sz="4" w:space="0" w:color="auto"/>
              <w:left w:val="nil"/>
              <w:bottom w:val="nil"/>
              <w:right w:val="nil"/>
            </w:tcBorders>
          </w:tcPr>
          <w:p w14:paraId="1DB85D47" w14:textId="77777777" w:rsidR="000728C8" w:rsidRPr="00695D5B" w:rsidRDefault="000728C8" w:rsidP="00A95B74">
            <w:pPr>
              <w:jc w:val="right"/>
              <w:rPr>
                <w:rFonts w:ascii="Arial" w:hAnsi="Arial" w:cs="Arial"/>
                <w:color w:val="auto"/>
                <w:sz w:val="18"/>
                <w:szCs w:val="18"/>
              </w:rPr>
            </w:pPr>
          </w:p>
        </w:tc>
        <w:tc>
          <w:tcPr>
            <w:tcW w:w="1701" w:type="dxa"/>
            <w:tcBorders>
              <w:top w:val="single" w:sz="4" w:space="0" w:color="auto"/>
              <w:left w:val="nil"/>
              <w:bottom w:val="nil"/>
              <w:right w:val="nil"/>
            </w:tcBorders>
            <w:vAlign w:val="center"/>
          </w:tcPr>
          <w:p w14:paraId="44DF1FE5" w14:textId="77777777" w:rsidR="000728C8" w:rsidRPr="00695D5B" w:rsidRDefault="000728C8" w:rsidP="00A95B74">
            <w:pPr>
              <w:jc w:val="right"/>
              <w:rPr>
                <w:rFonts w:ascii="Arial" w:hAnsi="Arial" w:cs="Arial"/>
                <w:color w:val="auto"/>
                <w:sz w:val="18"/>
                <w:szCs w:val="18"/>
              </w:rPr>
            </w:pPr>
          </w:p>
        </w:tc>
        <w:tc>
          <w:tcPr>
            <w:tcW w:w="1559" w:type="dxa"/>
            <w:tcBorders>
              <w:top w:val="single" w:sz="4" w:space="0" w:color="auto"/>
              <w:left w:val="nil"/>
              <w:bottom w:val="nil"/>
              <w:right w:val="nil"/>
            </w:tcBorders>
            <w:vAlign w:val="center"/>
          </w:tcPr>
          <w:p w14:paraId="3ED76963" w14:textId="77777777" w:rsidR="000728C8" w:rsidRPr="00695D5B" w:rsidRDefault="000728C8" w:rsidP="00A95B74">
            <w:pPr>
              <w:jc w:val="right"/>
              <w:rPr>
                <w:rFonts w:ascii="Arial" w:hAnsi="Arial" w:cs="Arial"/>
                <w:color w:val="auto"/>
                <w:sz w:val="18"/>
                <w:szCs w:val="18"/>
              </w:rPr>
            </w:pPr>
          </w:p>
        </w:tc>
        <w:tc>
          <w:tcPr>
            <w:tcW w:w="1560" w:type="dxa"/>
            <w:tcBorders>
              <w:top w:val="single" w:sz="4" w:space="0" w:color="auto"/>
              <w:left w:val="nil"/>
              <w:bottom w:val="nil"/>
              <w:right w:val="nil"/>
            </w:tcBorders>
            <w:vAlign w:val="center"/>
          </w:tcPr>
          <w:p w14:paraId="68F2C298" w14:textId="77777777" w:rsidR="000728C8" w:rsidRPr="00695D5B" w:rsidRDefault="000728C8" w:rsidP="00A95B74">
            <w:pPr>
              <w:jc w:val="right"/>
              <w:rPr>
                <w:rFonts w:ascii="Arial" w:hAnsi="Arial" w:cs="Arial"/>
                <w:color w:val="auto"/>
                <w:sz w:val="18"/>
                <w:szCs w:val="18"/>
              </w:rPr>
            </w:pPr>
          </w:p>
        </w:tc>
      </w:tr>
      <w:tr w:rsidR="00C202BE" w:rsidRPr="00695D5B" w14:paraId="0AA60FFE" w14:textId="77777777" w:rsidTr="00677698">
        <w:tc>
          <w:tcPr>
            <w:tcW w:w="3024" w:type="dxa"/>
            <w:tcBorders>
              <w:top w:val="nil"/>
              <w:left w:val="nil"/>
              <w:bottom w:val="nil"/>
              <w:right w:val="nil"/>
            </w:tcBorders>
            <w:vAlign w:val="center"/>
          </w:tcPr>
          <w:p w14:paraId="22753530" w14:textId="77777777" w:rsidR="000728C8" w:rsidRPr="00695D5B" w:rsidRDefault="000728C8" w:rsidP="00A95B74">
            <w:pPr>
              <w:ind w:left="36"/>
              <w:jc w:val="thaiDistribute"/>
              <w:rPr>
                <w:rFonts w:ascii="Arial" w:hAnsi="Arial" w:cs="Arial"/>
                <w:b/>
                <w:bCs/>
                <w:color w:val="auto"/>
                <w:sz w:val="18"/>
                <w:szCs w:val="18"/>
              </w:rPr>
            </w:pPr>
            <w:r w:rsidRPr="00695D5B">
              <w:rPr>
                <w:rFonts w:ascii="Arial" w:hAnsi="Arial" w:cs="Arial"/>
                <w:b/>
                <w:bCs/>
                <w:color w:val="auto"/>
                <w:sz w:val="18"/>
                <w:szCs w:val="18"/>
              </w:rPr>
              <w:t>Deferred tax assets</w:t>
            </w:r>
          </w:p>
        </w:tc>
        <w:tc>
          <w:tcPr>
            <w:tcW w:w="1708" w:type="dxa"/>
            <w:tcBorders>
              <w:top w:val="nil"/>
              <w:left w:val="nil"/>
              <w:bottom w:val="nil"/>
              <w:right w:val="nil"/>
            </w:tcBorders>
          </w:tcPr>
          <w:p w14:paraId="0586325B" w14:textId="77777777" w:rsidR="000728C8" w:rsidRPr="00695D5B" w:rsidRDefault="000728C8" w:rsidP="00A95B74">
            <w:pPr>
              <w:jc w:val="right"/>
              <w:rPr>
                <w:rFonts w:ascii="Arial" w:hAnsi="Arial" w:cs="Arial"/>
                <w:color w:val="auto"/>
                <w:sz w:val="18"/>
                <w:szCs w:val="18"/>
              </w:rPr>
            </w:pPr>
          </w:p>
        </w:tc>
        <w:tc>
          <w:tcPr>
            <w:tcW w:w="1701" w:type="dxa"/>
            <w:tcBorders>
              <w:top w:val="nil"/>
              <w:left w:val="nil"/>
              <w:bottom w:val="nil"/>
              <w:right w:val="nil"/>
            </w:tcBorders>
            <w:vAlign w:val="bottom"/>
          </w:tcPr>
          <w:p w14:paraId="08467E37" w14:textId="77777777" w:rsidR="000728C8" w:rsidRPr="00695D5B" w:rsidRDefault="000728C8" w:rsidP="00A95B74">
            <w:pPr>
              <w:jc w:val="right"/>
              <w:rPr>
                <w:rFonts w:ascii="Arial" w:hAnsi="Arial" w:cs="Arial"/>
                <w:color w:val="auto"/>
                <w:sz w:val="18"/>
                <w:szCs w:val="18"/>
              </w:rPr>
            </w:pPr>
          </w:p>
        </w:tc>
        <w:tc>
          <w:tcPr>
            <w:tcW w:w="1559" w:type="dxa"/>
            <w:tcBorders>
              <w:top w:val="nil"/>
              <w:left w:val="nil"/>
              <w:bottom w:val="nil"/>
              <w:right w:val="nil"/>
            </w:tcBorders>
            <w:vAlign w:val="bottom"/>
          </w:tcPr>
          <w:p w14:paraId="1364BD74" w14:textId="77777777" w:rsidR="000728C8" w:rsidRPr="00695D5B" w:rsidRDefault="000728C8" w:rsidP="00A95B74">
            <w:pPr>
              <w:jc w:val="right"/>
              <w:rPr>
                <w:rFonts w:ascii="Arial" w:hAnsi="Arial" w:cs="Arial"/>
                <w:color w:val="auto"/>
                <w:sz w:val="18"/>
                <w:szCs w:val="18"/>
              </w:rPr>
            </w:pPr>
          </w:p>
        </w:tc>
        <w:tc>
          <w:tcPr>
            <w:tcW w:w="1560" w:type="dxa"/>
            <w:tcBorders>
              <w:top w:val="nil"/>
              <w:left w:val="nil"/>
              <w:bottom w:val="nil"/>
              <w:right w:val="nil"/>
            </w:tcBorders>
            <w:vAlign w:val="bottom"/>
          </w:tcPr>
          <w:p w14:paraId="1AC4CAD5" w14:textId="77777777" w:rsidR="000728C8" w:rsidRPr="00695D5B" w:rsidRDefault="000728C8" w:rsidP="00A95B74">
            <w:pPr>
              <w:jc w:val="right"/>
              <w:rPr>
                <w:rFonts w:ascii="Arial" w:hAnsi="Arial" w:cs="Arial"/>
                <w:color w:val="auto"/>
                <w:sz w:val="18"/>
                <w:szCs w:val="18"/>
              </w:rPr>
            </w:pPr>
          </w:p>
        </w:tc>
      </w:tr>
      <w:tr w:rsidR="009F2786" w:rsidRPr="00695D5B" w14:paraId="2AE1ACD6" w14:textId="77777777" w:rsidTr="00677698">
        <w:tc>
          <w:tcPr>
            <w:tcW w:w="3024" w:type="dxa"/>
            <w:tcBorders>
              <w:top w:val="nil"/>
              <w:left w:val="nil"/>
              <w:bottom w:val="nil"/>
              <w:right w:val="nil"/>
            </w:tcBorders>
            <w:vAlign w:val="bottom"/>
          </w:tcPr>
          <w:p w14:paraId="1FC0491C" w14:textId="77777777" w:rsidR="009F2786" w:rsidRPr="00695D5B" w:rsidRDefault="009F2786" w:rsidP="009F2786">
            <w:pPr>
              <w:ind w:left="36"/>
              <w:jc w:val="thaiDistribute"/>
              <w:rPr>
                <w:rFonts w:ascii="Arial" w:hAnsi="Arial" w:cs="Arial"/>
                <w:b/>
                <w:bCs/>
                <w:color w:val="auto"/>
                <w:sz w:val="18"/>
                <w:szCs w:val="18"/>
              </w:rPr>
            </w:pPr>
            <w:r w:rsidRPr="00695D5B">
              <w:rPr>
                <w:rFonts w:ascii="Arial" w:hAnsi="Arial" w:cs="Arial"/>
                <w:b/>
                <w:bCs/>
                <w:color w:val="auto"/>
                <w:sz w:val="18"/>
                <w:szCs w:val="18"/>
              </w:rPr>
              <w:t>As at 1 January 2019</w:t>
            </w:r>
          </w:p>
        </w:tc>
        <w:tc>
          <w:tcPr>
            <w:tcW w:w="1708" w:type="dxa"/>
            <w:tcBorders>
              <w:top w:val="nil"/>
              <w:left w:val="nil"/>
              <w:bottom w:val="nil"/>
              <w:right w:val="nil"/>
            </w:tcBorders>
          </w:tcPr>
          <w:p w14:paraId="2EC175BD"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1,714,015</w:t>
            </w:r>
          </w:p>
        </w:tc>
        <w:tc>
          <w:tcPr>
            <w:tcW w:w="1701" w:type="dxa"/>
            <w:tcBorders>
              <w:top w:val="nil"/>
              <w:left w:val="nil"/>
              <w:bottom w:val="nil"/>
              <w:right w:val="nil"/>
            </w:tcBorders>
            <w:vAlign w:val="bottom"/>
          </w:tcPr>
          <w:p w14:paraId="4ECEA0D6" w14:textId="77777777" w:rsidR="009F2786" w:rsidRPr="00695D5B" w:rsidRDefault="009F2786" w:rsidP="009F2786">
            <w:pPr>
              <w:jc w:val="right"/>
              <w:rPr>
                <w:rFonts w:ascii="Arial" w:hAnsi="Arial" w:cs="Arial"/>
                <w:color w:val="auto"/>
                <w:sz w:val="18"/>
                <w:szCs w:val="18"/>
              </w:rPr>
            </w:pPr>
            <w:r w:rsidRPr="00695D5B">
              <w:rPr>
                <w:rFonts w:ascii="Arial" w:hAnsi="Arial" w:cs="Arial"/>
                <w:color w:val="auto"/>
                <w:sz w:val="18"/>
                <w:szCs w:val="18"/>
              </w:rPr>
              <w:t>200,000</w:t>
            </w:r>
          </w:p>
        </w:tc>
        <w:tc>
          <w:tcPr>
            <w:tcW w:w="1559" w:type="dxa"/>
            <w:tcBorders>
              <w:top w:val="nil"/>
              <w:left w:val="nil"/>
              <w:bottom w:val="nil"/>
              <w:right w:val="nil"/>
            </w:tcBorders>
          </w:tcPr>
          <w:p w14:paraId="67FD0F07"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6,554,824</w:t>
            </w:r>
          </w:p>
        </w:tc>
        <w:tc>
          <w:tcPr>
            <w:tcW w:w="1560" w:type="dxa"/>
            <w:tcBorders>
              <w:top w:val="nil"/>
              <w:left w:val="nil"/>
              <w:bottom w:val="nil"/>
              <w:right w:val="nil"/>
            </w:tcBorders>
            <w:vAlign w:val="bottom"/>
          </w:tcPr>
          <w:p w14:paraId="72365ED9"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8,468,839</w:t>
            </w:r>
          </w:p>
        </w:tc>
      </w:tr>
      <w:tr w:rsidR="009F2786" w:rsidRPr="00695D5B" w14:paraId="10D952BE" w14:textId="77777777" w:rsidTr="00677698">
        <w:tc>
          <w:tcPr>
            <w:tcW w:w="3024" w:type="dxa"/>
            <w:tcBorders>
              <w:top w:val="nil"/>
              <w:left w:val="nil"/>
              <w:bottom w:val="nil"/>
              <w:right w:val="nil"/>
            </w:tcBorders>
            <w:vAlign w:val="bottom"/>
          </w:tcPr>
          <w:p w14:paraId="2EB046EA" w14:textId="77777777" w:rsidR="009F2786" w:rsidRPr="00695D5B" w:rsidRDefault="009F2786" w:rsidP="009F2786">
            <w:pPr>
              <w:ind w:left="36"/>
              <w:jc w:val="thaiDistribute"/>
              <w:rPr>
                <w:rFonts w:ascii="Arial" w:hAnsi="Arial" w:cs="Arial"/>
                <w:color w:val="auto"/>
                <w:sz w:val="18"/>
                <w:szCs w:val="18"/>
                <w:cs/>
              </w:rPr>
            </w:pPr>
            <w:r w:rsidRPr="00695D5B">
              <w:rPr>
                <w:rFonts w:ascii="Arial" w:hAnsi="Arial" w:cs="Arial"/>
                <w:color w:val="auto"/>
                <w:spacing w:val="-4"/>
                <w:sz w:val="18"/>
                <w:szCs w:val="18"/>
              </w:rPr>
              <w:t>Charged to</w:t>
            </w:r>
            <w:r w:rsidRPr="00695D5B">
              <w:rPr>
                <w:rFonts w:ascii="Arial" w:hAnsi="Arial" w:cs="Arial"/>
                <w:color w:val="auto"/>
                <w:sz w:val="18"/>
                <w:szCs w:val="18"/>
              </w:rPr>
              <w:t xml:space="preserve"> profit or loss</w:t>
            </w:r>
          </w:p>
        </w:tc>
        <w:tc>
          <w:tcPr>
            <w:tcW w:w="1708" w:type="dxa"/>
            <w:tcBorders>
              <w:top w:val="nil"/>
              <w:left w:val="nil"/>
              <w:bottom w:val="nil"/>
              <w:right w:val="nil"/>
            </w:tcBorders>
          </w:tcPr>
          <w:p w14:paraId="3B9D4930"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(13,084)</w:t>
            </w:r>
          </w:p>
        </w:tc>
        <w:tc>
          <w:tcPr>
            <w:tcW w:w="1701" w:type="dxa"/>
            <w:tcBorders>
              <w:top w:val="nil"/>
              <w:left w:val="nil"/>
              <w:bottom w:val="nil"/>
              <w:right w:val="nil"/>
            </w:tcBorders>
            <w:vAlign w:val="bottom"/>
          </w:tcPr>
          <w:p w14:paraId="1C0D8989" w14:textId="77777777" w:rsidR="009F2786" w:rsidRPr="00695D5B" w:rsidRDefault="009F2786" w:rsidP="009F2786">
            <w:pPr>
              <w:jc w:val="right"/>
              <w:rPr>
                <w:rFonts w:ascii="Arial" w:hAnsi="Arial" w:cs="Arial"/>
                <w:color w:val="auto"/>
                <w:sz w:val="18"/>
                <w:szCs w:val="18"/>
              </w:rPr>
            </w:pPr>
            <w:r w:rsidRPr="00695D5B">
              <w:rPr>
                <w:rFonts w:ascii="Arial" w:hAnsi="Arial" w:cs="Arial"/>
                <w:color w:val="auto"/>
                <w:sz w:val="18"/>
                <w:szCs w:val="18"/>
              </w:rPr>
              <w:t>-</w:t>
            </w:r>
          </w:p>
        </w:tc>
        <w:tc>
          <w:tcPr>
            <w:tcW w:w="1559" w:type="dxa"/>
            <w:tcBorders>
              <w:top w:val="nil"/>
              <w:left w:val="nil"/>
              <w:bottom w:val="nil"/>
              <w:right w:val="nil"/>
            </w:tcBorders>
          </w:tcPr>
          <w:p w14:paraId="4E62111B"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1,701,648</w:t>
            </w:r>
          </w:p>
        </w:tc>
        <w:tc>
          <w:tcPr>
            <w:tcW w:w="1560" w:type="dxa"/>
            <w:tcBorders>
              <w:top w:val="nil"/>
              <w:left w:val="nil"/>
              <w:bottom w:val="nil"/>
              <w:right w:val="nil"/>
            </w:tcBorders>
            <w:vAlign w:val="bottom"/>
          </w:tcPr>
          <w:p w14:paraId="23370576"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1,688,564</w:t>
            </w:r>
          </w:p>
        </w:tc>
      </w:tr>
      <w:tr w:rsidR="00C202BE" w:rsidRPr="00695D5B" w14:paraId="78B57698" w14:textId="77777777" w:rsidTr="00677698">
        <w:tc>
          <w:tcPr>
            <w:tcW w:w="3024" w:type="dxa"/>
            <w:tcBorders>
              <w:top w:val="nil"/>
              <w:left w:val="nil"/>
              <w:bottom w:val="nil"/>
              <w:right w:val="nil"/>
            </w:tcBorders>
            <w:vAlign w:val="bottom"/>
          </w:tcPr>
          <w:p w14:paraId="7C47F273" w14:textId="77777777" w:rsidR="006F5FCD" w:rsidRPr="00695D5B" w:rsidRDefault="006F5FCD" w:rsidP="00A95B74">
            <w:pPr>
              <w:ind w:left="36"/>
              <w:jc w:val="thaiDistribute"/>
              <w:rPr>
                <w:rFonts w:ascii="Arial" w:hAnsi="Arial" w:cs="Arial"/>
                <w:color w:val="auto"/>
                <w:sz w:val="18"/>
                <w:szCs w:val="18"/>
              </w:rPr>
            </w:pPr>
            <w:r w:rsidRPr="00695D5B">
              <w:rPr>
                <w:rFonts w:ascii="Arial" w:hAnsi="Arial" w:cs="Arial"/>
                <w:color w:val="auto"/>
                <w:spacing w:val="-4"/>
                <w:sz w:val="18"/>
                <w:szCs w:val="18"/>
              </w:rPr>
              <w:t>Charged to</w:t>
            </w:r>
            <w:r w:rsidRPr="00695D5B">
              <w:rPr>
                <w:rFonts w:ascii="Arial" w:hAnsi="Arial" w:cs="Arial"/>
                <w:color w:val="auto"/>
                <w:spacing w:val="-6"/>
                <w:sz w:val="18"/>
                <w:szCs w:val="18"/>
              </w:rPr>
              <w:t xml:space="preserve"> </w:t>
            </w:r>
            <w:r w:rsidRPr="00695D5B">
              <w:rPr>
                <w:rFonts w:ascii="Arial" w:hAnsi="Arial" w:cs="Arial"/>
                <w:color w:val="auto"/>
                <w:sz w:val="18"/>
                <w:szCs w:val="18"/>
              </w:rPr>
              <w:t>other</w:t>
            </w:r>
          </w:p>
        </w:tc>
        <w:tc>
          <w:tcPr>
            <w:tcW w:w="1708" w:type="dxa"/>
            <w:tcBorders>
              <w:top w:val="nil"/>
              <w:left w:val="nil"/>
              <w:right w:val="nil"/>
            </w:tcBorders>
          </w:tcPr>
          <w:p w14:paraId="6F2D2527" w14:textId="77777777" w:rsidR="006F5FCD" w:rsidRPr="00695D5B" w:rsidRDefault="006F5FCD" w:rsidP="009F2786">
            <w:pPr>
              <w:jc w:val="right"/>
              <w:rPr>
                <w:rFonts w:ascii="Arial" w:hAnsi="Arial" w:cs="Arial"/>
                <w:color w:val="auto"/>
                <w:sz w:val="18"/>
                <w:szCs w:val="18"/>
              </w:rPr>
            </w:pPr>
          </w:p>
        </w:tc>
        <w:tc>
          <w:tcPr>
            <w:tcW w:w="1701" w:type="dxa"/>
            <w:tcBorders>
              <w:top w:val="nil"/>
              <w:left w:val="nil"/>
              <w:right w:val="nil"/>
            </w:tcBorders>
            <w:vAlign w:val="bottom"/>
          </w:tcPr>
          <w:p w14:paraId="31F74147" w14:textId="77777777" w:rsidR="006F5FCD" w:rsidRPr="00695D5B" w:rsidRDefault="006F5FCD" w:rsidP="009F2786">
            <w:pPr>
              <w:jc w:val="right"/>
              <w:rPr>
                <w:rFonts w:ascii="Arial" w:hAnsi="Arial" w:cs="Arial"/>
                <w:color w:val="auto"/>
                <w:sz w:val="18"/>
                <w:szCs w:val="18"/>
              </w:rPr>
            </w:pPr>
          </w:p>
        </w:tc>
        <w:tc>
          <w:tcPr>
            <w:tcW w:w="1559" w:type="dxa"/>
            <w:tcBorders>
              <w:top w:val="nil"/>
              <w:left w:val="nil"/>
              <w:right w:val="nil"/>
            </w:tcBorders>
            <w:vAlign w:val="bottom"/>
          </w:tcPr>
          <w:p w14:paraId="75902139" w14:textId="77777777" w:rsidR="006F5FCD" w:rsidRPr="00695D5B" w:rsidRDefault="006F5FCD" w:rsidP="009F2786">
            <w:pPr>
              <w:jc w:val="right"/>
              <w:rPr>
                <w:rFonts w:ascii="Arial" w:hAnsi="Arial" w:cs="Arial"/>
                <w:color w:val="auto"/>
                <w:sz w:val="18"/>
                <w:szCs w:val="18"/>
              </w:rPr>
            </w:pPr>
          </w:p>
        </w:tc>
        <w:tc>
          <w:tcPr>
            <w:tcW w:w="1560" w:type="dxa"/>
            <w:tcBorders>
              <w:top w:val="nil"/>
              <w:left w:val="nil"/>
              <w:right w:val="nil"/>
            </w:tcBorders>
            <w:vAlign w:val="bottom"/>
          </w:tcPr>
          <w:p w14:paraId="35577F25" w14:textId="77777777" w:rsidR="006F5FCD" w:rsidRPr="00695D5B" w:rsidRDefault="006F5FCD" w:rsidP="009F2786">
            <w:pPr>
              <w:jc w:val="right"/>
              <w:rPr>
                <w:rFonts w:ascii="Arial" w:hAnsi="Arial" w:cs="Arial"/>
                <w:color w:val="auto"/>
                <w:sz w:val="18"/>
                <w:szCs w:val="18"/>
              </w:rPr>
            </w:pPr>
          </w:p>
        </w:tc>
      </w:tr>
      <w:tr w:rsidR="009F2786" w:rsidRPr="00695D5B" w14:paraId="37D06190" w14:textId="77777777" w:rsidTr="00677698">
        <w:tc>
          <w:tcPr>
            <w:tcW w:w="3024" w:type="dxa"/>
            <w:tcBorders>
              <w:top w:val="nil"/>
              <w:left w:val="nil"/>
              <w:bottom w:val="nil"/>
              <w:right w:val="nil"/>
            </w:tcBorders>
            <w:vAlign w:val="bottom"/>
          </w:tcPr>
          <w:p w14:paraId="6493A259" w14:textId="77777777" w:rsidR="009F2786" w:rsidRPr="00695D5B" w:rsidRDefault="009F2786" w:rsidP="009F2786">
            <w:pPr>
              <w:ind w:left="36"/>
              <w:jc w:val="thaiDistribute"/>
              <w:rPr>
                <w:rFonts w:ascii="Arial" w:hAnsi="Arial" w:cs="Arial"/>
                <w:color w:val="auto"/>
                <w:sz w:val="18"/>
                <w:szCs w:val="18"/>
                <w:cs/>
              </w:rPr>
            </w:pPr>
            <w:r w:rsidRPr="00695D5B">
              <w:rPr>
                <w:rFonts w:ascii="Arial" w:hAnsi="Arial" w:cs="Arial"/>
                <w:color w:val="auto"/>
                <w:sz w:val="18"/>
                <w:szCs w:val="18"/>
              </w:rPr>
              <w:t xml:space="preserve">   comprehensive income </w:t>
            </w:r>
          </w:p>
        </w:tc>
        <w:tc>
          <w:tcPr>
            <w:tcW w:w="1708" w:type="dxa"/>
            <w:tcBorders>
              <w:top w:val="nil"/>
              <w:left w:val="nil"/>
              <w:bottom w:val="single" w:sz="4" w:space="0" w:color="auto"/>
              <w:right w:val="nil"/>
            </w:tcBorders>
            <w:vAlign w:val="bottom"/>
          </w:tcPr>
          <w:p w14:paraId="0EC8175D" w14:textId="77777777" w:rsidR="009F2786" w:rsidRPr="00695D5B" w:rsidRDefault="009F2786" w:rsidP="009F2786">
            <w:pPr>
              <w:jc w:val="right"/>
              <w:rPr>
                <w:rFonts w:ascii="Arial" w:hAnsi="Arial" w:cs="Arial"/>
                <w:color w:val="auto"/>
                <w:sz w:val="18"/>
                <w:szCs w:val="18"/>
              </w:rPr>
            </w:pPr>
            <w:r w:rsidRPr="00695D5B">
              <w:rPr>
                <w:rFonts w:ascii="Arial" w:hAnsi="Arial" w:cs="Arial"/>
                <w:color w:val="auto"/>
                <w:sz w:val="18"/>
                <w:szCs w:val="18"/>
              </w:rPr>
              <w:t>-</w:t>
            </w:r>
          </w:p>
        </w:tc>
        <w:tc>
          <w:tcPr>
            <w:tcW w:w="1701" w:type="dxa"/>
            <w:tcBorders>
              <w:top w:val="nil"/>
              <w:left w:val="nil"/>
              <w:bottom w:val="single" w:sz="4" w:space="0" w:color="auto"/>
              <w:right w:val="nil"/>
            </w:tcBorders>
            <w:vAlign w:val="bottom"/>
          </w:tcPr>
          <w:p w14:paraId="2D34F4E5" w14:textId="77777777" w:rsidR="009F2786" w:rsidRPr="00695D5B" w:rsidRDefault="009F2786" w:rsidP="009F2786">
            <w:pPr>
              <w:jc w:val="right"/>
              <w:rPr>
                <w:rFonts w:ascii="Arial" w:hAnsi="Arial" w:cs="Arial"/>
                <w:color w:val="auto"/>
                <w:sz w:val="18"/>
                <w:szCs w:val="18"/>
              </w:rPr>
            </w:pPr>
            <w:r w:rsidRPr="00695D5B">
              <w:rPr>
                <w:rFonts w:ascii="Arial" w:hAnsi="Arial" w:cs="Arial"/>
                <w:color w:val="auto"/>
                <w:sz w:val="18"/>
                <w:szCs w:val="18"/>
              </w:rPr>
              <w:t>-</w:t>
            </w:r>
          </w:p>
        </w:tc>
        <w:tc>
          <w:tcPr>
            <w:tcW w:w="1559" w:type="dxa"/>
            <w:tcBorders>
              <w:top w:val="nil"/>
              <w:left w:val="nil"/>
              <w:bottom w:val="single" w:sz="4" w:space="0" w:color="auto"/>
              <w:right w:val="nil"/>
            </w:tcBorders>
            <w:vAlign w:val="bottom"/>
          </w:tcPr>
          <w:p w14:paraId="63A3D22D"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224,049</w:t>
            </w:r>
          </w:p>
        </w:tc>
        <w:tc>
          <w:tcPr>
            <w:tcW w:w="1560" w:type="dxa"/>
            <w:tcBorders>
              <w:top w:val="nil"/>
              <w:left w:val="nil"/>
              <w:bottom w:val="single" w:sz="4" w:space="0" w:color="auto"/>
              <w:right w:val="nil"/>
            </w:tcBorders>
            <w:vAlign w:val="bottom"/>
          </w:tcPr>
          <w:p w14:paraId="1EC2F226"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224,049</w:t>
            </w:r>
          </w:p>
        </w:tc>
      </w:tr>
      <w:tr w:rsidR="00E36F60" w:rsidRPr="00695D5B" w14:paraId="3FC46BF7" w14:textId="77777777" w:rsidTr="00677698">
        <w:tc>
          <w:tcPr>
            <w:tcW w:w="3024" w:type="dxa"/>
            <w:tcBorders>
              <w:top w:val="nil"/>
              <w:left w:val="nil"/>
              <w:bottom w:val="nil"/>
              <w:right w:val="nil"/>
            </w:tcBorders>
            <w:vAlign w:val="bottom"/>
          </w:tcPr>
          <w:p w14:paraId="503BAF46" w14:textId="77777777" w:rsidR="00E36F60" w:rsidRPr="00695D5B" w:rsidRDefault="00E36F60" w:rsidP="00E36F60">
            <w:pPr>
              <w:ind w:left="36"/>
              <w:jc w:val="thaiDistribute"/>
              <w:rPr>
                <w:rFonts w:ascii="Arial" w:hAnsi="Arial" w:cs="Arial"/>
                <w:color w:val="auto"/>
                <w:sz w:val="18"/>
                <w:szCs w:val="18"/>
                <w:cs/>
              </w:rPr>
            </w:pPr>
          </w:p>
        </w:tc>
        <w:tc>
          <w:tcPr>
            <w:tcW w:w="1708" w:type="dxa"/>
            <w:tcBorders>
              <w:top w:val="single" w:sz="4" w:space="0" w:color="auto"/>
              <w:left w:val="nil"/>
              <w:bottom w:val="nil"/>
              <w:right w:val="nil"/>
            </w:tcBorders>
            <w:shd w:val="clear" w:color="auto" w:fill="FAFAFA"/>
            <w:vAlign w:val="bottom"/>
          </w:tcPr>
          <w:p w14:paraId="1CBFE1BB" w14:textId="77777777" w:rsidR="00E36F60" w:rsidRPr="00695D5B" w:rsidRDefault="00E36F60" w:rsidP="009F2786">
            <w:pPr>
              <w:jc w:val="right"/>
              <w:rPr>
                <w:rFonts w:ascii="Arial" w:hAnsi="Arial" w:cs="Arial"/>
                <w:color w:val="auto"/>
                <w:sz w:val="18"/>
                <w:szCs w:val="18"/>
              </w:rPr>
            </w:pPr>
          </w:p>
        </w:tc>
        <w:tc>
          <w:tcPr>
            <w:tcW w:w="1701" w:type="dxa"/>
            <w:tcBorders>
              <w:top w:val="single" w:sz="4" w:space="0" w:color="auto"/>
              <w:left w:val="nil"/>
              <w:bottom w:val="nil"/>
              <w:right w:val="nil"/>
            </w:tcBorders>
            <w:shd w:val="clear" w:color="auto" w:fill="FAFAFA"/>
            <w:vAlign w:val="bottom"/>
          </w:tcPr>
          <w:p w14:paraId="0843797C" w14:textId="77777777" w:rsidR="00E36F60" w:rsidRPr="00695D5B" w:rsidRDefault="00E36F60" w:rsidP="009F2786">
            <w:pPr>
              <w:jc w:val="right"/>
              <w:rPr>
                <w:rFonts w:ascii="Arial" w:hAnsi="Arial" w:cs="Arial"/>
                <w:color w:val="auto"/>
                <w:sz w:val="18"/>
                <w:szCs w:val="18"/>
              </w:rPr>
            </w:pPr>
          </w:p>
        </w:tc>
        <w:tc>
          <w:tcPr>
            <w:tcW w:w="1559" w:type="dxa"/>
            <w:tcBorders>
              <w:top w:val="single" w:sz="4" w:space="0" w:color="auto"/>
              <w:left w:val="nil"/>
              <w:bottom w:val="nil"/>
              <w:right w:val="nil"/>
            </w:tcBorders>
            <w:shd w:val="clear" w:color="auto" w:fill="FAFAFA"/>
            <w:vAlign w:val="bottom"/>
          </w:tcPr>
          <w:p w14:paraId="1F984684" w14:textId="77777777" w:rsidR="00E36F60" w:rsidRPr="00695D5B" w:rsidRDefault="00E36F60" w:rsidP="009F2786">
            <w:pPr>
              <w:jc w:val="right"/>
              <w:rPr>
                <w:rFonts w:ascii="Arial" w:hAnsi="Arial" w:cs="Arial"/>
                <w:color w:val="auto"/>
                <w:sz w:val="18"/>
                <w:szCs w:val="18"/>
              </w:rPr>
            </w:pPr>
          </w:p>
        </w:tc>
        <w:tc>
          <w:tcPr>
            <w:tcW w:w="1560" w:type="dxa"/>
            <w:tcBorders>
              <w:top w:val="single" w:sz="4" w:space="0" w:color="auto"/>
              <w:left w:val="nil"/>
              <w:bottom w:val="nil"/>
              <w:right w:val="nil"/>
            </w:tcBorders>
            <w:shd w:val="clear" w:color="auto" w:fill="FAFAFA"/>
            <w:vAlign w:val="bottom"/>
          </w:tcPr>
          <w:p w14:paraId="2FD5FFD5" w14:textId="77777777" w:rsidR="00E36F60" w:rsidRPr="00695D5B" w:rsidRDefault="00E36F60" w:rsidP="009F2786">
            <w:pPr>
              <w:jc w:val="right"/>
              <w:rPr>
                <w:rFonts w:ascii="Arial" w:hAnsi="Arial" w:cs="Arial"/>
                <w:color w:val="auto"/>
                <w:sz w:val="18"/>
                <w:szCs w:val="18"/>
              </w:rPr>
            </w:pPr>
          </w:p>
        </w:tc>
      </w:tr>
      <w:tr w:rsidR="009F2786" w:rsidRPr="00695D5B" w14:paraId="4D208DA4" w14:textId="77777777" w:rsidTr="00677698">
        <w:tc>
          <w:tcPr>
            <w:tcW w:w="3024" w:type="dxa"/>
            <w:tcBorders>
              <w:top w:val="nil"/>
              <w:left w:val="nil"/>
              <w:bottom w:val="nil"/>
              <w:right w:val="nil"/>
            </w:tcBorders>
            <w:vAlign w:val="bottom"/>
          </w:tcPr>
          <w:p w14:paraId="6D6EB78C" w14:textId="77777777" w:rsidR="009F2786" w:rsidRPr="00695D5B" w:rsidRDefault="009F2786" w:rsidP="009F2786">
            <w:pPr>
              <w:ind w:left="36"/>
              <w:jc w:val="thaiDistribute"/>
              <w:rPr>
                <w:rFonts w:ascii="Arial" w:hAnsi="Arial" w:cs="Arial"/>
                <w:b/>
                <w:bCs/>
                <w:color w:val="auto"/>
                <w:sz w:val="18"/>
                <w:szCs w:val="18"/>
                <w:cs/>
              </w:rPr>
            </w:pPr>
            <w:r w:rsidRPr="00695D5B">
              <w:rPr>
                <w:rFonts w:ascii="Arial" w:hAnsi="Arial" w:cs="Arial"/>
                <w:b/>
                <w:bCs/>
                <w:color w:val="auto"/>
                <w:sz w:val="18"/>
                <w:szCs w:val="18"/>
              </w:rPr>
              <w:t>As at 31 December 2019</w:t>
            </w:r>
          </w:p>
        </w:tc>
        <w:tc>
          <w:tcPr>
            <w:tcW w:w="1708" w:type="dxa"/>
            <w:tcBorders>
              <w:top w:val="nil"/>
              <w:left w:val="nil"/>
              <w:bottom w:val="nil"/>
              <w:right w:val="nil"/>
            </w:tcBorders>
            <w:shd w:val="clear" w:color="auto" w:fill="FAFAFA"/>
          </w:tcPr>
          <w:p w14:paraId="4B846760"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1,700,931</w:t>
            </w:r>
          </w:p>
        </w:tc>
        <w:tc>
          <w:tcPr>
            <w:tcW w:w="1701" w:type="dxa"/>
            <w:tcBorders>
              <w:top w:val="nil"/>
              <w:left w:val="nil"/>
              <w:bottom w:val="nil"/>
              <w:right w:val="nil"/>
            </w:tcBorders>
            <w:shd w:val="clear" w:color="auto" w:fill="FAFAFA"/>
            <w:vAlign w:val="bottom"/>
          </w:tcPr>
          <w:p w14:paraId="317EAEE9"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200,000</w:t>
            </w:r>
          </w:p>
        </w:tc>
        <w:tc>
          <w:tcPr>
            <w:tcW w:w="1559" w:type="dxa"/>
            <w:tcBorders>
              <w:top w:val="nil"/>
              <w:left w:val="nil"/>
              <w:bottom w:val="nil"/>
              <w:right w:val="nil"/>
            </w:tcBorders>
            <w:shd w:val="clear" w:color="auto" w:fill="FAFAFA"/>
            <w:vAlign w:val="bottom"/>
          </w:tcPr>
          <w:p w14:paraId="6408DCBC"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8,480,521</w:t>
            </w:r>
          </w:p>
        </w:tc>
        <w:tc>
          <w:tcPr>
            <w:tcW w:w="1560" w:type="dxa"/>
            <w:tcBorders>
              <w:top w:val="nil"/>
              <w:left w:val="nil"/>
              <w:bottom w:val="nil"/>
              <w:right w:val="nil"/>
            </w:tcBorders>
            <w:shd w:val="clear" w:color="auto" w:fill="FAFAFA"/>
            <w:vAlign w:val="bottom"/>
          </w:tcPr>
          <w:p w14:paraId="43090C10"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10,381,452</w:t>
            </w:r>
          </w:p>
        </w:tc>
      </w:tr>
      <w:tr w:rsidR="009F2786" w:rsidRPr="00695D5B" w14:paraId="42AD2F14" w14:textId="77777777" w:rsidTr="00677698">
        <w:tc>
          <w:tcPr>
            <w:tcW w:w="3024" w:type="dxa"/>
            <w:tcBorders>
              <w:top w:val="nil"/>
              <w:left w:val="nil"/>
              <w:bottom w:val="nil"/>
              <w:right w:val="nil"/>
            </w:tcBorders>
            <w:vAlign w:val="bottom"/>
          </w:tcPr>
          <w:p w14:paraId="74E69F85" w14:textId="77777777" w:rsidR="009F2786" w:rsidRPr="00695D5B" w:rsidRDefault="009F2786" w:rsidP="009F2786">
            <w:pPr>
              <w:ind w:left="36"/>
              <w:jc w:val="thaiDistribute"/>
              <w:rPr>
                <w:rFonts w:ascii="Arial" w:hAnsi="Arial" w:cs="Arial"/>
                <w:b/>
                <w:bCs/>
                <w:color w:val="auto"/>
                <w:sz w:val="18"/>
                <w:szCs w:val="18"/>
              </w:rPr>
            </w:pPr>
            <w:r w:rsidRPr="00695D5B">
              <w:rPr>
                <w:rFonts w:ascii="Arial" w:hAnsi="Arial" w:cs="Arial"/>
                <w:color w:val="auto"/>
                <w:spacing w:val="-4"/>
                <w:sz w:val="18"/>
                <w:szCs w:val="18"/>
              </w:rPr>
              <w:t xml:space="preserve">Charged to </w:t>
            </w:r>
            <w:r w:rsidRPr="00695D5B">
              <w:rPr>
                <w:rFonts w:ascii="Arial" w:hAnsi="Arial" w:cs="Arial"/>
                <w:color w:val="auto"/>
                <w:sz w:val="18"/>
                <w:szCs w:val="18"/>
              </w:rPr>
              <w:t>profit or loss</w:t>
            </w:r>
          </w:p>
        </w:tc>
        <w:tc>
          <w:tcPr>
            <w:tcW w:w="1708" w:type="dxa"/>
            <w:tcBorders>
              <w:top w:val="nil"/>
              <w:left w:val="nil"/>
              <w:bottom w:val="nil"/>
              <w:right w:val="nil"/>
            </w:tcBorders>
            <w:shd w:val="clear" w:color="auto" w:fill="FAFAFA"/>
          </w:tcPr>
          <w:p w14:paraId="4E82B471"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247,653</w:t>
            </w:r>
          </w:p>
        </w:tc>
        <w:tc>
          <w:tcPr>
            <w:tcW w:w="1701" w:type="dxa"/>
            <w:tcBorders>
              <w:top w:val="nil"/>
              <w:left w:val="nil"/>
              <w:bottom w:val="nil"/>
              <w:right w:val="nil"/>
            </w:tcBorders>
            <w:shd w:val="clear" w:color="auto" w:fill="FAFAFA"/>
            <w:vAlign w:val="bottom"/>
          </w:tcPr>
          <w:p w14:paraId="07512819"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w:t>
            </w:r>
          </w:p>
        </w:tc>
        <w:tc>
          <w:tcPr>
            <w:tcW w:w="1559" w:type="dxa"/>
            <w:tcBorders>
              <w:top w:val="nil"/>
              <w:left w:val="nil"/>
              <w:bottom w:val="nil"/>
              <w:right w:val="nil"/>
            </w:tcBorders>
            <w:shd w:val="clear" w:color="auto" w:fill="FAFAFA"/>
            <w:vAlign w:val="bottom"/>
          </w:tcPr>
          <w:p w14:paraId="4F7C00C7"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739,514</w:t>
            </w:r>
          </w:p>
        </w:tc>
        <w:tc>
          <w:tcPr>
            <w:tcW w:w="1560" w:type="dxa"/>
            <w:tcBorders>
              <w:top w:val="nil"/>
              <w:left w:val="nil"/>
              <w:bottom w:val="nil"/>
              <w:right w:val="nil"/>
            </w:tcBorders>
            <w:shd w:val="clear" w:color="auto" w:fill="FAFAFA"/>
            <w:vAlign w:val="bottom"/>
          </w:tcPr>
          <w:p w14:paraId="6336A6E3"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987,167</w:t>
            </w:r>
          </w:p>
        </w:tc>
      </w:tr>
      <w:tr w:rsidR="00E36F60" w:rsidRPr="00695D5B" w14:paraId="59418194" w14:textId="77777777" w:rsidTr="00677698">
        <w:tc>
          <w:tcPr>
            <w:tcW w:w="3024" w:type="dxa"/>
            <w:tcBorders>
              <w:top w:val="nil"/>
              <w:left w:val="nil"/>
              <w:bottom w:val="nil"/>
              <w:right w:val="nil"/>
            </w:tcBorders>
            <w:vAlign w:val="bottom"/>
          </w:tcPr>
          <w:p w14:paraId="08F3D93A" w14:textId="77777777" w:rsidR="00E36F60" w:rsidRPr="00695D5B" w:rsidRDefault="00E36F60" w:rsidP="00E36F60">
            <w:pPr>
              <w:ind w:left="36"/>
              <w:jc w:val="thaiDistribute"/>
              <w:rPr>
                <w:rFonts w:ascii="Arial" w:hAnsi="Arial" w:cs="Arial"/>
                <w:color w:val="auto"/>
                <w:sz w:val="18"/>
                <w:szCs w:val="18"/>
              </w:rPr>
            </w:pPr>
            <w:r w:rsidRPr="00695D5B">
              <w:rPr>
                <w:rFonts w:ascii="Arial" w:hAnsi="Arial" w:cs="Arial"/>
                <w:color w:val="auto"/>
                <w:spacing w:val="-4"/>
                <w:sz w:val="18"/>
                <w:szCs w:val="18"/>
              </w:rPr>
              <w:t>Charged to</w:t>
            </w:r>
            <w:r w:rsidRPr="00695D5B">
              <w:rPr>
                <w:rFonts w:ascii="Arial" w:hAnsi="Arial" w:cs="Arial"/>
                <w:color w:val="auto"/>
                <w:spacing w:val="-6"/>
                <w:sz w:val="18"/>
                <w:szCs w:val="18"/>
              </w:rPr>
              <w:t xml:space="preserve"> </w:t>
            </w:r>
            <w:r w:rsidRPr="00695D5B">
              <w:rPr>
                <w:rFonts w:ascii="Arial" w:hAnsi="Arial" w:cs="Arial"/>
                <w:color w:val="auto"/>
                <w:sz w:val="18"/>
                <w:szCs w:val="18"/>
              </w:rPr>
              <w:t xml:space="preserve">other </w:t>
            </w:r>
          </w:p>
        </w:tc>
        <w:tc>
          <w:tcPr>
            <w:tcW w:w="1708" w:type="dxa"/>
            <w:tcBorders>
              <w:top w:val="nil"/>
              <w:left w:val="nil"/>
              <w:right w:val="nil"/>
            </w:tcBorders>
            <w:shd w:val="clear" w:color="auto" w:fill="FAFAFA"/>
          </w:tcPr>
          <w:p w14:paraId="0DE13A13" w14:textId="77777777" w:rsidR="00E36F60" w:rsidRPr="00695D5B" w:rsidRDefault="00E36F60" w:rsidP="009F2786">
            <w:pPr>
              <w:jc w:val="right"/>
              <w:rPr>
                <w:rFonts w:ascii="Arial" w:hAnsi="Arial" w:cs="Arial"/>
                <w:color w:val="auto"/>
                <w:sz w:val="18"/>
                <w:szCs w:val="18"/>
              </w:rPr>
            </w:pPr>
          </w:p>
        </w:tc>
        <w:tc>
          <w:tcPr>
            <w:tcW w:w="1701" w:type="dxa"/>
            <w:tcBorders>
              <w:top w:val="nil"/>
              <w:left w:val="nil"/>
              <w:right w:val="nil"/>
            </w:tcBorders>
            <w:shd w:val="clear" w:color="auto" w:fill="FAFAFA"/>
            <w:vAlign w:val="bottom"/>
          </w:tcPr>
          <w:p w14:paraId="147DA0A1" w14:textId="77777777" w:rsidR="00E36F60" w:rsidRPr="00695D5B" w:rsidRDefault="00E36F60" w:rsidP="009F2786">
            <w:pPr>
              <w:jc w:val="right"/>
              <w:rPr>
                <w:rFonts w:ascii="Arial" w:hAnsi="Arial" w:cs="Arial"/>
                <w:color w:val="auto"/>
                <w:sz w:val="18"/>
                <w:szCs w:val="18"/>
              </w:rPr>
            </w:pPr>
          </w:p>
        </w:tc>
        <w:tc>
          <w:tcPr>
            <w:tcW w:w="1559" w:type="dxa"/>
            <w:tcBorders>
              <w:top w:val="nil"/>
              <w:left w:val="nil"/>
              <w:right w:val="nil"/>
            </w:tcBorders>
            <w:shd w:val="clear" w:color="auto" w:fill="FAFAFA"/>
            <w:vAlign w:val="bottom"/>
          </w:tcPr>
          <w:p w14:paraId="3287FD08" w14:textId="77777777" w:rsidR="00E36F60" w:rsidRPr="00695D5B" w:rsidRDefault="00E36F60" w:rsidP="009F2786">
            <w:pPr>
              <w:jc w:val="right"/>
              <w:rPr>
                <w:rFonts w:ascii="Arial" w:hAnsi="Arial" w:cs="Arial"/>
                <w:color w:val="auto"/>
                <w:sz w:val="18"/>
                <w:szCs w:val="18"/>
              </w:rPr>
            </w:pPr>
          </w:p>
        </w:tc>
        <w:tc>
          <w:tcPr>
            <w:tcW w:w="1560" w:type="dxa"/>
            <w:tcBorders>
              <w:top w:val="nil"/>
              <w:left w:val="nil"/>
              <w:right w:val="nil"/>
            </w:tcBorders>
            <w:shd w:val="clear" w:color="auto" w:fill="FAFAFA"/>
            <w:vAlign w:val="bottom"/>
          </w:tcPr>
          <w:p w14:paraId="2602ECC1" w14:textId="77777777" w:rsidR="00E36F60" w:rsidRPr="00695D5B" w:rsidRDefault="00E36F60" w:rsidP="009F2786">
            <w:pPr>
              <w:jc w:val="right"/>
              <w:rPr>
                <w:rFonts w:ascii="Arial" w:hAnsi="Arial" w:cs="Arial"/>
                <w:color w:val="auto"/>
                <w:sz w:val="18"/>
                <w:szCs w:val="18"/>
              </w:rPr>
            </w:pPr>
          </w:p>
        </w:tc>
      </w:tr>
      <w:tr w:rsidR="009F2786" w:rsidRPr="00695D5B" w14:paraId="292B384E" w14:textId="77777777" w:rsidTr="00677698">
        <w:tc>
          <w:tcPr>
            <w:tcW w:w="3024" w:type="dxa"/>
            <w:tcBorders>
              <w:top w:val="nil"/>
              <w:left w:val="nil"/>
              <w:bottom w:val="nil"/>
              <w:right w:val="nil"/>
            </w:tcBorders>
            <w:vAlign w:val="bottom"/>
          </w:tcPr>
          <w:p w14:paraId="4114DFF6" w14:textId="77777777" w:rsidR="009F2786" w:rsidRPr="00695D5B" w:rsidRDefault="009F2786" w:rsidP="009F2786">
            <w:pPr>
              <w:ind w:left="36"/>
              <w:jc w:val="thaiDistribute"/>
              <w:rPr>
                <w:rFonts w:ascii="Arial" w:hAnsi="Arial" w:cs="Arial"/>
                <w:color w:val="auto"/>
                <w:sz w:val="18"/>
                <w:szCs w:val="18"/>
                <w:cs/>
              </w:rPr>
            </w:pPr>
            <w:r w:rsidRPr="00695D5B">
              <w:rPr>
                <w:rFonts w:ascii="Arial" w:hAnsi="Arial" w:cs="Arial"/>
                <w:color w:val="auto"/>
                <w:sz w:val="18"/>
                <w:szCs w:val="18"/>
              </w:rPr>
              <w:t xml:space="preserve">   comprehensive income</w:t>
            </w:r>
          </w:p>
        </w:tc>
        <w:tc>
          <w:tcPr>
            <w:tcW w:w="1708" w:type="dxa"/>
            <w:tcBorders>
              <w:top w:val="nil"/>
              <w:left w:val="nil"/>
              <w:bottom w:val="single" w:sz="4" w:space="0" w:color="auto"/>
              <w:right w:val="nil"/>
            </w:tcBorders>
            <w:shd w:val="clear" w:color="auto" w:fill="FAFAFA"/>
          </w:tcPr>
          <w:p w14:paraId="58E0A7FF"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w:t>
            </w:r>
          </w:p>
        </w:tc>
        <w:tc>
          <w:tcPr>
            <w:tcW w:w="1701" w:type="dxa"/>
            <w:tcBorders>
              <w:top w:val="nil"/>
              <w:left w:val="nil"/>
              <w:bottom w:val="single" w:sz="4" w:space="0" w:color="auto"/>
              <w:right w:val="nil"/>
            </w:tcBorders>
            <w:shd w:val="clear" w:color="auto" w:fill="FAFAFA"/>
            <w:vAlign w:val="bottom"/>
          </w:tcPr>
          <w:p w14:paraId="3D99D45A"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(2,531,400)</w:t>
            </w:r>
          </w:p>
        </w:tc>
        <w:tc>
          <w:tcPr>
            <w:tcW w:w="1559" w:type="dxa"/>
            <w:tcBorders>
              <w:top w:val="nil"/>
              <w:left w:val="nil"/>
              <w:bottom w:val="single" w:sz="4" w:space="0" w:color="auto"/>
              <w:right w:val="nil"/>
            </w:tcBorders>
            <w:shd w:val="clear" w:color="auto" w:fill="FAFAFA"/>
            <w:vAlign w:val="bottom"/>
          </w:tcPr>
          <w:p w14:paraId="51745E0E"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(16,741)</w:t>
            </w:r>
          </w:p>
        </w:tc>
        <w:tc>
          <w:tcPr>
            <w:tcW w:w="1560" w:type="dxa"/>
            <w:tcBorders>
              <w:top w:val="nil"/>
              <w:left w:val="nil"/>
              <w:bottom w:val="single" w:sz="4" w:space="0" w:color="auto"/>
              <w:right w:val="nil"/>
            </w:tcBorders>
            <w:shd w:val="clear" w:color="auto" w:fill="FAFAFA"/>
            <w:vAlign w:val="bottom"/>
          </w:tcPr>
          <w:p w14:paraId="7849255C"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(2,548,141)</w:t>
            </w:r>
          </w:p>
        </w:tc>
      </w:tr>
      <w:tr w:rsidR="00E36F60" w:rsidRPr="00695D5B" w14:paraId="64E31D90" w14:textId="77777777" w:rsidTr="00677698">
        <w:tc>
          <w:tcPr>
            <w:tcW w:w="3024" w:type="dxa"/>
            <w:tcBorders>
              <w:top w:val="nil"/>
              <w:left w:val="nil"/>
              <w:bottom w:val="nil"/>
              <w:right w:val="nil"/>
            </w:tcBorders>
            <w:vAlign w:val="bottom"/>
          </w:tcPr>
          <w:p w14:paraId="7A1BC1CD" w14:textId="77777777" w:rsidR="00E36F60" w:rsidRPr="00695D5B" w:rsidRDefault="00E36F60" w:rsidP="00E36F60">
            <w:pPr>
              <w:ind w:left="36"/>
              <w:jc w:val="thaiDistribute"/>
              <w:rPr>
                <w:rFonts w:ascii="Arial" w:hAnsi="Arial" w:cs="Arial"/>
                <w:color w:val="auto"/>
                <w:sz w:val="18"/>
                <w:szCs w:val="18"/>
                <w:cs/>
              </w:rPr>
            </w:pPr>
          </w:p>
        </w:tc>
        <w:tc>
          <w:tcPr>
            <w:tcW w:w="1708" w:type="dxa"/>
            <w:tcBorders>
              <w:top w:val="single" w:sz="4" w:space="0" w:color="auto"/>
              <w:left w:val="nil"/>
              <w:right w:val="nil"/>
            </w:tcBorders>
            <w:shd w:val="clear" w:color="auto" w:fill="FAFAFA"/>
          </w:tcPr>
          <w:p w14:paraId="15E6E1E4" w14:textId="77777777" w:rsidR="00E36F60" w:rsidRPr="00695D5B" w:rsidRDefault="00E36F60" w:rsidP="009F2786">
            <w:pPr>
              <w:jc w:val="right"/>
              <w:rPr>
                <w:rFonts w:ascii="Arial" w:hAnsi="Arial" w:cs="Arial"/>
                <w:color w:val="auto"/>
                <w:sz w:val="18"/>
                <w:szCs w:val="18"/>
              </w:rPr>
            </w:pPr>
          </w:p>
        </w:tc>
        <w:tc>
          <w:tcPr>
            <w:tcW w:w="1701" w:type="dxa"/>
            <w:tcBorders>
              <w:top w:val="single" w:sz="4" w:space="0" w:color="auto"/>
              <w:left w:val="nil"/>
              <w:right w:val="nil"/>
            </w:tcBorders>
            <w:shd w:val="clear" w:color="auto" w:fill="FAFAFA"/>
            <w:vAlign w:val="bottom"/>
          </w:tcPr>
          <w:p w14:paraId="5574AA97" w14:textId="77777777" w:rsidR="00E36F60" w:rsidRPr="00695D5B" w:rsidRDefault="00E36F60" w:rsidP="009F2786">
            <w:pPr>
              <w:jc w:val="right"/>
              <w:rPr>
                <w:rFonts w:ascii="Arial" w:hAnsi="Arial" w:cs="Arial"/>
                <w:color w:val="auto"/>
                <w:sz w:val="18"/>
                <w:szCs w:val="18"/>
              </w:rPr>
            </w:pPr>
          </w:p>
        </w:tc>
        <w:tc>
          <w:tcPr>
            <w:tcW w:w="1559" w:type="dxa"/>
            <w:tcBorders>
              <w:top w:val="single" w:sz="4" w:space="0" w:color="auto"/>
              <w:left w:val="nil"/>
              <w:right w:val="nil"/>
            </w:tcBorders>
            <w:shd w:val="clear" w:color="auto" w:fill="FAFAFA"/>
            <w:vAlign w:val="bottom"/>
          </w:tcPr>
          <w:p w14:paraId="77C1369F" w14:textId="77777777" w:rsidR="00E36F60" w:rsidRPr="00695D5B" w:rsidRDefault="00E36F60" w:rsidP="009F2786">
            <w:pPr>
              <w:jc w:val="right"/>
              <w:rPr>
                <w:rFonts w:ascii="Arial" w:hAnsi="Arial" w:cs="Arial"/>
                <w:color w:val="auto"/>
                <w:sz w:val="18"/>
                <w:szCs w:val="18"/>
              </w:rPr>
            </w:pPr>
          </w:p>
        </w:tc>
        <w:tc>
          <w:tcPr>
            <w:tcW w:w="1560" w:type="dxa"/>
            <w:tcBorders>
              <w:top w:val="single" w:sz="4" w:space="0" w:color="auto"/>
              <w:left w:val="nil"/>
              <w:right w:val="nil"/>
            </w:tcBorders>
            <w:shd w:val="clear" w:color="auto" w:fill="FAFAFA"/>
            <w:vAlign w:val="bottom"/>
          </w:tcPr>
          <w:p w14:paraId="4A5974D0" w14:textId="77777777" w:rsidR="00E36F60" w:rsidRPr="00695D5B" w:rsidRDefault="00E36F60" w:rsidP="009F2786">
            <w:pPr>
              <w:jc w:val="right"/>
              <w:rPr>
                <w:rFonts w:ascii="Arial" w:hAnsi="Arial" w:cs="Arial"/>
                <w:color w:val="auto"/>
                <w:sz w:val="18"/>
                <w:szCs w:val="18"/>
              </w:rPr>
            </w:pPr>
          </w:p>
        </w:tc>
      </w:tr>
      <w:tr w:rsidR="009F2786" w:rsidRPr="00695D5B" w14:paraId="3AA67B1A" w14:textId="77777777" w:rsidTr="00677698">
        <w:tc>
          <w:tcPr>
            <w:tcW w:w="3024" w:type="dxa"/>
            <w:tcBorders>
              <w:top w:val="nil"/>
              <w:left w:val="nil"/>
              <w:bottom w:val="nil"/>
              <w:right w:val="nil"/>
            </w:tcBorders>
            <w:vAlign w:val="bottom"/>
          </w:tcPr>
          <w:p w14:paraId="77F1FA85" w14:textId="77777777" w:rsidR="009F2786" w:rsidRPr="00695D5B" w:rsidRDefault="009F2786" w:rsidP="009F2786">
            <w:pPr>
              <w:ind w:left="36"/>
              <w:jc w:val="thaiDistribute"/>
              <w:rPr>
                <w:rFonts w:ascii="Arial" w:hAnsi="Arial" w:cs="Arial"/>
                <w:b/>
                <w:bCs/>
                <w:color w:val="auto"/>
                <w:sz w:val="18"/>
                <w:szCs w:val="18"/>
              </w:rPr>
            </w:pPr>
            <w:r w:rsidRPr="00695D5B">
              <w:rPr>
                <w:rFonts w:ascii="Arial" w:hAnsi="Arial" w:cs="Arial"/>
                <w:b/>
                <w:bCs/>
                <w:color w:val="auto"/>
                <w:sz w:val="18"/>
                <w:szCs w:val="18"/>
              </w:rPr>
              <w:t>As at 31 December 2020</w:t>
            </w:r>
          </w:p>
        </w:tc>
        <w:tc>
          <w:tcPr>
            <w:tcW w:w="1708" w:type="dxa"/>
            <w:tcBorders>
              <w:top w:val="nil"/>
              <w:left w:val="nil"/>
              <w:bottom w:val="single" w:sz="4" w:space="0" w:color="auto"/>
              <w:right w:val="nil"/>
            </w:tcBorders>
            <w:shd w:val="clear" w:color="auto" w:fill="FAFAFA"/>
          </w:tcPr>
          <w:p w14:paraId="1924BF06"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1,948,584</w:t>
            </w:r>
          </w:p>
        </w:tc>
        <w:tc>
          <w:tcPr>
            <w:tcW w:w="1701" w:type="dxa"/>
            <w:tcBorders>
              <w:top w:val="nil"/>
              <w:left w:val="nil"/>
              <w:bottom w:val="single" w:sz="4" w:space="0" w:color="auto"/>
              <w:right w:val="nil"/>
            </w:tcBorders>
            <w:shd w:val="clear" w:color="auto" w:fill="FAFAFA"/>
            <w:vAlign w:val="bottom"/>
          </w:tcPr>
          <w:p w14:paraId="31C102A7"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(2,</w:t>
            </w:r>
            <w:r w:rsidR="009622B9" w:rsidRPr="00695D5B">
              <w:rPr>
                <w:rFonts w:ascii="Arial" w:hAnsi="Arial" w:cs="Arial"/>
                <w:sz w:val="18"/>
                <w:szCs w:val="18"/>
              </w:rPr>
              <w:t>3</w:t>
            </w:r>
            <w:r w:rsidRPr="00695D5B">
              <w:rPr>
                <w:rFonts w:ascii="Arial" w:hAnsi="Arial" w:cs="Arial"/>
                <w:sz w:val="18"/>
                <w:szCs w:val="18"/>
              </w:rPr>
              <w:t>31,400)</w:t>
            </w:r>
          </w:p>
        </w:tc>
        <w:tc>
          <w:tcPr>
            <w:tcW w:w="1559" w:type="dxa"/>
            <w:tcBorders>
              <w:top w:val="nil"/>
              <w:left w:val="nil"/>
              <w:bottom w:val="single" w:sz="4" w:space="0" w:color="auto"/>
              <w:right w:val="nil"/>
            </w:tcBorders>
            <w:shd w:val="clear" w:color="auto" w:fill="FAFAFA"/>
            <w:vAlign w:val="bottom"/>
          </w:tcPr>
          <w:p w14:paraId="548F805B"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9,203,294</w:t>
            </w:r>
          </w:p>
        </w:tc>
        <w:tc>
          <w:tcPr>
            <w:tcW w:w="1560" w:type="dxa"/>
            <w:tcBorders>
              <w:top w:val="nil"/>
              <w:left w:val="nil"/>
              <w:bottom w:val="single" w:sz="4" w:space="0" w:color="auto"/>
              <w:right w:val="nil"/>
            </w:tcBorders>
            <w:shd w:val="clear" w:color="auto" w:fill="FAFAFA"/>
            <w:vAlign w:val="bottom"/>
          </w:tcPr>
          <w:p w14:paraId="203C0C09" w14:textId="77777777" w:rsidR="009F2786" w:rsidRPr="00695D5B" w:rsidRDefault="009F2786" w:rsidP="009F2786">
            <w:pPr>
              <w:jc w:val="right"/>
              <w:rPr>
                <w:rFonts w:ascii="Arial" w:hAnsi="Arial" w:cs="Arial"/>
                <w:sz w:val="18"/>
                <w:szCs w:val="18"/>
              </w:rPr>
            </w:pPr>
            <w:r w:rsidRPr="00695D5B">
              <w:rPr>
                <w:rFonts w:ascii="Arial" w:hAnsi="Arial" w:cs="Arial"/>
                <w:sz w:val="18"/>
                <w:szCs w:val="18"/>
              </w:rPr>
              <w:t>8,820,478</w:t>
            </w:r>
          </w:p>
        </w:tc>
      </w:tr>
    </w:tbl>
    <w:p w14:paraId="704F2583" w14:textId="1E11EA3A" w:rsidR="00BC3430" w:rsidRPr="00695D5B" w:rsidRDefault="00BC3430" w:rsidP="00677698">
      <w:pPr>
        <w:jc w:val="both"/>
        <w:rPr>
          <w:rFonts w:ascii="Arial" w:hAnsi="Arial" w:cs="Arial"/>
          <w:color w:val="auto"/>
          <w:sz w:val="18"/>
          <w:szCs w:val="18"/>
        </w:rPr>
      </w:pPr>
    </w:p>
    <w:tbl>
      <w:tblPr>
        <w:tblW w:w="9588" w:type="dxa"/>
        <w:tblLayout w:type="fixed"/>
        <w:tblLook w:val="0000" w:firstRow="0" w:lastRow="0" w:firstColumn="0" w:lastColumn="0" w:noHBand="0" w:noVBand="0"/>
      </w:tblPr>
      <w:tblGrid>
        <w:gridCol w:w="3067"/>
        <w:gridCol w:w="1701"/>
        <w:gridCol w:w="1701"/>
        <w:gridCol w:w="1559"/>
        <w:gridCol w:w="1533"/>
        <w:gridCol w:w="27"/>
      </w:tblGrid>
      <w:tr w:rsidR="00C202BE" w:rsidRPr="00695D5B" w14:paraId="2DA2C909" w14:textId="77777777" w:rsidTr="00677698">
        <w:trPr>
          <w:gridAfter w:val="1"/>
          <w:wAfter w:w="27" w:type="dxa"/>
        </w:trPr>
        <w:tc>
          <w:tcPr>
            <w:tcW w:w="3067" w:type="dxa"/>
            <w:tcBorders>
              <w:top w:val="nil"/>
              <w:left w:val="nil"/>
              <w:bottom w:val="nil"/>
              <w:right w:val="nil"/>
            </w:tcBorders>
            <w:vAlign w:val="center"/>
          </w:tcPr>
          <w:p w14:paraId="28B6250E" w14:textId="77777777" w:rsidR="007D7203" w:rsidRPr="00695D5B" w:rsidRDefault="007D7203" w:rsidP="00E403C2">
            <w:pPr>
              <w:ind w:left="36"/>
              <w:jc w:val="thaiDistribute"/>
              <w:rPr>
                <w:rFonts w:ascii="Arial" w:hAnsi="Arial" w:cs="Arial"/>
                <w:color w:val="auto"/>
                <w:sz w:val="18"/>
                <w:szCs w:val="18"/>
              </w:rPr>
            </w:pPr>
          </w:p>
        </w:tc>
        <w:tc>
          <w:tcPr>
            <w:tcW w:w="6494" w:type="dxa"/>
            <w:gridSpan w:val="4"/>
            <w:tcBorders>
              <w:top w:val="single" w:sz="4" w:space="0" w:color="auto"/>
              <w:left w:val="nil"/>
              <w:bottom w:val="single" w:sz="4" w:space="0" w:color="auto"/>
              <w:right w:val="nil"/>
            </w:tcBorders>
            <w:shd w:val="clear" w:color="auto" w:fill="auto"/>
            <w:vAlign w:val="center"/>
          </w:tcPr>
          <w:p w14:paraId="6EB84101" w14:textId="77777777" w:rsidR="007D7203" w:rsidRPr="00695D5B" w:rsidRDefault="004B012F" w:rsidP="00E403C2">
            <w:pPr>
              <w:pStyle w:val="a"/>
              <w:ind w:right="-72"/>
              <w:jc w:val="center"/>
              <w:rPr>
                <w:rFonts w:ascii="Arial" w:hAnsi="Arial" w:cs="Arial"/>
                <w:b/>
                <w:bCs/>
                <w:color w:val="auto"/>
                <w:spacing w:val="-4"/>
                <w:sz w:val="18"/>
                <w:szCs w:val="18"/>
              </w:rPr>
            </w:pPr>
            <w:r w:rsidRPr="00695D5B">
              <w:rPr>
                <w:rFonts w:ascii="Arial" w:hAnsi="Arial" w:cs="Arial"/>
                <w:b/>
                <w:bCs/>
                <w:color w:val="auto"/>
                <w:spacing w:val="-4"/>
                <w:sz w:val="18"/>
                <w:szCs w:val="18"/>
              </w:rPr>
              <w:t>Separate financial statements</w:t>
            </w:r>
          </w:p>
        </w:tc>
      </w:tr>
      <w:tr w:rsidR="00C202BE" w:rsidRPr="00695D5B" w14:paraId="1EDDBCAF" w14:textId="77777777" w:rsidTr="00677698">
        <w:tc>
          <w:tcPr>
            <w:tcW w:w="3067" w:type="dxa"/>
            <w:tcBorders>
              <w:top w:val="nil"/>
              <w:left w:val="nil"/>
              <w:bottom w:val="nil"/>
              <w:right w:val="nil"/>
            </w:tcBorders>
            <w:vAlign w:val="center"/>
          </w:tcPr>
          <w:p w14:paraId="590739E8" w14:textId="77777777" w:rsidR="00544B25" w:rsidRPr="00695D5B" w:rsidRDefault="00544B25" w:rsidP="00E403C2">
            <w:pPr>
              <w:ind w:left="36"/>
              <w:jc w:val="thaiDistribute"/>
              <w:rPr>
                <w:rFonts w:ascii="Arial" w:hAnsi="Arial" w:cs="Arial"/>
                <w:color w:val="auto"/>
                <w:sz w:val="18"/>
                <w:szCs w:val="18"/>
              </w:rPr>
            </w:pPr>
          </w:p>
        </w:tc>
        <w:tc>
          <w:tcPr>
            <w:tcW w:w="1701" w:type="dxa"/>
            <w:tcBorders>
              <w:top w:val="nil"/>
              <w:left w:val="nil"/>
              <w:bottom w:val="nil"/>
              <w:right w:val="nil"/>
            </w:tcBorders>
            <w:vAlign w:val="center"/>
          </w:tcPr>
          <w:p w14:paraId="054558BE" w14:textId="77777777" w:rsidR="00544B25" w:rsidRPr="00695D5B" w:rsidRDefault="00544B25" w:rsidP="00E403C2">
            <w:pPr>
              <w:pStyle w:val="a"/>
              <w:ind w:right="-72"/>
              <w:jc w:val="right"/>
              <w:rPr>
                <w:rFonts w:ascii="Arial" w:hAnsi="Arial" w:cs="Arial"/>
                <w:b/>
                <w:bCs/>
                <w:color w:val="auto"/>
                <w:sz w:val="18"/>
                <w:szCs w:val="18"/>
              </w:rPr>
            </w:pPr>
          </w:p>
        </w:tc>
        <w:tc>
          <w:tcPr>
            <w:tcW w:w="1701" w:type="dxa"/>
            <w:tcBorders>
              <w:top w:val="nil"/>
              <w:left w:val="nil"/>
              <w:bottom w:val="nil"/>
              <w:right w:val="nil"/>
            </w:tcBorders>
            <w:vAlign w:val="center"/>
          </w:tcPr>
          <w:p w14:paraId="506A343C" w14:textId="77777777" w:rsidR="00544B25" w:rsidRPr="00695D5B" w:rsidRDefault="00544B25" w:rsidP="00E403C2">
            <w:pPr>
              <w:pStyle w:val="a"/>
              <w:ind w:right="-72"/>
              <w:jc w:val="right"/>
              <w:rPr>
                <w:rFonts w:ascii="Arial" w:hAnsi="Arial" w:cs="Arial"/>
                <w:b/>
                <w:bCs/>
                <w:color w:val="auto"/>
                <w:sz w:val="18"/>
                <w:szCs w:val="18"/>
              </w:rPr>
            </w:pPr>
            <w:r w:rsidRPr="00695D5B">
              <w:rPr>
                <w:rFonts w:ascii="Arial" w:hAnsi="Arial" w:cs="Arial"/>
                <w:b/>
                <w:bCs/>
                <w:color w:val="auto"/>
                <w:sz w:val="18"/>
                <w:szCs w:val="18"/>
              </w:rPr>
              <w:t xml:space="preserve">Allowance for  </w:t>
            </w:r>
          </w:p>
        </w:tc>
        <w:tc>
          <w:tcPr>
            <w:tcW w:w="1559" w:type="dxa"/>
            <w:tcBorders>
              <w:top w:val="nil"/>
              <w:left w:val="nil"/>
              <w:bottom w:val="nil"/>
              <w:right w:val="nil"/>
            </w:tcBorders>
            <w:vAlign w:val="center"/>
          </w:tcPr>
          <w:p w14:paraId="1562B904" w14:textId="77777777" w:rsidR="00544B25" w:rsidRPr="00695D5B" w:rsidRDefault="00544B25" w:rsidP="00E403C2">
            <w:pPr>
              <w:pStyle w:val="a"/>
              <w:ind w:right="-72"/>
              <w:jc w:val="right"/>
              <w:rPr>
                <w:rFonts w:ascii="Arial" w:hAnsi="Arial" w:cs="Arial"/>
                <w:b/>
                <w:bCs/>
                <w:color w:val="auto"/>
                <w:sz w:val="18"/>
                <w:szCs w:val="18"/>
                <w:cs/>
              </w:rPr>
            </w:pPr>
            <w:r w:rsidRPr="00695D5B">
              <w:rPr>
                <w:rFonts w:ascii="Arial" w:hAnsi="Arial" w:cs="Arial"/>
                <w:b/>
                <w:bCs/>
                <w:color w:val="auto"/>
                <w:sz w:val="18"/>
                <w:szCs w:val="18"/>
              </w:rPr>
              <w:t>Employee</w:t>
            </w:r>
          </w:p>
        </w:tc>
        <w:tc>
          <w:tcPr>
            <w:tcW w:w="1560" w:type="dxa"/>
            <w:gridSpan w:val="2"/>
            <w:tcBorders>
              <w:top w:val="nil"/>
              <w:left w:val="nil"/>
              <w:bottom w:val="nil"/>
              <w:right w:val="nil"/>
            </w:tcBorders>
            <w:vAlign w:val="center"/>
          </w:tcPr>
          <w:p w14:paraId="0760926B" w14:textId="77777777" w:rsidR="00544B25" w:rsidRPr="00695D5B" w:rsidRDefault="00544B25" w:rsidP="00E403C2">
            <w:pPr>
              <w:pStyle w:val="a"/>
              <w:ind w:right="-72"/>
              <w:jc w:val="right"/>
              <w:rPr>
                <w:rFonts w:ascii="Arial" w:hAnsi="Arial" w:cs="Arial"/>
                <w:b/>
                <w:bCs/>
                <w:color w:val="auto"/>
                <w:spacing w:val="-4"/>
                <w:sz w:val="18"/>
                <w:szCs w:val="18"/>
              </w:rPr>
            </w:pPr>
          </w:p>
        </w:tc>
      </w:tr>
      <w:tr w:rsidR="00C202BE" w:rsidRPr="00695D5B" w14:paraId="41B24CE7" w14:textId="77777777" w:rsidTr="00677698">
        <w:tc>
          <w:tcPr>
            <w:tcW w:w="3067" w:type="dxa"/>
            <w:tcBorders>
              <w:top w:val="nil"/>
              <w:left w:val="nil"/>
              <w:bottom w:val="nil"/>
              <w:right w:val="nil"/>
            </w:tcBorders>
            <w:vAlign w:val="center"/>
          </w:tcPr>
          <w:p w14:paraId="3B9C46B0" w14:textId="77777777" w:rsidR="00544B25" w:rsidRPr="00695D5B" w:rsidRDefault="00544B25" w:rsidP="00E403C2">
            <w:pPr>
              <w:ind w:left="36"/>
              <w:jc w:val="thaiDistribute"/>
              <w:rPr>
                <w:rFonts w:ascii="Arial" w:hAnsi="Arial" w:cs="Arial"/>
                <w:color w:val="auto"/>
                <w:sz w:val="18"/>
                <w:szCs w:val="18"/>
              </w:rPr>
            </w:pPr>
          </w:p>
        </w:tc>
        <w:tc>
          <w:tcPr>
            <w:tcW w:w="1701" w:type="dxa"/>
            <w:tcBorders>
              <w:top w:val="nil"/>
              <w:left w:val="nil"/>
              <w:bottom w:val="nil"/>
              <w:right w:val="nil"/>
            </w:tcBorders>
            <w:vAlign w:val="center"/>
          </w:tcPr>
          <w:p w14:paraId="7550A1DB" w14:textId="77777777" w:rsidR="00544B25" w:rsidRPr="00695D5B" w:rsidRDefault="00544B25" w:rsidP="00E403C2">
            <w:pPr>
              <w:pStyle w:val="a"/>
              <w:ind w:right="-72"/>
              <w:jc w:val="right"/>
              <w:rPr>
                <w:rFonts w:ascii="Arial" w:hAnsi="Arial" w:cs="Arial"/>
                <w:b/>
                <w:bCs/>
                <w:color w:val="auto"/>
                <w:sz w:val="18"/>
                <w:szCs w:val="18"/>
              </w:rPr>
            </w:pPr>
          </w:p>
        </w:tc>
        <w:tc>
          <w:tcPr>
            <w:tcW w:w="1701" w:type="dxa"/>
            <w:tcBorders>
              <w:top w:val="nil"/>
              <w:left w:val="nil"/>
              <w:bottom w:val="nil"/>
              <w:right w:val="nil"/>
            </w:tcBorders>
            <w:vAlign w:val="center"/>
          </w:tcPr>
          <w:p w14:paraId="315E392F" w14:textId="77777777" w:rsidR="00544B25" w:rsidRPr="00695D5B" w:rsidRDefault="00544B25" w:rsidP="00E403C2">
            <w:pPr>
              <w:pStyle w:val="a"/>
              <w:ind w:right="-72"/>
              <w:jc w:val="right"/>
              <w:rPr>
                <w:rFonts w:ascii="Arial" w:hAnsi="Arial" w:cs="Arial"/>
                <w:b/>
                <w:bCs/>
                <w:color w:val="auto"/>
                <w:sz w:val="18"/>
                <w:szCs w:val="18"/>
              </w:rPr>
            </w:pPr>
            <w:r w:rsidRPr="00695D5B">
              <w:rPr>
                <w:rFonts w:ascii="Arial" w:hAnsi="Arial" w:cs="Arial"/>
                <w:b/>
                <w:bCs/>
                <w:color w:val="auto"/>
                <w:sz w:val="18"/>
                <w:szCs w:val="18"/>
              </w:rPr>
              <w:t>impairment of</w:t>
            </w:r>
          </w:p>
        </w:tc>
        <w:tc>
          <w:tcPr>
            <w:tcW w:w="1559" w:type="dxa"/>
            <w:tcBorders>
              <w:top w:val="nil"/>
              <w:left w:val="nil"/>
              <w:bottom w:val="nil"/>
              <w:right w:val="nil"/>
            </w:tcBorders>
            <w:vAlign w:val="center"/>
          </w:tcPr>
          <w:p w14:paraId="06C485D6" w14:textId="77777777" w:rsidR="00544B25" w:rsidRPr="00695D5B" w:rsidRDefault="00544B25" w:rsidP="00E403C2">
            <w:pPr>
              <w:pStyle w:val="a"/>
              <w:ind w:right="-72"/>
              <w:jc w:val="right"/>
              <w:rPr>
                <w:rFonts w:ascii="Arial" w:hAnsi="Arial" w:cs="Arial"/>
                <w:b/>
                <w:bCs/>
                <w:color w:val="auto"/>
                <w:sz w:val="18"/>
                <w:szCs w:val="18"/>
              </w:rPr>
            </w:pPr>
            <w:r w:rsidRPr="00695D5B">
              <w:rPr>
                <w:rFonts w:ascii="Arial" w:hAnsi="Arial" w:cs="Arial"/>
                <w:b/>
                <w:bCs/>
                <w:color w:val="auto"/>
                <w:sz w:val="18"/>
                <w:szCs w:val="18"/>
              </w:rPr>
              <w:t>benefit</w:t>
            </w:r>
          </w:p>
        </w:tc>
        <w:tc>
          <w:tcPr>
            <w:tcW w:w="1560" w:type="dxa"/>
            <w:gridSpan w:val="2"/>
            <w:tcBorders>
              <w:top w:val="nil"/>
              <w:left w:val="nil"/>
              <w:bottom w:val="nil"/>
              <w:right w:val="nil"/>
            </w:tcBorders>
            <w:vAlign w:val="center"/>
          </w:tcPr>
          <w:p w14:paraId="3C4F1A57" w14:textId="77777777" w:rsidR="00544B25" w:rsidRPr="00695D5B" w:rsidRDefault="00544B25" w:rsidP="00E403C2">
            <w:pPr>
              <w:pStyle w:val="a"/>
              <w:ind w:right="-72"/>
              <w:jc w:val="right"/>
              <w:rPr>
                <w:rFonts w:ascii="Arial" w:hAnsi="Arial" w:cs="Arial"/>
                <w:b/>
                <w:bCs/>
                <w:color w:val="auto"/>
                <w:sz w:val="18"/>
                <w:szCs w:val="18"/>
              </w:rPr>
            </w:pPr>
          </w:p>
        </w:tc>
      </w:tr>
      <w:tr w:rsidR="00C202BE" w:rsidRPr="00695D5B" w14:paraId="5A3928DD" w14:textId="77777777" w:rsidTr="00677698">
        <w:tc>
          <w:tcPr>
            <w:tcW w:w="3067" w:type="dxa"/>
            <w:tcBorders>
              <w:top w:val="nil"/>
              <w:left w:val="nil"/>
              <w:bottom w:val="nil"/>
              <w:right w:val="nil"/>
            </w:tcBorders>
            <w:vAlign w:val="center"/>
          </w:tcPr>
          <w:p w14:paraId="703D16D4" w14:textId="77777777" w:rsidR="00544B25" w:rsidRPr="00695D5B" w:rsidRDefault="00544B25" w:rsidP="00E403C2">
            <w:pPr>
              <w:ind w:left="36"/>
              <w:jc w:val="thaiDistribute"/>
              <w:rPr>
                <w:rFonts w:ascii="Arial" w:hAnsi="Arial" w:cs="Arial"/>
                <w:color w:val="auto"/>
                <w:sz w:val="18"/>
                <w:szCs w:val="18"/>
              </w:rPr>
            </w:pPr>
          </w:p>
        </w:tc>
        <w:tc>
          <w:tcPr>
            <w:tcW w:w="1701" w:type="dxa"/>
            <w:tcBorders>
              <w:top w:val="nil"/>
              <w:left w:val="nil"/>
              <w:right w:val="nil"/>
            </w:tcBorders>
            <w:vAlign w:val="center"/>
          </w:tcPr>
          <w:p w14:paraId="72A1A5D8" w14:textId="77777777" w:rsidR="00544B25" w:rsidRPr="00695D5B" w:rsidRDefault="00D04027" w:rsidP="00E403C2">
            <w:pPr>
              <w:pStyle w:val="a"/>
              <w:ind w:right="-72"/>
              <w:jc w:val="right"/>
              <w:rPr>
                <w:rFonts w:ascii="Arial" w:hAnsi="Arial" w:cs="Arial"/>
                <w:b/>
                <w:bCs/>
                <w:color w:val="auto"/>
                <w:sz w:val="18"/>
                <w:szCs w:val="18"/>
              </w:rPr>
            </w:pPr>
            <w:r w:rsidRPr="00695D5B">
              <w:rPr>
                <w:rFonts w:ascii="Arial" w:hAnsi="Arial" w:cs="Arial"/>
                <w:b/>
                <w:bCs/>
                <w:color w:val="auto"/>
                <w:sz w:val="18"/>
                <w:szCs w:val="18"/>
              </w:rPr>
              <w:t>Loss allowance</w:t>
            </w:r>
          </w:p>
        </w:tc>
        <w:tc>
          <w:tcPr>
            <w:tcW w:w="1701" w:type="dxa"/>
            <w:tcBorders>
              <w:top w:val="nil"/>
              <w:left w:val="nil"/>
              <w:right w:val="nil"/>
            </w:tcBorders>
            <w:vAlign w:val="center"/>
          </w:tcPr>
          <w:p w14:paraId="3E643FC9" w14:textId="77777777" w:rsidR="00544B25" w:rsidRPr="00695D5B" w:rsidRDefault="00544B25" w:rsidP="00E403C2">
            <w:pPr>
              <w:pStyle w:val="a"/>
              <w:ind w:right="-72"/>
              <w:jc w:val="right"/>
              <w:rPr>
                <w:rFonts w:ascii="Arial" w:hAnsi="Arial" w:cs="Arial"/>
                <w:b/>
                <w:bCs/>
                <w:color w:val="auto"/>
                <w:sz w:val="18"/>
                <w:szCs w:val="18"/>
              </w:rPr>
            </w:pPr>
            <w:r w:rsidRPr="00695D5B">
              <w:rPr>
                <w:rFonts w:ascii="Arial" w:hAnsi="Arial" w:cs="Arial"/>
                <w:b/>
                <w:bCs/>
                <w:color w:val="auto"/>
                <w:sz w:val="18"/>
                <w:szCs w:val="18"/>
              </w:rPr>
              <w:t>investment</w:t>
            </w:r>
          </w:p>
        </w:tc>
        <w:tc>
          <w:tcPr>
            <w:tcW w:w="1559" w:type="dxa"/>
            <w:tcBorders>
              <w:top w:val="nil"/>
              <w:left w:val="nil"/>
              <w:right w:val="nil"/>
            </w:tcBorders>
            <w:vAlign w:val="center"/>
          </w:tcPr>
          <w:p w14:paraId="26EFE6A6" w14:textId="77777777" w:rsidR="00544B25" w:rsidRPr="00695D5B" w:rsidRDefault="00544B25" w:rsidP="00E403C2">
            <w:pPr>
              <w:pStyle w:val="a"/>
              <w:ind w:right="-72"/>
              <w:jc w:val="right"/>
              <w:rPr>
                <w:rFonts w:ascii="Arial" w:hAnsi="Arial" w:cs="Arial"/>
                <w:b/>
                <w:bCs/>
                <w:color w:val="auto"/>
                <w:sz w:val="18"/>
                <w:szCs w:val="18"/>
                <w:cs/>
              </w:rPr>
            </w:pPr>
            <w:r w:rsidRPr="00695D5B">
              <w:rPr>
                <w:rFonts w:ascii="Arial" w:hAnsi="Arial" w:cs="Arial"/>
                <w:b/>
                <w:bCs/>
                <w:color w:val="auto"/>
                <w:sz w:val="18"/>
                <w:szCs w:val="18"/>
              </w:rPr>
              <w:t>obligations</w:t>
            </w:r>
          </w:p>
        </w:tc>
        <w:tc>
          <w:tcPr>
            <w:tcW w:w="1560" w:type="dxa"/>
            <w:gridSpan w:val="2"/>
            <w:tcBorders>
              <w:top w:val="nil"/>
              <w:left w:val="nil"/>
              <w:right w:val="nil"/>
            </w:tcBorders>
            <w:vAlign w:val="center"/>
          </w:tcPr>
          <w:p w14:paraId="5C7045F8" w14:textId="77777777" w:rsidR="00544B25" w:rsidRPr="00695D5B" w:rsidRDefault="00544B25" w:rsidP="00E403C2">
            <w:pPr>
              <w:pStyle w:val="a"/>
              <w:ind w:right="-72"/>
              <w:jc w:val="right"/>
              <w:rPr>
                <w:rFonts w:ascii="Arial" w:hAnsi="Arial" w:cs="Arial"/>
                <w:b/>
                <w:bCs/>
                <w:color w:val="auto"/>
                <w:sz w:val="18"/>
                <w:szCs w:val="18"/>
                <w:cs/>
              </w:rPr>
            </w:pPr>
            <w:r w:rsidRPr="00695D5B">
              <w:rPr>
                <w:rFonts w:ascii="Arial" w:hAnsi="Arial" w:cs="Arial"/>
                <w:b/>
                <w:bCs/>
                <w:color w:val="auto"/>
                <w:sz w:val="18"/>
                <w:szCs w:val="18"/>
              </w:rPr>
              <w:t>Total</w:t>
            </w:r>
          </w:p>
        </w:tc>
      </w:tr>
      <w:tr w:rsidR="00C202BE" w:rsidRPr="00695D5B" w14:paraId="1422ECAD" w14:textId="77777777" w:rsidTr="00677698">
        <w:tc>
          <w:tcPr>
            <w:tcW w:w="3067" w:type="dxa"/>
            <w:tcBorders>
              <w:top w:val="nil"/>
              <w:left w:val="nil"/>
              <w:bottom w:val="nil"/>
              <w:right w:val="nil"/>
            </w:tcBorders>
            <w:vAlign w:val="center"/>
          </w:tcPr>
          <w:p w14:paraId="5DE18418" w14:textId="77777777" w:rsidR="00544B25" w:rsidRPr="00695D5B" w:rsidRDefault="00544B25" w:rsidP="00E403C2">
            <w:pPr>
              <w:ind w:left="36"/>
              <w:jc w:val="thaiDistribute"/>
              <w:rPr>
                <w:rFonts w:ascii="Arial" w:hAnsi="Arial" w:cs="Arial"/>
                <w:color w:val="auto"/>
                <w:sz w:val="18"/>
                <w:szCs w:val="18"/>
              </w:rPr>
            </w:pPr>
          </w:p>
        </w:tc>
        <w:tc>
          <w:tcPr>
            <w:tcW w:w="1701" w:type="dxa"/>
            <w:tcBorders>
              <w:top w:val="nil"/>
              <w:left w:val="nil"/>
              <w:bottom w:val="single" w:sz="4" w:space="0" w:color="auto"/>
              <w:right w:val="nil"/>
            </w:tcBorders>
            <w:vAlign w:val="center"/>
          </w:tcPr>
          <w:p w14:paraId="2F957672" w14:textId="77777777" w:rsidR="00544B25" w:rsidRPr="00695D5B" w:rsidRDefault="00544B25" w:rsidP="00E403C2">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701" w:type="dxa"/>
            <w:tcBorders>
              <w:top w:val="nil"/>
              <w:left w:val="nil"/>
              <w:bottom w:val="single" w:sz="4" w:space="0" w:color="auto"/>
              <w:right w:val="nil"/>
            </w:tcBorders>
            <w:vAlign w:val="center"/>
          </w:tcPr>
          <w:p w14:paraId="13EDB235" w14:textId="77777777" w:rsidR="00544B25" w:rsidRPr="00695D5B" w:rsidRDefault="00544B25" w:rsidP="00E403C2">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559" w:type="dxa"/>
            <w:tcBorders>
              <w:top w:val="nil"/>
              <w:left w:val="nil"/>
              <w:bottom w:val="single" w:sz="4" w:space="0" w:color="auto"/>
              <w:right w:val="nil"/>
            </w:tcBorders>
            <w:vAlign w:val="center"/>
          </w:tcPr>
          <w:p w14:paraId="20DA56F9" w14:textId="77777777" w:rsidR="00544B25" w:rsidRPr="00695D5B" w:rsidRDefault="00544B25" w:rsidP="00E403C2">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560" w:type="dxa"/>
            <w:gridSpan w:val="2"/>
            <w:tcBorders>
              <w:top w:val="nil"/>
              <w:left w:val="nil"/>
              <w:bottom w:val="single" w:sz="4" w:space="0" w:color="auto"/>
              <w:right w:val="nil"/>
            </w:tcBorders>
            <w:vAlign w:val="center"/>
          </w:tcPr>
          <w:p w14:paraId="73475F60" w14:textId="77777777" w:rsidR="00544B25" w:rsidRPr="00695D5B" w:rsidRDefault="00544B25" w:rsidP="00E403C2">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0E1810B3" w14:textId="77777777" w:rsidTr="00677698">
        <w:tc>
          <w:tcPr>
            <w:tcW w:w="3067" w:type="dxa"/>
            <w:tcBorders>
              <w:top w:val="nil"/>
              <w:left w:val="nil"/>
              <w:bottom w:val="nil"/>
              <w:right w:val="nil"/>
            </w:tcBorders>
            <w:vAlign w:val="center"/>
          </w:tcPr>
          <w:p w14:paraId="1ADE53A2" w14:textId="77777777" w:rsidR="00544B25" w:rsidRPr="00695D5B" w:rsidRDefault="00544B25" w:rsidP="00E403C2">
            <w:pPr>
              <w:ind w:left="36"/>
              <w:jc w:val="thaiDistribute"/>
              <w:rPr>
                <w:rFonts w:ascii="Arial" w:hAnsi="Arial" w:cs="Arial"/>
                <w:color w:val="auto"/>
                <w:sz w:val="18"/>
                <w:szCs w:val="18"/>
              </w:rPr>
            </w:pPr>
          </w:p>
        </w:tc>
        <w:tc>
          <w:tcPr>
            <w:tcW w:w="1701" w:type="dxa"/>
            <w:tcBorders>
              <w:top w:val="single" w:sz="4" w:space="0" w:color="auto"/>
              <w:left w:val="nil"/>
              <w:bottom w:val="nil"/>
              <w:right w:val="nil"/>
            </w:tcBorders>
          </w:tcPr>
          <w:p w14:paraId="5E3B3CD3" w14:textId="77777777" w:rsidR="00544B25" w:rsidRPr="00695D5B" w:rsidRDefault="00544B25" w:rsidP="00E403C2">
            <w:pPr>
              <w:jc w:val="right"/>
              <w:rPr>
                <w:rFonts w:ascii="Arial" w:hAnsi="Arial" w:cs="Arial"/>
                <w:color w:val="auto"/>
                <w:sz w:val="18"/>
                <w:szCs w:val="18"/>
              </w:rPr>
            </w:pPr>
          </w:p>
        </w:tc>
        <w:tc>
          <w:tcPr>
            <w:tcW w:w="1701" w:type="dxa"/>
            <w:tcBorders>
              <w:top w:val="single" w:sz="4" w:space="0" w:color="auto"/>
              <w:left w:val="nil"/>
              <w:bottom w:val="nil"/>
              <w:right w:val="nil"/>
            </w:tcBorders>
            <w:vAlign w:val="center"/>
          </w:tcPr>
          <w:p w14:paraId="219955BA" w14:textId="77777777" w:rsidR="00544B25" w:rsidRPr="00695D5B" w:rsidRDefault="00544B25" w:rsidP="00E403C2">
            <w:pPr>
              <w:jc w:val="right"/>
              <w:rPr>
                <w:rFonts w:ascii="Arial" w:hAnsi="Arial" w:cs="Arial"/>
                <w:color w:val="auto"/>
                <w:sz w:val="18"/>
                <w:szCs w:val="18"/>
              </w:rPr>
            </w:pPr>
          </w:p>
        </w:tc>
        <w:tc>
          <w:tcPr>
            <w:tcW w:w="1559" w:type="dxa"/>
            <w:tcBorders>
              <w:top w:val="single" w:sz="4" w:space="0" w:color="auto"/>
              <w:left w:val="nil"/>
              <w:bottom w:val="nil"/>
              <w:right w:val="nil"/>
            </w:tcBorders>
            <w:vAlign w:val="center"/>
          </w:tcPr>
          <w:p w14:paraId="127A89B4" w14:textId="77777777" w:rsidR="00544B25" w:rsidRPr="00695D5B" w:rsidRDefault="00544B25" w:rsidP="00E403C2">
            <w:pPr>
              <w:jc w:val="right"/>
              <w:rPr>
                <w:rFonts w:ascii="Arial" w:hAnsi="Arial" w:cs="Arial"/>
                <w:color w:val="auto"/>
                <w:sz w:val="18"/>
                <w:szCs w:val="18"/>
              </w:rPr>
            </w:pPr>
          </w:p>
        </w:tc>
        <w:tc>
          <w:tcPr>
            <w:tcW w:w="1560" w:type="dxa"/>
            <w:gridSpan w:val="2"/>
            <w:tcBorders>
              <w:top w:val="single" w:sz="4" w:space="0" w:color="auto"/>
              <w:left w:val="nil"/>
              <w:bottom w:val="nil"/>
              <w:right w:val="nil"/>
            </w:tcBorders>
            <w:vAlign w:val="center"/>
          </w:tcPr>
          <w:p w14:paraId="02017CA9" w14:textId="77777777" w:rsidR="00544B25" w:rsidRPr="00695D5B" w:rsidRDefault="00544B25" w:rsidP="00E403C2">
            <w:pPr>
              <w:jc w:val="right"/>
              <w:rPr>
                <w:rFonts w:ascii="Arial" w:hAnsi="Arial" w:cs="Arial"/>
                <w:color w:val="auto"/>
                <w:sz w:val="18"/>
                <w:szCs w:val="18"/>
              </w:rPr>
            </w:pPr>
          </w:p>
        </w:tc>
      </w:tr>
      <w:tr w:rsidR="00C202BE" w:rsidRPr="00695D5B" w14:paraId="1EE591D4" w14:textId="77777777" w:rsidTr="00677698">
        <w:tc>
          <w:tcPr>
            <w:tcW w:w="3067" w:type="dxa"/>
            <w:tcBorders>
              <w:top w:val="nil"/>
              <w:left w:val="nil"/>
              <w:bottom w:val="nil"/>
              <w:right w:val="nil"/>
            </w:tcBorders>
            <w:vAlign w:val="center"/>
          </w:tcPr>
          <w:p w14:paraId="4C456A70" w14:textId="77777777" w:rsidR="00544B25" w:rsidRPr="00695D5B" w:rsidRDefault="00544B25" w:rsidP="00E403C2">
            <w:pPr>
              <w:ind w:left="36"/>
              <w:jc w:val="thaiDistribute"/>
              <w:rPr>
                <w:rFonts w:ascii="Arial" w:hAnsi="Arial" w:cs="Arial"/>
                <w:b/>
                <w:bCs/>
                <w:color w:val="auto"/>
                <w:sz w:val="18"/>
                <w:szCs w:val="18"/>
              </w:rPr>
            </w:pPr>
            <w:r w:rsidRPr="00695D5B">
              <w:rPr>
                <w:rFonts w:ascii="Arial" w:hAnsi="Arial" w:cs="Arial"/>
                <w:b/>
                <w:bCs/>
                <w:color w:val="auto"/>
                <w:sz w:val="18"/>
                <w:szCs w:val="18"/>
              </w:rPr>
              <w:t>Deferred tax assets</w:t>
            </w:r>
          </w:p>
        </w:tc>
        <w:tc>
          <w:tcPr>
            <w:tcW w:w="1701" w:type="dxa"/>
            <w:tcBorders>
              <w:top w:val="nil"/>
              <w:left w:val="nil"/>
              <w:bottom w:val="nil"/>
              <w:right w:val="nil"/>
            </w:tcBorders>
          </w:tcPr>
          <w:p w14:paraId="1E111924" w14:textId="77777777" w:rsidR="00544B25" w:rsidRPr="00695D5B" w:rsidRDefault="00544B25" w:rsidP="00E403C2">
            <w:pPr>
              <w:jc w:val="right"/>
              <w:rPr>
                <w:rFonts w:ascii="Arial" w:hAnsi="Arial" w:cs="Arial"/>
                <w:color w:val="auto"/>
                <w:sz w:val="18"/>
                <w:szCs w:val="18"/>
              </w:rPr>
            </w:pPr>
          </w:p>
        </w:tc>
        <w:tc>
          <w:tcPr>
            <w:tcW w:w="1701" w:type="dxa"/>
            <w:tcBorders>
              <w:top w:val="nil"/>
              <w:left w:val="nil"/>
              <w:bottom w:val="nil"/>
              <w:right w:val="nil"/>
            </w:tcBorders>
            <w:vAlign w:val="bottom"/>
          </w:tcPr>
          <w:p w14:paraId="10FE3460" w14:textId="77777777" w:rsidR="00544B25" w:rsidRPr="00695D5B" w:rsidRDefault="00544B25" w:rsidP="00E403C2">
            <w:pPr>
              <w:jc w:val="right"/>
              <w:rPr>
                <w:rFonts w:ascii="Arial" w:hAnsi="Arial" w:cs="Arial"/>
                <w:color w:val="auto"/>
                <w:sz w:val="18"/>
                <w:szCs w:val="18"/>
              </w:rPr>
            </w:pPr>
          </w:p>
        </w:tc>
        <w:tc>
          <w:tcPr>
            <w:tcW w:w="1559" w:type="dxa"/>
            <w:tcBorders>
              <w:top w:val="nil"/>
              <w:left w:val="nil"/>
              <w:bottom w:val="nil"/>
              <w:right w:val="nil"/>
            </w:tcBorders>
            <w:vAlign w:val="bottom"/>
          </w:tcPr>
          <w:p w14:paraId="032C067E" w14:textId="77777777" w:rsidR="00544B25" w:rsidRPr="00695D5B" w:rsidRDefault="00544B25" w:rsidP="00E403C2">
            <w:pPr>
              <w:jc w:val="right"/>
              <w:rPr>
                <w:rFonts w:ascii="Arial" w:hAnsi="Arial" w:cs="Arial"/>
                <w:color w:val="auto"/>
                <w:sz w:val="18"/>
                <w:szCs w:val="18"/>
              </w:rPr>
            </w:pPr>
          </w:p>
        </w:tc>
        <w:tc>
          <w:tcPr>
            <w:tcW w:w="1560" w:type="dxa"/>
            <w:gridSpan w:val="2"/>
            <w:tcBorders>
              <w:top w:val="nil"/>
              <w:left w:val="nil"/>
              <w:bottom w:val="nil"/>
              <w:right w:val="nil"/>
            </w:tcBorders>
            <w:vAlign w:val="bottom"/>
          </w:tcPr>
          <w:p w14:paraId="4B01CB6A" w14:textId="77777777" w:rsidR="00544B25" w:rsidRPr="00695D5B" w:rsidRDefault="00544B25" w:rsidP="00E403C2">
            <w:pPr>
              <w:jc w:val="right"/>
              <w:rPr>
                <w:rFonts w:ascii="Arial" w:hAnsi="Arial" w:cs="Arial"/>
                <w:color w:val="auto"/>
                <w:sz w:val="18"/>
                <w:szCs w:val="18"/>
              </w:rPr>
            </w:pPr>
          </w:p>
        </w:tc>
      </w:tr>
      <w:tr w:rsidR="00C9711A" w:rsidRPr="00695D5B" w14:paraId="34A4CE8D" w14:textId="77777777" w:rsidTr="00677698">
        <w:tc>
          <w:tcPr>
            <w:tcW w:w="3067" w:type="dxa"/>
            <w:tcBorders>
              <w:top w:val="nil"/>
              <w:left w:val="nil"/>
              <w:bottom w:val="nil"/>
              <w:right w:val="nil"/>
            </w:tcBorders>
            <w:vAlign w:val="bottom"/>
          </w:tcPr>
          <w:p w14:paraId="68184735" w14:textId="77777777" w:rsidR="00C9711A" w:rsidRPr="00695D5B" w:rsidRDefault="00C9711A" w:rsidP="00C9711A">
            <w:pPr>
              <w:ind w:left="36"/>
              <w:jc w:val="thaiDistribute"/>
              <w:rPr>
                <w:rFonts w:ascii="Arial" w:hAnsi="Arial" w:cs="Arial"/>
                <w:b/>
                <w:bCs/>
                <w:color w:val="auto"/>
                <w:sz w:val="18"/>
                <w:szCs w:val="18"/>
              </w:rPr>
            </w:pPr>
            <w:r w:rsidRPr="00695D5B">
              <w:rPr>
                <w:rFonts w:ascii="Arial" w:hAnsi="Arial" w:cs="Arial"/>
                <w:b/>
                <w:bCs/>
                <w:color w:val="auto"/>
                <w:sz w:val="18"/>
                <w:szCs w:val="18"/>
              </w:rPr>
              <w:t>As at 1 January 2019</w:t>
            </w:r>
          </w:p>
        </w:tc>
        <w:tc>
          <w:tcPr>
            <w:tcW w:w="1701" w:type="dxa"/>
            <w:tcBorders>
              <w:top w:val="nil"/>
              <w:left w:val="nil"/>
              <w:right w:val="nil"/>
            </w:tcBorders>
          </w:tcPr>
          <w:p w14:paraId="0670AA41"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1,714,015</w:t>
            </w:r>
          </w:p>
        </w:tc>
        <w:tc>
          <w:tcPr>
            <w:tcW w:w="1701" w:type="dxa"/>
            <w:tcBorders>
              <w:top w:val="nil"/>
              <w:left w:val="nil"/>
              <w:right w:val="nil"/>
            </w:tcBorders>
          </w:tcPr>
          <w:p w14:paraId="2B40259B"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200,000</w:t>
            </w:r>
          </w:p>
        </w:tc>
        <w:tc>
          <w:tcPr>
            <w:tcW w:w="1559" w:type="dxa"/>
            <w:tcBorders>
              <w:top w:val="nil"/>
              <w:left w:val="nil"/>
              <w:right w:val="nil"/>
            </w:tcBorders>
          </w:tcPr>
          <w:p w14:paraId="56EF624E"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6,471,011</w:t>
            </w:r>
          </w:p>
        </w:tc>
        <w:tc>
          <w:tcPr>
            <w:tcW w:w="1560" w:type="dxa"/>
            <w:gridSpan w:val="2"/>
            <w:tcBorders>
              <w:top w:val="nil"/>
              <w:left w:val="nil"/>
              <w:right w:val="nil"/>
            </w:tcBorders>
          </w:tcPr>
          <w:p w14:paraId="389B309D"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8,385,026</w:t>
            </w:r>
          </w:p>
        </w:tc>
      </w:tr>
      <w:tr w:rsidR="00C9711A" w:rsidRPr="00695D5B" w14:paraId="567E2955" w14:textId="77777777" w:rsidTr="00677698">
        <w:tc>
          <w:tcPr>
            <w:tcW w:w="3067" w:type="dxa"/>
            <w:tcBorders>
              <w:top w:val="nil"/>
              <w:left w:val="nil"/>
              <w:bottom w:val="nil"/>
              <w:right w:val="nil"/>
            </w:tcBorders>
            <w:vAlign w:val="bottom"/>
          </w:tcPr>
          <w:p w14:paraId="3194D70F" w14:textId="77777777" w:rsidR="00C9711A" w:rsidRPr="00695D5B" w:rsidRDefault="00C9711A" w:rsidP="00C9711A">
            <w:pPr>
              <w:ind w:left="36"/>
              <w:jc w:val="thaiDistribute"/>
              <w:rPr>
                <w:rFonts w:ascii="Arial" w:hAnsi="Arial" w:cs="Arial"/>
                <w:color w:val="auto"/>
                <w:sz w:val="18"/>
                <w:szCs w:val="18"/>
                <w:cs/>
              </w:rPr>
            </w:pPr>
            <w:r w:rsidRPr="00695D5B">
              <w:rPr>
                <w:rFonts w:ascii="Arial" w:hAnsi="Arial" w:cs="Arial"/>
                <w:color w:val="auto"/>
                <w:spacing w:val="-4"/>
                <w:sz w:val="18"/>
                <w:szCs w:val="18"/>
              </w:rPr>
              <w:t>Charged to</w:t>
            </w:r>
            <w:r w:rsidRPr="00695D5B">
              <w:rPr>
                <w:rFonts w:ascii="Arial" w:hAnsi="Arial" w:cs="Arial"/>
                <w:color w:val="auto"/>
                <w:sz w:val="18"/>
                <w:szCs w:val="18"/>
              </w:rPr>
              <w:t xml:space="preserve"> profit or loss</w:t>
            </w:r>
          </w:p>
        </w:tc>
        <w:tc>
          <w:tcPr>
            <w:tcW w:w="1701" w:type="dxa"/>
            <w:tcBorders>
              <w:top w:val="nil"/>
              <w:left w:val="nil"/>
              <w:right w:val="nil"/>
            </w:tcBorders>
          </w:tcPr>
          <w:p w14:paraId="360B1A24"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(13,084)</w:t>
            </w:r>
          </w:p>
        </w:tc>
        <w:tc>
          <w:tcPr>
            <w:tcW w:w="1701" w:type="dxa"/>
            <w:tcBorders>
              <w:top w:val="nil"/>
              <w:left w:val="nil"/>
              <w:right w:val="nil"/>
            </w:tcBorders>
          </w:tcPr>
          <w:p w14:paraId="62F699B0"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w:t>
            </w:r>
          </w:p>
        </w:tc>
        <w:tc>
          <w:tcPr>
            <w:tcW w:w="1559" w:type="dxa"/>
            <w:tcBorders>
              <w:top w:val="nil"/>
              <w:left w:val="nil"/>
              <w:right w:val="nil"/>
            </w:tcBorders>
          </w:tcPr>
          <w:p w14:paraId="2972E123"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1,624,556</w:t>
            </w:r>
          </w:p>
        </w:tc>
        <w:tc>
          <w:tcPr>
            <w:tcW w:w="1560" w:type="dxa"/>
            <w:gridSpan w:val="2"/>
            <w:tcBorders>
              <w:top w:val="nil"/>
              <w:left w:val="nil"/>
              <w:right w:val="nil"/>
            </w:tcBorders>
          </w:tcPr>
          <w:p w14:paraId="3733BA48"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1,611,472</w:t>
            </w:r>
          </w:p>
        </w:tc>
      </w:tr>
      <w:tr w:rsidR="009F2786" w:rsidRPr="00695D5B" w14:paraId="2E1B2452" w14:textId="77777777" w:rsidTr="00677698">
        <w:tc>
          <w:tcPr>
            <w:tcW w:w="3067" w:type="dxa"/>
            <w:tcBorders>
              <w:top w:val="nil"/>
              <w:left w:val="nil"/>
              <w:bottom w:val="nil"/>
              <w:right w:val="nil"/>
            </w:tcBorders>
            <w:vAlign w:val="bottom"/>
          </w:tcPr>
          <w:p w14:paraId="41047F2A" w14:textId="77777777" w:rsidR="00C9711A" w:rsidRPr="00695D5B" w:rsidRDefault="009F2786" w:rsidP="00C9711A">
            <w:pPr>
              <w:ind w:left="36"/>
              <w:jc w:val="thaiDistribute"/>
              <w:rPr>
                <w:rFonts w:ascii="Arial" w:hAnsi="Arial" w:cs="Arial"/>
                <w:color w:val="auto"/>
                <w:spacing w:val="-4"/>
                <w:sz w:val="18"/>
                <w:szCs w:val="18"/>
              </w:rPr>
            </w:pPr>
            <w:r w:rsidRPr="00695D5B">
              <w:rPr>
                <w:rFonts w:ascii="Arial" w:hAnsi="Arial" w:cs="Arial"/>
                <w:color w:val="auto"/>
                <w:spacing w:val="-4"/>
                <w:sz w:val="18"/>
                <w:szCs w:val="18"/>
              </w:rPr>
              <w:t xml:space="preserve">Charged to other </w:t>
            </w:r>
          </w:p>
          <w:p w14:paraId="648F4D91" w14:textId="77777777" w:rsidR="009F2786" w:rsidRPr="00695D5B" w:rsidRDefault="00C9711A" w:rsidP="00C9711A">
            <w:pPr>
              <w:ind w:left="36"/>
              <w:jc w:val="thaiDistribute"/>
              <w:rPr>
                <w:rFonts w:ascii="Arial" w:hAnsi="Arial" w:cs="Arial"/>
                <w:color w:val="auto"/>
                <w:spacing w:val="-4"/>
                <w:sz w:val="18"/>
                <w:szCs w:val="18"/>
                <w:cs/>
              </w:rPr>
            </w:pPr>
            <w:r w:rsidRPr="00695D5B">
              <w:rPr>
                <w:rFonts w:ascii="Arial" w:hAnsi="Arial" w:cs="Arial"/>
                <w:color w:val="auto"/>
                <w:spacing w:val="-4"/>
                <w:sz w:val="18"/>
                <w:szCs w:val="18"/>
              </w:rPr>
              <w:t xml:space="preserve">    </w:t>
            </w:r>
            <w:r w:rsidR="009F2786" w:rsidRPr="00695D5B">
              <w:rPr>
                <w:rFonts w:ascii="Arial" w:hAnsi="Arial" w:cs="Arial"/>
                <w:color w:val="auto"/>
                <w:spacing w:val="-4"/>
                <w:sz w:val="18"/>
                <w:szCs w:val="18"/>
              </w:rPr>
              <w:t>comprehensive income</w:t>
            </w:r>
          </w:p>
        </w:tc>
        <w:tc>
          <w:tcPr>
            <w:tcW w:w="1701" w:type="dxa"/>
            <w:tcBorders>
              <w:left w:val="nil"/>
              <w:bottom w:val="single" w:sz="4" w:space="0" w:color="auto"/>
              <w:right w:val="nil"/>
            </w:tcBorders>
            <w:vAlign w:val="bottom"/>
          </w:tcPr>
          <w:p w14:paraId="689F8F50" w14:textId="77777777" w:rsidR="009F2786" w:rsidRPr="00695D5B" w:rsidRDefault="00C9711A" w:rsidP="00C9711A">
            <w:pPr>
              <w:jc w:val="right"/>
              <w:rPr>
                <w:rFonts w:ascii="Arial" w:hAnsi="Arial" w:cs="Arial"/>
                <w:color w:val="auto"/>
                <w:sz w:val="18"/>
                <w:szCs w:val="18"/>
              </w:rPr>
            </w:pPr>
            <w:r w:rsidRPr="00695D5B">
              <w:rPr>
                <w:rFonts w:ascii="Arial" w:hAnsi="Arial" w:cs="Arial"/>
                <w:color w:val="auto"/>
                <w:sz w:val="18"/>
                <w:szCs w:val="18"/>
              </w:rPr>
              <w:t>-</w:t>
            </w:r>
          </w:p>
        </w:tc>
        <w:tc>
          <w:tcPr>
            <w:tcW w:w="1701" w:type="dxa"/>
            <w:tcBorders>
              <w:left w:val="nil"/>
              <w:bottom w:val="single" w:sz="4" w:space="0" w:color="auto"/>
              <w:right w:val="nil"/>
            </w:tcBorders>
            <w:vAlign w:val="bottom"/>
          </w:tcPr>
          <w:p w14:paraId="4C49CF85" w14:textId="77777777" w:rsidR="009F2786" w:rsidRPr="00695D5B" w:rsidRDefault="00C9711A" w:rsidP="00C9711A">
            <w:pPr>
              <w:jc w:val="right"/>
              <w:rPr>
                <w:rFonts w:ascii="Arial" w:hAnsi="Arial" w:cs="Arial"/>
                <w:color w:val="auto"/>
                <w:sz w:val="18"/>
                <w:szCs w:val="18"/>
              </w:rPr>
            </w:pPr>
            <w:r w:rsidRPr="00695D5B">
              <w:rPr>
                <w:rFonts w:ascii="Arial" w:hAnsi="Arial" w:cs="Arial"/>
                <w:color w:val="auto"/>
                <w:sz w:val="18"/>
                <w:szCs w:val="18"/>
              </w:rPr>
              <w:t>-</w:t>
            </w:r>
          </w:p>
        </w:tc>
        <w:tc>
          <w:tcPr>
            <w:tcW w:w="1559" w:type="dxa"/>
            <w:tcBorders>
              <w:left w:val="nil"/>
              <w:bottom w:val="single" w:sz="4" w:space="0" w:color="auto"/>
              <w:right w:val="nil"/>
            </w:tcBorders>
            <w:vAlign w:val="bottom"/>
          </w:tcPr>
          <w:p w14:paraId="46AB0AE4" w14:textId="77777777" w:rsidR="009F2786" w:rsidRPr="00695D5B" w:rsidRDefault="00C9711A" w:rsidP="00C9711A">
            <w:pPr>
              <w:jc w:val="right"/>
              <w:rPr>
                <w:rFonts w:ascii="Arial" w:hAnsi="Arial" w:cs="Arial"/>
                <w:color w:val="auto"/>
                <w:sz w:val="18"/>
                <w:szCs w:val="18"/>
              </w:rPr>
            </w:pPr>
            <w:r w:rsidRPr="00695D5B">
              <w:rPr>
                <w:rFonts w:ascii="Arial" w:hAnsi="Arial" w:cs="Arial"/>
                <w:color w:val="auto"/>
                <w:sz w:val="18"/>
                <w:szCs w:val="18"/>
              </w:rPr>
              <w:t>206,185</w:t>
            </w:r>
          </w:p>
        </w:tc>
        <w:tc>
          <w:tcPr>
            <w:tcW w:w="1560" w:type="dxa"/>
            <w:gridSpan w:val="2"/>
            <w:tcBorders>
              <w:left w:val="nil"/>
              <w:bottom w:val="single" w:sz="4" w:space="0" w:color="auto"/>
              <w:right w:val="nil"/>
            </w:tcBorders>
            <w:vAlign w:val="bottom"/>
          </w:tcPr>
          <w:p w14:paraId="2ACDA40C" w14:textId="77777777" w:rsidR="009F2786" w:rsidRPr="00695D5B" w:rsidRDefault="00C9711A" w:rsidP="00C9711A">
            <w:pPr>
              <w:jc w:val="right"/>
              <w:rPr>
                <w:rFonts w:ascii="Arial" w:hAnsi="Arial" w:cs="Arial"/>
                <w:color w:val="auto"/>
                <w:sz w:val="18"/>
                <w:szCs w:val="18"/>
              </w:rPr>
            </w:pPr>
            <w:r w:rsidRPr="00695D5B">
              <w:rPr>
                <w:rFonts w:ascii="Arial" w:hAnsi="Arial" w:cs="Arial"/>
                <w:color w:val="auto"/>
                <w:sz w:val="18"/>
                <w:szCs w:val="18"/>
              </w:rPr>
              <w:t>206,185</w:t>
            </w:r>
          </w:p>
        </w:tc>
      </w:tr>
      <w:tr w:rsidR="009F2786" w:rsidRPr="00695D5B" w14:paraId="4898FA20" w14:textId="77777777" w:rsidTr="00677698">
        <w:tc>
          <w:tcPr>
            <w:tcW w:w="3067" w:type="dxa"/>
            <w:tcBorders>
              <w:top w:val="nil"/>
              <w:left w:val="nil"/>
              <w:bottom w:val="nil"/>
              <w:right w:val="nil"/>
            </w:tcBorders>
            <w:vAlign w:val="center"/>
          </w:tcPr>
          <w:p w14:paraId="624D2DF6" w14:textId="77777777" w:rsidR="009F2786" w:rsidRPr="00695D5B" w:rsidRDefault="009F2786" w:rsidP="009F2786">
            <w:pPr>
              <w:ind w:left="36"/>
              <w:jc w:val="thaiDistribute"/>
              <w:rPr>
                <w:rFonts w:ascii="Arial" w:hAnsi="Arial" w:cs="Arial"/>
                <w:color w:val="auto"/>
                <w:sz w:val="18"/>
                <w:szCs w:val="18"/>
              </w:rPr>
            </w:pPr>
          </w:p>
        </w:tc>
        <w:tc>
          <w:tcPr>
            <w:tcW w:w="1701" w:type="dxa"/>
            <w:tcBorders>
              <w:top w:val="single" w:sz="4" w:space="0" w:color="auto"/>
              <w:left w:val="nil"/>
              <w:right w:val="nil"/>
            </w:tcBorders>
            <w:shd w:val="clear" w:color="auto" w:fill="FAFAFA"/>
          </w:tcPr>
          <w:p w14:paraId="45E91DD8" w14:textId="77777777" w:rsidR="009F2786" w:rsidRPr="00695D5B" w:rsidRDefault="009F2786" w:rsidP="00C9711A">
            <w:pPr>
              <w:jc w:val="right"/>
              <w:rPr>
                <w:rFonts w:ascii="Arial" w:hAnsi="Arial" w:cs="Arial"/>
                <w:color w:val="auto"/>
                <w:sz w:val="18"/>
                <w:szCs w:val="18"/>
              </w:rPr>
            </w:pPr>
          </w:p>
        </w:tc>
        <w:tc>
          <w:tcPr>
            <w:tcW w:w="1701" w:type="dxa"/>
            <w:tcBorders>
              <w:top w:val="single" w:sz="4" w:space="0" w:color="auto"/>
              <w:left w:val="nil"/>
              <w:right w:val="nil"/>
            </w:tcBorders>
            <w:shd w:val="clear" w:color="auto" w:fill="FAFAFA"/>
            <w:vAlign w:val="bottom"/>
          </w:tcPr>
          <w:p w14:paraId="1B2ABB64" w14:textId="77777777" w:rsidR="009F2786" w:rsidRPr="00695D5B" w:rsidRDefault="009F2786" w:rsidP="00C9711A">
            <w:pPr>
              <w:jc w:val="right"/>
              <w:rPr>
                <w:rFonts w:ascii="Arial" w:hAnsi="Arial" w:cs="Arial"/>
                <w:color w:val="auto"/>
                <w:sz w:val="18"/>
                <w:szCs w:val="18"/>
              </w:rPr>
            </w:pPr>
          </w:p>
        </w:tc>
        <w:tc>
          <w:tcPr>
            <w:tcW w:w="1559" w:type="dxa"/>
            <w:tcBorders>
              <w:top w:val="single" w:sz="4" w:space="0" w:color="auto"/>
              <w:left w:val="nil"/>
              <w:right w:val="nil"/>
            </w:tcBorders>
            <w:shd w:val="clear" w:color="auto" w:fill="FAFAFA"/>
            <w:vAlign w:val="bottom"/>
          </w:tcPr>
          <w:p w14:paraId="5163AF96" w14:textId="77777777" w:rsidR="009F2786" w:rsidRPr="00695D5B" w:rsidRDefault="009F2786" w:rsidP="00C9711A">
            <w:pPr>
              <w:jc w:val="right"/>
              <w:rPr>
                <w:rFonts w:ascii="Arial" w:hAnsi="Arial" w:cs="Arial"/>
                <w:color w:val="auto"/>
                <w:sz w:val="18"/>
                <w:szCs w:val="18"/>
              </w:rPr>
            </w:pPr>
          </w:p>
        </w:tc>
        <w:tc>
          <w:tcPr>
            <w:tcW w:w="1560" w:type="dxa"/>
            <w:gridSpan w:val="2"/>
            <w:tcBorders>
              <w:top w:val="single" w:sz="4" w:space="0" w:color="auto"/>
              <w:left w:val="nil"/>
              <w:right w:val="nil"/>
            </w:tcBorders>
            <w:shd w:val="clear" w:color="auto" w:fill="FAFAFA"/>
            <w:vAlign w:val="bottom"/>
          </w:tcPr>
          <w:p w14:paraId="7853F989" w14:textId="77777777" w:rsidR="009F2786" w:rsidRPr="00695D5B" w:rsidRDefault="009F2786" w:rsidP="00C9711A">
            <w:pPr>
              <w:jc w:val="right"/>
              <w:rPr>
                <w:rFonts w:ascii="Arial" w:hAnsi="Arial" w:cs="Arial"/>
                <w:color w:val="auto"/>
                <w:sz w:val="18"/>
                <w:szCs w:val="18"/>
              </w:rPr>
            </w:pPr>
          </w:p>
        </w:tc>
      </w:tr>
      <w:tr w:rsidR="00C9711A" w:rsidRPr="00695D5B" w14:paraId="6CFCC9AC" w14:textId="77777777" w:rsidTr="00677698">
        <w:tc>
          <w:tcPr>
            <w:tcW w:w="3067" w:type="dxa"/>
            <w:tcBorders>
              <w:top w:val="nil"/>
              <w:left w:val="nil"/>
              <w:bottom w:val="nil"/>
              <w:right w:val="nil"/>
            </w:tcBorders>
            <w:vAlign w:val="bottom"/>
          </w:tcPr>
          <w:p w14:paraId="2FC0731F" w14:textId="77777777" w:rsidR="00C9711A" w:rsidRPr="00695D5B" w:rsidRDefault="00C9711A" w:rsidP="00C9711A">
            <w:pPr>
              <w:ind w:left="36"/>
              <w:jc w:val="thaiDistribute"/>
              <w:rPr>
                <w:rFonts w:ascii="Arial" w:hAnsi="Arial" w:cs="Arial"/>
                <w:b/>
                <w:bCs/>
                <w:color w:val="auto"/>
                <w:sz w:val="18"/>
                <w:szCs w:val="18"/>
              </w:rPr>
            </w:pPr>
            <w:r w:rsidRPr="00695D5B">
              <w:rPr>
                <w:rFonts w:ascii="Arial" w:hAnsi="Arial" w:cs="Arial"/>
                <w:b/>
                <w:bCs/>
                <w:color w:val="auto"/>
                <w:sz w:val="18"/>
                <w:szCs w:val="18"/>
              </w:rPr>
              <w:t>As at 31 December 2019</w:t>
            </w:r>
          </w:p>
        </w:tc>
        <w:tc>
          <w:tcPr>
            <w:tcW w:w="1701" w:type="dxa"/>
            <w:tcBorders>
              <w:left w:val="nil"/>
              <w:bottom w:val="nil"/>
              <w:right w:val="nil"/>
            </w:tcBorders>
            <w:shd w:val="clear" w:color="auto" w:fill="FAFAFA"/>
          </w:tcPr>
          <w:p w14:paraId="050D2968"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1,700,931</w:t>
            </w:r>
          </w:p>
        </w:tc>
        <w:tc>
          <w:tcPr>
            <w:tcW w:w="1701" w:type="dxa"/>
            <w:tcBorders>
              <w:left w:val="nil"/>
              <w:bottom w:val="nil"/>
              <w:right w:val="nil"/>
            </w:tcBorders>
            <w:shd w:val="clear" w:color="auto" w:fill="FAFAFA"/>
          </w:tcPr>
          <w:p w14:paraId="64FA36A6"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200,000</w:t>
            </w:r>
          </w:p>
        </w:tc>
        <w:tc>
          <w:tcPr>
            <w:tcW w:w="1559" w:type="dxa"/>
            <w:tcBorders>
              <w:left w:val="nil"/>
              <w:bottom w:val="nil"/>
              <w:right w:val="nil"/>
            </w:tcBorders>
            <w:shd w:val="clear" w:color="auto" w:fill="FAFAFA"/>
          </w:tcPr>
          <w:p w14:paraId="6E0F5D29"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8,301,752</w:t>
            </w:r>
          </w:p>
        </w:tc>
        <w:tc>
          <w:tcPr>
            <w:tcW w:w="1560" w:type="dxa"/>
            <w:gridSpan w:val="2"/>
            <w:tcBorders>
              <w:left w:val="nil"/>
              <w:bottom w:val="nil"/>
              <w:right w:val="nil"/>
            </w:tcBorders>
            <w:shd w:val="clear" w:color="auto" w:fill="FAFAFA"/>
          </w:tcPr>
          <w:p w14:paraId="5E75EC72"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10,202,683</w:t>
            </w:r>
          </w:p>
        </w:tc>
      </w:tr>
      <w:tr w:rsidR="00C9711A" w:rsidRPr="00695D5B" w14:paraId="1352504E" w14:textId="77777777" w:rsidTr="00677698">
        <w:tc>
          <w:tcPr>
            <w:tcW w:w="3067" w:type="dxa"/>
            <w:tcBorders>
              <w:top w:val="nil"/>
              <w:left w:val="nil"/>
              <w:bottom w:val="nil"/>
              <w:right w:val="nil"/>
            </w:tcBorders>
            <w:vAlign w:val="bottom"/>
          </w:tcPr>
          <w:p w14:paraId="38D1B9C8" w14:textId="77777777" w:rsidR="00C9711A" w:rsidRPr="00695D5B" w:rsidRDefault="00C9711A" w:rsidP="00C9711A">
            <w:pPr>
              <w:ind w:left="36"/>
              <w:jc w:val="thaiDistribute"/>
              <w:rPr>
                <w:rFonts w:ascii="Arial" w:hAnsi="Arial" w:cs="Arial"/>
                <w:color w:val="auto"/>
                <w:sz w:val="18"/>
                <w:szCs w:val="18"/>
              </w:rPr>
            </w:pPr>
            <w:r w:rsidRPr="00695D5B">
              <w:rPr>
                <w:rFonts w:ascii="Arial" w:hAnsi="Arial" w:cs="Arial"/>
                <w:color w:val="auto"/>
                <w:spacing w:val="-4"/>
                <w:sz w:val="18"/>
                <w:szCs w:val="18"/>
              </w:rPr>
              <w:t>Charged to</w:t>
            </w:r>
            <w:r w:rsidRPr="00695D5B">
              <w:rPr>
                <w:rFonts w:ascii="Arial" w:hAnsi="Arial" w:cs="Arial"/>
                <w:color w:val="auto"/>
                <w:sz w:val="18"/>
                <w:szCs w:val="18"/>
              </w:rPr>
              <w:t xml:space="preserve"> profit or loss</w:t>
            </w:r>
          </w:p>
        </w:tc>
        <w:tc>
          <w:tcPr>
            <w:tcW w:w="1701" w:type="dxa"/>
            <w:tcBorders>
              <w:top w:val="nil"/>
              <w:left w:val="nil"/>
              <w:right w:val="nil"/>
            </w:tcBorders>
            <w:shd w:val="clear" w:color="auto" w:fill="FAFAFA"/>
          </w:tcPr>
          <w:p w14:paraId="60D0EF84"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212,016</w:t>
            </w:r>
          </w:p>
        </w:tc>
        <w:tc>
          <w:tcPr>
            <w:tcW w:w="1701" w:type="dxa"/>
            <w:tcBorders>
              <w:top w:val="nil"/>
              <w:left w:val="nil"/>
              <w:right w:val="nil"/>
            </w:tcBorders>
            <w:shd w:val="clear" w:color="auto" w:fill="FAFAFA"/>
          </w:tcPr>
          <w:p w14:paraId="4A818E31"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w:t>
            </w:r>
          </w:p>
        </w:tc>
        <w:tc>
          <w:tcPr>
            <w:tcW w:w="1559" w:type="dxa"/>
            <w:tcBorders>
              <w:top w:val="nil"/>
              <w:left w:val="nil"/>
              <w:right w:val="nil"/>
            </w:tcBorders>
            <w:shd w:val="clear" w:color="auto" w:fill="FAFAFA"/>
          </w:tcPr>
          <w:p w14:paraId="6738D593"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696,899</w:t>
            </w:r>
          </w:p>
        </w:tc>
        <w:tc>
          <w:tcPr>
            <w:tcW w:w="1560" w:type="dxa"/>
            <w:gridSpan w:val="2"/>
            <w:tcBorders>
              <w:top w:val="nil"/>
              <w:left w:val="nil"/>
              <w:right w:val="nil"/>
            </w:tcBorders>
            <w:shd w:val="clear" w:color="auto" w:fill="FAFAFA"/>
          </w:tcPr>
          <w:p w14:paraId="0A665833"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908,915</w:t>
            </w:r>
          </w:p>
        </w:tc>
      </w:tr>
      <w:tr w:rsidR="009F2786" w:rsidRPr="00695D5B" w14:paraId="38B5A8F6" w14:textId="77777777" w:rsidTr="00677698">
        <w:tc>
          <w:tcPr>
            <w:tcW w:w="3067" w:type="dxa"/>
            <w:tcBorders>
              <w:top w:val="nil"/>
              <w:left w:val="nil"/>
              <w:bottom w:val="nil"/>
            </w:tcBorders>
            <w:vAlign w:val="bottom"/>
          </w:tcPr>
          <w:p w14:paraId="57DF8784" w14:textId="77777777" w:rsidR="009F2786" w:rsidRPr="00695D5B" w:rsidRDefault="009F2786" w:rsidP="009F2786">
            <w:pPr>
              <w:ind w:left="36"/>
              <w:jc w:val="thaiDistribute"/>
              <w:rPr>
                <w:rFonts w:ascii="Arial" w:hAnsi="Arial" w:cs="Arial"/>
                <w:color w:val="auto"/>
                <w:sz w:val="18"/>
                <w:szCs w:val="18"/>
              </w:rPr>
            </w:pPr>
            <w:r w:rsidRPr="00695D5B">
              <w:rPr>
                <w:rFonts w:ascii="Arial" w:hAnsi="Arial" w:cs="Arial"/>
                <w:color w:val="auto"/>
                <w:spacing w:val="-4"/>
                <w:sz w:val="18"/>
                <w:szCs w:val="18"/>
              </w:rPr>
              <w:t>Charged to</w:t>
            </w:r>
            <w:r w:rsidRPr="00695D5B">
              <w:rPr>
                <w:rFonts w:ascii="Arial" w:hAnsi="Arial" w:cs="Arial"/>
                <w:color w:val="auto"/>
                <w:spacing w:val="-6"/>
                <w:sz w:val="18"/>
                <w:szCs w:val="18"/>
              </w:rPr>
              <w:t xml:space="preserve"> </w:t>
            </w:r>
            <w:r w:rsidRPr="00695D5B">
              <w:rPr>
                <w:rFonts w:ascii="Arial" w:hAnsi="Arial" w:cs="Arial"/>
                <w:color w:val="auto"/>
                <w:sz w:val="18"/>
                <w:szCs w:val="18"/>
              </w:rPr>
              <w:t>other</w:t>
            </w:r>
          </w:p>
        </w:tc>
        <w:tc>
          <w:tcPr>
            <w:tcW w:w="1701" w:type="dxa"/>
            <w:shd w:val="clear" w:color="auto" w:fill="FAFAFA"/>
            <w:vAlign w:val="bottom"/>
          </w:tcPr>
          <w:p w14:paraId="355EC239" w14:textId="77777777" w:rsidR="009F2786" w:rsidRPr="00695D5B" w:rsidRDefault="009F2786" w:rsidP="00C9711A">
            <w:pPr>
              <w:jc w:val="right"/>
              <w:rPr>
                <w:rFonts w:ascii="Arial" w:hAnsi="Arial" w:cs="Arial"/>
                <w:color w:val="auto"/>
                <w:sz w:val="18"/>
                <w:szCs w:val="18"/>
              </w:rPr>
            </w:pPr>
          </w:p>
        </w:tc>
        <w:tc>
          <w:tcPr>
            <w:tcW w:w="1701" w:type="dxa"/>
            <w:shd w:val="clear" w:color="auto" w:fill="FAFAFA"/>
            <w:vAlign w:val="bottom"/>
          </w:tcPr>
          <w:p w14:paraId="0F4DD46F" w14:textId="77777777" w:rsidR="009F2786" w:rsidRPr="00695D5B" w:rsidRDefault="009F2786" w:rsidP="00C9711A">
            <w:pPr>
              <w:jc w:val="right"/>
              <w:rPr>
                <w:rFonts w:ascii="Arial" w:hAnsi="Arial" w:cs="Arial"/>
                <w:color w:val="auto"/>
                <w:sz w:val="18"/>
                <w:szCs w:val="18"/>
              </w:rPr>
            </w:pPr>
          </w:p>
        </w:tc>
        <w:tc>
          <w:tcPr>
            <w:tcW w:w="1559" w:type="dxa"/>
            <w:shd w:val="clear" w:color="auto" w:fill="FAFAFA"/>
            <w:vAlign w:val="bottom"/>
          </w:tcPr>
          <w:p w14:paraId="37DB63FE" w14:textId="77777777" w:rsidR="009F2786" w:rsidRPr="00695D5B" w:rsidRDefault="009F2786" w:rsidP="00C9711A">
            <w:pPr>
              <w:jc w:val="right"/>
              <w:rPr>
                <w:rFonts w:ascii="Arial" w:hAnsi="Arial" w:cs="Arial"/>
                <w:color w:val="auto"/>
                <w:sz w:val="18"/>
                <w:szCs w:val="18"/>
              </w:rPr>
            </w:pPr>
          </w:p>
        </w:tc>
        <w:tc>
          <w:tcPr>
            <w:tcW w:w="1560" w:type="dxa"/>
            <w:gridSpan w:val="2"/>
            <w:shd w:val="clear" w:color="auto" w:fill="FAFAFA"/>
            <w:vAlign w:val="bottom"/>
          </w:tcPr>
          <w:p w14:paraId="7697CD8E" w14:textId="77777777" w:rsidR="009F2786" w:rsidRPr="00695D5B" w:rsidRDefault="009F2786" w:rsidP="00C9711A">
            <w:pPr>
              <w:jc w:val="right"/>
              <w:rPr>
                <w:rFonts w:ascii="Arial" w:hAnsi="Arial" w:cs="Arial"/>
                <w:color w:val="auto"/>
                <w:sz w:val="18"/>
                <w:szCs w:val="18"/>
              </w:rPr>
            </w:pPr>
          </w:p>
        </w:tc>
      </w:tr>
      <w:tr w:rsidR="00C9711A" w:rsidRPr="00695D5B" w14:paraId="67C88DC2" w14:textId="77777777" w:rsidTr="00677698">
        <w:tc>
          <w:tcPr>
            <w:tcW w:w="3067" w:type="dxa"/>
            <w:tcBorders>
              <w:top w:val="nil"/>
              <w:left w:val="nil"/>
              <w:bottom w:val="nil"/>
              <w:right w:val="nil"/>
            </w:tcBorders>
            <w:vAlign w:val="bottom"/>
          </w:tcPr>
          <w:p w14:paraId="2C1FC042" w14:textId="77777777" w:rsidR="00C9711A" w:rsidRPr="00695D5B" w:rsidRDefault="00C9711A" w:rsidP="00C9711A">
            <w:pPr>
              <w:ind w:left="36"/>
              <w:jc w:val="thaiDistribute"/>
              <w:rPr>
                <w:rFonts w:ascii="Arial" w:hAnsi="Arial" w:cs="Arial"/>
                <w:color w:val="auto"/>
                <w:sz w:val="18"/>
                <w:szCs w:val="18"/>
                <w:cs/>
              </w:rPr>
            </w:pPr>
            <w:r w:rsidRPr="00695D5B">
              <w:rPr>
                <w:rFonts w:ascii="Arial" w:hAnsi="Arial" w:cs="Arial"/>
                <w:color w:val="auto"/>
                <w:sz w:val="18"/>
                <w:szCs w:val="18"/>
              </w:rPr>
              <w:t xml:space="preserve">   comprehensive income </w:t>
            </w:r>
          </w:p>
        </w:tc>
        <w:tc>
          <w:tcPr>
            <w:tcW w:w="1701" w:type="dxa"/>
            <w:tcBorders>
              <w:left w:val="nil"/>
              <w:bottom w:val="single" w:sz="4" w:space="0" w:color="auto"/>
              <w:right w:val="nil"/>
            </w:tcBorders>
            <w:shd w:val="clear" w:color="auto" w:fill="FAFAFA"/>
          </w:tcPr>
          <w:p w14:paraId="591F641D"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w:t>
            </w:r>
          </w:p>
        </w:tc>
        <w:tc>
          <w:tcPr>
            <w:tcW w:w="1701" w:type="dxa"/>
            <w:tcBorders>
              <w:left w:val="nil"/>
              <w:bottom w:val="single" w:sz="4" w:space="0" w:color="auto"/>
              <w:right w:val="nil"/>
            </w:tcBorders>
            <w:shd w:val="clear" w:color="auto" w:fill="FAFAFA"/>
          </w:tcPr>
          <w:p w14:paraId="245098F5"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(2,531,400)</w:t>
            </w:r>
          </w:p>
        </w:tc>
        <w:tc>
          <w:tcPr>
            <w:tcW w:w="1559" w:type="dxa"/>
            <w:tcBorders>
              <w:left w:val="nil"/>
              <w:bottom w:val="single" w:sz="4" w:space="0" w:color="auto"/>
              <w:right w:val="nil"/>
            </w:tcBorders>
            <w:shd w:val="clear" w:color="auto" w:fill="FAFAFA"/>
          </w:tcPr>
          <w:p w14:paraId="4308C279"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w:t>
            </w:r>
          </w:p>
        </w:tc>
        <w:tc>
          <w:tcPr>
            <w:tcW w:w="1560" w:type="dxa"/>
            <w:gridSpan w:val="2"/>
            <w:tcBorders>
              <w:left w:val="nil"/>
              <w:bottom w:val="single" w:sz="4" w:space="0" w:color="auto"/>
              <w:right w:val="nil"/>
            </w:tcBorders>
            <w:shd w:val="clear" w:color="auto" w:fill="FAFAFA"/>
          </w:tcPr>
          <w:p w14:paraId="42198322"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(2,531,400)</w:t>
            </w:r>
          </w:p>
        </w:tc>
      </w:tr>
      <w:tr w:rsidR="009F2786" w:rsidRPr="00695D5B" w14:paraId="528D7158" w14:textId="77777777" w:rsidTr="00677698">
        <w:tc>
          <w:tcPr>
            <w:tcW w:w="3067" w:type="dxa"/>
            <w:tcBorders>
              <w:top w:val="nil"/>
              <w:left w:val="nil"/>
              <w:bottom w:val="nil"/>
              <w:right w:val="nil"/>
            </w:tcBorders>
            <w:vAlign w:val="center"/>
          </w:tcPr>
          <w:p w14:paraId="13F34696" w14:textId="77777777" w:rsidR="009F2786" w:rsidRPr="00695D5B" w:rsidRDefault="009F2786" w:rsidP="009F2786">
            <w:pPr>
              <w:ind w:left="36"/>
              <w:jc w:val="thaiDistribute"/>
              <w:rPr>
                <w:rFonts w:ascii="Arial" w:hAnsi="Arial" w:cs="Arial"/>
                <w:color w:val="auto"/>
                <w:sz w:val="18"/>
                <w:szCs w:val="18"/>
              </w:rPr>
            </w:pPr>
          </w:p>
        </w:tc>
        <w:tc>
          <w:tcPr>
            <w:tcW w:w="1701" w:type="dxa"/>
            <w:tcBorders>
              <w:top w:val="single" w:sz="4" w:space="0" w:color="auto"/>
              <w:left w:val="nil"/>
              <w:right w:val="nil"/>
            </w:tcBorders>
            <w:shd w:val="clear" w:color="auto" w:fill="FAFAFA"/>
          </w:tcPr>
          <w:p w14:paraId="76E7ACAD" w14:textId="77777777" w:rsidR="009F2786" w:rsidRPr="00695D5B" w:rsidRDefault="009F2786" w:rsidP="00C9711A">
            <w:pPr>
              <w:jc w:val="right"/>
              <w:rPr>
                <w:rFonts w:ascii="Arial" w:hAnsi="Arial" w:cs="Arial"/>
                <w:color w:val="auto"/>
                <w:sz w:val="18"/>
                <w:szCs w:val="18"/>
              </w:rPr>
            </w:pPr>
          </w:p>
        </w:tc>
        <w:tc>
          <w:tcPr>
            <w:tcW w:w="1701" w:type="dxa"/>
            <w:tcBorders>
              <w:top w:val="single" w:sz="4" w:space="0" w:color="auto"/>
              <w:left w:val="nil"/>
              <w:right w:val="nil"/>
            </w:tcBorders>
            <w:shd w:val="clear" w:color="auto" w:fill="FAFAFA"/>
            <w:vAlign w:val="center"/>
          </w:tcPr>
          <w:p w14:paraId="30D84DED" w14:textId="77777777" w:rsidR="009F2786" w:rsidRPr="00695D5B" w:rsidRDefault="009F2786" w:rsidP="00C9711A">
            <w:pPr>
              <w:jc w:val="right"/>
              <w:rPr>
                <w:rFonts w:ascii="Arial" w:hAnsi="Arial" w:cs="Arial"/>
                <w:color w:val="auto"/>
                <w:sz w:val="18"/>
                <w:szCs w:val="18"/>
              </w:rPr>
            </w:pPr>
          </w:p>
        </w:tc>
        <w:tc>
          <w:tcPr>
            <w:tcW w:w="1559" w:type="dxa"/>
            <w:tcBorders>
              <w:top w:val="single" w:sz="4" w:space="0" w:color="auto"/>
              <w:left w:val="nil"/>
              <w:right w:val="nil"/>
            </w:tcBorders>
            <w:shd w:val="clear" w:color="auto" w:fill="FAFAFA"/>
            <w:vAlign w:val="center"/>
          </w:tcPr>
          <w:p w14:paraId="75325848" w14:textId="77777777" w:rsidR="009F2786" w:rsidRPr="00695D5B" w:rsidRDefault="009F2786" w:rsidP="00C9711A">
            <w:pPr>
              <w:jc w:val="right"/>
              <w:rPr>
                <w:rFonts w:ascii="Arial" w:hAnsi="Arial" w:cs="Arial"/>
                <w:color w:val="auto"/>
                <w:sz w:val="18"/>
                <w:szCs w:val="18"/>
              </w:rPr>
            </w:pPr>
          </w:p>
        </w:tc>
        <w:tc>
          <w:tcPr>
            <w:tcW w:w="1560" w:type="dxa"/>
            <w:gridSpan w:val="2"/>
            <w:tcBorders>
              <w:top w:val="single" w:sz="4" w:space="0" w:color="auto"/>
              <w:left w:val="nil"/>
              <w:right w:val="nil"/>
            </w:tcBorders>
            <w:shd w:val="clear" w:color="auto" w:fill="FAFAFA"/>
            <w:vAlign w:val="center"/>
          </w:tcPr>
          <w:p w14:paraId="2771C489" w14:textId="77777777" w:rsidR="009F2786" w:rsidRPr="00695D5B" w:rsidRDefault="009F2786" w:rsidP="00C9711A">
            <w:pPr>
              <w:jc w:val="right"/>
              <w:rPr>
                <w:rFonts w:ascii="Arial" w:hAnsi="Arial" w:cs="Arial"/>
                <w:color w:val="auto"/>
                <w:sz w:val="18"/>
                <w:szCs w:val="18"/>
              </w:rPr>
            </w:pPr>
          </w:p>
        </w:tc>
      </w:tr>
      <w:tr w:rsidR="00C9711A" w:rsidRPr="00695D5B" w14:paraId="1C08F999" w14:textId="77777777" w:rsidTr="00677698">
        <w:tc>
          <w:tcPr>
            <w:tcW w:w="3067" w:type="dxa"/>
            <w:tcBorders>
              <w:top w:val="nil"/>
              <w:left w:val="nil"/>
              <w:bottom w:val="nil"/>
              <w:right w:val="nil"/>
            </w:tcBorders>
            <w:vAlign w:val="bottom"/>
          </w:tcPr>
          <w:p w14:paraId="174211F1" w14:textId="77777777" w:rsidR="00C9711A" w:rsidRPr="00695D5B" w:rsidRDefault="00C9711A" w:rsidP="00C9711A">
            <w:pPr>
              <w:ind w:left="36"/>
              <w:jc w:val="thaiDistribute"/>
              <w:rPr>
                <w:rFonts w:ascii="Arial" w:hAnsi="Arial" w:cs="Arial"/>
                <w:color w:val="auto"/>
                <w:sz w:val="18"/>
                <w:szCs w:val="18"/>
              </w:rPr>
            </w:pPr>
            <w:r w:rsidRPr="00695D5B">
              <w:rPr>
                <w:rFonts w:ascii="Arial" w:hAnsi="Arial" w:cs="Arial"/>
                <w:b/>
                <w:bCs/>
                <w:color w:val="auto"/>
                <w:sz w:val="18"/>
                <w:szCs w:val="18"/>
              </w:rPr>
              <w:t>As at 31 December 2020</w:t>
            </w:r>
          </w:p>
        </w:tc>
        <w:tc>
          <w:tcPr>
            <w:tcW w:w="1701" w:type="dxa"/>
            <w:tcBorders>
              <w:top w:val="nil"/>
              <w:left w:val="nil"/>
              <w:bottom w:val="single" w:sz="4" w:space="0" w:color="auto"/>
              <w:right w:val="nil"/>
            </w:tcBorders>
            <w:shd w:val="clear" w:color="auto" w:fill="FAFAFA"/>
          </w:tcPr>
          <w:p w14:paraId="5CB6FD47"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1,912,947</w:t>
            </w:r>
          </w:p>
        </w:tc>
        <w:tc>
          <w:tcPr>
            <w:tcW w:w="1701" w:type="dxa"/>
            <w:tcBorders>
              <w:top w:val="nil"/>
              <w:left w:val="nil"/>
              <w:bottom w:val="single" w:sz="4" w:space="0" w:color="auto"/>
              <w:right w:val="nil"/>
            </w:tcBorders>
            <w:shd w:val="clear" w:color="auto" w:fill="FAFAFA"/>
          </w:tcPr>
          <w:p w14:paraId="731F6581"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(2,</w:t>
            </w:r>
            <w:r w:rsidR="009622B9" w:rsidRPr="00695D5B">
              <w:rPr>
                <w:rFonts w:ascii="Arial" w:hAnsi="Arial" w:cs="Arial"/>
                <w:sz w:val="18"/>
                <w:szCs w:val="18"/>
              </w:rPr>
              <w:t>3</w:t>
            </w:r>
            <w:r w:rsidRPr="00695D5B">
              <w:rPr>
                <w:rFonts w:ascii="Arial" w:hAnsi="Arial" w:cs="Arial"/>
                <w:sz w:val="18"/>
                <w:szCs w:val="18"/>
              </w:rPr>
              <w:t>31,400)</w:t>
            </w:r>
          </w:p>
        </w:tc>
        <w:tc>
          <w:tcPr>
            <w:tcW w:w="1559" w:type="dxa"/>
            <w:tcBorders>
              <w:top w:val="nil"/>
              <w:left w:val="nil"/>
              <w:bottom w:val="single" w:sz="4" w:space="0" w:color="auto"/>
              <w:right w:val="nil"/>
            </w:tcBorders>
            <w:shd w:val="clear" w:color="auto" w:fill="FAFAFA"/>
          </w:tcPr>
          <w:p w14:paraId="16860877" w14:textId="77777777" w:rsidR="00C9711A" w:rsidRPr="00695D5B" w:rsidRDefault="009622B9" w:rsidP="00C9711A">
            <w:pPr>
              <w:jc w:val="right"/>
              <w:rPr>
                <w:rFonts w:ascii="Arial" w:hAnsi="Arial" w:cs="Arial"/>
                <w:sz w:val="18"/>
                <w:szCs w:val="18"/>
              </w:rPr>
            </w:pPr>
            <w:r w:rsidRPr="00695D5B">
              <w:rPr>
                <w:rFonts w:ascii="Arial" w:hAnsi="Arial" w:cs="Arial"/>
                <w:sz w:val="18"/>
                <w:szCs w:val="18"/>
              </w:rPr>
              <w:t>8,998,651</w:t>
            </w:r>
          </w:p>
        </w:tc>
        <w:tc>
          <w:tcPr>
            <w:tcW w:w="1560" w:type="dxa"/>
            <w:gridSpan w:val="2"/>
            <w:tcBorders>
              <w:top w:val="nil"/>
              <w:left w:val="nil"/>
              <w:bottom w:val="single" w:sz="4" w:space="0" w:color="auto"/>
              <w:right w:val="nil"/>
            </w:tcBorders>
            <w:shd w:val="clear" w:color="auto" w:fill="FAFAFA"/>
          </w:tcPr>
          <w:p w14:paraId="2EFF87C9" w14:textId="77777777" w:rsidR="00C9711A" w:rsidRPr="00695D5B" w:rsidRDefault="00C9711A" w:rsidP="00C9711A">
            <w:pPr>
              <w:jc w:val="right"/>
              <w:rPr>
                <w:rFonts w:ascii="Arial" w:hAnsi="Arial" w:cs="Arial"/>
                <w:sz w:val="18"/>
                <w:szCs w:val="18"/>
              </w:rPr>
            </w:pPr>
            <w:r w:rsidRPr="00695D5B">
              <w:rPr>
                <w:rFonts w:ascii="Arial" w:hAnsi="Arial" w:cs="Arial"/>
                <w:sz w:val="18"/>
                <w:szCs w:val="18"/>
              </w:rPr>
              <w:t>8,580,198</w:t>
            </w:r>
          </w:p>
        </w:tc>
      </w:tr>
    </w:tbl>
    <w:p w14:paraId="2A375597" w14:textId="79DBE6D0" w:rsidR="007A12E5" w:rsidRPr="00695D5B" w:rsidRDefault="007A12E5" w:rsidP="006E3ED2">
      <w:pPr>
        <w:ind w:left="540" w:hanging="540"/>
        <w:jc w:val="both"/>
        <w:rPr>
          <w:rFonts w:ascii="Arial" w:hAnsi="Arial" w:cs="Arial"/>
          <w:color w:val="auto"/>
          <w:sz w:val="18"/>
          <w:szCs w:val="18"/>
        </w:rPr>
      </w:pPr>
    </w:p>
    <w:p w14:paraId="0432ABD5" w14:textId="77777777" w:rsidR="007A12E5" w:rsidRPr="00695D5B" w:rsidRDefault="007A12E5">
      <w:pPr>
        <w:ind w:right="0"/>
        <w:rPr>
          <w:rFonts w:ascii="Arial" w:hAnsi="Arial" w:cs="Arial"/>
          <w:color w:val="auto"/>
          <w:sz w:val="18"/>
          <w:szCs w:val="18"/>
        </w:rPr>
      </w:pPr>
      <w:r w:rsidRPr="00695D5B">
        <w:rPr>
          <w:rFonts w:ascii="Arial" w:hAnsi="Arial" w:cs="Arial"/>
          <w:color w:val="auto"/>
          <w:sz w:val="18"/>
          <w:szCs w:val="18"/>
        </w:rPr>
        <w:br w:type="page"/>
      </w:r>
    </w:p>
    <w:p w14:paraId="5C77C560" w14:textId="77777777" w:rsidR="00DC5E39" w:rsidRPr="00695D5B" w:rsidRDefault="00DC5E39" w:rsidP="006E3ED2">
      <w:pPr>
        <w:ind w:left="540" w:hanging="540"/>
        <w:jc w:val="both"/>
        <w:rPr>
          <w:rFonts w:ascii="Arial" w:hAnsi="Arial" w:cs="Arial"/>
          <w:color w:val="auto"/>
          <w:sz w:val="18"/>
          <w:szCs w:val="18"/>
        </w:rPr>
      </w:pPr>
    </w:p>
    <w:p w14:paraId="27DB431F" w14:textId="77777777" w:rsidR="006E3ED2" w:rsidRPr="00695D5B" w:rsidRDefault="006E3ED2" w:rsidP="00E403C2">
      <w:pPr>
        <w:jc w:val="thaiDistribute"/>
        <w:rPr>
          <w:rFonts w:ascii="Arial" w:hAnsi="Arial" w:cs="Arial"/>
          <w:color w:val="auto"/>
          <w:sz w:val="18"/>
          <w:szCs w:val="18"/>
        </w:rPr>
      </w:pPr>
      <w:r w:rsidRPr="00695D5B">
        <w:rPr>
          <w:rFonts w:ascii="Arial" w:hAnsi="Arial" w:cs="Arial"/>
          <w:color w:val="auto"/>
          <w:sz w:val="18"/>
          <w:szCs w:val="18"/>
        </w:rPr>
        <w:t xml:space="preserve">The movement of deferred tax liabilities </w:t>
      </w:r>
      <w:r w:rsidR="003730FE" w:rsidRPr="00695D5B">
        <w:rPr>
          <w:rFonts w:ascii="Arial" w:hAnsi="Arial" w:cs="Arial"/>
          <w:color w:val="auto"/>
          <w:sz w:val="18"/>
          <w:szCs w:val="18"/>
        </w:rPr>
        <w:t>is</w:t>
      </w:r>
      <w:r w:rsidRPr="00695D5B">
        <w:rPr>
          <w:rFonts w:ascii="Arial" w:hAnsi="Arial" w:cs="Arial"/>
          <w:color w:val="auto"/>
          <w:sz w:val="18"/>
          <w:szCs w:val="18"/>
        </w:rPr>
        <w:t xml:space="preserve"> as follows:</w:t>
      </w:r>
    </w:p>
    <w:p w14:paraId="21AAB7C2" w14:textId="77777777" w:rsidR="003A044E" w:rsidRPr="00695D5B" w:rsidRDefault="003A044E" w:rsidP="00E403C2">
      <w:pPr>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6696"/>
        <w:gridCol w:w="1440"/>
        <w:gridCol w:w="1440"/>
      </w:tblGrid>
      <w:tr w:rsidR="00C202BE" w:rsidRPr="00695D5B" w14:paraId="13A36A1F" w14:textId="77777777" w:rsidTr="00677698">
        <w:tc>
          <w:tcPr>
            <w:tcW w:w="6696" w:type="dxa"/>
            <w:tcBorders>
              <w:top w:val="nil"/>
              <w:left w:val="nil"/>
              <w:bottom w:val="nil"/>
              <w:right w:val="nil"/>
            </w:tcBorders>
            <w:vAlign w:val="center"/>
          </w:tcPr>
          <w:p w14:paraId="2D58497F" w14:textId="77777777" w:rsidR="001D59A8" w:rsidRPr="00695D5B" w:rsidRDefault="001D59A8" w:rsidP="00E403C2">
            <w:pPr>
              <w:jc w:val="thaiDistribute"/>
              <w:rPr>
                <w:rFonts w:ascii="Arial" w:hAnsi="Arial" w:cs="Arial"/>
                <w:color w:val="auto"/>
                <w:sz w:val="18"/>
                <w:szCs w:val="18"/>
              </w:rPr>
            </w:pPr>
          </w:p>
        </w:tc>
        <w:tc>
          <w:tcPr>
            <w:tcW w:w="1440" w:type="dxa"/>
            <w:tcBorders>
              <w:top w:val="single" w:sz="4" w:space="0" w:color="auto"/>
              <w:left w:val="nil"/>
              <w:bottom w:val="single" w:sz="4" w:space="0" w:color="auto"/>
              <w:right w:val="nil"/>
            </w:tcBorders>
            <w:shd w:val="clear" w:color="auto" w:fill="auto"/>
            <w:vAlign w:val="center"/>
          </w:tcPr>
          <w:p w14:paraId="2F085392" w14:textId="77777777" w:rsidR="001D59A8" w:rsidRPr="00695D5B" w:rsidRDefault="001D59A8" w:rsidP="00E403C2">
            <w:pPr>
              <w:pStyle w:val="a"/>
              <w:ind w:right="-72"/>
              <w:jc w:val="right"/>
              <w:rPr>
                <w:rFonts w:ascii="Arial" w:hAnsi="Arial" w:cs="Arial"/>
                <w:b/>
                <w:bCs/>
                <w:color w:val="auto"/>
                <w:sz w:val="18"/>
                <w:szCs w:val="18"/>
              </w:rPr>
            </w:pPr>
            <w:r w:rsidRPr="00695D5B">
              <w:rPr>
                <w:rFonts w:ascii="Arial" w:hAnsi="Arial" w:cs="Arial"/>
                <w:b/>
                <w:bCs/>
                <w:color w:val="auto"/>
                <w:sz w:val="18"/>
                <w:szCs w:val="18"/>
              </w:rPr>
              <w:t>Consolidated financial statements</w:t>
            </w:r>
          </w:p>
        </w:tc>
        <w:tc>
          <w:tcPr>
            <w:tcW w:w="1440" w:type="dxa"/>
            <w:tcBorders>
              <w:top w:val="single" w:sz="4" w:space="0" w:color="auto"/>
              <w:left w:val="nil"/>
              <w:bottom w:val="single" w:sz="4" w:space="0" w:color="auto"/>
              <w:right w:val="nil"/>
            </w:tcBorders>
            <w:shd w:val="clear" w:color="auto" w:fill="auto"/>
            <w:vAlign w:val="center"/>
          </w:tcPr>
          <w:p w14:paraId="6D7AD7FC" w14:textId="77777777" w:rsidR="001D59A8" w:rsidRPr="00695D5B" w:rsidRDefault="001D59A8" w:rsidP="00E403C2">
            <w:pPr>
              <w:pStyle w:val="a"/>
              <w:ind w:right="-72"/>
              <w:jc w:val="right"/>
              <w:rPr>
                <w:rFonts w:ascii="Arial" w:hAnsi="Arial" w:cs="Arial"/>
                <w:b/>
                <w:bCs/>
                <w:color w:val="auto"/>
                <w:sz w:val="18"/>
                <w:szCs w:val="18"/>
              </w:rPr>
            </w:pPr>
            <w:r w:rsidRPr="00695D5B">
              <w:rPr>
                <w:rFonts w:ascii="Arial" w:hAnsi="Arial" w:cs="Arial"/>
                <w:b/>
                <w:bCs/>
                <w:color w:val="auto"/>
                <w:sz w:val="18"/>
                <w:szCs w:val="18"/>
              </w:rPr>
              <w:t>Separate</w:t>
            </w:r>
          </w:p>
          <w:p w14:paraId="1CBCD77C" w14:textId="77777777" w:rsidR="001D59A8" w:rsidRPr="00695D5B" w:rsidRDefault="001D59A8" w:rsidP="00E403C2">
            <w:pPr>
              <w:pStyle w:val="a"/>
              <w:ind w:right="-72"/>
              <w:jc w:val="right"/>
              <w:rPr>
                <w:rFonts w:ascii="Arial" w:hAnsi="Arial" w:cs="Arial"/>
                <w:b/>
                <w:bCs/>
                <w:color w:val="auto"/>
                <w:sz w:val="18"/>
                <w:szCs w:val="18"/>
              </w:rPr>
            </w:pPr>
            <w:r w:rsidRPr="00695D5B">
              <w:rPr>
                <w:rFonts w:ascii="Arial" w:hAnsi="Arial" w:cs="Arial"/>
                <w:b/>
                <w:bCs/>
                <w:color w:val="auto"/>
                <w:sz w:val="18"/>
                <w:szCs w:val="18"/>
              </w:rPr>
              <w:t>financial statements</w:t>
            </w:r>
          </w:p>
        </w:tc>
      </w:tr>
      <w:tr w:rsidR="00C202BE" w:rsidRPr="00695D5B" w14:paraId="70D06170" w14:textId="77777777" w:rsidTr="00677698">
        <w:tc>
          <w:tcPr>
            <w:tcW w:w="6696" w:type="dxa"/>
            <w:tcBorders>
              <w:top w:val="nil"/>
              <w:left w:val="nil"/>
              <w:bottom w:val="nil"/>
              <w:right w:val="nil"/>
            </w:tcBorders>
            <w:vAlign w:val="center"/>
          </w:tcPr>
          <w:p w14:paraId="7F2AD1F8" w14:textId="77777777" w:rsidR="001D59A8" w:rsidRPr="00695D5B" w:rsidRDefault="001D59A8" w:rsidP="00E403C2">
            <w:pPr>
              <w:jc w:val="thaiDistribute"/>
              <w:rPr>
                <w:rFonts w:ascii="Arial" w:hAnsi="Arial" w:cs="Arial"/>
                <w:color w:val="auto"/>
                <w:sz w:val="18"/>
                <w:szCs w:val="18"/>
              </w:rPr>
            </w:pPr>
          </w:p>
        </w:tc>
        <w:tc>
          <w:tcPr>
            <w:tcW w:w="1440" w:type="dxa"/>
            <w:tcBorders>
              <w:top w:val="single" w:sz="4" w:space="0" w:color="auto"/>
              <w:left w:val="nil"/>
              <w:bottom w:val="nil"/>
              <w:right w:val="nil"/>
            </w:tcBorders>
            <w:vAlign w:val="center"/>
          </w:tcPr>
          <w:p w14:paraId="28C60577" w14:textId="27276A49" w:rsidR="001D59A8" w:rsidRPr="00695D5B" w:rsidRDefault="003F6376" w:rsidP="00E403C2">
            <w:pPr>
              <w:pStyle w:val="a"/>
              <w:ind w:right="-72"/>
              <w:jc w:val="right"/>
              <w:rPr>
                <w:rFonts w:ascii="Arial" w:hAnsi="Arial" w:cs="Arial"/>
                <w:b/>
                <w:bCs/>
                <w:color w:val="auto"/>
                <w:sz w:val="18"/>
                <w:szCs w:val="18"/>
                <w:cs/>
              </w:rPr>
            </w:pPr>
            <w:r w:rsidRPr="00695D5B">
              <w:rPr>
                <w:rFonts w:ascii="Arial" w:hAnsi="Arial" w:cs="Arial"/>
                <w:b/>
                <w:bCs/>
                <w:color w:val="auto"/>
                <w:sz w:val="18"/>
                <w:szCs w:val="18"/>
              </w:rPr>
              <w:t>L</w:t>
            </w:r>
            <w:r w:rsidR="001D59A8" w:rsidRPr="00695D5B">
              <w:rPr>
                <w:rFonts w:ascii="Arial" w:hAnsi="Arial" w:cs="Arial"/>
                <w:b/>
                <w:bCs/>
                <w:color w:val="auto"/>
                <w:sz w:val="18"/>
                <w:szCs w:val="18"/>
              </w:rPr>
              <w:t>ease</w:t>
            </w:r>
          </w:p>
        </w:tc>
        <w:tc>
          <w:tcPr>
            <w:tcW w:w="1440" w:type="dxa"/>
            <w:tcBorders>
              <w:top w:val="single" w:sz="4" w:space="0" w:color="auto"/>
              <w:left w:val="nil"/>
              <w:bottom w:val="nil"/>
              <w:right w:val="nil"/>
            </w:tcBorders>
            <w:vAlign w:val="center"/>
          </w:tcPr>
          <w:p w14:paraId="4FCC6F23" w14:textId="07E4D420" w:rsidR="001D59A8" w:rsidRPr="00695D5B" w:rsidRDefault="003F6376" w:rsidP="00E403C2">
            <w:pPr>
              <w:pStyle w:val="a"/>
              <w:ind w:right="-72"/>
              <w:jc w:val="right"/>
              <w:rPr>
                <w:rFonts w:ascii="Arial" w:hAnsi="Arial" w:cs="Arial"/>
                <w:b/>
                <w:bCs/>
                <w:color w:val="auto"/>
                <w:sz w:val="18"/>
                <w:szCs w:val="18"/>
              </w:rPr>
            </w:pPr>
            <w:r w:rsidRPr="00695D5B">
              <w:rPr>
                <w:rFonts w:ascii="Arial" w:hAnsi="Arial" w:cs="Arial"/>
                <w:b/>
                <w:bCs/>
                <w:color w:val="auto"/>
                <w:sz w:val="18"/>
                <w:szCs w:val="18"/>
              </w:rPr>
              <w:t>L</w:t>
            </w:r>
            <w:r w:rsidR="001D59A8" w:rsidRPr="00695D5B">
              <w:rPr>
                <w:rFonts w:ascii="Arial" w:hAnsi="Arial" w:cs="Arial"/>
                <w:b/>
                <w:bCs/>
                <w:color w:val="auto"/>
                <w:sz w:val="18"/>
                <w:szCs w:val="18"/>
              </w:rPr>
              <w:t>ease</w:t>
            </w:r>
          </w:p>
        </w:tc>
      </w:tr>
      <w:tr w:rsidR="00C202BE" w:rsidRPr="00695D5B" w14:paraId="0DF716B5" w14:textId="77777777" w:rsidTr="00677698">
        <w:tc>
          <w:tcPr>
            <w:tcW w:w="6696" w:type="dxa"/>
            <w:tcBorders>
              <w:top w:val="nil"/>
              <w:left w:val="nil"/>
              <w:bottom w:val="nil"/>
              <w:right w:val="nil"/>
            </w:tcBorders>
            <w:vAlign w:val="center"/>
          </w:tcPr>
          <w:p w14:paraId="0536E9B8" w14:textId="77777777" w:rsidR="001D59A8" w:rsidRPr="00695D5B" w:rsidRDefault="001D59A8" w:rsidP="00E403C2">
            <w:pPr>
              <w:jc w:val="thaiDistribute"/>
              <w:rPr>
                <w:rFonts w:ascii="Arial" w:hAnsi="Arial" w:cs="Arial"/>
                <w:color w:val="auto"/>
                <w:sz w:val="18"/>
                <w:szCs w:val="18"/>
              </w:rPr>
            </w:pPr>
          </w:p>
        </w:tc>
        <w:tc>
          <w:tcPr>
            <w:tcW w:w="1440" w:type="dxa"/>
            <w:tcBorders>
              <w:top w:val="nil"/>
              <w:left w:val="nil"/>
              <w:right w:val="nil"/>
            </w:tcBorders>
            <w:vAlign w:val="center"/>
          </w:tcPr>
          <w:p w14:paraId="26B0FE34" w14:textId="77777777" w:rsidR="001D59A8" w:rsidRPr="00695D5B" w:rsidRDefault="004A25AF" w:rsidP="00E403C2">
            <w:pPr>
              <w:pStyle w:val="a"/>
              <w:ind w:right="-72"/>
              <w:jc w:val="right"/>
              <w:rPr>
                <w:rFonts w:ascii="Arial" w:hAnsi="Arial" w:cs="Arial"/>
                <w:b/>
                <w:bCs/>
                <w:color w:val="auto"/>
                <w:sz w:val="18"/>
                <w:szCs w:val="18"/>
              </w:rPr>
            </w:pPr>
            <w:r w:rsidRPr="00695D5B">
              <w:rPr>
                <w:rFonts w:ascii="Arial" w:hAnsi="Arial" w:cs="Arial"/>
                <w:b/>
                <w:bCs/>
                <w:color w:val="auto"/>
                <w:sz w:val="18"/>
                <w:szCs w:val="18"/>
              </w:rPr>
              <w:t>agreements</w:t>
            </w:r>
          </w:p>
        </w:tc>
        <w:tc>
          <w:tcPr>
            <w:tcW w:w="1440" w:type="dxa"/>
            <w:tcBorders>
              <w:top w:val="nil"/>
              <w:left w:val="nil"/>
              <w:right w:val="nil"/>
            </w:tcBorders>
            <w:vAlign w:val="center"/>
          </w:tcPr>
          <w:p w14:paraId="6F14D9DE" w14:textId="77777777" w:rsidR="001D59A8" w:rsidRPr="00695D5B" w:rsidRDefault="004A25AF" w:rsidP="00E403C2">
            <w:pPr>
              <w:pStyle w:val="a"/>
              <w:ind w:right="-72"/>
              <w:jc w:val="right"/>
              <w:rPr>
                <w:rFonts w:ascii="Arial" w:hAnsi="Arial" w:cs="Arial"/>
                <w:b/>
                <w:bCs/>
                <w:color w:val="auto"/>
                <w:sz w:val="18"/>
                <w:szCs w:val="18"/>
              </w:rPr>
            </w:pPr>
            <w:r w:rsidRPr="00695D5B">
              <w:rPr>
                <w:rFonts w:ascii="Arial" w:hAnsi="Arial" w:cs="Arial"/>
                <w:b/>
                <w:bCs/>
                <w:color w:val="auto"/>
                <w:sz w:val="18"/>
                <w:szCs w:val="18"/>
              </w:rPr>
              <w:t>agreements</w:t>
            </w:r>
          </w:p>
        </w:tc>
      </w:tr>
      <w:tr w:rsidR="00C202BE" w:rsidRPr="00695D5B" w14:paraId="77A01A60" w14:textId="77777777" w:rsidTr="00677698">
        <w:tc>
          <w:tcPr>
            <w:tcW w:w="6696" w:type="dxa"/>
            <w:tcBorders>
              <w:top w:val="nil"/>
              <w:left w:val="nil"/>
              <w:bottom w:val="nil"/>
              <w:right w:val="nil"/>
            </w:tcBorders>
            <w:vAlign w:val="center"/>
          </w:tcPr>
          <w:p w14:paraId="5B2ED75F" w14:textId="77777777" w:rsidR="001D59A8" w:rsidRPr="00695D5B" w:rsidRDefault="001D59A8" w:rsidP="00E403C2">
            <w:pPr>
              <w:jc w:val="thaiDistribute"/>
              <w:rPr>
                <w:rFonts w:ascii="Arial" w:hAnsi="Arial" w:cs="Arial"/>
                <w:color w:val="auto"/>
                <w:sz w:val="18"/>
                <w:szCs w:val="18"/>
              </w:rPr>
            </w:pPr>
          </w:p>
        </w:tc>
        <w:tc>
          <w:tcPr>
            <w:tcW w:w="1440" w:type="dxa"/>
            <w:tcBorders>
              <w:top w:val="nil"/>
              <w:left w:val="nil"/>
              <w:bottom w:val="single" w:sz="4" w:space="0" w:color="auto"/>
              <w:right w:val="nil"/>
            </w:tcBorders>
            <w:vAlign w:val="center"/>
          </w:tcPr>
          <w:p w14:paraId="2F094B81" w14:textId="77777777" w:rsidR="001D59A8" w:rsidRPr="00695D5B" w:rsidRDefault="001D59A8" w:rsidP="00E403C2">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12A24E3C" w14:textId="77777777" w:rsidR="001D59A8" w:rsidRPr="00695D5B" w:rsidRDefault="001D59A8" w:rsidP="00E403C2">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512459D5" w14:textId="77777777" w:rsidTr="00677698">
        <w:tc>
          <w:tcPr>
            <w:tcW w:w="6696" w:type="dxa"/>
            <w:tcBorders>
              <w:top w:val="nil"/>
              <w:left w:val="nil"/>
              <w:bottom w:val="nil"/>
              <w:right w:val="nil"/>
            </w:tcBorders>
            <w:vAlign w:val="center"/>
          </w:tcPr>
          <w:p w14:paraId="5420D91F" w14:textId="77777777" w:rsidR="001D59A8" w:rsidRPr="00695D5B" w:rsidRDefault="001D59A8" w:rsidP="00E403C2">
            <w:pPr>
              <w:jc w:val="thaiDistribute"/>
              <w:rPr>
                <w:rFonts w:ascii="Arial" w:hAnsi="Arial" w:cs="Arial"/>
                <w:color w:val="auto"/>
                <w:sz w:val="18"/>
                <w:szCs w:val="18"/>
              </w:rPr>
            </w:pPr>
          </w:p>
        </w:tc>
        <w:tc>
          <w:tcPr>
            <w:tcW w:w="1440" w:type="dxa"/>
            <w:tcBorders>
              <w:top w:val="single" w:sz="4" w:space="0" w:color="auto"/>
              <w:left w:val="nil"/>
              <w:bottom w:val="nil"/>
              <w:right w:val="nil"/>
            </w:tcBorders>
            <w:vAlign w:val="center"/>
          </w:tcPr>
          <w:p w14:paraId="0B366B08" w14:textId="77777777" w:rsidR="001D59A8" w:rsidRPr="00695D5B" w:rsidRDefault="001D59A8" w:rsidP="00E403C2">
            <w:pPr>
              <w:jc w:val="right"/>
              <w:rPr>
                <w:rFonts w:ascii="Arial" w:hAnsi="Arial" w:cs="Arial"/>
                <w:color w:val="auto"/>
                <w:sz w:val="18"/>
                <w:szCs w:val="18"/>
              </w:rPr>
            </w:pPr>
          </w:p>
        </w:tc>
        <w:tc>
          <w:tcPr>
            <w:tcW w:w="1440" w:type="dxa"/>
            <w:tcBorders>
              <w:top w:val="single" w:sz="4" w:space="0" w:color="auto"/>
              <w:left w:val="nil"/>
              <w:bottom w:val="nil"/>
              <w:right w:val="nil"/>
            </w:tcBorders>
            <w:vAlign w:val="center"/>
          </w:tcPr>
          <w:p w14:paraId="41B4D38B" w14:textId="77777777" w:rsidR="001D59A8" w:rsidRPr="00695D5B" w:rsidRDefault="001D59A8" w:rsidP="00E403C2">
            <w:pPr>
              <w:jc w:val="right"/>
              <w:rPr>
                <w:rFonts w:ascii="Arial" w:hAnsi="Arial" w:cs="Arial"/>
                <w:color w:val="auto"/>
                <w:sz w:val="18"/>
                <w:szCs w:val="18"/>
              </w:rPr>
            </w:pPr>
          </w:p>
        </w:tc>
      </w:tr>
      <w:tr w:rsidR="00C202BE" w:rsidRPr="00695D5B" w14:paraId="70C8EDEB" w14:textId="77777777" w:rsidTr="00677698">
        <w:tc>
          <w:tcPr>
            <w:tcW w:w="6696" w:type="dxa"/>
            <w:tcBorders>
              <w:top w:val="nil"/>
              <w:left w:val="nil"/>
              <w:bottom w:val="nil"/>
              <w:right w:val="nil"/>
            </w:tcBorders>
            <w:vAlign w:val="center"/>
          </w:tcPr>
          <w:p w14:paraId="7A970E27" w14:textId="77777777" w:rsidR="001D59A8" w:rsidRPr="00695D5B" w:rsidRDefault="001D59A8" w:rsidP="00E403C2">
            <w:pPr>
              <w:jc w:val="thaiDistribute"/>
              <w:rPr>
                <w:rFonts w:ascii="Arial" w:hAnsi="Arial" w:cs="Arial"/>
                <w:b/>
                <w:bCs/>
                <w:color w:val="auto"/>
                <w:sz w:val="18"/>
                <w:szCs w:val="18"/>
              </w:rPr>
            </w:pPr>
            <w:r w:rsidRPr="00695D5B">
              <w:rPr>
                <w:rFonts w:ascii="Arial" w:hAnsi="Arial" w:cs="Arial"/>
                <w:b/>
                <w:bCs/>
                <w:color w:val="auto"/>
                <w:sz w:val="18"/>
                <w:szCs w:val="18"/>
              </w:rPr>
              <w:t>Deferred tax liabilities</w:t>
            </w:r>
          </w:p>
        </w:tc>
        <w:tc>
          <w:tcPr>
            <w:tcW w:w="1440" w:type="dxa"/>
            <w:tcBorders>
              <w:top w:val="nil"/>
              <w:left w:val="nil"/>
              <w:bottom w:val="nil"/>
              <w:right w:val="nil"/>
            </w:tcBorders>
            <w:vAlign w:val="bottom"/>
          </w:tcPr>
          <w:p w14:paraId="1006DCD7" w14:textId="77777777" w:rsidR="001D59A8" w:rsidRPr="00695D5B" w:rsidRDefault="001D59A8" w:rsidP="00E403C2">
            <w:pPr>
              <w:jc w:val="right"/>
              <w:rPr>
                <w:rFonts w:ascii="Arial" w:hAnsi="Arial" w:cs="Arial"/>
                <w:color w:val="auto"/>
                <w:sz w:val="18"/>
                <w:szCs w:val="18"/>
              </w:rPr>
            </w:pPr>
          </w:p>
        </w:tc>
        <w:tc>
          <w:tcPr>
            <w:tcW w:w="1440" w:type="dxa"/>
            <w:tcBorders>
              <w:top w:val="nil"/>
              <w:left w:val="nil"/>
              <w:bottom w:val="nil"/>
              <w:right w:val="nil"/>
            </w:tcBorders>
            <w:vAlign w:val="bottom"/>
          </w:tcPr>
          <w:p w14:paraId="7252E285" w14:textId="77777777" w:rsidR="001D59A8" w:rsidRPr="00695D5B" w:rsidRDefault="001D59A8" w:rsidP="00E403C2">
            <w:pPr>
              <w:jc w:val="right"/>
              <w:rPr>
                <w:rFonts w:ascii="Arial" w:hAnsi="Arial" w:cs="Arial"/>
                <w:color w:val="auto"/>
                <w:sz w:val="18"/>
                <w:szCs w:val="18"/>
              </w:rPr>
            </w:pPr>
          </w:p>
        </w:tc>
      </w:tr>
      <w:tr w:rsidR="00FD581C" w:rsidRPr="00695D5B" w14:paraId="1F3D882E" w14:textId="77777777" w:rsidTr="00677698">
        <w:tc>
          <w:tcPr>
            <w:tcW w:w="6696" w:type="dxa"/>
            <w:tcBorders>
              <w:top w:val="nil"/>
              <w:left w:val="nil"/>
              <w:bottom w:val="nil"/>
              <w:right w:val="nil"/>
            </w:tcBorders>
            <w:vAlign w:val="bottom"/>
          </w:tcPr>
          <w:p w14:paraId="675C35E6" w14:textId="77777777" w:rsidR="00FD581C" w:rsidRPr="00695D5B" w:rsidRDefault="00FD581C" w:rsidP="00FD581C">
            <w:pPr>
              <w:jc w:val="thaiDistribute"/>
              <w:rPr>
                <w:rFonts w:ascii="Arial" w:hAnsi="Arial" w:cs="Arial"/>
                <w:b/>
                <w:bCs/>
                <w:color w:val="auto"/>
                <w:sz w:val="18"/>
                <w:szCs w:val="18"/>
              </w:rPr>
            </w:pPr>
            <w:r w:rsidRPr="00695D5B">
              <w:rPr>
                <w:rFonts w:ascii="Arial" w:hAnsi="Arial" w:cs="Arial"/>
                <w:b/>
                <w:bCs/>
                <w:color w:val="auto"/>
                <w:sz w:val="18"/>
                <w:szCs w:val="18"/>
              </w:rPr>
              <w:t>As at 1 January 2019</w:t>
            </w:r>
          </w:p>
        </w:tc>
        <w:tc>
          <w:tcPr>
            <w:tcW w:w="1440" w:type="dxa"/>
            <w:tcBorders>
              <w:top w:val="nil"/>
              <w:left w:val="nil"/>
              <w:right w:val="nil"/>
            </w:tcBorders>
            <w:vAlign w:val="bottom"/>
          </w:tcPr>
          <w:p w14:paraId="578C9730"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927,390</w:t>
            </w:r>
          </w:p>
        </w:tc>
        <w:tc>
          <w:tcPr>
            <w:tcW w:w="1440" w:type="dxa"/>
            <w:tcBorders>
              <w:top w:val="nil"/>
              <w:left w:val="nil"/>
              <w:right w:val="nil"/>
            </w:tcBorders>
            <w:vAlign w:val="bottom"/>
          </w:tcPr>
          <w:p w14:paraId="4790F616"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407,776</w:t>
            </w:r>
          </w:p>
        </w:tc>
      </w:tr>
      <w:tr w:rsidR="00FD581C" w:rsidRPr="00695D5B" w14:paraId="3F286DFF" w14:textId="77777777" w:rsidTr="00677698">
        <w:tc>
          <w:tcPr>
            <w:tcW w:w="6696" w:type="dxa"/>
            <w:tcBorders>
              <w:top w:val="nil"/>
              <w:left w:val="nil"/>
              <w:bottom w:val="nil"/>
              <w:right w:val="nil"/>
            </w:tcBorders>
            <w:vAlign w:val="bottom"/>
          </w:tcPr>
          <w:p w14:paraId="169E0C8D" w14:textId="77777777" w:rsidR="00FD581C" w:rsidRPr="00695D5B" w:rsidRDefault="00FD581C" w:rsidP="00FD581C">
            <w:pPr>
              <w:jc w:val="thaiDistribute"/>
              <w:rPr>
                <w:rFonts w:ascii="Arial" w:hAnsi="Arial" w:cs="Arial"/>
                <w:color w:val="auto"/>
                <w:sz w:val="18"/>
                <w:szCs w:val="18"/>
                <w:cs/>
              </w:rPr>
            </w:pPr>
            <w:r w:rsidRPr="00695D5B">
              <w:rPr>
                <w:rFonts w:ascii="Arial" w:hAnsi="Arial" w:cs="Arial"/>
                <w:color w:val="auto"/>
                <w:spacing w:val="-4"/>
                <w:sz w:val="18"/>
                <w:szCs w:val="18"/>
              </w:rPr>
              <w:t>Charged to</w:t>
            </w:r>
            <w:r w:rsidRPr="00695D5B">
              <w:rPr>
                <w:rFonts w:ascii="Arial" w:hAnsi="Arial" w:cs="Arial"/>
                <w:color w:val="auto"/>
                <w:sz w:val="18"/>
                <w:szCs w:val="18"/>
              </w:rPr>
              <w:t xml:space="preserve"> profit or loss</w:t>
            </w:r>
          </w:p>
        </w:tc>
        <w:tc>
          <w:tcPr>
            <w:tcW w:w="1440" w:type="dxa"/>
            <w:tcBorders>
              <w:top w:val="nil"/>
              <w:left w:val="nil"/>
              <w:bottom w:val="single" w:sz="4" w:space="0" w:color="auto"/>
              <w:right w:val="nil"/>
            </w:tcBorders>
            <w:vAlign w:val="bottom"/>
          </w:tcPr>
          <w:p w14:paraId="48544DC5"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cs/>
              </w:rPr>
              <w:t>(</w:t>
            </w:r>
            <w:r w:rsidRPr="00695D5B">
              <w:rPr>
                <w:rFonts w:ascii="Arial" w:hAnsi="Arial" w:cs="Arial"/>
                <w:color w:val="auto"/>
                <w:sz w:val="18"/>
                <w:szCs w:val="18"/>
              </w:rPr>
              <w:t>733,225</w:t>
            </w:r>
            <w:r w:rsidRPr="00695D5B">
              <w:rPr>
                <w:rFonts w:ascii="Arial" w:hAnsi="Arial" w:cs="Arial"/>
                <w:color w:val="auto"/>
                <w:sz w:val="18"/>
                <w:szCs w:val="18"/>
                <w:cs/>
              </w:rPr>
              <w:t>)</w:t>
            </w:r>
          </w:p>
        </w:tc>
        <w:tc>
          <w:tcPr>
            <w:tcW w:w="1440" w:type="dxa"/>
            <w:tcBorders>
              <w:top w:val="nil"/>
              <w:left w:val="nil"/>
              <w:bottom w:val="single" w:sz="4" w:space="0" w:color="auto"/>
              <w:right w:val="nil"/>
            </w:tcBorders>
            <w:vAlign w:val="bottom"/>
          </w:tcPr>
          <w:p w14:paraId="65386285" w14:textId="77777777" w:rsidR="00FD581C" w:rsidRPr="00695D5B" w:rsidRDefault="00FD581C" w:rsidP="00FD581C">
            <w:pPr>
              <w:jc w:val="right"/>
              <w:rPr>
                <w:rFonts w:ascii="Arial" w:hAnsi="Arial" w:cs="Arial"/>
                <w:color w:val="auto"/>
                <w:sz w:val="18"/>
                <w:szCs w:val="18"/>
                <w:cs/>
              </w:rPr>
            </w:pPr>
            <w:r w:rsidRPr="00695D5B">
              <w:rPr>
                <w:rFonts w:ascii="Arial" w:hAnsi="Arial" w:cs="Arial"/>
                <w:color w:val="auto"/>
                <w:sz w:val="18"/>
                <w:szCs w:val="18"/>
                <w:cs/>
              </w:rPr>
              <w:t>(</w:t>
            </w:r>
            <w:r w:rsidRPr="00695D5B">
              <w:rPr>
                <w:rFonts w:ascii="Arial" w:hAnsi="Arial" w:cs="Arial"/>
                <w:color w:val="auto"/>
                <w:sz w:val="18"/>
                <w:szCs w:val="18"/>
              </w:rPr>
              <w:t>213,611</w:t>
            </w:r>
            <w:r w:rsidRPr="00695D5B">
              <w:rPr>
                <w:rFonts w:ascii="Arial" w:hAnsi="Arial" w:cs="Arial"/>
                <w:color w:val="auto"/>
                <w:sz w:val="18"/>
                <w:szCs w:val="18"/>
                <w:cs/>
              </w:rPr>
              <w:t>)</w:t>
            </w:r>
          </w:p>
        </w:tc>
      </w:tr>
      <w:tr w:rsidR="00FD581C" w:rsidRPr="00695D5B" w14:paraId="200F75A8" w14:textId="77777777" w:rsidTr="00677698">
        <w:tc>
          <w:tcPr>
            <w:tcW w:w="6696" w:type="dxa"/>
            <w:tcBorders>
              <w:top w:val="nil"/>
              <w:left w:val="nil"/>
              <w:bottom w:val="nil"/>
              <w:right w:val="nil"/>
            </w:tcBorders>
            <w:vAlign w:val="center"/>
          </w:tcPr>
          <w:p w14:paraId="0D1095C6" w14:textId="77777777" w:rsidR="00FD581C" w:rsidRPr="00695D5B" w:rsidRDefault="00FD581C" w:rsidP="00FD581C">
            <w:pPr>
              <w:jc w:val="thaiDistribute"/>
              <w:rPr>
                <w:rFonts w:ascii="Arial" w:hAnsi="Arial" w:cs="Arial"/>
                <w:color w:val="auto"/>
                <w:sz w:val="18"/>
                <w:szCs w:val="18"/>
              </w:rPr>
            </w:pPr>
          </w:p>
        </w:tc>
        <w:tc>
          <w:tcPr>
            <w:tcW w:w="1440" w:type="dxa"/>
            <w:tcBorders>
              <w:top w:val="single" w:sz="4" w:space="0" w:color="auto"/>
              <w:left w:val="nil"/>
              <w:bottom w:val="nil"/>
              <w:right w:val="nil"/>
            </w:tcBorders>
            <w:vAlign w:val="center"/>
          </w:tcPr>
          <w:p w14:paraId="504E8101" w14:textId="77777777" w:rsidR="00FD581C" w:rsidRPr="00695D5B" w:rsidRDefault="00FD581C" w:rsidP="00FD581C">
            <w:pPr>
              <w:jc w:val="right"/>
              <w:rPr>
                <w:rFonts w:ascii="Arial" w:hAnsi="Arial" w:cs="Arial"/>
                <w:color w:val="auto"/>
                <w:sz w:val="18"/>
                <w:szCs w:val="18"/>
              </w:rPr>
            </w:pPr>
          </w:p>
        </w:tc>
        <w:tc>
          <w:tcPr>
            <w:tcW w:w="1440" w:type="dxa"/>
            <w:tcBorders>
              <w:top w:val="single" w:sz="4" w:space="0" w:color="auto"/>
              <w:left w:val="nil"/>
              <w:bottom w:val="nil"/>
              <w:right w:val="nil"/>
            </w:tcBorders>
            <w:vAlign w:val="center"/>
          </w:tcPr>
          <w:p w14:paraId="6EB7E66A" w14:textId="77777777" w:rsidR="00FD581C" w:rsidRPr="00695D5B" w:rsidRDefault="00FD581C" w:rsidP="00FD581C">
            <w:pPr>
              <w:jc w:val="right"/>
              <w:rPr>
                <w:rFonts w:ascii="Arial" w:hAnsi="Arial" w:cs="Arial"/>
                <w:color w:val="auto"/>
                <w:sz w:val="18"/>
                <w:szCs w:val="18"/>
              </w:rPr>
            </w:pPr>
          </w:p>
        </w:tc>
      </w:tr>
      <w:tr w:rsidR="00FD581C" w:rsidRPr="00695D5B" w14:paraId="3DCC63EA" w14:textId="77777777" w:rsidTr="00677698">
        <w:tc>
          <w:tcPr>
            <w:tcW w:w="6696" w:type="dxa"/>
            <w:tcBorders>
              <w:top w:val="nil"/>
              <w:left w:val="nil"/>
              <w:bottom w:val="nil"/>
              <w:right w:val="nil"/>
            </w:tcBorders>
            <w:vAlign w:val="bottom"/>
          </w:tcPr>
          <w:p w14:paraId="0C217F55" w14:textId="77777777" w:rsidR="00FD581C" w:rsidRPr="00695D5B" w:rsidRDefault="00FD581C" w:rsidP="00FD581C">
            <w:pPr>
              <w:jc w:val="thaiDistribute"/>
              <w:rPr>
                <w:rFonts w:ascii="Arial" w:hAnsi="Arial" w:cs="Arial"/>
                <w:b/>
                <w:bCs/>
                <w:color w:val="auto"/>
                <w:sz w:val="18"/>
                <w:szCs w:val="18"/>
                <w:cs/>
              </w:rPr>
            </w:pPr>
            <w:r w:rsidRPr="00695D5B">
              <w:rPr>
                <w:rFonts w:ascii="Arial" w:hAnsi="Arial" w:cs="Arial"/>
                <w:b/>
                <w:bCs/>
                <w:color w:val="auto"/>
                <w:sz w:val="18"/>
                <w:szCs w:val="18"/>
              </w:rPr>
              <w:t>As at 31 December 2019</w:t>
            </w:r>
          </w:p>
        </w:tc>
        <w:tc>
          <w:tcPr>
            <w:tcW w:w="1440" w:type="dxa"/>
            <w:tcBorders>
              <w:top w:val="nil"/>
              <w:left w:val="nil"/>
              <w:right w:val="nil"/>
            </w:tcBorders>
            <w:vAlign w:val="bottom"/>
          </w:tcPr>
          <w:p w14:paraId="7C1E966C"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194,165</w:t>
            </w:r>
          </w:p>
        </w:tc>
        <w:tc>
          <w:tcPr>
            <w:tcW w:w="1440" w:type="dxa"/>
            <w:tcBorders>
              <w:top w:val="nil"/>
              <w:left w:val="nil"/>
              <w:right w:val="nil"/>
            </w:tcBorders>
            <w:vAlign w:val="bottom"/>
          </w:tcPr>
          <w:p w14:paraId="3C7DB66E"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194,165</w:t>
            </w:r>
          </w:p>
        </w:tc>
      </w:tr>
      <w:tr w:rsidR="00B3799E" w:rsidRPr="00695D5B" w14:paraId="71C3F9D5" w14:textId="77777777" w:rsidTr="00677698">
        <w:tc>
          <w:tcPr>
            <w:tcW w:w="6696" w:type="dxa"/>
            <w:tcBorders>
              <w:top w:val="nil"/>
              <w:left w:val="nil"/>
              <w:bottom w:val="nil"/>
              <w:right w:val="nil"/>
            </w:tcBorders>
            <w:vAlign w:val="bottom"/>
          </w:tcPr>
          <w:p w14:paraId="6521EC8F" w14:textId="77777777" w:rsidR="00B3799E" w:rsidRPr="00695D5B" w:rsidRDefault="00B3799E" w:rsidP="00B3799E">
            <w:pPr>
              <w:jc w:val="thaiDistribute"/>
              <w:rPr>
                <w:rFonts w:ascii="Arial" w:hAnsi="Arial" w:cs="Arial"/>
                <w:color w:val="auto"/>
                <w:sz w:val="18"/>
                <w:szCs w:val="18"/>
                <w:cs/>
              </w:rPr>
            </w:pPr>
            <w:r w:rsidRPr="00695D5B">
              <w:rPr>
                <w:rFonts w:ascii="Arial" w:hAnsi="Arial" w:cs="Arial"/>
                <w:color w:val="auto"/>
                <w:spacing w:val="-4"/>
                <w:sz w:val="18"/>
                <w:szCs w:val="18"/>
              </w:rPr>
              <w:t>Charged to</w:t>
            </w:r>
            <w:r w:rsidRPr="00695D5B">
              <w:rPr>
                <w:rFonts w:ascii="Arial" w:hAnsi="Arial" w:cs="Arial"/>
                <w:color w:val="auto"/>
                <w:sz w:val="18"/>
                <w:szCs w:val="18"/>
              </w:rPr>
              <w:t xml:space="preserve"> profit or loss</w:t>
            </w:r>
          </w:p>
        </w:tc>
        <w:tc>
          <w:tcPr>
            <w:tcW w:w="1440" w:type="dxa"/>
            <w:tcBorders>
              <w:top w:val="nil"/>
              <w:left w:val="nil"/>
              <w:bottom w:val="single" w:sz="4" w:space="0" w:color="auto"/>
              <w:right w:val="nil"/>
            </w:tcBorders>
            <w:vAlign w:val="bottom"/>
          </w:tcPr>
          <w:p w14:paraId="617D2102"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(733,101)</w:t>
            </w:r>
          </w:p>
        </w:tc>
        <w:tc>
          <w:tcPr>
            <w:tcW w:w="1440" w:type="dxa"/>
            <w:tcBorders>
              <w:top w:val="nil"/>
              <w:left w:val="nil"/>
              <w:bottom w:val="single" w:sz="4" w:space="0" w:color="auto"/>
              <w:right w:val="nil"/>
            </w:tcBorders>
            <w:vAlign w:val="bottom"/>
          </w:tcPr>
          <w:p w14:paraId="18683B9F"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147,916</w:t>
            </w:r>
          </w:p>
        </w:tc>
      </w:tr>
      <w:tr w:rsidR="00FD581C" w:rsidRPr="00695D5B" w14:paraId="12381725" w14:textId="77777777" w:rsidTr="00677698">
        <w:tc>
          <w:tcPr>
            <w:tcW w:w="6696" w:type="dxa"/>
            <w:tcBorders>
              <w:top w:val="nil"/>
              <w:left w:val="nil"/>
              <w:bottom w:val="nil"/>
              <w:right w:val="nil"/>
            </w:tcBorders>
            <w:vAlign w:val="center"/>
          </w:tcPr>
          <w:p w14:paraId="06544DA1" w14:textId="77777777" w:rsidR="00FD581C" w:rsidRPr="00695D5B" w:rsidRDefault="00FD581C" w:rsidP="00FD581C">
            <w:pPr>
              <w:jc w:val="thaiDistribute"/>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6B32C6AB" w14:textId="77777777" w:rsidR="00FD581C" w:rsidRPr="00695D5B" w:rsidRDefault="00FD581C" w:rsidP="00B3799E">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15FC7C45" w14:textId="77777777" w:rsidR="00FD581C" w:rsidRPr="00695D5B" w:rsidRDefault="00FD581C" w:rsidP="00B3799E">
            <w:pPr>
              <w:jc w:val="right"/>
              <w:rPr>
                <w:rFonts w:ascii="Arial" w:hAnsi="Arial" w:cs="Arial"/>
                <w:color w:val="auto"/>
                <w:sz w:val="18"/>
                <w:szCs w:val="18"/>
              </w:rPr>
            </w:pPr>
          </w:p>
        </w:tc>
      </w:tr>
      <w:tr w:rsidR="00B3799E" w:rsidRPr="00695D5B" w14:paraId="65175E21" w14:textId="77777777" w:rsidTr="00677698">
        <w:tc>
          <w:tcPr>
            <w:tcW w:w="6696" w:type="dxa"/>
            <w:tcBorders>
              <w:top w:val="nil"/>
              <w:left w:val="nil"/>
              <w:bottom w:val="nil"/>
              <w:right w:val="nil"/>
            </w:tcBorders>
            <w:vAlign w:val="bottom"/>
          </w:tcPr>
          <w:p w14:paraId="0CDCA323" w14:textId="77777777" w:rsidR="00B3799E" w:rsidRPr="00695D5B" w:rsidRDefault="00B3799E" w:rsidP="00B3799E">
            <w:pPr>
              <w:jc w:val="thaiDistribute"/>
              <w:rPr>
                <w:rFonts w:ascii="Arial" w:hAnsi="Arial" w:cs="Arial"/>
                <w:b/>
                <w:bCs/>
                <w:color w:val="auto"/>
                <w:sz w:val="18"/>
                <w:szCs w:val="18"/>
              </w:rPr>
            </w:pPr>
            <w:r w:rsidRPr="00695D5B">
              <w:rPr>
                <w:rFonts w:ascii="Arial" w:hAnsi="Arial" w:cs="Arial"/>
                <w:b/>
                <w:bCs/>
                <w:color w:val="auto"/>
                <w:sz w:val="18"/>
                <w:szCs w:val="18"/>
              </w:rPr>
              <w:t>As at 31 December 2020</w:t>
            </w:r>
          </w:p>
        </w:tc>
        <w:tc>
          <w:tcPr>
            <w:tcW w:w="1440" w:type="dxa"/>
            <w:tcBorders>
              <w:top w:val="nil"/>
              <w:left w:val="nil"/>
              <w:bottom w:val="single" w:sz="4" w:space="0" w:color="auto"/>
              <w:right w:val="nil"/>
            </w:tcBorders>
            <w:shd w:val="clear" w:color="auto" w:fill="FAFAFA"/>
            <w:vAlign w:val="bottom"/>
          </w:tcPr>
          <w:p w14:paraId="076B2E24"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(538,936)</w:t>
            </w:r>
          </w:p>
        </w:tc>
        <w:tc>
          <w:tcPr>
            <w:tcW w:w="1440" w:type="dxa"/>
            <w:tcBorders>
              <w:top w:val="nil"/>
              <w:left w:val="nil"/>
              <w:bottom w:val="single" w:sz="4" w:space="0" w:color="auto"/>
              <w:right w:val="nil"/>
            </w:tcBorders>
            <w:shd w:val="clear" w:color="auto" w:fill="FAFAFA"/>
            <w:vAlign w:val="bottom"/>
          </w:tcPr>
          <w:p w14:paraId="35D5C5F0"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342,081</w:t>
            </w:r>
          </w:p>
        </w:tc>
      </w:tr>
    </w:tbl>
    <w:p w14:paraId="4C82FEF0" w14:textId="77777777" w:rsidR="00AD52B6" w:rsidRPr="00695D5B" w:rsidRDefault="00AD52B6" w:rsidP="002C6A52">
      <w:pPr>
        <w:rPr>
          <w:rFonts w:ascii="Arial" w:hAnsi="Arial" w:cs="Arial"/>
          <w:color w:val="auto"/>
          <w:sz w:val="18"/>
          <w:szCs w:val="18"/>
        </w:rPr>
      </w:pPr>
    </w:p>
    <w:p w14:paraId="587B2D0E" w14:textId="77777777" w:rsidR="003A044E" w:rsidRPr="00695D5B" w:rsidRDefault="003A044E" w:rsidP="003A044E">
      <w:pPr>
        <w:ind w:left="540" w:hanging="54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E403C2" w:rsidRPr="00695D5B" w14:paraId="2490683A" w14:textId="77777777" w:rsidTr="00677698">
        <w:trPr>
          <w:trHeight w:val="386"/>
        </w:trPr>
        <w:tc>
          <w:tcPr>
            <w:tcW w:w="9461" w:type="dxa"/>
            <w:shd w:val="clear" w:color="auto" w:fill="FFA543"/>
            <w:vAlign w:val="center"/>
            <w:hideMark/>
          </w:tcPr>
          <w:p w14:paraId="087C5332" w14:textId="5C7E72C7" w:rsidR="00E403C2" w:rsidRPr="00695D5B" w:rsidRDefault="006A75D3" w:rsidP="003618C6">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2</w:t>
            </w:r>
            <w:r w:rsidR="007865E0" w:rsidRPr="00695D5B">
              <w:rPr>
                <w:rFonts w:ascii="Arial" w:eastAsia="Arial Unicode MS" w:hAnsi="Arial" w:cs="Arial"/>
                <w:b/>
                <w:bCs/>
                <w:color w:val="FFFFFF"/>
                <w:sz w:val="18"/>
                <w:szCs w:val="18"/>
                <w:lang w:val="en-US"/>
              </w:rPr>
              <w:t>4</w:t>
            </w:r>
            <w:r w:rsidR="00E403C2" w:rsidRPr="00695D5B">
              <w:rPr>
                <w:rFonts w:ascii="Arial" w:eastAsia="Arial Unicode MS" w:hAnsi="Arial" w:cs="Arial"/>
                <w:b/>
                <w:bCs/>
                <w:color w:val="FFFFFF"/>
                <w:sz w:val="18"/>
                <w:szCs w:val="18"/>
                <w:lang w:val="en-US"/>
              </w:rPr>
              <w:tab/>
              <w:t>Other non-current assets</w:t>
            </w:r>
          </w:p>
        </w:tc>
      </w:tr>
    </w:tbl>
    <w:p w14:paraId="52FB4259" w14:textId="77777777" w:rsidR="00E403C2" w:rsidRPr="00695D5B" w:rsidRDefault="00E403C2" w:rsidP="003A044E">
      <w:pPr>
        <w:ind w:left="54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695D5B" w14:paraId="77DE8EF0" w14:textId="77777777" w:rsidTr="00677698">
        <w:tc>
          <w:tcPr>
            <w:tcW w:w="4392" w:type="dxa"/>
            <w:tcBorders>
              <w:top w:val="nil"/>
              <w:left w:val="nil"/>
              <w:bottom w:val="nil"/>
              <w:right w:val="nil"/>
            </w:tcBorders>
            <w:vAlign w:val="center"/>
          </w:tcPr>
          <w:p w14:paraId="0C2D42E7" w14:textId="77777777" w:rsidR="003A044E" w:rsidRPr="00695D5B" w:rsidRDefault="003A044E" w:rsidP="00E403C2">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3F6C40FB" w14:textId="77777777" w:rsidR="003A044E" w:rsidRPr="00695D5B" w:rsidRDefault="003A044E" w:rsidP="00E403C2">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3705A557" w14:textId="77777777" w:rsidR="003A044E" w:rsidRPr="00695D5B" w:rsidRDefault="003A044E" w:rsidP="00E403C2">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6EA4D15F" w14:textId="77777777" w:rsidR="003A044E" w:rsidRPr="00695D5B" w:rsidRDefault="003A044E" w:rsidP="00E403C2">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44011063" w14:textId="77777777" w:rsidR="003A044E" w:rsidRPr="00695D5B" w:rsidRDefault="003A044E" w:rsidP="00E403C2">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54CA8290" w14:textId="77777777" w:rsidTr="00677698">
        <w:tc>
          <w:tcPr>
            <w:tcW w:w="4392" w:type="dxa"/>
            <w:tcBorders>
              <w:top w:val="nil"/>
              <w:left w:val="nil"/>
              <w:bottom w:val="nil"/>
              <w:right w:val="nil"/>
            </w:tcBorders>
            <w:vAlign w:val="center"/>
          </w:tcPr>
          <w:p w14:paraId="301E7963" w14:textId="77777777" w:rsidR="003A044E" w:rsidRPr="00695D5B" w:rsidRDefault="003A044E" w:rsidP="00E403C2">
            <w:pPr>
              <w:rPr>
                <w:rFonts w:ascii="Arial" w:hAnsi="Arial" w:cs="Arial"/>
                <w:color w:val="auto"/>
                <w:sz w:val="18"/>
                <w:szCs w:val="18"/>
              </w:rPr>
            </w:pPr>
          </w:p>
        </w:tc>
        <w:tc>
          <w:tcPr>
            <w:tcW w:w="1296" w:type="dxa"/>
            <w:tcBorders>
              <w:top w:val="single" w:sz="4" w:space="0" w:color="auto"/>
              <w:left w:val="nil"/>
              <w:right w:val="nil"/>
            </w:tcBorders>
            <w:vAlign w:val="center"/>
          </w:tcPr>
          <w:p w14:paraId="1C238988" w14:textId="77777777" w:rsidR="003A044E" w:rsidRPr="00695D5B" w:rsidRDefault="006E38A6" w:rsidP="00E403C2">
            <w:pPr>
              <w:pStyle w:val="a"/>
              <w:ind w:right="-72"/>
              <w:jc w:val="right"/>
              <w:rPr>
                <w:rFonts w:ascii="Arial" w:hAnsi="Arial" w:cs="Arial"/>
                <w:b/>
                <w:bCs/>
                <w:color w:val="auto"/>
                <w:sz w:val="18"/>
                <w:szCs w:val="18"/>
                <w:lang w:val="en-U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1A5FF396" w14:textId="77777777" w:rsidR="003A044E" w:rsidRPr="00695D5B" w:rsidRDefault="006E38A6" w:rsidP="00E403C2">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296" w:type="dxa"/>
            <w:tcBorders>
              <w:top w:val="single" w:sz="4" w:space="0" w:color="auto"/>
              <w:left w:val="nil"/>
              <w:right w:val="nil"/>
            </w:tcBorders>
            <w:vAlign w:val="center"/>
          </w:tcPr>
          <w:p w14:paraId="6E10786A" w14:textId="77777777" w:rsidR="003A044E" w:rsidRPr="00695D5B" w:rsidRDefault="006E38A6" w:rsidP="00E403C2">
            <w:pPr>
              <w:pStyle w:val="a"/>
              <w:ind w:right="-72"/>
              <w:jc w:val="right"/>
              <w:rPr>
                <w:rFonts w:ascii="Arial" w:hAnsi="Arial" w:cs="Arial"/>
                <w:b/>
                <w:bCs/>
                <w:color w:val="auto"/>
                <w:sz w:val="18"/>
                <w:szCs w:val="18"/>
                <w:lang w:val="en-U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08E859D2" w14:textId="77777777" w:rsidR="003A044E" w:rsidRPr="00695D5B" w:rsidRDefault="006E38A6" w:rsidP="00E403C2">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1F4B2F4C" w14:textId="77777777" w:rsidTr="00677698">
        <w:tc>
          <w:tcPr>
            <w:tcW w:w="4392" w:type="dxa"/>
            <w:tcBorders>
              <w:top w:val="nil"/>
              <w:left w:val="nil"/>
              <w:bottom w:val="nil"/>
              <w:right w:val="nil"/>
            </w:tcBorders>
            <w:vAlign w:val="center"/>
          </w:tcPr>
          <w:p w14:paraId="77FFADC5" w14:textId="77777777" w:rsidR="003A044E" w:rsidRPr="00695D5B" w:rsidRDefault="003A044E" w:rsidP="00E403C2">
            <w:pPr>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6BA4824" w14:textId="77777777" w:rsidR="003A044E" w:rsidRPr="00695D5B" w:rsidRDefault="003A044E" w:rsidP="00E403C2">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536E645E" w14:textId="77777777" w:rsidR="003A044E" w:rsidRPr="00695D5B" w:rsidRDefault="003A044E" w:rsidP="00E403C2">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D0D5B71" w14:textId="77777777" w:rsidR="003A044E" w:rsidRPr="00695D5B" w:rsidRDefault="003A044E" w:rsidP="00E403C2">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479CA1B" w14:textId="77777777" w:rsidR="003A044E" w:rsidRPr="00695D5B" w:rsidRDefault="003A044E" w:rsidP="00E403C2">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2449F543" w14:textId="77777777" w:rsidTr="00677698">
        <w:tc>
          <w:tcPr>
            <w:tcW w:w="4392" w:type="dxa"/>
            <w:tcBorders>
              <w:top w:val="nil"/>
              <w:left w:val="nil"/>
              <w:bottom w:val="nil"/>
              <w:right w:val="nil"/>
            </w:tcBorders>
          </w:tcPr>
          <w:p w14:paraId="22624702" w14:textId="77777777" w:rsidR="003A044E" w:rsidRPr="00695D5B" w:rsidRDefault="003A044E" w:rsidP="00E403C2">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F4AEDBF" w14:textId="77777777" w:rsidR="003A044E" w:rsidRPr="00695D5B" w:rsidRDefault="003A044E" w:rsidP="00E403C2">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688F7FF1" w14:textId="77777777" w:rsidR="003A044E" w:rsidRPr="00695D5B" w:rsidRDefault="003A044E" w:rsidP="00E403C2">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42C2C4C" w14:textId="77777777" w:rsidR="003A044E" w:rsidRPr="00695D5B" w:rsidRDefault="003A044E" w:rsidP="00E403C2">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DAC4118" w14:textId="77777777" w:rsidR="003A044E" w:rsidRPr="00695D5B" w:rsidRDefault="003A044E" w:rsidP="00E403C2">
            <w:pPr>
              <w:jc w:val="right"/>
              <w:rPr>
                <w:rFonts w:ascii="Arial" w:hAnsi="Arial" w:cs="Arial"/>
                <w:color w:val="auto"/>
                <w:sz w:val="18"/>
                <w:szCs w:val="18"/>
              </w:rPr>
            </w:pPr>
          </w:p>
        </w:tc>
      </w:tr>
      <w:tr w:rsidR="00B3799E" w:rsidRPr="00695D5B" w14:paraId="2B8A46FF" w14:textId="77777777" w:rsidTr="00677698">
        <w:tc>
          <w:tcPr>
            <w:tcW w:w="4392" w:type="dxa"/>
            <w:tcBorders>
              <w:top w:val="nil"/>
              <w:left w:val="nil"/>
              <w:bottom w:val="nil"/>
              <w:right w:val="nil"/>
            </w:tcBorders>
          </w:tcPr>
          <w:p w14:paraId="4452C004" w14:textId="77777777" w:rsidR="00B3799E" w:rsidRPr="00695D5B" w:rsidRDefault="00B3799E" w:rsidP="00B3799E">
            <w:pPr>
              <w:rPr>
                <w:rFonts w:ascii="Arial" w:hAnsi="Arial" w:cs="Arial"/>
                <w:color w:val="auto"/>
                <w:sz w:val="18"/>
                <w:szCs w:val="18"/>
              </w:rPr>
            </w:pPr>
            <w:r w:rsidRPr="00695D5B">
              <w:rPr>
                <w:rFonts w:ascii="Arial" w:hAnsi="Arial" w:cs="Arial"/>
                <w:color w:val="auto"/>
                <w:sz w:val="18"/>
                <w:szCs w:val="18"/>
              </w:rPr>
              <w:t>Right to use of land</w:t>
            </w:r>
          </w:p>
        </w:tc>
        <w:tc>
          <w:tcPr>
            <w:tcW w:w="1296" w:type="dxa"/>
            <w:tcBorders>
              <w:top w:val="nil"/>
              <w:left w:val="nil"/>
              <w:bottom w:val="nil"/>
              <w:right w:val="nil"/>
            </w:tcBorders>
            <w:shd w:val="clear" w:color="auto" w:fill="FAFAFA"/>
          </w:tcPr>
          <w:p w14:paraId="359D2788"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nil"/>
              <w:right w:val="nil"/>
            </w:tcBorders>
          </w:tcPr>
          <w:p w14:paraId="69024A38"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10,190,747</w:t>
            </w:r>
          </w:p>
        </w:tc>
        <w:tc>
          <w:tcPr>
            <w:tcW w:w="1296" w:type="dxa"/>
            <w:tcBorders>
              <w:top w:val="nil"/>
              <w:left w:val="nil"/>
              <w:bottom w:val="nil"/>
              <w:right w:val="nil"/>
            </w:tcBorders>
            <w:shd w:val="clear" w:color="auto" w:fill="FAFAFA"/>
          </w:tcPr>
          <w:p w14:paraId="17E640EE"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nil"/>
              <w:right w:val="nil"/>
            </w:tcBorders>
          </w:tcPr>
          <w:p w14:paraId="7755A43A"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w:t>
            </w:r>
          </w:p>
        </w:tc>
      </w:tr>
      <w:tr w:rsidR="00B3799E" w:rsidRPr="00695D5B" w14:paraId="303D15DB" w14:textId="77777777" w:rsidTr="00677698">
        <w:tc>
          <w:tcPr>
            <w:tcW w:w="4392" w:type="dxa"/>
            <w:tcBorders>
              <w:top w:val="nil"/>
              <w:left w:val="nil"/>
              <w:bottom w:val="nil"/>
              <w:right w:val="nil"/>
            </w:tcBorders>
          </w:tcPr>
          <w:p w14:paraId="72D27D46" w14:textId="77777777" w:rsidR="00B3799E" w:rsidRPr="00695D5B" w:rsidRDefault="00B3799E" w:rsidP="00B3799E">
            <w:pPr>
              <w:rPr>
                <w:rFonts w:ascii="Arial" w:hAnsi="Arial" w:cs="Arial"/>
                <w:color w:val="auto"/>
                <w:sz w:val="18"/>
                <w:szCs w:val="18"/>
                <w:cs/>
              </w:rPr>
            </w:pPr>
            <w:r w:rsidRPr="00695D5B">
              <w:rPr>
                <w:rFonts w:ascii="Arial" w:hAnsi="Arial" w:cs="Arial"/>
                <w:color w:val="auto"/>
                <w:sz w:val="18"/>
                <w:szCs w:val="18"/>
              </w:rPr>
              <w:t>Deposit</w:t>
            </w:r>
          </w:p>
        </w:tc>
        <w:tc>
          <w:tcPr>
            <w:tcW w:w="1296" w:type="dxa"/>
            <w:tcBorders>
              <w:top w:val="nil"/>
              <w:left w:val="nil"/>
              <w:right w:val="nil"/>
            </w:tcBorders>
            <w:shd w:val="clear" w:color="auto" w:fill="FAFAFA"/>
          </w:tcPr>
          <w:p w14:paraId="101CE211"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12,833,109</w:t>
            </w:r>
          </w:p>
        </w:tc>
        <w:tc>
          <w:tcPr>
            <w:tcW w:w="1296" w:type="dxa"/>
            <w:tcBorders>
              <w:top w:val="nil"/>
              <w:left w:val="nil"/>
              <w:right w:val="nil"/>
            </w:tcBorders>
          </w:tcPr>
          <w:p w14:paraId="3F194E90"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13,680,297</w:t>
            </w:r>
          </w:p>
        </w:tc>
        <w:tc>
          <w:tcPr>
            <w:tcW w:w="1296" w:type="dxa"/>
            <w:tcBorders>
              <w:top w:val="nil"/>
              <w:left w:val="nil"/>
              <w:right w:val="nil"/>
            </w:tcBorders>
            <w:shd w:val="clear" w:color="auto" w:fill="FAFAFA"/>
          </w:tcPr>
          <w:p w14:paraId="48E7C07B"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11,622,153</w:t>
            </w:r>
          </w:p>
        </w:tc>
        <w:tc>
          <w:tcPr>
            <w:tcW w:w="1296" w:type="dxa"/>
            <w:tcBorders>
              <w:top w:val="nil"/>
              <w:left w:val="nil"/>
              <w:right w:val="nil"/>
            </w:tcBorders>
          </w:tcPr>
          <w:p w14:paraId="7DD0042C"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12,497,356</w:t>
            </w:r>
          </w:p>
        </w:tc>
      </w:tr>
      <w:tr w:rsidR="00B3799E" w:rsidRPr="00695D5B" w14:paraId="16150CDC" w14:textId="77777777" w:rsidTr="00677698">
        <w:tc>
          <w:tcPr>
            <w:tcW w:w="4392" w:type="dxa"/>
            <w:tcBorders>
              <w:top w:val="nil"/>
              <w:left w:val="nil"/>
              <w:bottom w:val="nil"/>
              <w:right w:val="nil"/>
            </w:tcBorders>
            <w:vAlign w:val="bottom"/>
          </w:tcPr>
          <w:p w14:paraId="327C2E6D" w14:textId="77777777" w:rsidR="00B3799E" w:rsidRPr="00695D5B" w:rsidRDefault="00B3799E" w:rsidP="00B3799E">
            <w:pPr>
              <w:rPr>
                <w:rFonts w:ascii="Arial" w:hAnsi="Arial" w:cs="Arial"/>
                <w:color w:val="auto"/>
                <w:sz w:val="18"/>
                <w:szCs w:val="18"/>
                <w:cs/>
              </w:rPr>
            </w:pPr>
            <w:r w:rsidRPr="00695D5B">
              <w:rPr>
                <w:rFonts w:ascii="Arial" w:hAnsi="Arial" w:cs="Arial"/>
                <w:color w:val="auto"/>
                <w:sz w:val="18"/>
                <w:szCs w:val="18"/>
              </w:rPr>
              <w:t xml:space="preserve">Others </w:t>
            </w:r>
          </w:p>
        </w:tc>
        <w:tc>
          <w:tcPr>
            <w:tcW w:w="1296" w:type="dxa"/>
            <w:tcBorders>
              <w:top w:val="nil"/>
              <w:left w:val="nil"/>
              <w:bottom w:val="single" w:sz="4" w:space="0" w:color="auto"/>
              <w:right w:val="nil"/>
            </w:tcBorders>
            <w:shd w:val="clear" w:color="auto" w:fill="FAFAFA"/>
          </w:tcPr>
          <w:p w14:paraId="610DEA75"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single" w:sz="4" w:space="0" w:color="auto"/>
              <w:right w:val="nil"/>
            </w:tcBorders>
          </w:tcPr>
          <w:p w14:paraId="6DE862B1"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5,458,662</w:t>
            </w:r>
          </w:p>
        </w:tc>
        <w:tc>
          <w:tcPr>
            <w:tcW w:w="1296" w:type="dxa"/>
            <w:tcBorders>
              <w:top w:val="nil"/>
              <w:left w:val="nil"/>
              <w:bottom w:val="single" w:sz="4" w:space="0" w:color="auto"/>
              <w:right w:val="nil"/>
            </w:tcBorders>
            <w:shd w:val="clear" w:color="auto" w:fill="FAFAFA"/>
          </w:tcPr>
          <w:p w14:paraId="071F187D"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single" w:sz="4" w:space="0" w:color="auto"/>
              <w:right w:val="nil"/>
            </w:tcBorders>
          </w:tcPr>
          <w:p w14:paraId="4EFB345F"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5,458,662</w:t>
            </w:r>
          </w:p>
        </w:tc>
      </w:tr>
      <w:tr w:rsidR="00FD581C" w:rsidRPr="00695D5B" w14:paraId="6910012F" w14:textId="77777777" w:rsidTr="00677698">
        <w:tc>
          <w:tcPr>
            <w:tcW w:w="4392" w:type="dxa"/>
            <w:tcBorders>
              <w:top w:val="nil"/>
              <w:left w:val="nil"/>
              <w:bottom w:val="nil"/>
              <w:right w:val="nil"/>
            </w:tcBorders>
          </w:tcPr>
          <w:p w14:paraId="409B206D" w14:textId="77777777" w:rsidR="00FD581C" w:rsidRPr="00695D5B" w:rsidRDefault="00FD581C" w:rsidP="00FD581C">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A37BA89" w14:textId="77777777" w:rsidR="00FD581C" w:rsidRPr="00695D5B" w:rsidRDefault="00FD581C" w:rsidP="00B3799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6FBD170" w14:textId="77777777" w:rsidR="00FD581C" w:rsidRPr="00695D5B" w:rsidRDefault="00FD581C" w:rsidP="00B3799E">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59EB450" w14:textId="77777777" w:rsidR="00FD581C" w:rsidRPr="00695D5B" w:rsidRDefault="00FD581C" w:rsidP="00B3799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4786038" w14:textId="77777777" w:rsidR="00FD581C" w:rsidRPr="00695D5B" w:rsidRDefault="00FD581C" w:rsidP="00B3799E">
            <w:pPr>
              <w:jc w:val="right"/>
              <w:rPr>
                <w:rFonts w:ascii="Arial" w:hAnsi="Arial" w:cs="Arial"/>
                <w:color w:val="auto"/>
                <w:sz w:val="18"/>
                <w:szCs w:val="18"/>
              </w:rPr>
            </w:pPr>
          </w:p>
        </w:tc>
      </w:tr>
      <w:tr w:rsidR="00B3799E" w:rsidRPr="00695D5B" w14:paraId="073F18F4" w14:textId="77777777" w:rsidTr="00677698">
        <w:tc>
          <w:tcPr>
            <w:tcW w:w="4392" w:type="dxa"/>
            <w:tcBorders>
              <w:top w:val="nil"/>
              <w:left w:val="nil"/>
              <w:bottom w:val="nil"/>
              <w:right w:val="nil"/>
            </w:tcBorders>
          </w:tcPr>
          <w:p w14:paraId="260A54CC" w14:textId="77777777" w:rsidR="00B3799E" w:rsidRPr="00695D5B" w:rsidRDefault="00B3799E" w:rsidP="00B3799E">
            <w:pPr>
              <w:rPr>
                <w:rFonts w:ascii="Arial" w:hAnsi="Arial" w:cs="Arial"/>
                <w:color w:val="auto"/>
                <w:sz w:val="18"/>
                <w:szCs w:val="18"/>
              </w:rPr>
            </w:pPr>
            <w:r w:rsidRPr="00695D5B">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tcPr>
          <w:p w14:paraId="7563DF16"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12,833,109</w:t>
            </w:r>
          </w:p>
        </w:tc>
        <w:tc>
          <w:tcPr>
            <w:tcW w:w="1296" w:type="dxa"/>
            <w:tcBorders>
              <w:top w:val="nil"/>
              <w:left w:val="nil"/>
              <w:bottom w:val="single" w:sz="4" w:space="0" w:color="auto"/>
              <w:right w:val="nil"/>
            </w:tcBorders>
            <w:shd w:val="clear" w:color="auto" w:fill="auto"/>
          </w:tcPr>
          <w:p w14:paraId="13724C0D"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29,329,706</w:t>
            </w:r>
          </w:p>
        </w:tc>
        <w:tc>
          <w:tcPr>
            <w:tcW w:w="1296" w:type="dxa"/>
            <w:tcBorders>
              <w:top w:val="nil"/>
              <w:left w:val="nil"/>
              <w:bottom w:val="single" w:sz="4" w:space="0" w:color="auto"/>
              <w:right w:val="nil"/>
            </w:tcBorders>
            <w:shd w:val="clear" w:color="auto" w:fill="FAFAFA"/>
          </w:tcPr>
          <w:p w14:paraId="22DC4858"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11,622,153</w:t>
            </w:r>
          </w:p>
        </w:tc>
        <w:tc>
          <w:tcPr>
            <w:tcW w:w="1296" w:type="dxa"/>
            <w:tcBorders>
              <w:top w:val="nil"/>
              <w:left w:val="nil"/>
              <w:bottom w:val="single" w:sz="4" w:space="0" w:color="auto"/>
              <w:right w:val="nil"/>
            </w:tcBorders>
            <w:shd w:val="clear" w:color="auto" w:fill="auto"/>
          </w:tcPr>
          <w:p w14:paraId="77D02597"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17,956,018</w:t>
            </w:r>
          </w:p>
        </w:tc>
      </w:tr>
    </w:tbl>
    <w:p w14:paraId="1AAD0F4D" w14:textId="5DD25E93" w:rsidR="003A044E" w:rsidRPr="00695D5B" w:rsidRDefault="003A044E" w:rsidP="00FD581C">
      <w:pPr>
        <w:ind w:right="0"/>
        <w:jc w:val="both"/>
        <w:rPr>
          <w:rFonts w:ascii="Arial" w:hAnsi="Arial" w:cs="Arial"/>
          <w:color w:val="auto"/>
          <w:sz w:val="18"/>
          <w:szCs w:val="18"/>
        </w:rPr>
      </w:pPr>
    </w:p>
    <w:p w14:paraId="03A0997A" w14:textId="77777777" w:rsidR="00E403C2" w:rsidRPr="00695D5B" w:rsidRDefault="00E403C2" w:rsidP="00FD581C">
      <w:pPr>
        <w:ind w:right="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E403C2" w:rsidRPr="00695D5B" w14:paraId="67979696" w14:textId="77777777" w:rsidTr="00677698">
        <w:trPr>
          <w:trHeight w:val="386"/>
        </w:trPr>
        <w:tc>
          <w:tcPr>
            <w:tcW w:w="9461" w:type="dxa"/>
            <w:shd w:val="clear" w:color="auto" w:fill="FFA543"/>
            <w:vAlign w:val="center"/>
            <w:hideMark/>
          </w:tcPr>
          <w:p w14:paraId="0498739A" w14:textId="589FB019" w:rsidR="00E403C2" w:rsidRPr="00695D5B" w:rsidRDefault="006A75D3" w:rsidP="00866A6A">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2</w:t>
            </w:r>
            <w:r w:rsidR="007865E0" w:rsidRPr="00695D5B">
              <w:rPr>
                <w:rFonts w:ascii="Arial" w:eastAsia="Arial Unicode MS" w:hAnsi="Arial" w:cs="Arial"/>
                <w:b/>
                <w:bCs/>
                <w:color w:val="FFFFFF"/>
                <w:sz w:val="18"/>
                <w:szCs w:val="18"/>
                <w:lang w:val="en-US"/>
              </w:rPr>
              <w:t>5</w:t>
            </w:r>
            <w:r w:rsidR="00E403C2" w:rsidRPr="00695D5B">
              <w:rPr>
                <w:rFonts w:ascii="Arial" w:eastAsia="Arial Unicode MS" w:hAnsi="Arial" w:cs="Arial"/>
                <w:b/>
                <w:bCs/>
                <w:color w:val="FFFFFF"/>
                <w:sz w:val="18"/>
                <w:szCs w:val="18"/>
                <w:lang w:val="en-US"/>
              </w:rPr>
              <w:tab/>
              <w:t>Trade and other payables</w:t>
            </w:r>
          </w:p>
        </w:tc>
      </w:tr>
    </w:tbl>
    <w:p w14:paraId="3D78F44F" w14:textId="77777777" w:rsidR="003A044E" w:rsidRPr="00695D5B" w:rsidRDefault="003A044E" w:rsidP="00383E79">
      <w:pPr>
        <w:ind w:right="45"/>
        <w:jc w:val="both"/>
        <w:rPr>
          <w:rFonts w:ascii="Arial" w:hAnsi="Arial" w:cs="Arial"/>
          <w:color w:val="auto"/>
          <w:sz w:val="18"/>
          <w:szCs w:val="18"/>
        </w:rPr>
      </w:pPr>
    </w:p>
    <w:tbl>
      <w:tblPr>
        <w:tblW w:w="9580" w:type="dxa"/>
        <w:tblLayout w:type="fixed"/>
        <w:tblLook w:val="0000" w:firstRow="0" w:lastRow="0" w:firstColumn="0" w:lastColumn="0" w:noHBand="0" w:noVBand="0"/>
      </w:tblPr>
      <w:tblGrid>
        <w:gridCol w:w="4522"/>
        <w:gridCol w:w="1260"/>
        <w:gridCol w:w="1206"/>
        <w:gridCol w:w="1296"/>
        <w:gridCol w:w="1296"/>
      </w:tblGrid>
      <w:tr w:rsidR="00C202BE" w:rsidRPr="00695D5B" w14:paraId="61DEB17D" w14:textId="77777777" w:rsidTr="00677698">
        <w:tc>
          <w:tcPr>
            <w:tcW w:w="4522" w:type="dxa"/>
            <w:tcBorders>
              <w:top w:val="nil"/>
              <w:left w:val="nil"/>
              <w:bottom w:val="nil"/>
              <w:right w:val="nil"/>
            </w:tcBorders>
            <w:vAlign w:val="center"/>
          </w:tcPr>
          <w:p w14:paraId="64413FEE" w14:textId="77777777" w:rsidR="007E070E" w:rsidRPr="00695D5B" w:rsidRDefault="007E070E" w:rsidP="009D4D53">
            <w:pPr>
              <w:rPr>
                <w:rFonts w:ascii="Arial" w:hAnsi="Arial" w:cs="Arial"/>
                <w:color w:val="auto"/>
                <w:sz w:val="18"/>
                <w:szCs w:val="18"/>
              </w:rPr>
            </w:pPr>
          </w:p>
        </w:tc>
        <w:tc>
          <w:tcPr>
            <w:tcW w:w="2466" w:type="dxa"/>
            <w:gridSpan w:val="2"/>
            <w:tcBorders>
              <w:top w:val="single" w:sz="4" w:space="0" w:color="auto"/>
              <w:left w:val="nil"/>
              <w:bottom w:val="single" w:sz="4" w:space="0" w:color="auto"/>
              <w:right w:val="nil"/>
            </w:tcBorders>
            <w:shd w:val="clear" w:color="auto" w:fill="auto"/>
            <w:vAlign w:val="center"/>
          </w:tcPr>
          <w:p w14:paraId="363E875F" w14:textId="77777777" w:rsidR="00D07D63" w:rsidRPr="00695D5B" w:rsidRDefault="00D07D63" w:rsidP="009D4D53">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17DC0F4C" w14:textId="77777777" w:rsidR="007E070E" w:rsidRPr="00695D5B" w:rsidRDefault="004B012F" w:rsidP="009D4D53">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70438A88" w14:textId="77777777" w:rsidR="00D07D63" w:rsidRPr="00695D5B" w:rsidRDefault="00D07D63" w:rsidP="009D4D53">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6A267EE3" w14:textId="77777777" w:rsidR="007E070E" w:rsidRPr="00695D5B" w:rsidRDefault="004B012F" w:rsidP="009D4D53">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42DA8F0C" w14:textId="77777777" w:rsidTr="00677698">
        <w:tc>
          <w:tcPr>
            <w:tcW w:w="4522" w:type="dxa"/>
            <w:tcBorders>
              <w:top w:val="nil"/>
              <w:left w:val="nil"/>
              <w:bottom w:val="nil"/>
              <w:right w:val="nil"/>
            </w:tcBorders>
            <w:vAlign w:val="center"/>
          </w:tcPr>
          <w:p w14:paraId="374BFF3F" w14:textId="77777777" w:rsidR="007E070E" w:rsidRPr="00695D5B" w:rsidRDefault="007E070E" w:rsidP="009D4D53">
            <w:pPr>
              <w:rPr>
                <w:rFonts w:ascii="Arial" w:hAnsi="Arial" w:cs="Arial"/>
                <w:color w:val="auto"/>
                <w:sz w:val="18"/>
                <w:szCs w:val="18"/>
              </w:rPr>
            </w:pPr>
          </w:p>
        </w:tc>
        <w:tc>
          <w:tcPr>
            <w:tcW w:w="1260" w:type="dxa"/>
            <w:tcBorders>
              <w:top w:val="single" w:sz="4" w:space="0" w:color="auto"/>
              <w:left w:val="nil"/>
              <w:right w:val="nil"/>
            </w:tcBorders>
            <w:vAlign w:val="center"/>
          </w:tcPr>
          <w:p w14:paraId="798BF0DF" w14:textId="77777777" w:rsidR="007E070E" w:rsidRPr="00695D5B" w:rsidRDefault="006E38A6" w:rsidP="009D4D53">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06" w:type="dxa"/>
            <w:tcBorders>
              <w:top w:val="single" w:sz="4" w:space="0" w:color="auto"/>
              <w:left w:val="nil"/>
              <w:right w:val="nil"/>
            </w:tcBorders>
            <w:vAlign w:val="center"/>
          </w:tcPr>
          <w:p w14:paraId="08A484D0" w14:textId="77777777" w:rsidR="007E070E" w:rsidRPr="00695D5B" w:rsidRDefault="006E38A6" w:rsidP="009D4D53">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296" w:type="dxa"/>
            <w:tcBorders>
              <w:top w:val="single" w:sz="4" w:space="0" w:color="auto"/>
              <w:left w:val="nil"/>
              <w:right w:val="nil"/>
            </w:tcBorders>
            <w:vAlign w:val="center"/>
          </w:tcPr>
          <w:p w14:paraId="2A87E553" w14:textId="77777777" w:rsidR="007E070E" w:rsidRPr="00695D5B" w:rsidRDefault="006E38A6" w:rsidP="009D4D53">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3A7558C0" w14:textId="77777777" w:rsidR="007E070E" w:rsidRPr="00695D5B" w:rsidRDefault="006E38A6" w:rsidP="009D4D53">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148ED442" w14:textId="77777777" w:rsidTr="00677698">
        <w:tc>
          <w:tcPr>
            <w:tcW w:w="4522" w:type="dxa"/>
            <w:tcBorders>
              <w:top w:val="nil"/>
              <w:left w:val="nil"/>
              <w:bottom w:val="nil"/>
              <w:right w:val="nil"/>
            </w:tcBorders>
            <w:vAlign w:val="center"/>
          </w:tcPr>
          <w:p w14:paraId="55AE9C45" w14:textId="77777777" w:rsidR="007E070E" w:rsidRPr="00695D5B" w:rsidRDefault="007E070E" w:rsidP="009D4D53">
            <w:pPr>
              <w:rPr>
                <w:rFonts w:ascii="Arial" w:hAnsi="Arial" w:cs="Arial"/>
                <w:color w:val="auto"/>
                <w:sz w:val="18"/>
                <w:szCs w:val="18"/>
              </w:rPr>
            </w:pPr>
          </w:p>
        </w:tc>
        <w:tc>
          <w:tcPr>
            <w:tcW w:w="1260" w:type="dxa"/>
            <w:tcBorders>
              <w:top w:val="nil"/>
              <w:left w:val="nil"/>
              <w:bottom w:val="single" w:sz="4" w:space="0" w:color="auto"/>
              <w:right w:val="nil"/>
            </w:tcBorders>
            <w:vAlign w:val="center"/>
          </w:tcPr>
          <w:p w14:paraId="26ADE5E6" w14:textId="77777777" w:rsidR="007E070E" w:rsidRPr="00695D5B" w:rsidRDefault="007E070E" w:rsidP="009D4D53">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06" w:type="dxa"/>
            <w:tcBorders>
              <w:top w:val="nil"/>
              <w:left w:val="nil"/>
              <w:bottom w:val="single" w:sz="4" w:space="0" w:color="auto"/>
              <w:right w:val="nil"/>
            </w:tcBorders>
            <w:vAlign w:val="center"/>
          </w:tcPr>
          <w:p w14:paraId="7859726E" w14:textId="77777777" w:rsidR="007E070E" w:rsidRPr="00695D5B" w:rsidRDefault="007E070E" w:rsidP="009D4D53">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A87E9EA" w14:textId="77777777" w:rsidR="007E070E" w:rsidRPr="00695D5B" w:rsidRDefault="007E070E" w:rsidP="009D4D53">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B256489" w14:textId="77777777" w:rsidR="007E070E" w:rsidRPr="00695D5B" w:rsidRDefault="007E070E" w:rsidP="009D4D53">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6F8483A6" w14:textId="77777777" w:rsidTr="00677698">
        <w:tc>
          <w:tcPr>
            <w:tcW w:w="4522" w:type="dxa"/>
            <w:tcBorders>
              <w:top w:val="nil"/>
              <w:left w:val="nil"/>
              <w:bottom w:val="nil"/>
              <w:right w:val="nil"/>
            </w:tcBorders>
          </w:tcPr>
          <w:p w14:paraId="46719E73" w14:textId="77777777" w:rsidR="007E070E" w:rsidRPr="00695D5B" w:rsidRDefault="007E070E" w:rsidP="009D4D53">
            <w:pPr>
              <w:rPr>
                <w:rFonts w:ascii="Arial" w:hAnsi="Arial" w:cs="Arial"/>
                <w:color w:val="auto"/>
                <w:sz w:val="18"/>
                <w:szCs w:val="18"/>
              </w:rPr>
            </w:pPr>
          </w:p>
        </w:tc>
        <w:tc>
          <w:tcPr>
            <w:tcW w:w="1260" w:type="dxa"/>
            <w:tcBorders>
              <w:top w:val="single" w:sz="4" w:space="0" w:color="auto"/>
              <w:left w:val="nil"/>
              <w:bottom w:val="nil"/>
              <w:right w:val="nil"/>
            </w:tcBorders>
            <w:shd w:val="clear" w:color="auto" w:fill="FAFAFA"/>
            <w:vAlign w:val="bottom"/>
          </w:tcPr>
          <w:p w14:paraId="0FD87DA5" w14:textId="77777777" w:rsidR="007E070E" w:rsidRPr="00695D5B" w:rsidRDefault="007E070E" w:rsidP="009D4D53">
            <w:pPr>
              <w:jc w:val="right"/>
              <w:rPr>
                <w:rFonts w:ascii="Arial" w:hAnsi="Arial" w:cs="Arial"/>
                <w:color w:val="auto"/>
                <w:sz w:val="18"/>
                <w:szCs w:val="18"/>
              </w:rPr>
            </w:pPr>
          </w:p>
        </w:tc>
        <w:tc>
          <w:tcPr>
            <w:tcW w:w="1206" w:type="dxa"/>
            <w:tcBorders>
              <w:top w:val="single" w:sz="4" w:space="0" w:color="auto"/>
              <w:left w:val="nil"/>
              <w:bottom w:val="nil"/>
              <w:right w:val="nil"/>
            </w:tcBorders>
            <w:vAlign w:val="bottom"/>
          </w:tcPr>
          <w:p w14:paraId="7F58CA93" w14:textId="77777777" w:rsidR="007E070E" w:rsidRPr="00695D5B" w:rsidRDefault="007E070E" w:rsidP="009D4D53">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C606CFB" w14:textId="77777777" w:rsidR="007E070E" w:rsidRPr="00695D5B" w:rsidRDefault="007E070E" w:rsidP="009D4D53">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6A418B29" w14:textId="77777777" w:rsidR="007E070E" w:rsidRPr="00695D5B" w:rsidRDefault="007E070E" w:rsidP="009D4D53">
            <w:pPr>
              <w:jc w:val="right"/>
              <w:rPr>
                <w:rFonts w:ascii="Arial" w:hAnsi="Arial" w:cs="Arial"/>
                <w:color w:val="auto"/>
                <w:sz w:val="18"/>
                <w:szCs w:val="18"/>
              </w:rPr>
            </w:pPr>
          </w:p>
        </w:tc>
      </w:tr>
      <w:tr w:rsidR="00B3799E" w:rsidRPr="00695D5B" w14:paraId="5AA3130C" w14:textId="77777777" w:rsidTr="00677698">
        <w:tc>
          <w:tcPr>
            <w:tcW w:w="4522" w:type="dxa"/>
            <w:tcBorders>
              <w:top w:val="nil"/>
              <w:left w:val="nil"/>
              <w:bottom w:val="nil"/>
              <w:right w:val="nil"/>
            </w:tcBorders>
          </w:tcPr>
          <w:p w14:paraId="49BB7CC0" w14:textId="77777777" w:rsidR="00B3799E" w:rsidRPr="00695D5B" w:rsidRDefault="00B3799E" w:rsidP="00B3799E">
            <w:pPr>
              <w:tabs>
                <w:tab w:val="left" w:pos="1305"/>
              </w:tabs>
              <w:rPr>
                <w:rFonts w:ascii="Arial" w:hAnsi="Arial" w:cs="Arial"/>
                <w:color w:val="auto"/>
                <w:sz w:val="18"/>
                <w:szCs w:val="18"/>
                <w:cs/>
              </w:rPr>
            </w:pPr>
            <w:r w:rsidRPr="00695D5B">
              <w:rPr>
                <w:rFonts w:ascii="Arial" w:hAnsi="Arial" w:cs="Arial"/>
                <w:color w:val="auto"/>
                <w:sz w:val="18"/>
                <w:szCs w:val="18"/>
              </w:rPr>
              <w:t>Trade payables</w:t>
            </w:r>
            <w:r w:rsidRPr="00695D5B">
              <w:rPr>
                <w:rFonts w:ascii="Arial" w:hAnsi="Arial" w:cs="Arial"/>
                <w:color w:val="auto"/>
                <w:sz w:val="18"/>
                <w:szCs w:val="18"/>
              </w:rPr>
              <w:tab/>
              <w:t>- other companies</w:t>
            </w:r>
          </w:p>
        </w:tc>
        <w:tc>
          <w:tcPr>
            <w:tcW w:w="1260" w:type="dxa"/>
            <w:tcBorders>
              <w:top w:val="nil"/>
              <w:left w:val="nil"/>
              <w:bottom w:val="nil"/>
              <w:right w:val="nil"/>
            </w:tcBorders>
            <w:shd w:val="clear" w:color="auto" w:fill="FAFAFA"/>
            <w:vAlign w:val="bottom"/>
          </w:tcPr>
          <w:p w14:paraId="38ADBEEC"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121,777,417</w:t>
            </w:r>
          </w:p>
        </w:tc>
        <w:tc>
          <w:tcPr>
            <w:tcW w:w="1206" w:type="dxa"/>
            <w:tcBorders>
              <w:top w:val="nil"/>
              <w:left w:val="nil"/>
              <w:bottom w:val="nil"/>
              <w:right w:val="nil"/>
            </w:tcBorders>
            <w:vAlign w:val="bottom"/>
          </w:tcPr>
          <w:p w14:paraId="7C823028"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123,816,796</w:t>
            </w:r>
          </w:p>
        </w:tc>
        <w:tc>
          <w:tcPr>
            <w:tcW w:w="1296" w:type="dxa"/>
            <w:tcBorders>
              <w:top w:val="nil"/>
              <w:left w:val="nil"/>
              <w:bottom w:val="nil"/>
              <w:right w:val="nil"/>
            </w:tcBorders>
            <w:shd w:val="clear" w:color="auto" w:fill="FAFAFA"/>
            <w:vAlign w:val="bottom"/>
          </w:tcPr>
          <w:p w14:paraId="297E793A"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119,192,277</w:t>
            </w:r>
          </w:p>
        </w:tc>
        <w:tc>
          <w:tcPr>
            <w:tcW w:w="1296" w:type="dxa"/>
            <w:tcBorders>
              <w:top w:val="nil"/>
              <w:left w:val="nil"/>
              <w:bottom w:val="nil"/>
              <w:right w:val="nil"/>
            </w:tcBorders>
            <w:vAlign w:val="bottom"/>
          </w:tcPr>
          <w:p w14:paraId="73FD61EF"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120,321,504</w:t>
            </w:r>
          </w:p>
        </w:tc>
      </w:tr>
      <w:tr w:rsidR="00B3799E" w:rsidRPr="00695D5B" w14:paraId="2602E718" w14:textId="77777777" w:rsidTr="00677698">
        <w:tc>
          <w:tcPr>
            <w:tcW w:w="4522" w:type="dxa"/>
            <w:tcBorders>
              <w:top w:val="nil"/>
              <w:left w:val="nil"/>
              <w:bottom w:val="nil"/>
              <w:right w:val="nil"/>
            </w:tcBorders>
          </w:tcPr>
          <w:p w14:paraId="3D1E8BB3" w14:textId="62E6DAA2" w:rsidR="00B3799E" w:rsidRPr="00695D5B" w:rsidRDefault="00B3799E" w:rsidP="00B3799E">
            <w:pPr>
              <w:tabs>
                <w:tab w:val="left" w:pos="1305"/>
              </w:tabs>
              <w:rPr>
                <w:rFonts w:ascii="Arial" w:hAnsi="Arial" w:cs="Arial"/>
                <w:color w:val="auto"/>
                <w:sz w:val="18"/>
                <w:szCs w:val="18"/>
              </w:rPr>
            </w:pPr>
            <w:r w:rsidRPr="00695D5B">
              <w:rPr>
                <w:rFonts w:ascii="Arial" w:hAnsi="Arial" w:cs="Arial"/>
                <w:color w:val="auto"/>
                <w:sz w:val="18"/>
                <w:szCs w:val="18"/>
              </w:rPr>
              <w:tab/>
              <w:t>- related parties (Note 3</w:t>
            </w:r>
            <w:r w:rsidR="00880149" w:rsidRPr="00695D5B">
              <w:rPr>
                <w:rFonts w:ascii="Arial" w:hAnsi="Arial" w:cs="Arial"/>
                <w:color w:val="auto"/>
                <w:sz w:val="18"/>
                <w:szCs w:val="18"/>
              </w:rPr>
              <w:t>9</w:t>
            </w:r>
            <w:r w:rsidRPr="00695D5B">
              <w:rPr>
                <w:rFonts w:ascii="Arial" w:hAnsi="Arial" w:cs="Arial"/>
                <w:color w:val="auto"/>
                <w:sz w:val="18"/>
                <w:szCs w:val="18"/>
              </w:rPr>
              <w:t>.3)</w:t>
            </w:r>
          </w:p>
        </w:tc>
        <w:tc>
          <w:tcPr>
            <w:tcW w:w="1260" w:type="dxa"/>
            <w:tcBorders>
              <w:top w:val="nil"/>
              <w:left w:val="nil"/>
              <w:bottom w:val="nil"/>
              <w:right w:val="nil"/>
            </w:tcBorders>
            <w:shd w:val="clear" w:color="auto" w:fill="FAFAFA"/>
            <w:vAlign w:val="bottom"/>
          </w:tcPr>
          <w:p w14:paraId="57E231C9"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467,114</w:t>
            </w:r>
          </w:p>
        </w:tc>
        <w:tc>
          <w:tcPr>
            <w:tcW w:w="1206" w:type="dxa"/>
            <w:tcBorders>
              <w:top w:val="nil"/>
              <w:left w:val="nil"/>
              <w:bottom w:val="nil"/>
              <w:right w:val="nil"/>
            </w:tcBorders>
            <w:vAlign w:val="bottom"/>
          </w:tcPr>
          <w:p w14:paraId="1B9CCB1B"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108,468</w:t>
            </w:r>
          </w:p>
        </w:tc>
        <w:tc>
          <w:tcPr>
            <w:tcW w:w="1296" w:type="dxa"/>
            <w:tcBorders>
              <w:top w:val="nil"/>
              <w:left w:val="nil"/>
              <w:bottom w:val="nil"/>
              <w:right w:val="nil"/>
            </w:tcBorders>
            <w:shd w:val="clear" w:color="auto" w:fill="FAFAFA"/>
            <w:vAlign w:val="bottom"/>
          </w:tcPr>
          <w:p w14:paraId="6928918A"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496,581</w:t>
            </w:r>
          </w:p>
        </w:tc>
        <w:tc>
          <w:tcPr>
            <w:tcW w:w="1296" w:type="dxa"/>
            <w:tcBorders>
              <w:top w:val="nil"/>
              <w:left w:val="nil"/>
              <w:bottom w:val="nil"/>
              <w:right w:val="nil"/>
            </w:tcBorders>
            <w:vAlign w:val="bottom"/>
          </w:tcPr>
          <w:p w14:paraId="546446F4"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271,112</w:t>
            </w:r>
          </w:p>
        </w:tc>
      </w:tr>
      <w:tr w:rsidR="00B3799E" w:rsidRPr="00695D5B" w14:paraId="6EB39160" w14:textId="77777777" w:rsidTr="00677698">
        <w:tc>
          <w:tcPr>
            <w:tcW w:w="4522" w:type="dxa"/>
            <w:tcBorders>
              <w:top w:val="nil"/>
              <w:left w:val="nil"/>
              <w:bottom w:val="nil"/>
              <w:right w:val="nil"/>
            </w:tcBorders>
          </w:tcPr>
          <w:p w14:paraId="58683F23" w14:textId="77777777" w:rsidR="00B3799E" w:rsidRPr="00695D5B" w:rsidRDefault="00B3799E" w:rsidP="00B3799E">
            <w:pPr>
              <w:tabs>
                <w:tab w:val="left" w:pos="1710"/>
              </w:tabs>
              <w:rPr>
                <w:rFonts w:ascii="Arial" w:hAnsi="Arial" w:cs="Arial"/>
                <w:color w:val="auto"/>
                <w:sz w:val="18"/>
                <w:szCs w:val="18"/>
              </w:rPr>
            </w:pPr>
            <w:r w:rsidRPr="00695D5B">
              <w:rPr>
                <w:rFonts w:ascii="Arial" w:hAnsi="Arial" w:cs="Arial"/>
                <w:color w:val="auto"/>
                <w:sz w:val="18"/>
                <w:szCs w:val="18"/>
              </w:rPr>
              <w:t>Accrued service cost</w:t>
            </w:r>
            <w:r w:rsidRPr="00695D5B">
              <w:rPr>
                <w:rFonts w:ascii="Arial" w:hAnsi="Arial" w:cs="Arial"/>
                <w:color w:val="auto"/>
                <w:sz w:val="18"/>
                <w:szCs w:val="18"/>
              </w:rPr>
              <w:tab/>
              <w:t>- other companies</w:t>
            </w:r>
          </w:p>
        </w:tc>
        <w:tc>
          <w:tcPr>
            <w:tcW w:w="1260" w:type="dxa"/>
            <w:tcBorders>
              <w:top w:val="nil"/>
              <w:left w:val="nil"/>
              <w:bottom w:val="nil"/>
              <w:right w:val="nil"/>
            </w:tcBorders>
            <w:shd w:val="clear" w:color="auto" w:fill="FAFAFA"/>
            <w:vAlign w:val="bottom"/>
          </w:tcPr>
          <w:p w14:paraId="324AFD21"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36,711,444</w:t>
            </w:r>
          </w:p>
        </w:tc>
        <w:tc>
          <w:tcPr>
            <w:tcW w:w="1206" w:type="dxa"/>
            <w:tcBorders>
              <w:top w:val="nil"/>
              <w:left w:val="nil"/>
              <w:bottom w:val="nil"/>
              <w:right w:val="nil"/>
            </w:tcBorders>
            <w:vAlign w:val="bottom"/>
          </w:tcPr>
          <w:p w14:paraId="01DDA58C"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19,895,859</w:t>
            </w:r>
          </w:p>
        </w:tc>
        <w:tc>
          <w:tcPr>
            <w:tcW w:w="1296" w:type="dxa"/>
            <w:tcBorders>
              <w:top w:val="nil"/>
              <w:left w:val="nil"/>
              <w:bottom w:val="nil"/>
              <w:right w:val="nil"/>
            </w:tcBorders>
            <w:shd w:val="clear" w:color="auto" w:fill="FAFAFA"/>
            <w:vAlign w:val="bottom"/>
          </w:tcPr>
          <w:p w14:paraId="2F249512"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36,711,501</w:t>
            </w:r>
          </w:p>
        </w:tc>
        <w:tc>
          <w:tcPr>
            <w:tcW w:w="1296" w:type="dxa"/>
            <w:tcBorders>
              <w:top w:val="nil"/>
              <w:left w:val="nil"/>
              <w:bottom w:val="nil"/>
              <w:right w:val="nil"/>
            </w:tcBorders>
            <w:vAlign w:val="bottom"/>
          </w:tcPr>
          <w:p w14:paraId="2977A9A3"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20,272,710</w:t>
            </w:r>
          </w:p>
        </w:tc>
      </w:tr>
      <w:tr w:rsidR="00B3799E" w:rsidRPr="00695D5B" w14:paraId="6A22FD91" w14:textId="77777777" w:rsidTr="00677698">
        <w:tc>
          <w:tcPr>
            <w:tcW w:w="4522" w:type="dxa"/>
            <w:tcBorders>
              <w:top w:val="nil"/>
              <w:left w:val="nil"/>
              <w:bottom w:val="nil"/>
              <w:right w:val="nil"/>
            </w:tcBorders>
          </w:tcPr>
          <w:p w14:paraId="79DD14CB" w14:textId="36ED5E18" w:rsidR="00B3799E" w:rsidRPr="00695D5B" w:rsidRDefault="00B3799E" w:rsidP="00B3799E">
            <w:pPr>
              <w:tabs>
                <w:tab w:val="left" w:pos="1710"/>
              </w:tabs>
              <w:rPr>
                <w:rFonts w:ascii="Arial" w:hAnsi="Arial" w:cs="Arial"/>
                <w:color w:val="auto"/>
                <w:spacing w:val="-6"/>
                <w:sz w:val="18"/>
                <w:szCs w:val="18"/>
              </w:rPr>
            </w:pPr>
            <w:r w:rsidRPr="00695D5B">
              <w:rPr>
                <w:rFonts w:ascii="Arial" w:hAnsi="Arial" w:cs="Arial"/>
                <w:color w:val="auto"/>
                <w:sz w:val="18"/>
                <w:szCs w:val="18"/>
              </w:rPr>
              <w:tab/>
            </w:r>
            <w:r w:rsidRPr="00695D5B">
              <w:rPr>
                <w:rFonts w:ascii="Arial" w:hAnsi="Arial" w:cs="Arial"/>
                <w:color w:val="auto"/>
                <w:spacing w:val="-6"/>
                <w:sz w:val="18"/>
                <w:szCs w:val="18"/>
              </w:rPr>
              <w:t>- related parties (Note 3</w:t>
            </w:r>
            <w:r w:rsidR="00880149" w:rsidRPr="00695D5B">
              <w:rPr>
                <w:rFonts w:ascii="Arial" w:hAnsi="Arial" w:cs="Arial"/>
                <w:color w:val="auto"/>
                <w:spacing w:val="-6"/>
                <w:sz w:val="18"/>
                <w:szCs w:val="18"/>
              </w:rPr>
              <w:t>9</w:t>
            </w:r>
            <w:r w:rsidRPr="00695D5B">
              <w:rPr>
                <w:rFonts w:ascii="Arial" w:hAnsi="Arial" w:cs="Arial"/>
                <w:color w:val="auto"/>
                <w:spacing w:val="-6"/>
                <w:sz w:val="18"/>
                <w:szCs w:val="18"/>
              </w:rPr>
              <w:t>.3)</w:t>
            </w:r>
          </w:p>
        </w:tc>
        <w:tc>
          <w:tcPr>
            <w:tcW w:w="1260" w:type="dxa"/>
            <w:tcBorders>
              <w:top w:val="nil"/>
              <w:left w:val="nil"/>
              <w:bottom w:val="nil"/>
              <w:right w:val="nil"/>
            </w:tcBorders>
            <w:shd w:val="clear" w:color="auto" w:fill="FAFAFA"/>
            <w:vAlign w:val="bottom"/>
          </w:tcPr>
          <w:p w14:paraId="3173B8F1"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25,496</w:t>
            </w:r>
          </w:p>
        </w:tc>
        <w:tc>
          <w:tcPr>
            <w:tcW w:w="1206" w:type="dxa"/>
            <w:tcBorders>
              <w:top w:val="nil"/>
              <w:left w:val="nil"/>
              <w:bottom w:val="nil"/>
              <w:right w:val="nil"/>
            </w:tcBorders>
            <w:vAlign w:val="bottom"/>
          </w:tcPr>
          <w:p w14:paraId="3F8ABF81"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119,231</w:t>
            </w:r>
          </w:p>
        </w:tc>
        <w:tc>
          <w:tcPr>
            <w:tcW w:w="1296" w:type="dxa"/>
            <w:tcBorders>
              <w:top w:val="nil"/>
              <w:left w:val="nil"/>
              <w:bottom w:val="nil"/>
              <w:right w:val="nil"/>
            </w:tcBorders>
            <w:shd w:val="clear" w:color="auto" w:fill="FAFAFA"/>
            <w:vAlign w:val="bottom"/>
          </w:tcPr>
          <w:p w14:paraId="48E19C6B"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28,996</w:t>
            </w:r>
          </w:p>
        </w:tc>
        <w:tc>
          <w:tcPr>
            <w:tcW w:w="1296" w:type="dxa"/>
            <w:tcBorders>
              <w:top w:val="nil"/>
              <w:left w:val="nil"/>
              <w:bottom w:val="nil"/>
              <w:right w:val="nil"/>
            </w:tcBorders>
            <w:vAlign w:val="bottom"/>
          </w:tcPr>
          <w:p w14:paraId="123A8592"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119,839</w:t>
            </w:r>
          </w:p>
        </w:tc>
      </w:tr>
      <w:tr w:rsidR="00B3799E" w:rsidRPr="00695D5B" w14:paraId="264FA3CB" w14:textId="77777777" w:rsidTr="00677698">
        <w:tc>
          <w:tcPr>
            <w:tcW w:w="4522" w:type="dxa"/>
            <w:tcBorders>
              <w:top w:val="nil"/>
              <w:left w:val="nil"/>
              <w:bottom w:val="nil"/>
              <w:right w:val="nil"/>
            </w:tcBorders>
          </w:tcPr>
          <w:p w14:paraId="5B66811C" w14:textId="77777777" w:rsidR="00B3799E" w:rsidRPr="00695D5B" w:rsidRDefault="00B3799E" w:rsidP="00B3799E">
            <w:pPr>
              <w:tabs>
                <w:tab w:val="left" w:pos="1800"/>
              </w:tabs>
              <w:rPr>
                <w:rFonts w:ascii="Arial" w:hAnsi="Arial" w:cs="Arial"/>
                <w:color w:val="auto"/>
                <w:sz w:val="18"/>
                <w:szCs w:val="18"/>
              </w:rPr>
            </w:pPr>
            <w:r w:rsidRPr="00695D5B">
              <w:rPr>
                <w:rFonts w:ascii="Arial" w:hAnsi="Arial" w:cs="Arial"/>
                <w:color w:val="auto"/>
                <w:sz w:val="18"/>
                <w:szCs w:val="18"/>
              </w:rPr>
              <w:t>Other payables</w:t>
            </w:r>
          </w:p>
        </w:tc>
        <w:tc>
          <w:tcPr>
            <w:tcW w:w="1260" w:type="dxa"/>
            <w:tcBorders>
              <w:top w:val="nil"/>
              <w:left w:val="nil"/>
              <w:bottom w:val="nil"/>
              <w:right w:val="nil"/>
            </w:tcBorders>
            <w:shd w:val="clear" w:color="auto" w:fill="FAFAFA"/>
            <w:vAlign w:val="bottom"/>
          </w:tcPr>
          <w:p w14:paraId="0673FC6C"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29,774</w:t>
            </w:r>
          </w:p>
        </w:tc>
        <w:tc>
          <w:tcPr>
            <w:tcW w:w="1206" w:type="dxa"/>
            <w:tcBorders>
              <w:top w:val="nil"/>
              <w:left w:val="nil"/>
              <w:bottom w:val="nil"/>
              <w:right w:val="nil"/>
            </w:tcBorders>
            <w:vAlign w:val="bottom"/>
          </w:tcPr>
          <w:p w14:paraId="2AA76845"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78,622</w:t>
            </w:r>
          </w:p>
        </w:tc>
        <w:tc>
          <w:tcPr>
            <w:tcW w:w="1296" w:type="dxa"/>
            <w:tcBorders>
              <w:top w:val="nil"/>
              <w:left w:val="nil"/>
              <w:bottom w:val="nil"/>
              <w:right w:val="nil"/>
            </w:tcBorders>
            <w:shd w:val="clear" w:color="auto" w:fill="FAFAFA"/>
            <w:vAlign w:val="bottom"/>
          </w:tcPr>
          <w:p w14:paraId="7357D8E9"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18,079</w:t>
            </w:r>
          </w:p>
        </w:tc>
        <w:tc>
          <w:tcPr>
            <w:tcW w:w="1296" w:type="dxa"/>
            <w:tcBorders>
              <w:top w:val="nil"/>
              <w:left w:val="nil"/>
              <w:bottom w:val="nil"/>
              <w:right w:val="nil"/>
            </w:tcBorders>
            <w:vAlign w:val="bottom"/>
          </w:tcPr>
          <w:p w14:paraId="0C29452E"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25,039</w:t>
            </w:r>
          </w:p>
        </w:tc>
      </w:tr>
      <w:tr w:rsidR="00B3799E" w:rsidRPr="00695D5B" w14:paraId="2B2B82D0" w14:textId="77777777" w:rsidTr="00677698">
        <w:tc>
          <w:tcPr>
            <w:tcW w:w="4522" w:type="dxa"/>
            <w:tcBorders>
              <w:top w:val="nil"/>
              <w:left w:val="nil"/>
              <w:bottom w:val="nil"/>
              <w:right w:val="nil"/>
            </w:tcBorders>
          </w:tcPr>
          <w:p w14:paraId="584B716B" w14:textId="77777777" w:rsidR="00B3799E" w:rsidRPr="00695D5B" w:rsidRDefault="00B3799E" w:rsidP="00B3799E">
            <w:pPr>
              <w:rPr>
                <w:rFonts w:ascii="Arial" w:hAnsi="Arial" w:cs="Arial"/>
                <w:color w:val="auto"/>
                <w:sz w:val="18"/>
                <w:szCs w:val="18"/>
              </w:rPr>
            </w:pPr>
            <w:r w:rsidRPr="00695D5B">
              <w:rPr>
                <w:rFonts w:ascii="Arial" w:hAnsi="Arial" w:cs="Arial"/>
                <w:color w:val="auto"/>
                <w:sz w:val="18"/>
                <w:szCs w:val="18"/>
              </w:rPr>
              <w:t>Advance received</w:t>
            </w:r>
          </w:p>
        </w:tc>
        <w:tc>
          <w:tcPr>
            <w:tcW w:w="1260" w:type="dxa"/>
            <w:tcBorders>
              <w:top w:val="nil"/>
              <w:left w:val="nil"/>
              <w:bottom w:val="nil"/>
              <w:right w:val="nil"/>
            </w:tcBorders>
            <w:shd w:val="clear" w:color="auto" w:fill="FAFAFA"/>
            <w:vAlign w:val="bottom"/>
          </w:tcPr>
          <w:p w14:paraId="614B0B6F"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2,598,334</w:t>
            </w:r>
          </w:p>
        </w:tc>
        <w:tc>
          <w:tcPr>
            <w:tcW w:w="1206" w:type="dxa"/>
            <w:tcBorders>
              <w:top w:val="nil"/>
              <w:left w:val="nil"/>
              <w:bottom w:val="nil"/>
              <w:right w:val="nil"/>
            </w:tcBorders>
            <w:vAlign w:val="bottom"/>
          </w:tcPr>
          <w:p w14:paraId="17027AF1"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4,066,963</w:t>
            </w:r>
          </w:p>
        </w:tc>
        <w:tc>
          <w:tcPr>
            <w:tcW w:w="1296" w:type="dxa"/>
            <w:tcBorders>
              <w:top w:val="nil"/>
              <w:left w:val="nil"/>
              <w:bottom w:val="nil"/>
              <w:right w:val="nil"/>
            </w:tcBorders>
            <w:shd w:val="clear" w:color="auto" w:fill="FAFAFA"/>
            <w:vAlign w:val="bottom"/>
          </w:tcPr>
          <w:p w14:paraId="55332C51"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2,680,652</w:t>
            </w:r>
          </w:p>
        </w:tc>
        <w:tc>
          <w:tcPr>
            <w:tcW w:w="1296" w:type="dxa"/>
            <w:tcBorders>
              <w:top w:val="nil"/>
              <w:left w:val="nil"/>
              <w:bottom w:val="nil"/>
              <w:right w:val="nil"/>
            </w:tcBorders>
            <w:vAlign w:val="bottom"/>
          </w:tcPr>
          <w:p w14:paraId="2738052E" w14:textId="77777777" w:rsidR="00B3799E" w:rsidRPr="00695D5B" w:rsidRDefault="00B3799E" w:rsidP="00B3799E">
            <w:pPr>
              <w:jc w:val="right"/>
              <w:rPr>
                <w:rFonts w:ascii="Arial" w:hAnsi="Arial" w:cs="Arial"/>
                <w:sz w:val="18"/>
                <w:szCs w:val="18"/>
              </w:rPr>
            </w:pPr>
            <w:r w:rsidRPr="00695D5B">
              <w:rPr>
                <w:rFonts w:ascii="Arial" w:hAnsi="Arial" w:cs="Arial"/>
                <w:sz w:val="18"/>
                <w:szCs w:val="18"/>
              </w:rPr>
              <w:t>4,137,716</w:t>
            </w:r>
          </w:p>
        </w:tc>
      </w:tr>
      <w:tr w:rsidR="009622B9" w:rsidRPr="00695D5B" w14:paraId="7C32E2B3" w14:textId="77777777" w:rsidTr="00677698">
        <w:tc>
          <w:tcPr>
            <w:tcW w:w="4522" w:type="dxa"/>
            <w:tcBorders>
              <w:top w:val="nil"/>
              <w:left w:val="nil"/>
              <w:bottom w:val="nil"/>
              <w:right w:val="nil"/>
            </w:tcBorders>
          </w:tcPr>
          <w:p w14:paraId="3F463BE1" w14:textId="77777777" w:rsidR="009622B9" w:rsidRPr="00695D5B" w:rsidRDefault="009622B9" w:rsidP="009622B9">
            <w:pPr>
              <w:tabs>
                <w:tab w:val="left" w:pos="1548"/>
              </w:tabs>
              <w:rPr>
                <w:rFonts w:ascii="Arial" w:hAnsi="Arial" w:cs="Arial"/>
                <w:color w:val="auto"/>
                <w:sz w:val="18"/>
                <w:szCs w:val="18"/>
              </w:rPr>
            </w:pPr>
            <w:r w:rsidRPr="00695D5B">
              <w:rPr>
                <w:rFonts w:ascii="Arial" w:hAnsi="Arial" w:cs="Arial"/>
                <w:color w:val="auto"/>
                <w:sz w:val="18"/>
                <w:szCs w:val="18"/>
              </w:rPr>
              <w:t>Accrued expenses</w:t>
            </w:r>
            <w:r w:rsidRPr="00695D5B">
              <w:rPr>
                <w:rFonts w:ascii="Arial" w:hAnsi="Arial" w:cs="Arial"/>
                <w:color w:val="auto"/>
                <w:sz w:val="18"/>
                <w:szCs w:val="18"/>
                <w:cs/>
              </w:rPr>
              <w:tab/>
            </w:r>
            <w:r w:rsidRPr="00695D5B">
              <w:rPr>
                <w:rFonts w:ascii="Arial" w:hAnsi="Arial" w:cs="Arial"/>
                <w:color w:val="auto"/>
                <w:sz w:val="18"/>
                <w:szCs w:val="18"/>
              </w:rPr>
              <w:t>- other companies</w:t>
            </w:r>
          </w:p>
        </w:tc>
        <w:tc>
          <w:tcPr>
            <w:tcW w:w="1260" w:type="dxa"/>
            <w:tcBorders>
              <w:top w:val="nil"/>
              <w:left w:val="nil"/>
              <w:right w:val="nil"/>
            </w:tcBorders>
            <w:shd w:val="clear" w:color="auto" w:fill="FAFAFA"/>
            <w:vAlign w:val="bottom"/>
          </w:tcPr>
          <w:p w14:paraId="04740A2C"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34,940,794</w:t>
            </w:r>
          </w:p>
        </w:tc>
        <w:tc>
          <w:tcPr>
            <w:tcW w:w="1206" w:type="dxa"/>
            <w:tcBorders>
              <w:top w:val="nil"/>
              <w:left w:val="nil"/>
              <w:right w:val="nil"/>
            </w:tcBorders>
            <w:vAlign w:val="bottom"/>
          </w:tcPr>
          <w:p w14:paraId="72B6EEE2"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29,008,873</w:t>
            </w:r>
          </w:p>
        </w:tc>
        <w:tc>
          <w:tcPr>
            <w:tcW w:w="1296" w:type="dxa"/>
            <w:tcBorders>
              <w:top w:val="nil"/>
              <w:left w:val="nil"/>
              <w:right w:val="nil"/>
            </w:tcBorders>
            <w:shd w:val="clear" w:color="auto" w:fill="FAFAFA"/>
            <w:vAlign w:val="bottom"/>
          </w:tcPr>
          <w:p w14:paraId="6EF73714"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33,249,511</w:t>
            </w:r>
          </w:p>
        </w:tc>
        <w:tc>
          <w:tcPr>
            <w:tcW w:w="1296" w:type="dxa"/>
            <w:tcBorders>
              <w:top w:val="nil"/>
              <w:left w:val="nil"/>
              <w:right w:val="nil"/>
            </w:tcBorders>
            <w:vAlign w:val="bottom"/>
          </w:tcPr>
          <w:p w14:paraId="1D08F886"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27,193,100</w:t>
            </w:r>
          </w:p>
        </w:tc>
      </w:tr>
      <w:tr w:rsidR="00FD581C" w:rsidRPr="00695D5B" w14:paraId="5074F167" w14:textId="77777777" w:rsidTr="00677698">
        <w:tc>
          <w:tcPr>
            <w:tcW w:w="4522" w:type="dxa"/>
            <w:tcBorders>
              <w:top w:val="nil"/>
              <w:left w:val="nil"/>
              <w:bottom w:val="nil"/>
              <w:right w:val="nil"/>
            </w:tcBorders>
          </w:tcPr>
          <w:p w14:paraId="472FEBCE" w14:textId="77777777" w:rsidR="00FD581C" w:rsidRPr="00695D5B" w:rsidRDefault="00FD581C" w:rsidP="00FD581C">
            <w:pPr>
              <w:rPr>
                <w:rFonts w:ascii="Arial" w:hAnsi="Arial" w:cs="Arial"/>
                <w:color w:val="auto"/>
                <w:sz w:val="18"/>
                <w:szCs w:val="18"/>
              </w:rPr>
            </w:pPr>
          </w:p>
        </w:tc>
        <w:tc>
          <w:tcPr>
            <w:tcW w:w="1260" w:type="dxa"/>
            <w:tcBorders>
              <w:top w:val="single" w:sz="4" w:space="0" w:color="auto"/>
              <w:left w:val="nil"/>
              <w:right w:val="nil"/>
            </w:tcBorders>
            <w:shd w:val="clear" w:color="auto" w:fill="FAFAFA"/>
            <w:vAlign w:val="bottom"/>
          </w:tcPr>
          <w:p w14:paraId="14762491" w14:textId="77777777" w:rsidR="00FD581C" w:rsidRPr="00695D5B" w:rsidRDefault="00FD581C" w:rsidP="00FD581C">
            <w:pPr>
              <w:jc w:val="right"/>
              <w:rPr>
                <w:rFonts w:ascii="Arial" w:hAnsi="Arial" w:cs="Arial"/>
                <w:color w:val="auto"/>
                <w:sz w:val="18"/>
                <w:szCs w:val="18"/>
              </w:rPr>
            </w:pPr>
          </w:p>
        </w:tc>
        <w:tc>
          <w:tcPr>
            <w:tcW w:w="1206" w:type="dxa"/>
            <w:tcBorders>
              <w:top w:val="single" w:sz="4" w:space="0" w:color="auto"/>
              <w:left w:val="nil"/>
              <w:right w:val="nil"/>
            </w:tcBorders>
            <w:vAlign w:val="bottom"/>
          </w:tcPr>
          <w:p w14:paraId="13658347" w14:textId="77777777" w:rsidR="00FD581C" w:rsidRPr="00695D5B" w:rsidRDefault="00FD581C" w:rsidP="00FD581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86A01E7" w14:textId="77777777" w:rsidR="00FD581C" w:rsidRPr="00695D5B" w:rsidRDefault="00FD581C" w:rsidP="00FD581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5D7BCDB" w14:textId="77777777" w:rsidR="00FD581C" w:rsidRPr="00695D5B" w:rsidRDefault="00FD581C" w:rsidP="00FD581C">
            <w:pPr>
              <w:jc w:val="right"/>
              <w:rPr>
                <w:rFonts w:ascii="Arial" w:hAnsi="Arial" w:cs="Arial"/>
                <w:color w:val="auto"/>
                <w:sz w:val="18"/>
                <w:szCs w:val="18"/>
              </w:rPr>
            </w:pPr>
          </w:p>
        </w:tc>
      </w:tr>
      <w:tr w:rsidR="009622B9" w:rsidRPr="00695D5B" w14:paraId="69C6E4CB" w14:textId="77777777" w:rsidTr="00677698">
        <w:tc>
          <w:tcPr>
            <w:tcW w:w="4522" w:type="dxa"/>
            <w:tcBorders>
              <w:top w:val="nil"/>
              <w:left w:val="nil"/>
              <w:bottom w:val="nil"/>
              <w:right w:val="nil"/>
            </w:tcBorders>
          </w:tcPr>
          <w:p w14:paraId="315DE013" w14:textId="77777777" w:rsidR="009622B9" w:rsidRPr="00695D5B" w:rsidRDefault="009622B9" w:rsidP="009622B9">
            <w:pPr>
              <w:jc w:val="thaiDistribute"/>
              <w:rPr>
                <w:rFonts w:ascii="Arial" w:hAnsi="Arial" w:cs="Arial"/>
                <w:color w:val="auto"/>
                <w:sz w:val="18"/>
                <w:szCs w:val="18"/>
                <w:cs/>
              </w:rPr>
            </w:pPr>
            <w:r w:rsidRPr="00695D5B">
              <w:rPr>
                <w:rFonts w:ascii="Arial" w:hAnsi="Arial" w:cs="Arial"/>
                <w:color w:val="auto"/>
                <w:sz w:val="18"/>
                <w:szCs w:val="18"/>
              </w:rPr>
              <w:t>Total</w:t>
            </w:r>
          </w:p>
        </w:tc>
        <w:tc>
          <w:tcPr>
            <w:tcW w:w="1260" w:type="dxa"/>
            <w:tcBorders>
              <w:top w:val="nil"/>
              <w:left w:val="nil"/>
              <w:bottom w:val="single" w:sz="4" w:space="0" w:color="auto"/>
              <w:right w:val="nil"/>
            </w:tcBorders>
            <w:shd w:val="clear" w:color="auto" w:fill="FAFAFA"/>
            <w:vAlign w:val="bottom"/>
          </w:tcPr>
          <w:p w14:paraId="796A02B4"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196,550,373</w:t>
            </w:r>
          </w:p>
        </w:tc>
        <w:tc>
          <w:tcPr>
            <w:tcW w:w="1206" w:type="dxa"/>
            <w:tcBorders>
              <w:top w:val="nil"/>
              <w:left w:val="nil"/>
              <w:bottom w:val="single" w:sz="4" w:space="0" w:color="auto"/>
              <w:right w:val="nil"/>
            </w:tcBorders>
            <w:vAlign w:val="bottom"/>
          </w:tcPr>
          <w:p w14:paraId="72F6B05E"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177,094,812</w:t>
            </w:r>
          </w:p>
        </w:tc>
        <w:tc>
          <w:tcPr>
            <w:tcW w:w="1296" w:type="dxa"/>
            <w:tcBorders>
              <w:top w:val="nil"/>
              <w:left w:val="nil"/>
              <w:bottom w:val="single" w:sz="4" w:space="0" w:color="auto"/>
              <w:right w:val="nil"/>
            </w:tcBorders>
            <w:shd w:val="clear" w:color="auto" w:fill="FAFAFA"/>
            <w:vAlign w:val="bottom"/>
          </w:tcPr>
          <w:p w14:paraId="7CD90573"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192,377,597</w:t>
            </w:r>
          </w:p>
        </w:tc>
        <w:tc>
          <w:tcPr>
            <w:tcW w:w="1296" w:type="dxa"/>
            <w:tcBorders>
              <w:top w:val="nil"/>
              <w:left w:val="nil"/>
              <w:bottom w:val="single" w:sz="4" w:space="0" w:color="auto"/>
              <w:right w:val="nil"/>
            </w:tcBorders>
            <w:vAlign w:val="bottom"/>
          </w:tcPr>
          <w:p w14:paraId="2CB2FDFF"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172,341,020</w:t>
            </w:r>
          </w:p>
        </w:tc>
      </w:tr>
    </w:tbl>
    <w:p w14:paraId="695955D6" w14:textId="75053FE6" w:rsidR="00ED79DC" w:rsidRPr="00695D5B" w:rsidRDefault="00ED79DC" w:rsidP="002C6A52">
      <w:pPr>
        <w:ind w:left="540" w:hanging="540"/>
        <w:jc w:val="both"/>
        <w:rPr>
          <w:rFonts w:ascii="Arial" w:hAnsi="Arial" w:cs="Arial"/>
          <w:color w:val="auto"/>
          <w:sz w:val="18"/>
          <w:szCs w:val="18"/>
        </w:rPr>
      </w:pPr>
    </w:p>
    <w:p w14:paraId="65714EC4" w14:textId="744A1A3A" w:rsidR="00AB236B" w:rsidRPr="00695D5B" w:rsidRDefault="00AB236B">
      <w:pPr>
        <w:ind w:right="0"/>
        <w:rPr>
          <w:rFonts w:ascii="Arial" w:hAnsi="Arial" w:cs="Arial"/>
          <w:color w:val="auto"/>
          <w:sz w:val="18"/>
          <w:szCs w:val="18"/>
        </w:rPr>
      </w:pPr>
      <w:r w:rsidRPr="00695D5B">
        <w:rPr>
          <w:rFonts w:ascii="Arial" w:hAnsi="Arial" w:cs="Arial"/>
          <w:color w:val="auto"/>
          <w:sz w:val="18"/>
          <w:szCs w:val="18"/>
        </w:rPr>
        <w:br w:type="page"/>
      </w:r>
    </w:p>
    <w:p w14:paraId="59DD1290" w14:textId="77777777" w:rsidR="00AD6B55" w:rsidRPr="00695D5B" w:rsidRDefault="00AD6B55" w:rsidP="002C6A52">
      <w:pPr>
        <w:ind w:left="540" w:hanging="54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383E79" w:rsidRPr="00695D5B" w14:paraId="40FDDF75" w14:textId="77777777" w:rsidTr="00677698">
        <w:trPr>
          <w:trHeight w:val="386"/>
        </w:trPr>
        <w:tc>
          <w:tcPr>
            <w:tcW w:w="9461" w:type="dxa"/>
            <w:shd w:val="clear" w:color="auto" w:fill="FFA543"/>
            <w:vAlign w:val="center"/>
            <w:hideMark/>
          </w:tcPr>
          <w:p w14:paraId="233EF306" w14:textId="31C50FA6" w:rsidR="00383E79" w:rsidRPr="00695D5B" w:rsidRDefault="006A75D3" w:rsidP="00270082">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2</w:t>
            </w:r>
            <w:r w:rsidR="007865E0" w:rsidRPr="00695D5B">
              <w:rPr>
                <w:rFonts w:ascii="Arial" w:eastAsia="Arial Unicode MS" w:hAnsi="Arial" w:cs="Arial"/>
                <w:b/>
                <w:bCs/>
                <w:color w:val="FFFFFF"/>
                <w:sz w:val="18"/>
                <w:szCs w:val="18"/>
                <w:lang w:val="en-US"/>
              </w:rPr>
              <w:t>6</w:t>
            </w:r>
            <w:r w:rsidR="00383E79" w:rsidRPr="00695D5B">
              <w:rPr>
                <w:rFonts w:ascii="Arial" w:eastAsia="Arial Unicode MS" w:hAnsi="Arial" w:cs="Arial"/>
                <w:b/>
                <w:bCs/>
                <w:color w:val="FFFFFF"/>
                <w:sz w:val="18"/>
                <w:szCs w:val="18"/>
                <w:lang w:val="en-US"/>
              </w:rPr>
              <w:tab/>
              <w:t>Borrowings</w:t>
            </w:r>
          </w:p>
        </w:tc>
      </w:tr>
    </w:tbl>
    <w:p w14:paraId="4CF75A87" w14:textId="77777777" w:rsidR="006A75D3" w:rsidRPr="00695D5B" w:rsidRDefault="006A75D3" w:rsidP="00383E79">
      <w:pPr>
        <w:ind w:left="540" w:hanging="540"/>
        <w:jc w:val="both"/>
        <w:rPr>
          <w:rFonts w:ascii="Arial" w:hAnsi="Arial" w:cs="Arial"/>
          <w:b/>
          <w:bCs/>
          <w:color w:val="CF4A02"/>
          <w:sz w:val="18"/>
          <w:szCs w:val="18"/>
        </w:rPr>
      </w:pPr>
    </w:p>
    <w:p w14:paraId="76149096" w14:textId="33202E6F" w:rsidR="00AA1871" w:rsidRPr="00695D5B" w:rsidRDefault="006A75D3" w:rsidP="00383E79">
      <w:pPr>
        <w:ind w:left="540" w:hanging="540"/>
        <w:jc w:val="both"/>
        <w:rPr>
          <w:rFonts w:ascii="Arial" w:hAnsi="Arial" w:cs="Arial"/>
          <w:b/>
          <w:bCs/>
          <w:color w:val="CF4A02"/>
          <w:sz w:val="18"/>
          <w:szCs w:val="18"/>
        </w:rPr>
      </w:pPr>
      <w:r w:rsidRPr="00695D5B">
        <w:rPr>
          <w:rFonts w:ascii="Arial" w:hAnsi="Arial" w:cs="Arial"/>
          <w:b/>
          <w:bCs/>
          <w:color w:val="CF4A02"/>
          <w:sz w:val="18"/>
          <w:szCs w:val="18"/>
        </w:rPr>
        <w:t>2</w:t>
      </w:r>
      <w:r w:rsidR="007865E0" w:rsidRPr="00695D5B">
        <w:rPr>
          <w:rFonts w:ascii="Arial" w:hAnsi="Arial" w:cs="Arial"/>
          <w:b/>
          <w:bCs/>
          <w:color w:val="CF4A02"/>
          <w:sz w:val="18"/>
          <w:szCs w:val="18"/>
        </w:rPr>
        <w:t>6</w:t>
      </w:r>
      <w:r w:rsidR="00AA1871" w:rsidRPr="00695D5B">
        <w:rPr>
          <w:rFonts w:ascii="Arial" w:hAnsi="Arial" w:cs="Arial"/>
          <w:b/>
          <w:bCs/>
          <w:color w:val="CF4A02"/>
          <w:sz w:val="18"/>
          <w:szCs w:val="18"/>
        </w:rPr>
        <w:t>.1</w:t>
      </w:r>
      <w:r w:rsidR="00AA1871" w:rsidRPr="00695D5B">
        <w:rPr>
          <w:rFonts w:ascii="Arial" w:hAnsi="Arial" w:cs="Arial"/>
          <w:b/>
          <w:bCs/>
          <w:color w:val="CF4A02"/>
          <w:sz w:val="18"/>
          <w:szCs w:val="18"/>
        </w:rPr>
        <w:tab/>
      </w:r>
      <w:r w:rsidR="00444871" w:rsidRPr="00695D5B">
        <w:rPr>
          <w:rFonts w:ascii="Arial" w:hAnsi="Arial" w:cs="Arial"/>
          <w:b/>
          <w:bCs/>
          <w:color w:val="CF4A02"/>
          <w:sz w:val="18"/>
          <w:szCs w:val="18"/>
        </w:rPr>
        <w:t>Bank overdraft</w:t>
      </w:r>
      <w:r w:rsidR="00B453DD" w:rsidRPr="00695D5B">
        <w:rPr>
          <w:rFonts w:ascii="Arial" w:hAnsi="Arial" w:cs="Arial"/>
          <w:b/>
          <w:bCs/>
          <w:color w:val="CF4A02"/>
          <w:sz w:val="18"/>
          <w:szCs w:val="18"/>
        </w:rPr>
        <w:t>s</w:t>
      </w:r>
      <w:r w:rsidR="00444871" w:rsidRPr="00695D5B">
        <w:rPr>
          <w:rFonts w:ascii="Arial" w:hAnsi="Arial" w:cs="Arial"/>
          <w:b/>
          <w:bCs/>
          <w:color w:val="CF4A02"/>
          <w:sz w:val="18"/>
          <w:szCs w:val="18"/>
        </w:rPr>
        <w:t xml:space="preserve"> </w:t>
      </w:r>
    </w:p>
    <w:p w14:paraId="28DA51EB" w14:textId="77777777" w:rsidR="008068DE" w:rsidRPr="00695D5B" w:rsidRDefault="008068DE" w:rsidP="00880149">
      <w:pPr>
        <w:jc w:val="both"/>
        <w:rPr>
          <w:rFonts w:ascii="Arial" w:hAnsi="Arial" w:cs="Arial"/>
          <w:color w:val="auto"/>
          <w:sz w:val="18"/>
          <w:szCs w:val="18"/>
        </w:rPr>
      </w:pPr>
    </w:p>
    <w:p w14:paraId="5A855D04" w14:textId="77777777" w:rsidR="00980811" w:rsidRPr="00695D5B" w:rsidRDefault="00C93F7B" w:rsidP="00677698">
      <w:pPr>
        <w:ind w:left="540" w:right="9"/>
        <w:jc w:val="both"/>
        <w:rPr>
          <w:rFonts w:ascii="Arial" w:hAnsi="Arial" w:cs="Arial"/>
          <w:color w:val="auto"/>
          <w:sz w:val="18"/>
          <w:szCs w:val="18"/>
        </w:rPr>
      </w:pPr>
      <w:r w:rsidRPr="00695D5B">
        <w:rPr>
          <w:rFonts w:ascii="Arial" w:hAnsi="Arial" w:cs="Arial"/>
          <w:color w:val="auto"/>
          <w:sz w:val="18"/>
          <w:szCs w:val="18"/>
        </w:rPr>
        <w:t>On 31 December 2020, b</w:t>
      </w:r>
      <w:r w:rsidR="008068DE" w:rsidRPr="00695D5B">
        <w:rPr>
          <w:rFonts w:ascii="Arial" w:hAnsi="Arial" w:cs="Arial"/>
          <w:color w:val="auto"/>
          <w:sz w:val="18"/>
          <w:szCs w:val="18"/>
        </w:rPr>
        <w:t>ank over</w:t>
      </w:r>
      <w:r w:rsidR="009377A0" w:rsidRPr="00695D5B">
        <w:rPr>
          <w:rFonts w:ascii="Arial" w:hAnsi="Arial" w:cs="Arial"/>
          <w:color w:val="auto"/>
          <w:sz w:val="18"/>
          <w:szCs w:val="18"/>
        </w:rPr>
        <w:t>draft</w:t>
      </w:r>
      <w:r w:rsidR="006E3ED2" w:rsidRPr="00695D5B">
        <w:rPr>
          <w:rFonts w:ascii="Arial" w:hAnsi="Arial" w:cs="Arial"/>
          <w:color w:val="auto"/>
          <w:sz w:val="18"/>
          <w:szCs w:val="18"/>
        </w:rPr>
        <w:t>s</w:t>
      </w:r>
      <w:r w:rsidR="009377A0" w:rsidRPr="00695D5B">
        <w:rPr>
          <w:rFonts w:ascii="Arial" w:hAnsi="Arial" w:cs="Arial"/>
          <w:color w:val="auto"/>
          <w:sz w:val="18"/>
          <w:szCs w:val="18"/>
        </w:rPr>
        <w:t xml:space="preserve"> bear interest at the rate</w:t>
      </w:r>
      <w:r w:rsidR="008068DE" w:rsidRPr="00695D5B">
        <w:rPr>
          <w:rFonts w:ascii="Arial" w:hAnsi="Arial" w:cs="Arial"/>
          <w:color w:val="auto"/>
          <w:sz w:val="18"/>
          <w:szCs w:val="18"/>
        </w:rPr>
        <w:t xml:space="preserve"> </w:t>
      </w:r>
      <w:r w:rsidR="009377A0" w:rsidRPr="00695D5B">
        <w:rPr>
          <w:rFonts w:ascii="Arial" w:hAnsi="Arial" w:cs="Arial"/>
          <w:color w:val="auto"/>
          <w:sz w:val="18"/>
          <w:szCs w:val="18"/>
        </w:rPr>
        <w:t>of</w:t>
      </w:r>
      <w:r w:rsidR="008068DE" w:rsidRPr="00695D5B">
        <w:rPr>
          <w:rFonts w:ascii="Arial" w:hAnsi="Arial" w:cs="Arial"/>
          <w:color w:val="auto"/>
          <w:sz w:val="18"/>
          <w:szCs w:val="18"/>
        </w:rPr>
        <w:t xml:space="preserve"> MOR per annum</w:t>
      </w:r>
      <w:r w:rsidRPr="00695D5B">
        <w:rPr>
          <w:rFonts w:ascii="Arial" w:hAnsi="Arial" w:cs="Arial"/>
          <w:color w:val="auto"/>
          <w:sz w:val="18"/>
          <w:szCs w:val="18"/>
        </w:rPr>
        <w:t xml:space="preserve"> (2019: MOR-1% and MOR per annum)</w:t>
      </w:r>
      <w:r w:rsidR="008068DE" w:rsidRPr="00695D5B">
        <w:rPr>
          <w:rFonts w:ascii="Arial" w:hAnsi="Arial" w:cs="Arial"/>
          <w:color w:val="auto"/>
          <w:sz w:val="18"/>
          <w:szCs w:val="18"/>
        </w:rPr>
        <w:t xml:space="preserve">. </w:t>
      </w:r>
    </w:p>
    <w:p w14:paraId="69C3767D" w14:textId="4B7C0DEC" w:rsidR="007A5C75" w:rsidRPr="00695D5B" w:rsidRDefault="007A5C75" w:rsidP="00880149">
      <w:pPr>
        <w:ind w:right="0"/>
        <w:rPr>
          <w:rFonts w:ascii="Arial" w:hAnsi="Arial" w:cs="Arial"/>
          <w:color w:val="auto"/>
          <w:sz w:val="18"/>
          <w:szCs w:val="18"/>
        </w:rPr>
      </w:pPr>
    </w:p>
    <w:p w14:paraId="5B4345B5" w14:textId="712F0002" w:rsidR="009377A0" w:rsidRPr="00695D5B" w:rsidRDefault="009377A0" w:rsidP="00E6170D">
      <w:pPr>
        <w:ind w:left="540"/>
        <w:jc w:val="both"/>
        <w:rPr>
          <w:rFonts w:ascii="Arial" w:hAnsi="Arial" w:cs="Arial"/>
          <w:color w:val="auto"/>
          <w:sz w:val="18"/>
          <w:szCs w:val="18"/>
        </w:rPr>
      </w:pPr>
      <w:r w:rsidRPr="00695D5B">
        <w:rPr>
          <w:rFonts w:ascii="Arial" w:hAnsi="Arial" w:cs="Arial"/>
          <w:color w:val="auto"/>
          <w:sz w:val="18"/>
          <w:szCs w:val="18"/>
        </w:rPr>
        <w:t xml:space="preserve">The movement of bank overdrafts </w:t>
      </w:r>
      <w:r w:rsidR="00007C6F" w:rsidRPr="00695D5B">
        <w:rPr>
          <w:rFonts w:ascii="Arial" w:hAnsi="Arial" w:cs="Arial"/>
          <w:color w:val="auto"/>
          <w:sz w:val="18"/>
          <w:szCs w:val="18"/>
        </w:rPr>
        <w:t>is</w:t>
      </w:r>
      <w:r w:rsidRPr="00695D5B">
        <w:rPr>
          <w:rFonts w:ascii="Arial" w:hAnsi="Arial" w:cs="Arial"/>
          <w:color w:val="auto"/>
          <w:sz w:val="18"/>
          <w:szCs w:val="18"/>
        </w:rPr>
        <w:t xml:space="preserve"> as follows:</w:t>
      </w:r>
    </w:p>
    <w:p w14:paraId="3ED618D4" w14:textId="77777777" w:rsidR="008068DE" w:rsidRPr="00695D5B" w:rsidRDefault="008068DE" w:rsidP="00E6170D">
      <w:pPr>
        <w:ind w:left="540"/>
        <w:jc w:val="both"/>
        <w:rPr>
          <w:rFonts w:ascii="Arial" w:hAnsi="Arial" w:cs="Arial"/>
          <w:color w:val="auto"/>
          <w:sz w:val="18"/>
          <w:szCs w:val="18"/>
        </w:rPr>
      </w:pPr>
    </w:p>
    <w:tbl>
      <w:tblPr>
        <w:tblW w:w="9562" w:type="dxa"/>
        <w:tblLayout w:type="fixed"/>
        <w:tblLook w:val="0000" w:firstRow="0" w:lastRow="0" w:firstColumn="0" w:lastColumn="0" w:noHBand="0" w:noVBand="0"/>
      </w:tblPr>
      <w:tblGrid>
        <w:gridCol w:w="3802"/>
        <w:gridCol w:w="1440"/>
        <w:gridCol w:w="1440"/>
        <w:gridCol w:w="1440"/>
        <w:gridCol w:w="1440"/>
      </w:tblGrid>
      <w:tr w:rsidR="00C202BE" w:rsidRPr="00695D5B" w14:paraId="31B42E70" w14:textId="77777777" w:rsidTr="00677698">
        <w:tc>
          <w:tcPr>
            <w:tcW w:w="3802" w:type="dxa"/>
            <w:tcBorders>
              <w:top w:val="nil"/>
              <w:left w:val="nil"/>
              <w:bottom w:val="nil"/>
              <w:right w:val="nil"/>
            </w:tcBorders>
            <w:vAlign w:val="center"/>
          </w:tcPr>
          <w:p w14:paraId="36836252" w14:textId="77777777" w:rsidR="00AA1871" w:rsidRPr="00695D5B" w:rsidRDefault="00AA1871" w:rsidP="00E6170D">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695FAD71" w14:textId="77777777" w:rsidR="00F321E5" w:rsidRPr="00695D5B" w:rsidRDefault="00F321E5" w:rsidP="00E6170D">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168DB719" w14:textId="77777777" w:rsidR="00AA1871" w:rsidRPr="00695D5B" w:rsidRDefault="004B012F" w:rsidP="00E6170D">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55B5F4E6" w14:textId="77777777" w:rsidR="00F321E5" w:rsidRPr="00695D5B" w:rsidRDefault="00F321E5" w:rsidP="00E6170D">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40810BF3" w14:textId="77777777" w:rsidR="00AA1871" w:rsidRPr="00695D5B" w:rsidRDefault="004B012F" w:rsidP="00E6170D">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112CCB8C" w14:textId="77777777" w:rsidTr="00677698">
        <w:tc>
          <w:tcPr>
            <w:tcW w:w="3802" w:type="dxa"/>
            <w:tcBorders>
              <w:top w:val="nil"/>
              <w:left w:val="nil"/>
              <w:bottom w:val="nil"/>
              <w:right w:val="nil"/>
            </w:tcBorders>
            <w:vAlign w:val="center"/>
          </w:tcPr>
          <w:p w14:paraId="68664B43" w14:textId="77777777" w:rsidR="00AA1871" w:rsidRPr="00695D5B" w:rsidRDefault="00AA1871" w:rsidP="00E6170D">
            <w:pPr>
              <w:ind w:left="540"/>
              <w:rPr>
                <w:rFonts w:ascii="Arial" w:hAnsi="Arial" w:cs="Arial"/>
                <w:color w:val="auto"/>
                <w:sz w:val="18"/>
                <w:szCs w:val="18"/>
              </w:rPr>
            </w:pPr>
          </w:p>
        </w:tc>
        <w:tc>
          <w:tcPr>
            <w:tcW w:w="1440" w:type="dxa"/>
            <w:tcBorders>
              <w:top w:val="single" w:sz="4" w:space="0" w:color="auto"/>
              <w:left w:val="nil"/>
              <w:right w:val="nil"/>
            </w:tcBorders>
            <w:vAlign w:val="center"/>
          </w:tcPr>
          <w:p w14:paraId="37623B9B" w14:textId="77777777" w:rsidR="00AA1871" w:rsidRPr="00695D5B" w:rsidRDefault="006E38A6" w:rsidP="00E6170D">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440" w:type="dxa"/>
            <w:tcBorders>
              <w:top w:val="single" w:sz="4" w:space="0" w:color="auto"/>
              <w:left w:val="nil"/>
              <w:right w:val="nil"/>
            </w:tcBorders>
            <w:vAlign w:val="center"/>
          </w:tcPr>
          <w:p w14:paraId="4E958339" w14:textId="77777777" w:rsidR="00AA1871" w:rsidRPr="00695D5B" w:rsidRDefault="006E38A6" w:rsidP="00E6170D">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440" w:type="dxa"/>
            <w:tcBorders>
              <w:top w:val="single" w:sz="4" w:space="0" w:color="auto"/>
              <w:left w:val="nil"/>
              <w:right w:val="nil"/>
            </w:tcBorders>
            <w:vAlign w:val="center"/>
          </w:tcPr>
          <w:p w14:paraId="58D7FA59" w14:textId="77777777" w:rsidR="00AA1871" w:rsidRPr="00695D5B" w:rsidRDefault="006E38A6" w:rsidP="00E6170D">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440" w:type="dxa"/>
            <w:tcBorders>
              <w:top w:val="single" w:sz="4" w:space="0" w:color="auto"/>
              <w:left w:val="nil"/>
              <w:right w:val="nil"/>
            </w:tcBorders>
            <w:vAlign w:val="center"/>
          </w:tcPr>
          <w:p w14:paraId="70ABFD99" w14:textId="77777777" w:rsidR="00AA1871" w:rsidRPr="00695D5B" w:rsidRDefault="006E38A6" w:rsidP="00E6170D">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22A86781" w14:textId="77777777" w:rsidTr="00677698">
        <w:tc>
          <w:tcPr>
            <w:tcW w:w="3802" w:type="dxa"/>
            <w:tcBorders>
              <w:top w:val="nil"/>
              <w:left w:val="nil"/>
              <w:bottom w:val="nil"/>
              <w:right w:val="nil"/>
            </w:tcBorders>
            <w:vAlign w:val="center"/>
          </w:tcPr>
          <w:p w14:paraId="7E898229" w14:textId="77777777" w:rsidR="00AA1871" w:rsidRPr="00695D5B" w:rsidRDefault="00AA1871" w:rsidP="00E6170D">
            <w:pPr>
              <w:ind w:left="540"/>
              <w:rPr>
                <w:rFonts w:ascii="Arial" w:hAnsi="Arial" w:cs="Arial"/>
                <w:color w:val="auto"/>
                <w:sz w:val="18"/>
                <w:szCs w:val="18"/>
              </w:rPr>
            </w:pPr>
          </w:p>
        </w:tc>
        <w:tc>
          <w:tcPr>
            <w:tcW w:w="1440" w:type="dxa"/>
            <w:tcBorders>
              <w:top w:val="nil"/>
              <w:left w:val="nil"/>
              <w:bottom w:val="single" w:sz="4" w:space="0" w:color="auto"/>
              <w:right w:val="nil"/>
            </w:tcBorders>
            <w:vAlign w:val="center"/>
          </w:tcPr>
          <w:p w14:paraId="7C5369F5" w14:textId="77777777" w:rsidR="00AA1871" w:rsidRPr="00695D5B" w:rsidRDefault="00AA1871" w:rsidP="00E6170D">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2714E101" w14:textId="77777777" w:rsidR="00AA1871" w:rsidRPr="00695D5B" w:rsidRDefault="00AA1871" w:rsidP="00E6170D">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6708A6B9" w14:textId="77777777" w:rsidR="00AA1871" w:rsidRPr="00695D5B" w:rsidRDefault="00AA1871" w:rsidP="00E6170D">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51F0EC5C" w14:textId="77777777" w:rsidR="00AA1871" w:rsidRPr="00695D5B" w:rsidRDefault="00AA1871" w:rsidP="00E6170D">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206456C8" w14:textId="77777777" w:rsidTr="00677698">
        <w:tc>
          <w:tcPr>
            <w:tcW w:w="3802" w:type="dxa"/>
            <w:tcBorders>
              <w:top w:val="nil"/>
              <w:left w:val="nil"/>
              <w:bottom w:val="nil"/>
              <w:right w:val="nil"/>
            </w:tcBorders>
          </w:tcPr>
          <w:p w14:paraId="319790C9" w14:textId="77777777" w:rsidR="00AA1871" w:rsidRPr="00695D5B" w:rsidRDefault="00AA1871" w:rsidP="00E6170D">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1E9A4F74" w14:textId="77777777" w:rsidR="00AA1871" w:rsidRPr="00695D5B" w:rsidRDefault="00AA1871" w:rsidP="00E6170D">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20E6E637" w14:textId="77777777" w:rsidR="00AA1871" w:rsidRPr="00695D5B" w:rsidRDefault="00AA1871" w:rsidP="00E6170D">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551A93FC" w14:textId="77777777" w:rsidR="00AA1871" w:rsidRPr="00695D5B" w:rsidRDefault="00AA1871" w:rsidP="00E6170D">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77AC19BD" w14:textId="77777777" w:rsidR="00AA1871" w:rsidRPr="00695D5B" w:rsidRDefault="00AA1871" w:rsidP="00E6170D">
            <w:pPr>
              <w:jc w:val="right"/>
              <w:rPr>
                <w:rFonts w:ascii="Arial" w:hAnsi="Arial" w:cs="Arial"/>
                <w:color w:val="auto"/>
                <w:sz w:val="18"/>
                <w:szCs w:val="18"/>
              </w:rPr>
            </w:pPr>
          </w:p>
        </w:tc>
      </w:tr>
      <w:tr w:rsidR="00EE3DD5" w:rsidRPr="00695D5B" w14:paraId="14074669" w14:textId="77777777" w:rsidTr="00677698">
        <w:tc>
          <w:tcPr>
            <w:tcW w:w="3802" w:type="dxa"/>
            <w:tcBorders>
              <w:top w:val="nil"/>
              <w:left w:val="nil"/>
              <w:bottom w:val="nil"/>
              <w:right w:val="nil"/>
            </w:tcBorders>
            <w:vAlign w:val="center"/>
          </w:tcPr>
          <w:p w14:paraId="4461F885" w14:textId="77777777" w:rsidR="00EE3DD5" w:rsidRPr="00695D5B" w:rsidRDefault="00EE3DD5" w:rsidP="00EE3DD5">
            <w:pPr>
              <w:tabs>
                <w:tab w:val="left" w:pos="720"/>
              </w:tabs>
              <w:ind w:left="540"/>
              <w:rPr>
                <w:rFonts w:ascii="Arial" w:hAnsi="Arial" w:cs="Arial"/>
                <w:color w:val="auto"/>
                <w:sz w:val="18"/>
                <w:szCs w:val="18"/>
              </w:rPr>
            </w:pPr>
            <w:r w:rsidRPr="00695D5B">
              <w:rPr>
                <w:rFonts w:ascii="Arial" w:hAnsi="Arial" w:cs="Arial"/>
                <w:color w:val="auto"/>
                <w:sz w:val="18"/>
                <w:szCs w:val="18"/>
              </w:rPr>
              <w:t>As at 1 January</w:t>
            </w:r>
          </w:p>
        </w:tc>
        <w:tc>
          <w:tcPr>
            <w:tcW w:w="1440" w:type="dxa"/>
            <w:tcBorders>
              <w:top w:val="nil"/>
              <w:left w:val="nil"/>
              <w:bottom w:val="nil"/>
              <w:right w:val="nil"/>
            </w:tcBorders>
            <w:shd w:val="clear" w:color="auto" w:fill="FAFAFA"/>
          </w:tcPr>
          <w:p w14:paraId="7D87D330" w14:textId="77777777" w:rsidR="00EE3DD5" w:rsidRPr="00695D5B" w:rsidRDefault="00EE3DD5" w:rsidP="00EE3DD5">
            <w:pPr>
              <w:jc w:val="right"/>
              <w:rPr>
                <w:rFonts w:ascii="Arial" w:hAnsi="Arial" w:cs="Arial"/>
                <w:sz w:val="18"/>
                <w:szCs w:val="18"/>
              </w:rPr>
            </w:pPr>
            <w:r w:rsidRPr="00695D5B">
              <w:rPr>
                <w:rFonts w:ascii="Arial" w:hAnsi="Arial" w:cs="Arial"/>
                <w:sz w:val="18"/>
                <w:szCs w:val="18"/>
              </w:rPr>
              <w:t>2,957,949</w:t>
            </w:r>
          </w:p>
        </w:tc>
        <w:tc>
          <w:tcPr>
            <w:tcW w:w="1440" w:type="dxa"/>
            <w:tcBorders>
              <w:top w:val="nil"/>
              <w:left w:val="nil"/>
              <w:bottom w:val="nil"/>
              <w:right w:val="nil"/>
            </w:tcBorders>
          </w:tcPr>
          <w:p w14:paraId="5EBDE693" w14:textId="77777777" w:rsidR="00EE3DD5" w:rsidRPr="00695D5B" w:rsidRDefault="00EE3DD5" w:rsidP="00EE3DD5">
            <w:pPr>
              <w:jc w:val="right"/>
              <w:rPr>
                <w:rFonts w:ascii="Arial" w:hAnsi="Arial" w:cs="Arial"/>
                <w:sz w:val="18"/>
                <w:szCs w:val="18"/>
              </w:rPr>
            </w:pPr>
            <w:r w:rsidRPr="00695D5B">
              <w:rPr>
                <w:rFonts w:ascii="Arial" w:hAnsi="Arial" w:cs="Arial"/>
                <w:sz w:val="18"/>
                <w:szCs w:val="18"/>
              </w:rPr>
              <w:t>11,336,878</w:t>
            </w:r>
          </w:p>
        </w:tc>
        <w:tc>
          <w:tcPr>
            <w:tcW w:w="1440" w:type="dxa"/>
            <w:tcBorders>
              <w:top w:val="nil"/>
              <w:left w:val="nil"/>
              <w:bottom w:val="nil"/>
              <w:right w:val="nil"/>
            </w:tcBorders>
            <w:shd w:val="clear" w:color="auto" w:fill="FAFAFA"/>
          </w:tcPr>
          <w:p w14:paraId="36438545" w14:textId="77777777" w:rsidR="00EE3DD5" w:rsidRPr="00695D5B" w:rsidRDefault="00EE3DD5" w:rsidP="00EE3DD5">
            <w:pPr>
              <w:jc w:val="right"/>
              <w:rPr>
                <w:rFonts w:ascii="Arial" w:hAnsi="Arial" w:cs="Arial"/>
                <w:sz w:val="18"/>
                <w:szCs w:val="18"/>
              </w:rPr>
            </w:pPr>
            <w:r w:rsidRPr="00695D5B">
              <w:rPr>
                <w:rFonts w:ascii="Arial" w:hAnsi="Arial" w:cs="Arial"/>
                <w:sz w:val="18"/>
                <w:szCs w:val="18"/>
              </w:rPr>
              <w:t>2,957,949</w:t>
            </w:r>
          </w:p>
        </w:tc>
        <w:tc>
          <w:tcPr>
            <w:tcW w:w="1440" w:type="dxa"/>
            <w:tcBorders>
              <w:top w:val="nil"/>
              <w:left w:val="nil"/>
              <w:right w:val="nil"/>
            </w:tcBorders>
          </w:tcPr>
          <w:p w14:paraId="575C892C" w14:textId="77777777" w:rsidR="00EE3DD5" w:rsidRPr="00695D5B" w:rsidRDefault="00EE3DD5" w:rsidP="00EE3DD5">
            <w:pPr>
              <w:jc w:val="right"/>
              <w:rPr>
                <w:rFonts w:ascii="Arial" w:hAnsi="Arial" w:cs="Arial"/>
                <w:sz w:val="18"/>
                <w:szCs w:val="18"/>
              </w:rPr>
            </w:pPr>
            <w:r w:rsidRPr="00695D5B">
              <w:rPr>
                <w:rFonts w:ascii="Arial" w:hAnsi="Arial" w:cs="Arial"/>
                <w:sz w:val="18"/>
                <w:szCs w:val="18"/>
              </w:rPr>
              <w:t>11,336,878</w:t>
            </w:r>
          </w:p>
        </w:tc>
      </w:tr>
      <w:tr w:rsidR="00EE3DD5" w:rsidRPr="00695D5B" w14:paraId="244CBB7B" w14:textId="77777777" w:rsidTr="00677698">
        <w:tc>
          <w:tcPr>
            <w:tcW w:w="3802" w:type="dxa"/>
            <w:tcBorders>
              <w:top w:val="nil"/>
              <w:left w:val="nil"/>
              <w:bottom w:val="nil"/>
              <w:right w:val="nil"/>
            </w:tcBorders>
            <w:vAlign w:val="center"/>
          </w:tcPr>
          <w:p w14:paraId="7624F36C" w14:textId="77777777" w:rsidR="00EE3DD5" w:rsidRPr="00695D5B" w:rsidRDefault="00EE3DD5" w:rsidP="00EE3DD5">
            <w:pPr>
              <w:tabs>
                <w:tab w:val="left" w:pos="720"/>
              </w:tabs>
              <w:ind w:left="540"/>
              <w:rPr>
                <w:rFonts w:ascii="Arial" w:hAnsi="Arial" w:cs="Arial"/>
                <w:color w:val="auto"/>
                <w:sz w:val="18"/>
                <w:szCs w:val="18"/>
              </w:rPr>
            </w:pPr>
            <w:r w:rsidRPr="00695D5B">
              <w:rPr>
                <w:rFonts w:ascii="Arial" w:hAnsi="Arial" w:cs="Arial"/>
                <w:color w:val="auto"/>
                <w:sz w:val="18"/>
                <w:szCs w:val="18"/>
              </w:rPr>
              <w:t>Addition during the year</w:t>
            </w:r>
          </w:p>
        </w:tc>
        <w:tc>
          <w:tcPr>
            <w:tcW w:w="1440" w:type="dxa"/>
            <w:tcBorders>
              <w:top w:val="nil"/>
              <w:left w:val="nil"/>
              <w:right w:val="nil"/>
            </w:tcBorders>
            <w:shd w:val="clear" w:color="auto" w:fill="FAFAFA"/>
          </w:tcPr>
          <w:p w14:paraId="029B68CE" w14:textId="77777777" w:rsidR="00EE3DD5" w:rsidRPr="00695D5B" w:rsidRDefault="00EE3DD5" w:rsidP="00EE3DD5">
            <w:pPr>
              <w:jc w:val="right"/>
              <w:rPr>
                <w:rFonts w:ascii="Arial" w:hAnsi="Arial" w:cs="Arial"/>
                <w:sz w:val="18"/>
                <w:szCs w:val="18"/>
              </w:rPr>
            </w:pPr>
            <w:r w:rsidRPr="00695D5B">
              <w:rPr>
                <w:rFonts w:ascii="Arial" w:hAnsi="Arial" w:cs="Arial"/>
                <w:sz w:val="18"/>
                <w:szCs w:val="18"/>
              </w:rPr>
              <w:t>2,277,450,497</w:t>
            </w:r>
          </w:p>
        </w:tc>
        <w:tc>
          <w:tcPr>
            <w:tcW w:w="1440" w:type="dxa"/>
            <w:tcBorders>
              <w:top w:val="nil"/>
              <w:left w:val="nil"/>
              <w:right w:val="nil"/>
            </w:tcBorders>
          </w:tcPr>
          <w:p w14:paraId="1F104FF9" w14:textId="77777777" w:rsidR="00EE3DD5" w:rsidRPr="00695D5B" w:rsidRDefault="00EE3DD5" w:rsidP="00EE3DD5">
            <w:pPr>
              <w:jc w:val="right"/>
              <w:rPr>
                <w:rFonts w:ascii="Arial" w:hAnsi="Arial" w:cs="Arial"/>
                <w:sz w:val="18"/>
                <w:szCs w:val="18"/>
              </w:rPr>
            </w:pPr>
            <w:r w:rsidRPr="00695D5B">
              <w:rPr>
                <w:rFonts w:ascii="Arial" w:hAnsi="Arial" w:cs="Arial"/>
                <w:sz w:val="18"/>
                <w:szCs w:val="18"/>
              </w:rPr>
              <w:t>1,822,769,567</w:t>
            </w:r>
          </w:p>
        </w:tc>
        <w:tc>
          <w:tcPr>
            <w:tcW w:w="1440" w:type="dxa"/>
            <w:tcBorders>
              <w:top w:val="nil"/>
              <w:left w:val="nil"/>
              <w:right w:val="nil"/>
            </w:tcBorders>
            <w:shd w:val="clear" w:color="auto" w:fill="FAFAFA"/>
          </w:tcPr>
          <w:p w14:paraId="4FD8D295" w14:textId="77777777" w:rsidR="00EE3DD5" w:rsidRPr="00695D5B" w:rsidRDefault="00EE3DD5" w:rsidP="00EE3DD5">
            <w:pPr>
              <w:jc w:val="right"/>
              <w:rPr>
                <w:rFonts w:ascii="Arial" w:hAnsi="Arial" w:cs="Arial"/>
                <w:sz w:val="18"/>
                <w:szCs w:val="18"/>
              </w:rPr>
            </w:pPr>
            <w:r w:rsidRPr="00695D5B">
              <w:rPr>
                <w:rFonts w:ascii="Arial" w:hAnsi="Arial" w:cs="Arial"/>
                <w:sz w:val="18"/>
                <w:szCs w:val="18"/>
              </w:rPr>
              <w:t>2,277,450,497</w:t>
            </w:r>
          </w:p>
        </w:tc>
        <w:tc>
          <w:tcPr>
            <w:tcW w:w="1440" w:type="dxa"/>
            <w:tcBorders>
              <w:top w:val="nil"/>
              <w:left w:val="nil"/>
              <w:right w:val="nil"/>
            </w:tcBorders>
          </w:tcPr>
          <w:p w14:paraId="4C1387C7" w14:textId="77777777" w:rsidR="00EE3DD5" w:rsidRPr="00695D5B" w:rsidRDefault="00EE3DD5" w:rsidP="00EE3DD5">
            <w:pPr>
              <w:jc w:val="right"/>
              <w:rPr>
                <w:rFonts w:ascii="Arial" w:hAnsi="Arial" w:cs="Arial"/>
                <w:sz w:val="18"/>
                <w:szCs w:val="18"/>
              </w:rPr>
            </w:pPr>
            <w:r w:rsidRPr="00695D5B">
              <w:rPr>
                <w:rFonts w:ascii="Arial" w:hAnsi="Arial" w:cs="Arial"/>
                <w:sz w:val="18"/>
                <w:szCs w:val="18"/>
              </w:rPr>
              <w:t>1,822,769,567</w:t>
            </w:r>
          </w:p>
        </w:tc>
      </w:tr>
      <w:tr w:rsidR="00EE3DD5" w:rsidRPr="00695D5B" w14:paraId="2B7A1387" w14:textId="77777777" w:rsidTr="00677698">
        <w:tc>
          <w:tcPr>
            <w:tcW w:w="3802" w:type="dxa"/>
            <w:tcBorders>
              <w:top w:val="nil"/>
              <w:left w:val="nil"/>
              <w:bottom w:val="nil"/>
              <w:right w:val="nil"/>
            </w:tcBorders>
            <w:vAlign w:val="center"/>
          </w:tcPr>
          <w:p w14:paraId="2EC11D86" w14:textId="77777777" w:rsidR="00EE3DD5" w:rsidRPr="00695D5B" w:rsidRDefault="00EE3DD5" w:rsidP="00EE3DD5">
            <w:pPr>
              <w:tabs>
                <w:tab w:val="left" w:pos="720"/>
              </w:tabs>
              <w:ind w:left="540"/>
              <w:rPr>
                <w:rFonts w:ascii="Arial" w:hAnsi="Arial" w:cs="Arial"/>
                <w:color w:val="auto"/>
                <w:spacing w:val="-8"/>
                <w:sz w:val="18"/>
                <w:szCs w:val="18"/>
              </w:rPr>
            </w:pPr>
            <w:r w:rsidRPr="00695D5B">
              <w:rPr>
                <w:rFonts w:ascii="Arial" w:hAnsi="Arial" w:cs="Arial"/>
                <w:color w:val="auto"/>
                <w:sz w:val="18"/>
                <w:szCs w:val="18"/>
              </w:rPr>
              <w:t>Repayment during the year</w:t>
            </w:r>
          </w:p>
        </w:tc>
        <w:tc>
          <w:tcPr>
            <w:tcW w:w="1440" w:type="dxa"/>
            <w:tcBorders>
              <w:top w:val="nil"/>
              <w:left w:val="nil"/>
              <w:bottom w:val="single" w:sz="4" w:space="0" w:color="auto"/>
              <w:right w:val="nil"/>
            </w:tcBorders>
            <w:shd w:val="clear" w:color="auto" w:fill="FAFAFA"/>
          </w:tcPr>
          <w:p w14:paraId="41966E3A" w14:textId="77777777" w:rsidR="00EE3DD5" w:rsidRPr="00695D5B" w:rsidRDefault="00EE3DD5" w:rsidP="00EE3DD5">
            <w:pPr>
              <w:jc w:val="right"/>
              <w:rPr>
                <w:rFonts w:ascii="Arial" w:hAnsi="Arial" w:cs="Arial"/>
                <w:sz w:val="18"/>
                <w:szCs w:val="18"/>
              </w:rPr>
            </w:pPr>
            <w:r w:rsidRPr="00695D5B">
              <w:rPr>
                <w:rFonts w:ascii="Arial" w:hAnsi="Arial" w:cs="Arial"/>
                <w:sz w:val="18"/>
                <w:szCs w:val="18"/>
              </w:rPr>
              <w:t>(2,279,025,966)</w:t>
            </w:r>
          </w:p>
        </w:tc>
        <w:tc>
          <w:tcPr>
            <w:tcW w:w="1440" w:type="dxa"/>
            <w:tcBorders>
              <w:top w:val="nil"/>
              <w:left w:val="nil"/>
              <w:bottom w:val="single" w:sz="4" w:space="0" w:color="auto"/>
              <w:right w:val="nil"/>
            </w:tcBorders>
          </w:tcPr>
          <w:p w14:paraId="430F8B06" w14:textId="77777777" w:rsidR="00EE3DD5" w:rsidRPr="00695D5B" w:rsidRDefault="00EE3DD5" w:rsidP="00EE3DD5">
            <w:pPr>
              <w:jc w:val="right"/>
              <w:rPr>
                <w:rFonts w:ascii="Arial" w:hAnsi="Arial" w:cs="Arial"/>
                <w:sz w:val="18"/>
                <w:szCs w:val="18"/>
              </w:rPr>
            </w:pPr>
            <w:r w:rsidRPr="00695D5B">
              <w:rPr>
                <w:rFonts w:ascii="Arial" w:hAnsi="Arial" w:cs="Arial"/>
                <w:sz w:val="18"/>
                <w:szCs w:val="18"/>
              </w:rPr>
              <w:t>(1,831,148,496)</w:t>
            </w:r>
          </w:p>
        </w:tc>
        <w:tc>
          <w:tcPr>
            <w:tcW w:w="1440" w:type="dxa"/>
            <w:tcBorders>
              <w:top w:val="nil"/>
              <w:left w:val="nil"/>
              <w:bottom w:val="single" w:sz="4" w:space="0" w:color="auto"/>
              <w:right w:val="nil"/>
            </w:tcBorders>
            <w:shd w:val="clear" w:color="auto" w:fill="FAFAFA"/>
          </w:tcPr>
          <w:p w14:paraId="46554ADB" w14:textId="77777777" w:rsidR="00EE3DD5" w:rsidRPr="00695D5B" w:rsidRDefault="00EE3DD5" w:rsidP="00EE3DD5">
            <w:pPr>
              <w:jc w:val="right"/>
              <w:rPr>
                <w:rFonts w:ascii="Arial" w:hAnsi="Arial" w:cs="Arial"/>
                <w:sz w:val="18"/>
                <w:szCs w:val="18"/>
              </w:rPr>
            </w:pPr>
            <w:r w:rsidRPr="00695D5B">
              <w:rPr>
                <w:rFonts w:ascii="Arial" w:hAnsi="Arial" w:cs="Arial"/>
                <w:sz w:val="18"/>
                <w:szCs w:val="18"/>
              </w:rPr>
              <w:t>(2,279,025,966)</w:t>
            </w:r>
          </w:p>
        </w:tc>
        <w:tc>
          <w:tcPr>
            <w:tcW w:w="1440" w:type="dxa"/>
            <w:tcBorders>
              <w:top w:val="nil"/>
              <w:left w:val="nil"/>
              <w:bottom w:val="single" w:sz="4" w:space="0" w:color="auto"/>
              <w:right w:val="nil"/>
            </w:tcBorders>
          </w:tcPr>
          <w:p w14:paraId="5125A00E" w14:textId="77777777" w:rsidR="00EE3DD5" w:rsidRPr="00695D5B" w:rsidRDefault="00EE3DD5" w:rsidP="00EE3DD5">
            <w:pPr>
              <w:jc w:val="right"/>
              <w:rPr>
                <w:rFonts w:ascii="Arial" w:hAnsi="Arial" w:cs="Arial"/>
                <w:sz w:val="18"/>
                <w:szCs w:val="18"/>
              </w:rPr>
            </w:pPr>
            <w:r w:rsidRPr="00695D5B">
              <w:rPr>
                <w:rFonts w:ascii="Arial" w:hAnsi="Arial" w:cs="Arial"/>
                <w:sz w:val="18"/>
                <w:szCs w:val="18"/>
              </w:rPr>
              <w:t>(1,831,148,496)</w:t>
            </w:r>
          </w:p>
        </w:tc>
      </w:tr>
      <w:tr w:rsidR="00FD581C" w:rsidRPr="00695D5B" w14:paraId="23E672C7" w14:textId="77777777" w:rsidTr="00677698">
        <w:tc>
          <w:tcPr>
            <w:tcW w:w="3802" w:type="dxa"/>
            <w:tcBorders>
              <w:top w:val="nil"/>
              <w:left w:val="nil"/>
              <w:bottom w:val="nil"/>
              <w:right w:val="nil"/>
            </w:tcBorders>
          </w:tcPr>
          <w:p w14:paraId="054BDEBD" w14:textId="77777777" w:rsidR="00FD581C" w:rsidRPr="00695D5B" w:rsidRDefault="00FD581C" w:rsidP="00FD581C">
            <w:pPr>
              <w:ind w:left="540"/>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14:paraId="4AACB115" w14:textId="77777777" w:rsidR="00FD581C" w:rsidRPr="00695D5B" w:rsidRDefault="00FD581C" w:rsidP="00FD581C">
            <w:pPr>
              <w:jc w:val="right"/>
              <w:rPr>
                <w:rFonts w:ascii="Arial" w:hAnsi="Arial" w:cs="Arial"/>
                <w:color w:val="auto"/>
                <w:sz w:val="12"/>
                <w:szCs w:val="12"/>
              </w:rPr>
            </w:pPr>
          </w:p>
        </w:tc>
        <w:tc>
          <w:tcPr>
            <w:tcW w:w="1440" w:type="dxa"/>
            <w:tcBorders>
              <w:top w:val="single" w:sz="4" w:space="0" w:color="auto"/>
              <w:left w:val="nil"/>
              <w:right w:val="nil"/>
            </w:tcBorders>
            <w:vAlign w:val="bottom"/>
          </w:tcPr>
          <w:p w14:paraId="5E1243DA" w14:textId="77777777" w:rsidR="00FD581C" w:rsidRPr="00695D5B" w:rsidRDefault="00FD581C" w:rsidP="00FD581C">
            <w:pPr>
              <w:jc w:val="right"/>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14:paraId="7DC1D822" w14:textId="77777777" w:rsidR="00FD581C" w:rsidRPr="00695D5B" w:rsidRDefault="00FD581C" w:rsidP="00FD581C">
            <w:pPr>
              <w:jc w:val="right"/>
              <w:rPr>
                <w:rFonts w:ascii="Arial" w:hAnsi="Arial" w:cs="Arial"/>
                <w:color w:val="auto"/>
                <w:sz w:val="12"/>
                <w:szCs w:val="12"/>
              </w:rPr>
            </w:pPr>
          </w:p>
        </w:tc>
        <w:tc>
          <w:tcPr>
            <w:tcW w:w="1440" w:type="dxa"/>
            <w:tcBorders>
              <w:top w:val="single" w:sz="4" w:space="0" w:color="auto"/>
              <w:left w:val="nil"/>
              <w:right w:val="nil"/>
            </w:tcBorders>
            <w:vAlign w:val="bottom"/>
          </w:tcPr>
          <w:p w14:paraId="108D9DAB" w14:textId="77777777" w:rsidR="00FD581C" w:rsidRPr="00695D5B" w:rsidRDefault="00FD581C" w:rsidP="00FD581C">
            <w:pPr>
              <w:jc w:val="right"/>
              <w:rPr>
                <w:rFonts w:ascii="Arial" w:hAnsi="Arial" w:cs="Arial"/>
                <w:color w:val="auto"/>
                <w:sz w:val="12"/>
                <w:szCs w:val="12"/>
              </w:rPr>
            </w:pPr>
          </w:p>
        </w:tc>
      </w:tr>
      <w:tr w:rsidR="00EE3DD5" w:rsidRPr="00695D5B" w14:paraId="300990E9" w14:textId="77777777" w:rsidTr="00677698">
        <w:tc>
          <w:tcPr>
            <w:tcW w:w="3802" w:type="dxa"/>
            <w:tcBorders>
              <w:top w:val="nil"/>
              <w:left w:val="nil"/>
              <w:bottom w:val="nil"/>
              <w:right w:val="nil"/>
            </w:tcBorders>
          </w:tcPr>
          <w:p w14:paraId="5ACE04F9" w14:textId="77777777" w:rsidR="00EE3DD5" w:rsidRPr="00695D5B" w:rsidRDefault="00EE3DD5" w:rsidP="00EE3DD5">
            <w:pPr>
              <w:ind w:left="540"/>
              <w:rPr>
                <w:rFonts w:ascii="Arial" w:hAnsi="Arial" w:cs="Arial"/>
                <w:color w:val="auto"/>
                <w:sz w:val="18"/>
                <w:szCs w:val="18"/>
              </w:rPr>
            </w:pPr>
            <w:r w:rsidRPr="00695D5B">
              <w:rPr>
                <w:rFonts w:ascii="Arial" w:hAnsi="Arial" w:cs="Arial"/>
                <w:color w:val="auto"/>
                <w:sz w:val="18"/>
                <w:szCs w:val="18"/>
              </w:rPr>
              <w:t>As at 31 December</w:t>
            </w:r>
          </w:p>
        </w:tc>
        <w:tc>
          <w:tcPr>
            <w:tcW w:w="1440" w:type="dxa"/>
            <w:tcBorders>
              <w:top w:val="nil"/>
              <w:left w:val="nil"/>
              <w:bottom w:val="single" w:sz="4" w:space="0" w:color="auto"/>
              <w:right w:val="nil"/>
            </w:tcBorders>
            <w:shd w:val="clear" w:color="auto" w:fill="FAFAFA"/>
          </w:tcPr>
          <w:p w14:paraId="2CA1A5A4" w14:textId="77777777" w:rsidR="00EE3DD5" w:rsidRPr="00695D5B" w:rsidRDefault="00EE3DD5" w:rsidP="00EE3DD5">
            <w:pPr>
              <w:jc w:val="right"/>
              <w:rPr>
                <w:rFonts w:ascii="Arial" w:hAnsi="Arial" w:cs="Arial"/>
                <w:sz w:val="18"/>
                <w:szCs w:val="18"/>
              </w:rPr>
            </w:pPr>
            <w:r w:rsidRPr="00695D5B">
              <w:rPr>
                <w:rFonts w:ascii="Arial" w:hAnsi="Arial" w:cs="Arial"/>
                <w:sz w:val="18"/>
                <w:szCs w:val="18"/>
              </w:rPr>
              <w:t>1,382,480</w:t>
            </w:r>
          </w:p>
        </w:tc>
        <w:tc>
          <w:tcPr>
            <w:tcW w:w="1440" w:type="dxa"/>
            <w:tcBorders>
              <w:top w:val="nil"/>
              <w:left w:val="nil"/>
              <w:bottom w:val="single" w:sz="4" w:space="0" w:color="auto"/>
              <w:right w:val="nil"/>
            </w:tcBorders>
          </w:tcPr>
          <w:p w14:paraId="505C4E9B" w14:textId="77777777" w:rsidR="00EE3DD5" w:rsidRPr="00695D5B" w:rsidRDefault="00EE3DD5" w:rsidP="00EE3DD5">
            <w:pPr>
              <w:jc w:val="right"/>
              <w:rPr>
                <w:rFonts w:ascii="Arial" w:hAnsi="Arial" w:cs="Arial"/>
                <w:sz w:val="18"/>
                <w:szCs w:val="18"/>
              </w:rPr>
            </w:pPr>
            <w:r w:rsidRPr="00695D5B">
              <w:rPr>
                <w:rFonts w:ascii="Arial" w:hAnsi="Arial" w:cs="Arial"/>
                <w:sz w:val="18"/>
                <w:szCs w:val="18"/>
              </w:rPr>
              <w:t>2,957,949</w:t>
            </w:r>
          </w:p>
        </w:tc>
        <w:tc>
          <w:tcPr>
            <w:tcW w:w="1440" w:type="dxa"/>
            <w:tcBorders>
              <w:top w:val="nil"/>
              <w:left w:val="nil"/>
              <w:bottom w:val="single" w:sz="4" w:space="0" w:color="auto"/>
              <w:right w:val="nil"/>
            </w:tcBorders>
            <w:shd w:val="clear" w:color="auto" w:fill="FAFAFA"/>
          </w:tcPr>
          <w:p w14:paraId="00407BD6" w14:textId="77777777" w:rsidR="00EE3DD5" w:rsidRPr="00695D5B" w:rsidRDefault="00EE3DD5" w:rsidP="00EE3DD5">
            <w:pPr>
              <w:jc w:val="right"/>
              <w:rPr>
                <w:rFonts w:ascii="Arial" w:hAnsi="Arial" w:cs="Arial"/>
                <w:sz w:val="18"/>
                <w:szCs w:val="18"/>
              </w:rPr>
            </w:pPr>
            <w:r w:rsidRPr="00695D5B">
              <w:rPr>
                <w:rFonts w:ascii="Arial" w:hAnsi="Arial" w:cs="Arial"/>
                <w:sz w:val="18"/>
                <w:szCs w:val="18"/>
              </w:rPr>
              <w:t>1,382,480</w:t>
            </w:r>
          </w:p>
        </w:tc>
        <w:tc>
          <w:tcPr>
            <w:tcW w:w="1440" w:type="dxa"/>
            <w:tcBorders>
              <w:top w:val="nil"/>
              <w:left w:val="nil"/>
              <w:bottom w:val="single" w:sz="4" w:space="0" w:color="auto"/>
              <w:right w:val="nil"/>
            </w:tcBorders>
          </w:tcPr>
          <w:p w14:paraId="44DB66F5" w14:textId="77777777" w:rsidR="00EE3DD5" w:rsidRPr="00695D5B" w:rsidRDefault="00EE3DD5" w:rsidP="00EE3DD5">
            <w:pPr>
              <w:jc w:val="right"/>
              <w:rPr>
                <w:rFonts w:ascii="Arial" w:hAnsi="Arial" w:cs="Arial"/>
                <w:sz w:val="18"/>
                <w:szCs w:val="18"/>
              </w:rPr>
            </w:pPr>
            <w:r w:rsidRPr="00695D5B">
              <w:rPr>
                <w:rFonts w:ascii="Arial" w:hAnsi="Arial" w:cs="Arial"/>
                <w:sz w:val="18"/>
                <w:szCs w:val="18"/>
              </w:rPr>
              <w:t>2,957,949</w:t>
            </w:r>
          </w:p>
        </w:tc>
      </w:tr>
    </w:tbl>
    <w:p w14:paraId="7A08FC94" w14:textId="77777777" w:rsidR="00177B16" w:rsidRPr="00695D5B" w:rsidRDefault="00177B16" w:rsidP="00E6170D">
      <w:pPr>
        <w:ind w:left="540"/>
        <w:jc w:val="both"/>
        <w:rPr>
          <w:rFonts w:ascii="Arial" w:hAnsi="Arial" w:cs="Arial"/>
          <w:color w:val="auto"/>
          <w:sz w:val="18"/>
          <w:szCs w:val="18"/>
        </w:rPr>
      </w:pPr>
    </w:p>
    <w:p w14:paraId="45CEB3F9" w14:textId="77777777" w:rsidR="007A5C75" w:rsidRPr="00695D5B" w:rsidRDefault="007A5C75" w:rsidP="00E6170D">
      <w:pPr>
        <w:ind w:left="540" w:right="-18"/>
        <w:jc w:val="both"/>
        <w:rPr>
          <w:rFonts w:ascii="Arial" w:hAnsi="Arial" w:cs="Arial"/>
          <w:color w:val="auto"/>
          <w:sz w:val="18"/>
          <w:szCs w:val="18"/>
        </w:rPr>
      </w:pPr>
      <w:r w:rsidRPr="00695D5B">
        <w:rPr>
          <w:rFonts w:ascii="Arial" w:hAnsi="Arial" w:cs="Arial"/>
          <w:color w:val="auto"/>
          <w:spacing w:val="-4"/>
          <w:sz w:val="18"/>
          <w:szCs w:val="18"/>
        </w:rPr>
        <w:t xml:space="preserve">As at 31 December </w:t>
      </w:r>
      <w:r w:rsidR="006E38A6" w:rsidRPr="00695D5B">
        <w:rPr>
          <w:rFonts w:ascii="Arial" w:hAnsi="Arial" w:cs="Arial"/>
          <w:color w:val="auto"/>
          <w:spacing w:val="-4"/>
          <w:sz w:val="18"/>
          <w:szCs w:val="18"/>
        </w:rPr>
        <w:t>2020</w:t>
      </w:r>
      <w:r w:rsidRPr="00695D5B">
        <w:rPr>
          <w:rFonts w:ascii="Arial" w:hAnsi="Arial" w:cs="Arial"/>
          <w:color w:val="auto"/>
          <w:spacing w:val="-4"/>
          <w:sz w:val="18"/>
          <w:szCs w:val="18"/>
        </w:rPr>
        <w:t>, the Company has outstanding credit facilities for bank overdrafts and short-term borrowings</w:t>
      </w:r>
      <w:r w:rsidRPr="00695D5B">
        <w:rPr>
          <w:rFonts w:ascii="Arial" w:hAnsi="Arial" w:cs="Arial"/>
          <w:color w:val="auto"/>
          <w:sz w:val="18"/>
          <w:szCs w:val="18"/>
        </w:rPr>
        <w:t xml:space="preserve"> of Bath </w:t>
      </w:r>
      <w:r w:rsidR="0077622B" w:rsidRPr="00695D5B">
        <w:rPr>
          <w:rFonts w:ascii="Arial" w:hAnsi="Arial" w:cs="Arial"/>
          <w:color w:val="auto"/>
          <w:sz w:val="18"/>
          <w:szCs w:val="18"/>
        </w:rPr>
        <w:t>184</w:t>
      </w:r>
      <w:r w:rsidRPr="00695D5B">
        <w:rPr>
          <w:rFonts w:ascii="Arial" w:hAnsi="Arial" w:cs="Arial"/>
          <w:color w:val="auto"/>
          <w:sz w:val="18"/>
          <w:szCs w:val="18"/>
        </w:rPr>
        <w:t xml:space="preserve"> million.</w:t>
      </w:r>
    </w:p>
    <w:p w14:paraId="25DB3B30" w14:textId="77777777" w:rsidR="007A5C75" w:rsidRPr="00695D5B" w:rsidRDefault="007A5C75" w:rsidP="00E6170D">
      <w:pPr>
        <w:ind w:left="540"/>
        <w:jc w:val="both"/>
        <w:rPr>
          <w:rFonts w:ascii="Arial" w:hAnsi="Arial" w:cs="Arial"/>
          <w:color w:val="auto"/>
          <w:sz w:val="18"/>
          <w:szCs w:val="18"/>
        </w:rPr>
      </w:pPr>
    </w:p>
    <w:p w14:paraId="667A7135" w14:textId="2CF4A074" w:rsidR="00705191" w:rsidRPr="00695D5B" w:rsidRDefault="00066DBF" w:rsidP="00E6170D">
      <w:pPr>
        <w:ind w:left="540" w:hanging="540"/>
        <w:jc w:val="both"/>
        <w:rPr>
          <w:rFonts w:ascii="Arial" w:hAnsi="Arial" w:cs="Arial"/>
          <w:b/>
          <w:bCs/>
          <w:color w:val="CF4A02"/>
          <w:sz w:val="18"/>
          <w:szCs w:val="18"/>
        </w:rPr>
      </w:pPr>
      <w:r w:rsidRPr="00695D5B">
        <w:rPr>
          <w:rFonts w:ascii="Arial" w:hAnsi="Arial" w:cs="Arial"/>
          <w:b/>
          <w:bCs/>
          <w:color w:val="CF4A02"/>
          <w:sz w:val="18"/>
          <w:szCs w:val="18"/>
        </w:rPr>
        <w:t>2</w:t>
      </w:r>
      <w:r w:rsidR="007865E0" w:rsidRPr="00695D5B">
        <w:rPr>
          <w:rFonts w:ascii="Arial" w:hAnsi="Arial" w:cs="Arial"/>
          <w:b/>
          <w:bCs/>
          <w:color w:val="CF4A02"/>
          <w:sz w:val="18"/>
          <w:szCs w:val="18"/>
        </w:rPr>
        <w:t>6</w:t>
      </w:r>
      <w:r w:rsidR="00705191" w:rsidRPr="00695D5B">
        <w:rPr>
          <w:rFonts w:ascii="Arial" w:hAnsi="Arial" w:cs="Arial"/>
          <w:b/>
          <w:bCs/>
          <w:color w:val="CF4A02"/>
          <w:sz w:val="18"/>
          <w:szCs w:val="18"/>
        </w:rPr>
        <w:t>.2</w:t>
      </w:r>
      <w:r w:rsidR="00705191" w:rsidRPr="00695D5B">
        <w:rPr>
          <w:rFonts w:ascii="Arial" w:hAnsi="Arial" w:cs="Arial"/>
          <w:b/>
          <w:bCs/>
          <w:color w:val="CF4A02"/>
          <w:sz w:val="18"/>
          <w:szCs w:val="18"/>
        </w:rPr>
        <w:tab/>
        <w:t xml:space="preserve">Long-term </w:t>
      </w:r>
      <w:r w:rsidR="009377A0" w:rsidRPr="00695D5B">
        <w:rPr>
          <w:rFonts w:ascii="Arial" w:hAnsi="Arial" w:cs="Arial"/>
          <w:b/>
          <w:bCs/>
          <w:color w:val="CF4A02"/>
          <w:sz w:val="18"/>
          <w:szCs w:val="18"/>
        </w:rPr>
        <w:t xml:space="preserve">borrowings from </w:t>
      </w:r>
      <w:r w:rsidR="00705191" w:rsidRPr="00695D5B">
        <w:rPr>
          <w:rFonts w:ascii="Arial" w:hAnsi="Arial" w:cs="Arial"/>
          <w:b/>
          <w:bCs/>
          <w:color w:val="CF4A02"/>
          <w:sz w:val="18"/>
          <w:szCs w:val="18"/>
        </w:rPr>
        <w:t>financial institution</w:t>
      </w:r>
      <w:r w:rsidR="009377A0" w:rsidRPr="00695D5B">
        <w:rPr>
          <w:rFonts w:ascii="Arial" w:hAnsi="Arial" w:cs="Arial"/>
          <w:b/>
          <w:bCs/>
          <w:color w:val="CF4A02"/>
          <w:sz w:val="18"/>
          <w:szCs w:val="18"/>
        </w:rPr>
        <w:t>s</w:t>
      </w:r>
    </w:p>
    <w:p w14:paraId="5815F77A" w14:textId="77777777" w:rsidR="005963E5" w:rsidRPr="00695D5B" w:rsidRDefault="005963E5" w:rsidP="00E6170D">
      <w:pPr>
        <w:ind w:left="540"/>
        <w:jc w:val="both"/>
        <w:rPr>
          <w:rFonts w:ascii="Arial" w:hAnsi="Arial" w:cs="Arial"/>
          <w:color w:val="auto"/>
          <w:sz w:val="18"/>
          <w:szCs w:val="18"/>
        </w:rPr>
      </w:pPr>
    </w:p>
    <w:p w14:paraId="028492F5" w14:textId="1002D79A" w:rsidR="006E3ED2" w:rsidRPr="00695D5B" w:rsidRDefault="006E3ED2" w:rsidP="00E6170D">
      <w:pPr>
        <w:ind w:left="540"/>
        <w:jc w:val="both"/>
        <w:rPr>
          <w:rFonts w:ascii="Arial" w:hAnsi="Arial" w:cs="Arial"/>
          <w:color w:val="auto"/>
          <w:sz w:val="18"/>
          <w:szCs w:val="18"/>
        </w:rPr>
      </w:pPr>
      <w:r w:rsidRPr="00695D5B">
        <w:rPr>
          <w:rFonts w:ascii="Arial" w:hAnsi="Arial" w:cs="Arial"/>
          <w:color w:val="auto"/>
          <w:sz w:val="18"/>
          <w:szCs w:val="18"/>
        </w:rPr>
        <w:t xml:space="preserve">The movement of long-term borrowings from financial institutions </w:t>
      </w:r>
      <w:r w:rsidR="00007C6F" w:rsidRPr="00695D5B">
        <w:rPr>
          <w:rFonts w:ascii="Arial" w:hAnsi="Arial" w:cs="Arial"/>
          <w:color w:val="auto"/>
          <w:sz w:val="18"/>
          <w:szCs w:val="18"/>
        </w:rPr>
        <w:t>is</w:t>
      </w:r>
      <w:r w:rsidRPr="00695D5B">
        <w:rPr>
          <w:rFonts w:ascii="Arial" w:hAnsi="Arial" w:cs="Arial"/>
          <w:color w:val="auto"/>
          <w:sz w:val="18"/>
          <w:szCs w:val="18"/>
        </w:rPr>
        <w:t xml:space="preserve"> as follows:</w:t>
      </w:r>
    </w:p>
    <w:p w14:paraId="33067B00" w14:textId="77777777" w:rsidR="006E3ED2" w:rsidRPr="00695D5B" w:rsidRDefault="006E3ED2" w:rsidP="00E6170D">
      <w:pPr>
        <w:ind w:left="540"/>
        <w:jc w:val="both"/>
        <w:rPr>
          <w:rFonts w:ascii="Arial" w:hAnsi="Arial" w:cs="Arial"/>
          <w:color w:val="auto"/>
          <w:sz w:val="18"/>
          <w:szCs w:val="18"/>
        </w:rPr>
      </w:pPr>
    </w:p>
    <w:tbl>
      <w:tblPr>
        <w:tblW w:w="9547" w:type="dxa"/>
        <w:tblLayout w:type="fixed"/>
        <w:tblLook w:val="0000" w:firstRow="0" w:lastRow="0" w:firstColumn="0" w:lastColumn="0" w:noHBand="0" w:noVBand="0"/>
      </w:tblPr>
      <w:tblGrid>
        <w:gridCol w:w="3787"/>
        <w:gridCol w:w="1440"/>
        <w:gridCol w:w="1440"/>
        <w:gridCol w:w="1440"/>
        <w:gridCol w:w="1440"/>
      </w:tblGrid>
      <w:tr w:rsidR="00C202BE" w:rsidRPr="00695D5B" w14:paraId="117BBFC3" w14:textId="77777777" w:rsidTr="00677698">
        <w:tc>
          <w:tcPr>
            <w:tcW w:w="3787" w:type="dxa"/>
            <w:tcBorders>
              <w:top w:val="nil"/>
              <w:left w:val="nil"/>
              <w:bottom w:val="nil"/>
              <w:right w:val="nil"/>
            </w:tcBorders>
            <w:vAlign w:val="center"/>
          </w:tcPr>
          <w:p w14:paraId="1AA9791C" w14:textId="77777777" w:rsidR="006E3ED2" w:rsidRPr="00695D5B" w:rsidRDefault="006E3ED2" w:rsidP="00E6170D">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7297E3F0" w14:textId="77777777" w:rsidR="006E3ED2" w:rsidRPr="00695D5B" w:rsidRDefault="006E3ED2" w:rsidP="00E6170D">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481053F1" w14:textId="77777777" w:rsidR="006E3ED2" w:rsidRPr="00695D5B" w:rsidRDefault="006E3ED2" w:rsidP="00E6170D">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357111CE" w14:textId="77777777" w:rsidR="006E3ED2" w:rsidRPr="00695D5B" w:rsidRDefault="006E3ED2" w:rsidP="00E6170D">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4DC4C9BA" w14:textId="77777777" w:rsidR="006E3ED2" w:rsidRPr="00695D5B" w:rsidRDefault="006E3ED2" w:rsidP="00E6170D">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2BA35327" w14:textId="77777777" w:rsidTr="00677698">
        <w:tc>
          <w:tcPr>
            <w:tcW w:w="3787" w:type="dxa"/>
            <w:tcBorders>
              <w:top w:val="nil"/>
              <w:left w:val="nil"/>
              <w:bottom w:val="nil"/>
              <w:right w:val="nil"/>
            </w:tcBorders>
            <w:vAlign w:val="center"/>
          </w:tcPr>
          <w:p w14:paraId="5378517D" w14:textId="77777777" w:rsidR="006E3ED2" w:rsidRPr="00695D5B" w:rsidRDefault="006E3ED2" w:rsidP="00E6170D">
            <w:pPr>
              <w:ind w:left="540"/>
              <w:rPr>
                <w:rFonts w:ascii="Arial" w:hAnsi="Arial" w:cs="Arial"/>
                <w:color w:val="auto"/>
                <w:sz w:val="18"/>
                <w:szCs w:val="18"/>
              </w:rPr>
            </w:pPr>
          </w:p>
        </w:tc>
        <w:tc>
          <w:tcPr>
            <w:tcW w:w="1440" w:type="dxa"/>
            <w:tcBorders>
              <w:top w:val="single" w:sz="4" w:space="0" w:color="auto"/>
              <w:left w:val="nil"/>
              <w:right w:val="nil"/>
            </w:tcBorders>
            <w:vAlign w:val="center"/>
          </w:tcPr>
          <w:p w14:paraId="49DB0459" w14:textId="77777777" w:rsidR="006E3ED2" w:rsidRPr="00695D5B" w:rsidRDefault="006E38A6" w:rsidP="00E6170D">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440" w:type="dxa"/>
            <w:tcBorders>
              <w:top w:val="single" w:sz="4" w:space="0" w:color="auto"/>
              <w:left w:val="nil"/>
              <w:right w:val="nil"/>
            </w:tcBorders>
            <w:vAlign w:val="center"/>
          </w:tcPr>
          <w:p w14:paraId="72429F4C" w14:textId="77777777" w:rsidR="006E3ED2" w:rsidRPr="00695D5B" w:rsidRDefault="006E38A6" w:rsidP="00E6170D">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440" w:type="dxa"/>
            <w:tcBorders>
              <w:top w:val="single" w:sz="4" w:space="0" w:color="auto"/>
              <w:left w:val="nil"/>
              <w:right w:val="nil"/>
            </w:tcBorders>
            <w:vAlign w:val="center"/>
          </w:tcPr>
          <w:p w14:paraId="00E62611" w14:textId="77777777" w:rsidR="006E3ED2" w:rsidRPr="00695D5B" w:rsidRDefault="006E38A6" w:rsidP="00E6170D">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440" w:type="dxa"/>
            <w:tcBorders>
              <w:top w:val="single" w:sz="4" w:space="0" w:color="auto"/>
              <w:left w:val="nil"/>
              <w:right w:val="nil"/>
            </w:tcBorders>
            <w:vAlign w:val="center"/>
          </w:tcPr>
          <w:p w14:paraId="184F0C9B" w14:textId="77777777" w:rsidR="006E3ED2" w:rsidRPr="00695D5B" w:rsidRDefault="006E38A6" w:rsidP="00E6170D">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44021D28" w14:textId="77777777" w:rsidTr="00677698">
        <w:tc>
          <w:tcPr>
            <w:tcW w:w="3787" w:type="dxa"/>
            <w:tcBorders>
              <w:top w:val="nil"/>
              <w:left w:val="nil"/>
              <w:bottom w:val="nil"/>
              <w:right w:val="nil"/>
            </w:tcBorders>
            <w:vAlign w:val="center"/>
          </w:tcPr>
          <w:p w14:paraId="33B9D107" w14:textId="77777777" w:rsidR="006E3ED2" w:rsidRPr="00695D5B" w:rsidRDefault="006E3ED2" w:rsidP="00E6170D">
            <w:pPr>
              <w:ind w:left="540"/>
              <w:rPr>
                <w:rFonts w:ascii="Arial" w:hAnsi="Arial" w:cs="Arial"/>
                <w:color w:val="auto"/>
                <w:sz w:val="18"/>
                <w:szCs w:val="18"/>
              </w:rPr>
            </w:pPr>
          </w:p>
        </w:tc>
        <w:tc>
          <w:tcPr>
            <w:tcW w:w="1440" w:type="dxa"/>
            <w:tcBorders>
              <w:top w:val="nil"/>
              <w:left w:val="nil"/>
              <w:bottom w:val="single" w:sz="4" w:space="0" w:color="auto"/>
              <w:right w:val="nil"/>
            </w:tcBorders>
            <w:vAlign w:val="center"/>
          </w:tcPr>
          <w:p w14:paraId="7A94D12B" w14:textId="77777777" w:rsidR="006E3ED2" w:rsidRPr="00695D5B" w:rsidRDefault="006E3ED2" w:rsidP="00E6170D">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3A295C17" w14:textId="77777777" w:rsidR="006E3ED2" w:rsidRPr="00695D5B" w:rsidRDefault="006E3ED2" w:rsidP="00E6170D">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5FBEAB28" w14:textId="77777777" w:rsidR="006E3ED2" w:rsidRPr="00695D5B" w:rsidRDefault="006E3ED2" w:rsidP="00E6170D">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30B8FE57" w14:textId="77777777" w:rsidR="006E3ED2" w:rsidRPr="00695D5B" w:rsidRDefault="006E3ED2" w:rsidP="00E6170D">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18A49B0D" w14:textId="77777777" w:rsidTr="00677698">
        <w:tc>
          <w:tcPr>
            <w:tcW w:w="3787" w:type="dxa"/>
            <w:tcBorders>
              <w:top w:val="nil"/>
              <w:left w:val="nil"/>
              <w:bottom w:val="nil"/>
              <w:right w:val="nil"/>
            </w:tcBorders>
          </w:tcPr>
          <w:p w14:paraId="2025614C" w14:textId="77777777" w:rsidR="006E3ED2" w:rsidRPr="00695D5B" w:rsidRDefault="006E3ED2" w:rsidP="00E6170D">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55126B50" w14:textId="77777777" w:rsidR="006E3ED2" w:rsidRPr="00695D5B" w:rsidRDefault="006E3ED2" w:rsidP="00E6170D">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3EABB993" w14:textId="77777777" w:rsidR="006E3ED2" w:rsidRPr="00695D5B" w:rsidRDefault="006E3ED2" w:rsidP="00E6170D">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5CFB0A40" w14:textId="77777777" w:rsidR="006E3ED2" w:rsidRPr="00695D5B" w:rsidRDefault="006E3ED2" w:rsidP="00E6170D">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25C52EE4" w14:textId="77777777" w:rsidR="006E3ED2" w:rsidRPr="00695D5B" w:rsidRDefault="006E3ED2" w:rsidP="00E6170D">
            <w:pPr>
              <w:jc w:val="right"/>
              <w:rPr>
                <w:rFonts w:ascii="Arial" w:hAnsi="Arial" w:cs="Arial"/>
                <w:color w:val="auto"/>
                <w:sz w:val="18"/>
                <w:szCs w:val="18"/>
              </w:rPr>
            </w:pPr>
          </w:p>
        </w:tc>
      </w:tr>
      <w:tr w:rsidR="00FD581C" w:rsidRPr="00695D5B" w14:paraId="498881B5" w14:textId="77777777" w:rsidTr="00677698">
        <w:tc>
          <w:tcPr>
            <w:tcW w:w="3787" w:type="dxa"/>
            <w:tcBorders>
              <w:top w:val="nil"/>
              <w:left w:val="nil"/>
              <w:bottom w:val="nil"/>
              <w:right w:val="nil"/>
            </w:tcBorders>
            <w:vAlign w:val="center"/>
          </w:tcPr>
          <w:p w14:paraId="7DDCFA5D" w14:textId="77777777" w:rsidR="00FD581C" w:rsidRPr="00695D5B" w:rsidRDefault="00FD581C" w:rsidP="00FD581C">
            <w:pPr>
              <w:tabs>
                <w:tab w:val="left" w:pos="720"/>
              </w:tabs>
              <w:ind w:left="540"/>
              <w:rPr>
                <w:rFonts w:ascii="Arial" w:hAnsi="Arial" w:cs="Arial"/>
                <w:color w:val="auto"/>
                <w:sz w:val="18"/>
                <w:szCs w:val="18"/>
              </w:rPr>
            </w:pPr>
            <w:r w:rsidRPr="00695D5B">
              <w:rPr>
                <w:rFonts w:ascii="Arial" w:hAnsi="Arial" w:cs="Arial"/>
                <w:color w:val="auto"/>
                <w:sz w:val="18"/>
                <w:szCs w:val="18"/>
              </w:rPr>
              <w:t>As at 1 January</w:t>
            </w:r>
          </w:p>
        </w:tc>
        <w:tc>
          <w:tcPr>
            <w:tcW w:w="1440" w:type="dxa"/>
            <w:tcBorders>
              <w:top w:val="nil"/>
              <w:left w:val="nil"/>
              <w:bottom w:val="nil"/>
              <w:right w:val="nil"/>
            </w:tcBorders>
            <w:shd w:val="clear" w:color="auto" w:fill="FAFAFA"/>
            <w:vAlign w:val="bottom"/>
          </w:tcPr>
          <w:p w14:paraId="217DCE47" w14:textId="77777777" w:rsidR="00FD581C" w:rsidRPr="00695D5B" w:rsidRDefault="00EE3DD5" w:rsidP="00FD581C">
            <w:pPr>
              <w:jc w:val="right"/>
              <w:rPr>
                <w:rFonts w:ascii="Arial" w:hAnsi="Arial" w:cs="Arial"/>
                <w:color w:val="auto"/>
                <w:sz w:val="18"/>
                <w:szCs w:val="18"/>
              </w:rPr>
            </w:pPr>
            <w:r w:rsidRPr="00695D5B">
              <w:rPr>
                <w:rFonts w:ascii="Arial" w:hAnsi="Arial" w:cs="Arial"/>
                <w:color w:val="auto"/>
                <w:sz w:val="18"/>
                <w:szCs w:val="18"/>
              </w:rPr>
              <w:t>-</w:t>
            </w:r>
          </w:p>
        </w:tc>
        <w:tc>
          <w:tcPr>
            <w:tcW w:w="1440" w:type="dxa"/>
            <w:tcBorders>
              <w:top w:val="nil"/>
              <w:left w:val="nil"/>
              <w:bottom w:val="nil"/>
              <w:right w:val="nil"/>
            </w:tcBorders>
            <w:vAlign w:val="bottom"/>
          </w:tcPr>
          <w:p w14:paraId="725F4372"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6,000,360</w:t>
            </w:r>
          </w:p>
        </w:tc>
        <w:tc>
          <w:tcPr>
            <w:tcW w:w="1440" w:type="dxa"/>
            <w:tcBorders>
              <w:top w:val="nil"/>
              <w:left w:val="nil"/>
              <w:bottom w:val="nil"/>
              <w:right w:val="nil"/>
            </w:tcBorders>
            <w:shd w:val="clear" w:color="auto" w:fill="FAFAFA"/>
            <w:vAlign w:val="bottom"/>
          </w:tcPr>
          <w:p w14:paraId="4BAB5B75" w14:textId="77777777" w:rsidR="00FD581C" w:rsidRPr="00695D5B" w:rsidRDefault="00EE3DD5" w:rsidP="00FD581C">
            <w:pPr>
              <w:jc w:val="right"/>
              <w:rPr>
                <w:rFonts w:ascii="Arial" w:hAnsi="Arial" w:cs="Arial"/>
                <w:color w:val="auto"/>
                <w:sz w:val="18"/>
                <w:szCs w:val="18"/>
              </w:rPr>
            </w:pPr>
            <w:r w:rsidRPr="00695D5B">
              <w:rPr>
                <w:rFonts w:ascii="Arial" w:hAnsi="Arial" w:cs="Arial"/>
                <w:color w:val="auto"/>
                <w:sz w:val="18"/>
                <w:szCs w:val="18"/>
              </w:rPr>
              <w:t>-</w:t>
            </w:r>
          </w:p>
        </w:tc>
        <w:tc>
          <w:tcPr>
            <w:tcW w:w="1440" w:type="dxa"/>
            <w:tcBorders>
              <w:top w:val="nil"/>
              <w:left w:val="nil"/>
              <w:bottom w:val="nil"/>
              <w:right w:val="nil"/>
            </w:tcBorders>
            <w:vAlign w:val="bottom"/>
          </w:tcPr>
          <w:p w14:paraId="07E078D7"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6,000,360</w:t>
            </w:r>
          </w:p>
        </w:tc>
      </w:tr>
      <w:tr w:rsidR="00EE3DD5" w:rsidRPr="00695D5B" w14:paraId="58732DEF" w14:textId="77777777" w:rsidTr="00677698">
        <w:tc>
          <w:tcPr>
            <w:tcW w:w="3787" w:type="dxa"/>
            <w:tcBorders>
              <w:top w:val="nil"/>
              <w:left w:val="nil"/>
              <w:bottom w:val="nil"/>
              <w:right w:val="nil"/>
            </w:tcBorders>
            <w:vAlign w:val="center"/>
          </w:tcPr>
          <w:p w14:paraId="14E4E009" w14:textId="77777777" w:rsidR="00EE3DD5" w:rsidRPr="00695D5B" w:rsidRDefault="00D04027" w:rsidP="00FD581C">
            <w:pPr>
              <w:tabs>
                <w:tab w:val="left" w:pos="720"/>
              </w:tabs>
              <w:ind w:left="540"/>
              <w:rPr>
                <w:rFonts w:ascii="Arial" w:hAnsi="Arial" w:cs="Arial"/>
                <w:color w:val="auto"/>
                <w:sz w:val="18"/>
                <w:szCs w:val="18"/>
              </w:rPr>
            </w:pPr>
            <w:r w:rsidRPr="00695D5B">
              <w:rPr>
                <w:rFonts w:ascii="Arial" w:hAnsi="Arial" w:cs="Arial"/>
                <w:color w:val="auto"/>
                <w:sz w:val="18"/>
                <w:szCs w:val="18"/>
              </w:rPr>
              <w:t>Addition</w:t>
            </w:r>
            <w:r w:rsidR="00EE3DD5" w:rsidRPr="00695D5B">
              <w:rPr>
                <w:rFonts w:ascii="Arial" w:hAnsi="Arial" w:cs="Arial"/>
                <w:color w:val="auto"/>
                <w:sz w:val="18"/>
                <w:szCs w:val="18"/>
              </w:rPr>
              <w:t xml:space="preserve"> during the year</w:t>
            </w:r>
          </w:p>
        </w:tc>
        <w:tc>
          <w:tcPr>
            <w:tcW w:w="1440" w:type="dxa"/>
            <w:tcBorders>
              <w:top w:val="nil"/>
              <w:left w:val="nil"/>
              <w:bottom w:val="nil"/>
              <w:right w:val="nil"/>
            </w:tcBorders>
            <w:shd w:val="clear" w:color="auto" w:fill="FAFAFA"/>
            <w:vAlign w:val="bottom"/>
          </w:tcPr>
          <w:p w14:paraId="2B738699" w14:textId="77777777" w:rsidR="00EE3DD5" w:rsidRPr="00695D5B" w:rsidRDefault="00EE3DD5" w:rsidP="00FD581C">
            <w:pPr>
              <w:jc w:val="right"/>
              <w:rPr>
                <w:rFonts w:ascii="Arial" w:hAnsi="Arial" w:cs="Arial"/>
                <w:color w:val="auto"/>
                <w:sz w:val="18"/>
                <w:szCs w:val="18"/>
              </w:rPr>
            </w:pPr>
            <w:r w:rsidRPr="00695D5B">
              <w:rPr>
                <w:rFonts w:ascii="Arial" w:hAnsi="Arial" w:cs="Arial"/>
                <w:color w:val="auto"/>
                <w:sz w:val="18"/>
                <w:szCs w:val="18"/>
              </w:rPr>
              <w:t>20,000,000</w:t>
            </w:r>
          </w:p>
        </w:tc>
        <w:tc>
          <w:tcPr>
            <w:tcW w:w="1440" w:type="dxa"/>
            <w:tcBorders>
              <w:top w:val="nil"/>
              <w:left w:val="nil"/>
              <w:bottom w:val="nil"/>
              <w:right w:val="nil"/>
            </w:tcBorders>
            <w:vAlign w:val="bottom"/>
          </w:tcPr>
          <w:p w14:paraId="09FF6072" w14:textId="77777777" w:rsidR="00EE3DD5" w:rsidRPr="00695D5B" w:rsidRDefault="00EE3DD5" w:rsidP="00FD581C">
            <w:pPr>
              <w:jc w:val="right"/>
              <w:rPr>
                <w:rFonts w:ascii="Arial" w:hAnsi="Arial" w:cs="Arial"/>
                <w:color w:val="auto"/>
                <w:sz w:val="18"/>
                <w:szCs w:val="18"/>
              </w:rPr>
            </w:pPr>
            <w:r w:rsidRPr="00695D5B">
              <w:rPr>
                <w:rFonts w:ascii="Arial" w:hAnsi="Arial" w:cs="Arial"/>
                <w:color w:val="auto"/>
                <w:sz w:val="18"/>
                <w:szCs w:val="18"/>
              </w:rPr>
              <w:t>-</w:t>
            </w:r>
          </w:p>
        </w:tc>
        <w:tc>
          <w:tcPr>
            <w:tcW w:w="1440" w:type="dxa"/>
            <w:tcBorders>
              <w:top w:val="nil"/>
              <w:left w:val="nil"/>
              <w:bottom w:val="nil"/>
              <w:right w:val="nil"/>
            </w:tcBorders>
            <w:shd w:val="clear" w:color="auto" w:fill="FAFAFA"/>
            <w:vAlign w:val="bottom"/>
          </w:tcPr>
          <w:p w14:paraId="2523A61F" w14:textId="77777777" w:rsidR="00EE3DD5" w:rsidRPr="00695D5B" w:rsidRDefault="00EE3DD5" w:rsidP="00FD581C">
            <w:pPr>
              <w:jc w:val="right"/>
              <w:rPr>
                <w:rFonts w:ascii="Arial" w:hAnsi="Arial" w:cs="Arial"/>
                <w:color w:val="auto"/>
                <w:sz w:val="18"/>
                <w:szCs w:val="18"/>
              </w:rPr>
            </w:pPr>
            <w:r w:rsidRPr="00695D5B">
              <w:rPr>
                <w:rFonts w:ascii="Arial" w:hAnsi="Arial" w:cs="Arial"/>
                <w:color w:val="auto"/>
                <w:sz w:val="18"/>
                <w:szCs w:val="18"/>
              </w:rPr>
              <w:t>20,000,000</w:t>
            </w:r>
          </w:p>
        </w:tc>
        <w:tc>
          <w:tcPr>
            <w:tcW w:w="1440" w:type="dxa"/>
            <w:tcBorders>
              <w:top w:val="nil"/>
              <w:left w:val="nil"/>
              <w:bottom w:val="nil"/>
              <w:right w:val="nil"/>
            </w:tcBorders>
            <w:vAlign w:val="bottom"/>
          </w:tcPr>
          <w:p w14:paraId="63A8A948" w14:textId="77777777" w:rsidR="00EE3DD5" w:rsidRPr="00695D5B" w:rsidRDefault="00EE3DD5" w:rsidP="00FD581C">
            <w:pPr>
              <w:jc w:val="right"/>
              <w:rPr>
                <w:rFonts w:ascii="Arial" w:hAnsi="Arial" w:cs="Arial"/>
                <w:color w:val="auto"/>
                <w:sz w:val="18"/>
                <w:szCs w:val="18"/>
              </w:rPr>
            </w:pPr>
            <w:r w:rsidRPr="00695D5B">
              <w:rPr>
                <w:rFonts w:ascii="Arial" w:hAnsi="Arial" w:cs="Arial"/>
                <w:color w:val="auto"/>
                <w:sz w:val="18"/>
                <w:szCs w:val="18"/>
              </w:rPr>
              <w:t>-</w:t>
            </w:r>
          </w:p>
        </w:tc>
      </w:tr>
      <w:tr w:rsidR="00FD581C" w:rsidRPr="00695D5B" w14:paraId="2DCF254C" w14:textId="77777777" w:rsidTr="00677698">
        <w:tc>
          <w:tcPr>
            <w:tcW w:w="3787" w:type="dxa"/>
            <w:tcBorders>
              <w:top w:val="nil"/>
              <w:left w:val="nil"/>
              <w:bottom w:val="nil"/>
              <w:right w:val="nil"/>
            </w:tcBorders>
            <w:vAlign w:val="center"/>
          </w:tcPr>
          <w:p w14:paraId="55B6108D" w14:textId="77777777" w:rsidR="00FD581C" w:rsidRPr="00695D5B" w:rsidRDefault="00FD581C" w:rsidP="00FD581C">
            <w:pPr>
              <w:tabs>
                <w:tab w:val="left" w:pos="720"/>
              </w:tabs>
              <w:ind w:left="540"/>
              <w:rPr>
                <w:rFonts w:ascii="Arial" w:hAnsi="Arial" w:cs="Arial"/>
                <w:color w:val="auto"/>
                <w:sz w:val="18"/>
                <w:szCs w:val="18"/>
              </w:rPr>
            </w:pPr>
            <w:r w:rsidRPr="00695D5B">
              <w:rPr>
                <w:rFonts w:ascii="Arial" w:hAnsi="Arial" w:cs="Arial"/>
                <w:color w:val="auto"/>
                <w:sz w:val="18"/>
                <w:szCs w:val="18"/>
              </w:rPr>
              <w:t>Repayment during the year</w:t>
            </w:r>
          </w:p>
        </w:tc>
        <w:tc>
          <w:tcPr>
            <w:tcW w:w="1440" w:type="dxa"/>
            <w:tcBorders>
              <w:top w:val="nil"/>
              <w:left w:val="nil"/>
              <w:bottom w:val="single" w:sz="4" w:space="0" w:color="auto"/>
              <w:right w:val="nil"/>
            </w:tcBorders>
            <w:shd w:val="clear" w:color="auto" w:fill="FAFAFA"/>
            <w:vAlign w:val="bottom"/>
          </w:tcPr>
          <w:p w14:paraId="44A5CC30" w14:textId="77777777" w:rsidR="00FD581C" w:rsidRPr="00695D5B" w:rsidRDefault="00EE3DD5" w:rsidP="00FD581C">
            <w:pPr>
              <w:jc w:val="right"/>
              <w:rPr>
                <w:rFonts w:ascii="Arial" w:hAnsi="Arial" w:cs="Arial"/>
                <w:color w:val="auto"/>
                <w:sz w:val="18"/>
                <w:szCs w:val="18"/>
                <w:cs/>
              </w:rPr>
            </w:pPr>
            <w:r w:rsidRPr="00695D5B">
              <w:rPr>
                <w:rFonts w:ascii="Arial" w:hAnsi="Arial" w:cs="Arial"/>
                <w:color w:val="auto"/>
                <w:sz w:val="18"/>
                <w:szCs w:val="18"/>
              </w:rPr>
              <w:t>-</w:t>
            </w:r>
          </w:p>
        </w:tc>
        <w:tc>
          <w:tcPr>
            <w:tcW w:w="1440" w:type="dxa"/>
            <w:tcBorders>
              <w:top w:val="nil"/>
              <w:left w:val="nil"/>
              <w:bottom w:val="single" w:sz="4" w:space="0" w:color="auto"/>
              <w:right w:val="nil"/>
            </w:tcBorders>
            <w:vAlign w:val="bottom"/>
          </w:tcPr>
          <w:p w14:paraId="2797148C" w14:textId="77777777" w:rsidR="00FD581C" w:rsidRPr="00695D5B" w:rsidRDefault="00FD581C" w:rsidP="00FD581C">
            <w:pPr>
              <w:jc w:val="right"/>
              <w:rPr>
                <w:rFonts w:ascii="Arial" w:hAnsi="Arial" w:cs="Arial"/>
                <w:color w:val="auto"/>
                <w:sz w:val="18"/>
                <w:szCs w:val="18"/>
                <w:cs/>
              </w:rPr>
            </w:pPr>
            <w:r w:rsidRPr="00695D5B">
              <w:rPr>
                <w:rFonts w:ascii="Arial" w:hAnsi="Arial" w:cs="Arial"/>
                <w:color w:val="auto"/>
                <w:sz w:val="18"/>
                <w:szCs w:val="18"/>
                <w:cs/>
              </w:rPr>
              <w:t>(</w:t>
            </w:r>
            <w:r w:rsidRPr="00695D5B">
              <w:rPr>
                <w:rFonts w:ascii="Arial" w:hAnsi="Arial" w:cs="Arial"/>
                <w:color w:val="auto"/>
                <w:sz w:val="18"/>
                <w:szCs w:val="18"/>
              </w:rPr>
              <w:t>6,000,360</w:t>
            </w:r>
            <w:r w:rsidRPr="00695D5B">
              <w:rPr>
                <w:rFonts w:ascii="Arial" w:hAnsi="Arial" w:cs="Arial"/>
                <w:color w:val="auto"/>
                <w:sz w:val="18"/>
                <w:szCs w:val="18"/>
                <w:cs/>
              </w:rPr>
              <w:t>)</w:t>
            </w:r>
          </w:p>
        </w:tc>
        <w:tc>
          <w:tcPr>
            <w:tcW w:w="1440" w:type="dxa"/>
            <w:tcBorders>
              <w:top w:val="nil"/>
              <w:left w:val="nil"/>
              <w:bottom w:val="single" w:sz="4" w:space="0" w:color="auto"/>
              <w:right w:val="nil"/>
            </w:tcBorders>
            <w:shd w:val="clear" w:color="auto" w:fill="FAFAFA"/>
            <w:vAlign w:val="bottom"/>
          </w:tcPr>
          <w:p w14:paraId="69FC00CB" w14:textId="77777777" w:rsidR="00FD581C" w:rsidRPr="00695D5B" w:rsidRDefault="00EE3DD5" w:rsidP="00FD581C">
            <w:pPr>
              <w:jc w:val="right"/>
              <w:rPr>
                <w:rFonts w:ascii="Arial" w:hAnsi="Arial" w:cs="Arial"/>
                <w:color w:val="auto"/>
                <w:sz w:val="18"/>
                <w:szCs w:val="18"/>
                <w:cs/>
              </w:rPr>
            </w:pPr>
            <w:r w:rsidRPr="00695D5B">
              <w:rPr>
                <w:rFonts w:ascii="Arial" w:hAnsi="Arial" w:cs="Arial"/>
                <w:color w:val="auto"/>
                <w:sz w:val="18"/>
                <w:szCs w:val="18"/>
              </w:rPr>
              <w:t>-</w:t>
            </w:r>
          </w:p>
        </w:tc>
        <w:tc>
          <w:tcPr>
            <w:tcW w:w="1440" w:type="dxa"/>
            <w:tcBorders>
              <w:top w:val="nil"/>
              <w:left w:val="nil"/>
              <w:bottom w:val="single" w:sz="4" w:space="0" w:color="auto"/>
              <w:right w:val="nil"/>
            </w:tcBorders>
            <w:vAlign w:val="bottom"/>
          </w:tcPr>
          <w:p w14:paraId="03B765F5" w14:textId="77777777" w:rsidR="00FD581C" w:rsidRPr="00695D5B" w:rsidRDefault="00FD581C" w:rsidP="00FD581C">
            <w:pPr>
              <w:jc w:val="right"/>
              <w:rPr>
                <w:rFonts w:ascii="Arial" w:hAnsi="Arial" w:cs="Arial"/>
                <w:color w:val="auto"/>
                <w:sz w:val="18"/>
                <w:szCs w:val="18"/>
                <w:cs/>
              </w:rPr>
            </w:pPr>
            <w:r w:rsidRPr="00695D5B">
              <w:rPr>
                <w:rFonts w:ascii="Arial" w:hAnsi="Arial" w:cs="Arial"/>
                <w:color w:val="auto"/>
                <w:sz w:val="18"/>
                <w:szCs w:val="18"/>
                <w:cs/>
              </w:rPr>
              <w:t>(</w:t>
            </w:r>
            <w:r w:rsidRPr="00695D5B">
              <w:rPr>
                <w:rFonts w:ascii="Arial" w:hAnsi="Arial" w:cs="Arial"/>
                <w:color w:val="auto"/>
                <w:sz w:val="18"/>
                <w:szCs w:val="18"/>
              </w:rPr>
              <w:t>6,000,360</w:t>
            </w:r>
            <w:r w:rsidRPr="00695D5B">
              <w:rPr>
                <w:rFonts w:ascii="Arial" w:hAnsi="Arial" w:cs="Arial"/>
                <w:color w:val="auto"/>
                <w:sz w:val="18"/>
                <w:szCs w:val="18"/>
                <w:cs/>
              </w:rPr>
              <w:t>)</w:t>
            </w:r>
          </w:p>
        </w:tc>
      </w:tr>
      <w:tr w:rsidR="00FD581C" w:rsidRPr="00695D5B" w14:paraId="31E5FB91" w14:textId="77777777" w:rsidTr="00677698">
        <w:tc>
          <w:tcPr>
            <w:tcW w:w="3787" w:type="dxa"/>
            <w:tcBorders>
              <w:top w:val="nil"/>
              <w:left w:val="nil"/>
              <w:bottom w:val="nil"/>
              <w:right w:val="nil"/>
            </w:tcBorders>
          </w:tcPr>
          <w:p w14:paraId="7ED69E69" w14:textId="77777777" w:rsidR="00FD581C" w:rsidRPr="00695D5B" w:rsidRDefault="00FD581C" w:rsidP="00FD581C">
            <w:pPr>
              <w:tabs>
                <w:tab w:val="left" w:pos="720"/>
              </w:tabs>
              <w:ind w:left="540"/>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14:paraId="0A881F21" w14:textId="77777777" w:rsidR="00FD581C" w:rsidRPr="00695D5B" w:rsidRDefault="00FD581C" w:rsidP="00FD581C">
            <w:pPr>
              <w:jc w:val="right"/>
              <w:rPr>
                <w:rFonts w:ascii="Arial" w:hAnsi="Arial" w:cs="Arial"/>
                <w:color w:val="auto"/>
                <w:sz w:val="12"/>
                <w:szCs w:val="12"/>
              </w:rPr>
            </w:pPr>
          </w:p>
        </w:tc>
        <w:tc>
          <w:tcPr>
            <w:tcW w:w="1440" w:type="dxa"/>
            <w:tcBorders>
              <w:top w:val="single" w:sz="4" w:space="0" w:color="auto"/>
              <w:left w:val="nil"/>
              <w:right w:val="nil"/>
            </w:tcBorders>
            <w:vAlign w:val="bottom"/>
          </w:tcPr>
          <w:p w14:paraId="231EE791" w14:textId="77777777" w:rsidR="00FD581C" w:rsidRPr="00695D5B" w:rsidRDefault="00FD581C" w:rsidP="00FD581C">
            <w:pPr>
              <w:jc w:val="right"/>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14:paraId="73A67074" w14:textId="77777777" w:rsidR="00FD581C" w:rsidRPr="00695D5B" w:rsidRDefault="00FD581C" w:rsidP="00FD581C">
            <w:pPr>
              <w:jc w:val="right"/>
              <w:rPr>
                <w:rFonts w:ascii="Arial" w:hAnsi="Arial" w:cs="Arial"/>
                <w:color w:val="auto"/>
                <w:sz w:val="12"/>
                <w:szCs w:val="12"/>
              </w:rPr>
            </w:pPr>
          </w:p>
        </w:tc>
        <w:tc>
          <w:tcPr>
            <w:tcW w:w="1440" w:type="dxa"/>
            <w:tcBorders>
              <w:top w:val="single" w:sz="4" w:space="0" w:color="auto"/>
              <w:left w:val="nil"/>
              <w:right w:val="nil"/>
            </w:tcBorders>
            <w:vAlign w:val="bottom"/>
          </w:tcPr>
          <w:p w14:paraId="5334F69E" w14:textId="77777777" w:rsidR="00FD581C" w:rsidRPr="00695D5B" w:rsidRDefault="00FD581C" w:rsidP="00FD581C">
            <w:pPr>
              <w:jc w:val="right"/>
              <w:rPr>
                <w:rFonts w:ascii="Arial" w:hAnsi="Arial" w:cs="Arial"/>
                <w:color w:val="auto"/>
                <w:sz w:val="12"/>
                <w:szCs w:val="12"/>
              </w:rPr>
            </w:pPr>
          </w:p>
        </w:tc>
      </w:tr>
      <w:tr w:rsidR="00FD581C" w:rsidRPr="00695D5B" w14:paraId="5060A93B" w14:textId="77777777" w:rsidTr="00677698">
        <w:tc>
          <w:tcPr>
            <w:tcW w:w="3787" w:type="dxa"/>
            <w:tcBorders>
              <w:top w:val="nil"/>
              <w:left w:val="nil"/>
              <w:bottom w:val="nil"/>
              <w:right w:val="nil"/>
            </w:tcBorders>
          </w:tcPr>
          <w:p w14:paraId="5EF0C04B" w14:textId="77777777" w:rsidR="00FD581C" w:rsidRPr="00695D5B" w:rsidRDefault="00FD581C" w:rsidP="00FD581C">
            <w:pPr>
              <w:tabs>
                <w:tab w:val="left" w:pos="720"/>
              </w:tabs>
              <w:ind w:left="540"/>
              <w:rPr>
                <w:rFonts w:ascii="Arial" w:hAnsi="Arial" w:cs="Arial"/>
                <w:color w:val="auto"/>
                <w:sz w:val="18"/>
                <w:szCs w:val="18"/>
                <w:cs/>
              </w:rPr>
            </w:pPr>
            <w:r w:rsidRPr="00695D5B">
              <w:rPr>
                <w:rFonts w:ascii="Arial" w:hAnsi="Arial" w:cs="Arial"/>
                <w:color w:val="auto"/>
                <w:sz w:val="18"/>
                <w:szCs w:val="18"/>
              </w:rPr>
              <w:t>As at 31 December</w:t>
            </w:r>
          </w:p>
        </w:tc>
        <w:tc>
          <w:tcPr>
            <w:tcW w:w="1440" w:type="dxa"/>
            <w:tcBorders>
              <w:top w:val="nil"/>
              <w:left w:val="nil"/>
              <w:bottom w:val="single" w:sz="4" w:space="0" w:color="auto"/>
              <w:right w:val="nil"/>
            </w:tcBorders>
            <w:shd w:val="clear" w:color="auto" w:fill="FAFAFA"/>
          </w:tcPr>
          <w:p w14:paraId="550DD62F" w14:textId="77777777" w:rsidR="00FD581C" w:rsidRPr="00695D5B" w:rsidRDefault="00EE3DD5" w:rsidP="00FD581C">
            <w:pPr>
              <w:jc w:val="right"/>
              <w:rPr>
                <w:rFonts w:ascii="Arial" w:hAnsi="Arial" w:cs="Arial"/>
                <w:color w:val="auto"/>
                <w:sz w:val="18"/>
                <w:szCs w:val="18"/>
              </w:rPr>
            </w:pPr>
            <w:r w:rsidRPr="00695D5B">
              <w:rPr>
                <w:rFonts w:ascii="Arial" w:hAnsi="Arial" w:cs="Arial"/>
                <w:color w:val="auto"/>
                <w:sz w:val="18"/>
                <w:szCs w:val="18"/>
              </w:rPr>
              <w:t>20,000,000</w:t>
            </w:r>
          </w:p>
        </w:tc>
        <w:tc>
          <w:tcPr>
            <w:tcW w:w="1440" w:type="dxa"/>
            <w:tcBorders>
              <w:top w:val="nil"/>
              <w:left w:val="nil"/>
              <w:bottom w:val="single" w:sz="4" w:space="0" w:color="auto"/>
              <w:right w:val="nil"/>
            </w:tcBorders>
          </w:tcPr>
          <w:p w14:paraId="0EDEBA38"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c>
          <w:tcPr>
            <w:tcW w:w="1440" w:type="dxa"/>
            <w:tcBorders>
              <w:top w:val="nil"/>
              <w:left w:val="nil"/>
              <w:bottom w:val="single" w:sz="4" w:space="0" w:color="auto"/>
              <w:right w:val="nil"/>
            </w:tcBorders>
            <w:shd w:val="clear" w:color="auto" w:fill="FAFAFA"/>
          </w:tcPr>
          <w:p w14:paraId="119AB476" w14:textId="77777777" w:rsidR="00FD581C" w:rsidRPr="00695D5B" w:rsidRDefault="00EE3DD5" w:rsidP="00FD581C">
            <w:pPr>
              <w:jc w:val="right"/>
              <w:rPr>
                <w:rFonts w:ascii="Arial" w:hAnsi="Arial" w:cs="Arial"/>
                <w:color w:val="auto"/>
                <w:sz w:val="18"/>
                <w:szCs w:val="18"/>
              </w:rPr>
            </w:pPr>
            <w:r w:rsidRPr="00695D5B">
              <w:rPr>
                <w:rFonts w:ascii="Arial" w:hAnsi="Arial" w:cs="Arial"/>
                <w:color w:val="auto"/>
                <w:sz w:val="18"/>
                <w:szCs w:val="18"/>
              </w:rPr>
              <w:t>20,000,000</w:t>
            </w:r>
          </w:p>
        </w:tc>
        <w:tc>
          <w:tcPr>
            <w:tcW w:w="1440" w:type="dxa"/>
            <w:tcBorders>
              <w:top w:val="nil"/>
              <w:left w:val="nil"/>
              <w:bottom w:val="single" w:sz="4" w:space="0" w:color="auto"/>
              <w:right w:val="nil"/>
            </w:tcBorders>
          </w:tcPr>
          <w:p w14:paraId="7709DC98"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r>
    </w:tbl>
    <w:p w14:paraId="3A66C769" w14:textId="6B8B1BDA" w:rsidR="00677698" w:rsidRPr="00695D5B" w:rsidRDefault="00677698" w:rsidP="00E66B71">
      <w:pPr>
        <w:ind w:right="0"/>
        <w:rPr>
          <w:rFonts w:ascii="Arial" w:hAnsi="Arial" w:cs="Arial"/>
          <w:color w:val="auto"/>
          <w:sz w:val="18"/>
          <w:szCs w:val="18"/>
        </w:rPr>
      </w:pPr>
    </w:p>
    <w:tbl>
      <w:tblPr>
        <w:tblW w:w="8928" w:type="dxa"/>
        <w:tblInd w:w="621" w:type="dxa"/>
        <w:tblLook w:val="04A0" w:firstRow="1" w:lastRow="0" w:firstColumn="1" w:lastColumn="0" w:noHBand="0" w:noVBand="1"/>
      </w:tblPr>
      <w:tblGrid>
        <w:gridCol w:w="1080"/>
        <w:gridCol w:w="893"/>
        <w:gridCol w:w="936"/>
        <w:gridCol w:w="936"/>
        <w:gridCol w:w="864"/>
        <w:gridCol w:w="994"/>
        <w:gridCol w:w="1555"/>
        <w:gridCol w:w="806"/>
        <w:gridCol w:w="864"/>
      </w:tblGrid>
      <w:tr w:rsidR="00C202BE" w:rsidRPr="00695D5B" w14:paraId="2B50E9C6" w14:textId="77777777" w:rsidTr="00677698">
        <w:trPr>
          <w:trHeight w:val="20"/>
        </w:trPr>
        <w:tc>
          <w:tcPr>
            <w:tcW w:w="1080" w:type="dxa"/>
            <w:tcBorders>
              <w:top w:val="nil"/>
              <w:left w:val="nil"/>
              <w:bottom w:val="nil"/>
              <w:right w:val="nil"/>
            </w:tcBorders>
            <w:shd w:val="clear" w:color="auto" w:fill="auto"/>
            <w:noWrap/>
            <w:vAlign w:val="center"/>
          </w:tcPr>
          <w:p w14:paraId="13FCEB07" w14:textId="77777777" w:rsidR="003F56E6" w:rsidRPr="00695D5B" w:rsidRDefault="003F56E6" w:rsidP="00755724">
            <w:pPr>
              <w:ind w:left="-62"/>
              <w:rPr>
                <w:rFonts w:ascii="Arial" w:eastAsia="Times New Roman" w:hAnsi="Arial" w:cs="Arial"/>
                <w:color w:val="auto"/>
                <w:sz w:val="14"/>
                <w:szCs w:val="14"/>
                <w:lang w:eastAsia="en-GB"/>
              </w:rPr>
            </w:pPr>
          </w:p>
        </w:tc>
        <w:tc>
          <w:tcPr>
            <w:tcW w:w="893" w:type="dxa"/>
            <w:tcBorders>
              <w:left w:val="nil"/>
              <w:right w:val="nil"/>
            </w:tcBorders>
            <w:shd w:val="clear" w:color="auto" w:fill="auto"/>
            <w:noWrap/>
            <w:vAlign w:val="center"/>
          </w:tcPr>
          <w:p w14:paraId="68D123E3" w14:textId="77777777" w:rsidR="003F56E6" w:rsidRPr="00695D5B" w:rsidRDefault="003F56E6" w:rsidP="002441AA">
            <w:pPr>
              <w:jc w:val="center"/>
              <w:rPr>
                <w:rFonts w:ascii="Arial" w:eastAsia="Times New Roman" w:hAnsi="Arial" w:cs="Arial"/>
                <w:b/>
                <w:bCs/>
                <w:color w:val="auto"/>
                <w:sz w:val="14"/>
                <w:szCs w:val="14"/>
                <w:lang w:eastAsia="en-GB"/>
              </w:rPr>
            </w:pPr>
          </w:p>
        </w:tc>
        <w:tc>
          <w:tcPr>
            <w:tcW w:w="1872" w:type="dxa"/>
            <w:gridSpan w:val="2"/>
            <w:tcBorders>
              <w:top w:val="single" w:sz="4" w:space="0" w:color="auto"/>
              <w:left w:val="nil"/>
              <w:bottom w:val="single" w:sz="4" w:space="0" w:color="auto"/>
              <w:right w:val="nil"/>
            </w:tcBorders>
            <w:shd w:val="clear" w:color="auto" w:fill="auto"/>
            <w:noWrap/>
            <w:vAlign w:val="center"/>
          </w:tcPr>
          <w:p w14:paraId="3A5AAC15" w14:textId="77777777" w:rsidR="003F56E6" w:rsidRPr="00695D5B" w:rsidRDefault="003F56E6" w:rsidP="002441AA">
            <w:pPr>
              <w:jc w:val="center"/>
              <w:rPr>
                <w:rFonts w:ascii="Arial" w:eastAsia="Times New Roman" w:hAnsi="Arial" w:cs="Arial"/>
                <w:b/>
                <w:bCs/>
                <w:color w:val="auto"/>
                <w:sz w:val="14"/>
                <w:szCs w:val="14"/>
                <w:lang w:eastAsia="en-GB"/>
              </w:rPr>
            </w:pPr>
            <w:r w:rsidRPr="00695D5B">
              <w:rPr>
                <w:rFonts w:ascii="Arial" w:eastAsia="Times New Roman" w:hAnsi="Arial" w:cs="Arial"/>
                <w:b/>
                <w:bCs/>
                <w:color w:val="auto"/>
                <w:sz w:val="14"/>
                <w:szCs w:val="14"/>
                <w:lang w:eastAsia="en-GB"/>
              </w:rPr>
              <w:t>Outstanding</w:t>
            </w:r>
          </w:p>
          <w:p w14:paraId="43887BB1" w14:textId="77777777" w:rsidR="003F56E6" w:rsidRPr="00695D5B" w:rsidRDefault="003F56E6" w:rsidP="002441AA">
            <w:pPr>
              <w:jc w:val="center"/>
              <w:rPr>
                <w:rFonts w:ascii="Arial" w:eastAsia="Times New Roman" w:hAnsi="Arial" w:cs="Arial"/>
                <w:b/>
                <w:bCs/>
                <w:color w:val="auto"/>
                <w:sz w:val="14"/>
                <w:szCs w:val="14"/>
                <w:lang w:eastAsia="en-GB"/>
              </w:rPr>
            </w:pPr>
            <w:r w:rsidRPr="00695D5B">
              <w:rPr>
                <w:rFonts w:ascii="Arial" w:eastAsia="Times New Roman" w:hAnsi="Arial" w:cs="Arial"/>
                <w:b/>
                <w:bCs/>
                <w:color w:val="auto"/>
                <w:sz w:val="14"/>
                <w:szCs w:val="14"/>
                <w:lang w:eastAsia="en-GB"/>
              </w:rPr>
              <w:t>as at 31 December</w:t>
            </w:r>
          </w:p>
        </w:tc>
        <w:tc>
          <w:tcPr>
            <w:tcW w:w="864" w:type="dxa"/>
            <w:tcBorders>
              <w:left w:val="nil"/>
              <w:right w:val="nil"/>
            </w:tcBorders>
            <w:shd w:val="clear" w:color="auto" w:fill="auto"/>
            <w:noWrap/>
            <w:vAlign w:val="center"/>
          </w:tcPr>
          <w:p w14:paraId="65FE1BE0" w14:textId="77777777" w:rsidR="003F56E6" w:rsidRPr="00695D5B" w:rsidRDefault="003F56E6" w:rsidP="002441AA">
            <w:pPr>
              <w:jc w:val="right"/>
              <w:rPr>
                <w:rFonts w:ascii="Arial" w:eastAsia="Times New Roman" w:hAnsi="Arial" w:cs="Arial"/>
                <w:b/>
                <w:bCs/>
                <w:color w:val="auto"/>
                <w:sz w:val="14"/>
                <w:szCs w:val="14"/>
                <w:lang w:eastAsia="en-GB"/>
              </w:rPr>
            </w:pPr>
          </w:p>
        </w:tc>
        <w:tc>
          <w:tcPr>
            <w:tcW w:w="994" w:type="dxa"/>
            <w:tcBorders>
              <w:left w:val="nil"/>
              <w:right w:val="nil"/>
            </w:tcBorders>
          </w:tcPr>
          <w:p w14:paraId="608053C3" w14:textId="77777777" w:rsidR="003F56E6" w:rsidRPr="00695D5B" w:rsidRDefault="003F56E6" w:rsidP="002441AA">
            <w:pPr>
              <w:jc w:val="center"/>
              <w:rPr>
                <w:rFonts w:ascii="Arial" w:eastAsia="Times New Roman" w:hAnsi="Arial" w:cs="Arial"/>
                <w:b/>
                <w:bCs/>
                <w:color w:val="auto"/>
                <w:sz w:val="14"/>
                <w:szCs w:val="14"/>
                <w:lang w:eastAsia="en-GB"/>
              </w:rPr>
            </w:pPr>
          </w:p>
        </w:tc>
        <w:tc>
          <w:tcPr>
            <w:tcW w:w="3225" w:type="dxa"/>
            <w:gridSpan w:val="3"/>
            <w:tcBorders>
              <w:top w:val="single" w:sz="4" w:space="0" w:color="auto"/>
              <w:left w:val="nil"/>
              <w:bottom w:val="single" w:sz="4" w:space="0" w:color="auto"/>
              <w:right w:val="nil"/>
            </w:tcBorders>
            <w:shd w:val="clear" w:color="auto" w:fill="auto"/>
            <w:vAlign w:val="bottom"/>
          </w:tcPr>
          <w:p w14:paraId="361A558E" w14:textId="77777777" w:rsidR="003F56E6" w:rsidRPr="00695D5B" w:rsidRDefault="003F56E6" w:rsidP="002441AA">
            <w:pPr>
              <w:jc w:val="center"/>
              <w:rPr>
                <w:rFonts w:ascii="Arial" w:eastAsia="Times New Roman" w:hAnsi="Arial" w:cs="Arial"/>
                <w:b/>
                <w:bCs/>
                <w:color w:val="auto"/>
                <w:sz w:val="14"/>
                <w:szCs w:val="14"/>
                <w:lang w:eastAsia="en-GB"/>
              </w:rPr>
            </w:pPr>
            <w:r w:rsidRPr="00695D5B">
              <w:rPr>
                <w:rFonts w:ascii="Arial" w:eastAsia="Times New Roman" w:hAnsi="Arial" w:cs="Arial"/>
                <w:b/>
                <w:bCs/>
                <w:color w:val="auto"/>
                <w:sz w:val="14"/>
                <w:szCs w:val="14"/>
                <w:lang w:eastAsia="en-GB"/>
              </w:rPr>
              <w:t>Repayment</w:t>
            </w:r>
          </w:p>
        </w:tc>
      </w:tr>
      <w:tr w:rsidR="00C202BE" w:rsidRPr="00695D5B" w14:paraId="00E55D87" w14:textId="77777777" w:rsidTr="00677698">
        <w:trPr>
          <w:trHeight w:val="20"/>
        </w:trPr>
        <w:tc>
          <w:tcPr>
            <w:tcW w:w="1080" w:type="dxa"/>
            <w:tcBorders>
              <w:top w:val="nil"/>
              <w:left w:val="nil"/>
              <w:bottom w:val="nil"/>
              <w:right w:val="nil"/>
            </w:tcBorders>
            <w:shd w:val="clear" w:color="auto" w:fill="auto"/>
            <w:noWrap/>
            <w:vAlign w:val="center"/>
          </w:tcPr>
          <w:p w14:paraId="5A252BD1" w14:textId="77777777" w:rsidR="003F56E6" w:rsidRPr="00695D5B" w:rsidRDefault="003F56E6" w:rsidP="00755724">
            <w:pPr>
              <w:ind w:left="-62"/>
              <w:rPr>
                <w:rFonts w:ascii="Arial" w:eastAsia="Times New Roman" w:hAnsi="Arial" w:cs="Arial"/>
                <w:color w:val="auto"/>
                <w:sz w:val="14"/>
                <w:szCs w:val="14"/>
                <w:lang w:eastAsia="en-GB"/>
              </w:rPr>
            </w:pPr>
          </w:p>
        </w:tc>
        <w:tc>
          <w:tcPr>
            <w:tcW w:w="893" w:type="dxa"/>
            <w:tcBorders>
              <w:left w:val="nil"/>
              <w:right w:val="nil"/>
            </w:tcBorders>
            <w:shd w:val="clear" w:color="auto" w:fill="auto"/>
            <w:noWrap/>
            <w:vAlign w:val="center"/>
          </w:tcPr>
          <w:p w14:paraId="5F0ED76D" w14:textId="77777777" w:rsidR="003F56E6" w:rsidRPr="00695D5B" w:rsidRDefault="003F56E6" w:rsidP="002441AA">
            <w:pPr>
              <w:jc w:val="center"/>
              <w:rPr>
                <w:rFonts w:ascii="Arial" w:eastAsia="Times New Roman" w:hAnsi="Arial" w:cs="Arial"/>
                <w:b/>
                <w:bCs/>
                <w:color w:val="auto"/>
                <w:sz w:val="14"/>
                <w:szCs w:val="14"/>
                <w:lang w:eastAsia="en-GB"/>
              </w:rPr>
            </w:pPr>
          </w:p>
        </w:tc>
        <w:tc>
          <w:tcPr>
            <w:tcW w:w="936" w:type="dxa"/>
            <w:tcBorders>
              <w:top w:val="single" w:sz="4" w:space="0" w:color="auto"/>
              <w:left w:val="nil"/>
              <w:right w:val="nil"/>
            </w:tcBorders>
            <w:shd w:val="clear" w:color="auto" w:fill="auto"/>
            <w:noWrap/>
            <w:vAlign w:val="center"/>
          </w:tcPr>
          <w:p w14:paraId="576B5D05" w14:textId="77777777" w:rsidR="003F56E6" w:rsidRPr="00695D5B" w:rsidRDefault="006E38A6" w:rsidP="002441AA">
            <w:pPr>
              <w:jc w:val="right"/>
              <w:rPr>
                <w:rFonts w:ascii="Arial" w:eastAsia="Times New Roman" w:hAnsi="Arial" w:cs="Arial"/>
                <w:b/>
                <w:bCs/>
                <w:color w:val="auto"/>
                <w:sz w:val="14"/>
                <w:szCs w:val="14"/>
                <w:lang w:eastAsia="en-GB"/>
              </w:rPr>
            </w:pPr>
            <w:r w:rsidRPr="00695D5B">
              <w:rPr>
                <w:rFonts w:ascii="Arial" w:eastAsia="Times New Roman" w:hAnsi="Arial" w:cs="Arial"/>
                <w:b/>
                <w:bCs/>
                <w:color w:val="auto"/>
                <w:sz w:val="14"/>
                <w:szCs w:val="14"/>
                <w:lang w:eastAsia="en-GB"/>
              </w:rPr>
              <w:t>2020</w:t>
            </w:r>
          </w:p>
        </w:tc>
        <w:tc>
          <w:tcPr>
            <w:tcW w:w="936" w:type="dxa"/>
            <w:tcBorders>
              <w:top w:val="single" w:sz="4" w:space="0" w:color="auto"/>
              <w:left w:val="nil"/>
              <w:right w:val="nil"/>
            </w:tcBorders>
            <w:shd w:val="clear" w:color="auto" w:fill="auto"/>
            <w:noWrap/>
            <w:vAlign w:val="center"/>
          </w:tcPr>
          <w:p w14:paraId="4CDC5C49" w14:textId="77777777" w:rsidR="003F56E6" w:rsidRPr="00695D5B" w:rsidRDefault="006E38A6" w:rsidP="002441AA">
            <w:pPr>
              <w:jc w:val="right"/>
              <w:rPr>
                <w:rFonts w:ascii="Arial" w:eastAsia="Times New Roman" w:hAnsi="Arial" w:cs="Arial"/>
                <w:b/>
                <w:bCs/>
                <w:color w:val="auto"/>
                <w:sz w:val="14"/>
                <w:szCs w:val="14"/>
                <w:lang w:eastAsia="en-GB"/>
              </w:rPr>
            </w:pPr>
            <w:r w:rsidRPr="00695D5B">
              <w:rPr>
                <w:rFonts w:ascii="Arial" w:eastAsia="Times New Roman" w:hAnsi="Arial" w:cs="Arial"/>
                <w:b/>
                <w:bCs/>
                <w:color w:val="auto"/>
                <w:sz w:val="14"/>
                <w:szCs w:val="14"/>
                <w:lang w:eastAsia="en-GB"/>
              </w:rPr>
              <w:t>2019</w:t>
            </w:r>
          </w:p>
        </w:tc>
        <w:tc>
          <w:tcPr>
            <w:tcW w:w="864" w:type="dxa"/>
            <w:tcBorders>
              <w:left w:val="nil"/>
              <w:right w:val="nil"/>
            </w:tcBorders>
            <w:shd w:val="clear" w:color="auto" w:fill="auto"/>
            <w:noWrap/>
            <w:vAlign w:val="center"/>
          </w:tcPr>
          <w:p w14:paraId="3CCD43B2" w14:textId="77777777" w:rsidR="003F56E6" w:rsidRPr="00695D5B" w:rsidRDefault="003F56E6" w:rsidP="002441AA">
            <w:pPr>
              <w:jc w:val="center"/>
              <w:rPr>
                <w:rFonts w:ascii="Arial" w:eastAsia="Times New Roman" w:hAnsi="Arial" w:cs="Arial"/>
                <w:b/>
                <w:bCs/>
                <w:color w:val="auto"/>
                <w:sz w:val="14"/>
                <w:szCs w:val="14"/>
                <w:lang w:eastAsia="en-GB"/>
              </w:rPr>
            </w:pPr>
            <w:r w:rsidRPr="00695D5B">
              <w:rPr>
                <w:rFonts w:ascii="Arial" w:eastAsia="Times New Roman" w:hAnsi="Arial" w:cs="Arial"/>
                <w:b/>
                <w:bCs/>
                <w:color w:val="auto"/>
                <w:sz w:val="14"/>
                <w:szCs w:val="14"/>
                <w:lang w:eastAsia="en-GB"/>
              </w:rPr>
              <w:t>Interest</w:t>
            </w:r>
          </w:p>
        </w:tc>
        <w:tc>
          <w:tcPr>
            <w:tcW w:w="994" w:type="dxa"/>
            <w:tcBorders>
              <w:left w:val="nil"/>
              <w:right w:val="nil"/>
            </w:tcBorders>
          </w:tcPr>
          <w:p w14:paraId="29AAE213" w14:textId="77777777" w:rsidR="003F56E6" w:rsidRPr="00695D5B" w:rsidRDefault="003F56E6" w:rsidP="002441AA">
            <w:pPr>
              <w:jc w:val="center"/>
              <w:rPr>
                <w:rFonts w:ascii="Arial" w:eastAsia="Times New Roman" w:hAnsi="Arial" w:cs="Arial"/>
                <w:b/>
                <w:bCs/>
                <w:color w:val="auto"/>
                <w:sz w:val="14"/>
                <w:szCs w:val="14"/>
                <w:lang w:eastAsia="en-GB"/>
              </w:rPr>
            </w:pPr>
          </w:p>
        </w:tc>
        <w:tc>
          <w:tcPr>
            <w:tcW w:w="1555" w:type="dxa"/>
            <w:tcBorders>
              <w:top w:val="single" w:sz="4" w:space="0" w:color="auto"/>
              <w:left w:val="nil"/>
              <w:right w:val="nil"/>
            </w:tcBorders>
          </w:tcPr>
          <w:p w14:paraId="1BAFC7A6" w14:textId="77777777" w:rsidR="003F56E6" w:rsidRPr="00695D5B" w:rsidRDefault="003F56E6" w:rsidP="002441AA">
            <w:pPr>
              <w:jc w:val="center"/>
              <w:rPr>
                <w:rFonts w:ascii="Arial" w:eastAsia="Times New Roman" w:hAnsi="Arial" w:cs="Arial"/>
                <w:b/>
                <w:bCs/>
                <w:color w:val="auto"/>
                <w:sz w:val="14"/>
                <w:szCs w:val="14"/>
                <w:lang w:eastAsia="en-GB"/>
              </w:rPr>
            </w:pPr>
          </w:p>
        </w:tc>
        <w:tc>
          <w:tcPr>
            <w:tcW w:w="806" w:type="dxa"/>
            <w:tcBorders>
              <w:top w:val="single" w:sz="4" w:space="0" w:color="auto"/>
              <w:left w:val="nil"/>
              <w:right w:val="nil"/>
            </w:tcBorders>
          </w:tcPr>
          <w:p w14:paraId="418AEF7D" w14:textId="77777777" w:rsidR="003F56E6" w:rsidRPr="00695D5B" w:rsidRDefault="003F56E6" w:rsidP="002441AA">
            <w:pPr>
              <w:jc w:val="center"/>
              <w:rPr>
                <w:rFonts w:ascii="Arial" w:eastAsia="Times New Roman" w:hAnsi="Arial" w:cs="Arial"/>
                <w:b/>
                <w:bCs/>
                <w:color w:val="auto"/>
                <w:sz w:val="14"/>
                <w:szCs w:val="14"/>
                <w:lang w:eastAsia="en-GB"/>
              </w:rPr>
            </w:pPr>
          </w:p>
        </w:tc>
        <w:tc>
          <w:tcPr>
            <w:tcW w:w="864" w:type="dxa"/>
            <w:tcBorders>
              <w:top w:val="single" w:sz="4" w:space="0" w:color="auto"/>
              <w:left w:val="nil"/>
              <w:right w:val="nil"/>
            </w:tcBorders>
            <w:shd w:val="clear" w:color="auto" w:fill="auto"/>
            <w:noWrap/>
            <w:vAlign w:val="center"/>
          </w:tcPr>
          <w:p w14:paraId="0A12737E" w14:textId="77777777" w:rsidR="003F56E6" w:rsidRPr="00695D5B" w:rsidRDefault="003F56E6" w:rsidP="002441AA">
            <w:pPr>
              <w:jc w:val="center"/>
              <w:rPr>
                <w:rFonts w:ascii="Arial" w:eastAsia="Times New Roman" w:hAnsi="Arial" w:cs="Arial"/>
                <w:b/>
                <w:bCs/>
                <w:color w:val="auto"/>
                <w:sz w:val="14"/>
                <w:szCs w:val="14"/>
                <w:lang w:eastAsia="en-GB"/>
              </w:rPr>
            </w:pPr>
            <w:r w:rsidRPr="00695D5B">
              <w:rPr>
                <w:rFonts w:ascii="Arial" w:eastAsia="Times New Roman" w:hAnsi="Arial" w:cs="Arial"/>
                <w:b/>
                <w:bCs/>
                <w:color w:val="auto"/>
                <w:sz w:val="14"/>
                <w:szCs w:val="14"/>
                <w:lang w:eastAsia="en-GB"/>
              </w:rPr>
              <w:t>Amount</w:t>
            </w:r>
          </w:p>
        </w:tc>
      </w:tr>
      <w:tr w:rsidR="00C202BE" w:rsidRPr="00695D5B" w14:paraId="391DD05A" w14:textId="77777777" w:rsidTr="00677698">
        <w:trPr>
          <w:trHeight w:val="20"/>
        </w:trPr>
        <w:tc>
          <w:tcPr>
            <w:tcW w:w="1080" w:type="dxa"/>
            <w:tcBorders>
              <w:top w:val="nil"/>
              <w:left w:val="nil"/>
              <w:bottom w:val="nil"/>
              <w:right w:val="nil"/>
            </w:tcBorders>
            <w:shd w:val="clear" w:color="auto" w:fill="auto"/>
            <w:noWrap/>
            <w:vAlign w:val="center"/>
          </w:tcPr>
          <w:p w14:paraId="7A41B2B8" w14:textId="77777777" w:rsidR="003F56E6" w:rsidRPr="00695D5B" w:rsidRDefault="003F56E6" w:rsidP="00755724">
            <w:pPr>
              <w:ind w:left="-62"/>
              <w:rPr>
                <w:rFonts w:ascii="Arial" w:eastAsia="Times New Roman" w:hAnsi="Arial" w:cs="Arial"/>
                <w:color w:val="auto"/>
                <w:sz w:val="14"/>
                <w:szCs w:val="14"/>
                <w:lang w:eastAsia="en-GB"/>
              </w:rPr>
            </w:pPr>
          </w:p>
        </w:tc>
        <w:tc>
          <w:tcPr>
            <w:tcW w:w="893" w:type="dxa"/>
            <w:tcBorders>
              <w:left w:val="nil"/>
              <w:bottom w:val="single" w:sz="4" w:space="0" w:color="auto"/>
              <w:right w:val="nil"/>
            </w:tcBorders>
            <w:shd w:val="clear" w:color="auto" w:fill="auto"/>
            <w:noWrap/>
            <w:vAlign w:val="center"/>
          </w:tcPr>
          <w:p w14:paraId="45724344" w14:textId="77777777" w:rsidR="003F56E6" w:rsidRPr="00695D5B" w:rsidRDefault="003F56E6" w:rsidP="002441AA">
            <w:pPr>
              <w:jc w:val="center"/>
              <w:rPr>
                <w:rFonts w:ascii="Arial" w:eastAsia="Times New Roman" w:hAnsi="Arial" w:cs="Arial"/>
                <w:b/>
                <w:bCs/>
                <w:color w:val="auto"/>
                <w:sz w:val="14"/>
                <w:szCs w:val="14"/>
                <w:lang w:eastAsia="en-GB"/>
              </w:rPr>
            </w:pPr>
            <w:r w:rsidRPr="00695D5B">
              <w:rPr>
                <w:rFonts w:ascii="Arial" w:eastAsia="Times New Roman" w:hAnsi="Arial" w:cs="Arial"/>
                <w:b/>
                <w:bCs/>
                <w:color w:val="auto"/>
                <w:sz w:val="14"/>
                <w:szCs w:val="14"/>
                <w:lang w:eastAsia="en-GB"/>
              </w:rPr>
              <w:t>Principle</w:t>
            </w:r>
          </w:p>
        </w:tc>
        <w:tc>
          <w:tcPr>
            <w:tcW w:w="936" w:type="dxa"/>
            <w:tcBorders>
              <w:left w:val="nil"/>
              <w:bottom w:val="single" w:sz="4" w:space="0" w:color="auto"/>
              <w:right w:val="nil"/>
            </w:tcBorders>
            <w:shd w:val="clear" w:color="auto" w:fill="auto"/>
            <w:noWrap/>
            <w:vAlign w:val="center"/>
          </w:tcPr>
          <w:p w14:paraId="4B8B67D6" w14:textId="77777777" w:rsidR="003F56E6" w:rsidRPr="00695D5B" w:rsidRDefault="003F56E6" w:rsidP="002441AA">
            <w:pPr>
              <w:jc w:val="right"/>
              <w:rPr>
                <w:rFonts w:ascii="Arial" w:eastAsia="Times New Roman" w:hAnsi="Arial" w:cs="Arial"/>
                <w:b/>
                <w:bCs/>
                <w:color w:val="auto"/>
                <w:sz w:val="14"/>
                <w:szCs w:val="14"/>
                <w:cs/>
                <w:lang w:eastAsia="en-GB"/>
              </w:rPr>
            </w:pPr>
            <w:r w:rsidRPr="00695D5B">
              <w:rPr>
                <w:rFonts w:ascii="Arial" w:eastAsia="Times New Roman" w:hAnsi="Arial" w:cs="Arial"/>
                <w:b/>
                <w:bCs/>
                <w:color w:val="auto"/>
                <w:sz w:val="14"/>
                <w:szCs w:val="14"/>
                <w:lang w:eastAsia="en-GB"/>
              </w:rPr>
              <w:t>Baht</w:t>
            </w:r>
          </w:p>
        </w:tc>
        <w:tc>
          <w:tcPr>
            <w:tcW w:w="936" w:type="dxa"/>
            <w:tcBorders>
              <w:left w:val="nil"/>
              <w:bottom w:val="single" w:sz="4" w:space="0" w:color="auto"/>
              <w:right w:val="nil"/>
            </w:tcBorders>
            <w:shd w:val="clear" w:color="auto" w:fill="auto"/>
            <w:noWrap/>
            <w:vAlign w:val="center"/>
          </w:tcPr>
          <w:p w14:paraId="3E1B584E" w14:textId="77777777" w:rsidR="003F56E6" w:rsidRPr="00695D5B" w:rsidRDefault="003F56E6" w:rsidP="002441AA">
            <w:pPr>
              <w:jc w:val="right"/>
              <w:rPr>
                <w:rFonts w:ascii="Arial" w:eastAsia="Times New Roman" w:hAnsi="Arial" w:cs="Arial"/>
                <w:b/>
                <w:bCs/>
                <w:color w:val="auto"/>
                <w:sz w:val="14"/>
                <w:szCs w:val="14"/>
                <w:lang w:eastAsia="en-GB"/>
              </w:rPr>
            </w:pPr>
            <w:r w:rsidRPr="00695D5B">
              <w:rPr>
                <w:rFonts w:ascii="Arial" w:eastAsia="Times New Roman" w:hAnsi="Arial" w:cs="Arial"/>
                <w:b/>
                <w:bCs/>
                <w:color w:val="auto"/>
                <w:sz w:val="14"/>
                <w:szCs w:val="14"/>
                <w:lang w:eastAsia="en-GB"/>
              </w:rPr>
              <w:t>Baht</w:t>
            </w:r>
          </w:p>
        </w:tc>
        <w:tc>
          <w:tcPr>
            <w:tcW w:w="864" w:type="dxa"/>
            <w:tcBorders>
              <w:left w:val="nil"/>
              <w:bottom w:val="single" w:sz="4" w:space="0" w:color="auto"/>
              <w:right w:val="nil"/>
            </w:tcBorders>
            <w:shd w:val="clear" w:color="auto" w:fill="auto"/>
            <w:noWrap/>
            <w:vAlign w:val="center"/>
          </w:tcPr>
          <w:p w14:paraId="3A1780D4" w14:textId="77777777" w:rsidR="003F56E6" w:rsidRPr="00695D5B" w:rsidRDefault="003F56E6" w:rsidP="002441AA">
            <w:pPr>
              <w:jc w:val="center"/>
              <w:rPr>
                <w:rFonts w:ascii="Arial" w:eastAsia="Times New Roman" w:hAnsi="Arial" w:cs="Arial"/>
                <w:b/>
                <w:bCs/>
                <w:color w:val="auto"/>
                <w:sz w:val="14"/>
                <w:szCs w:val="14"/>
                <w:cs/>
                <w:lang w:eastAsia="en-GB"/>
              </w:rPr>
            </w:pPr>
            <w:r w:rsidRPr="00695D5B">
              <w:rPr>
                <w:rFonts w:ascii="Arial" w:eastAsia="Times New Roman" w:hAnsi="Arial" w:cs="Arial"/>
                <w:b/>
                <w:bCs/>
                <w:color w:val="auto"/>
                <w:sz w:val="14"/>
                <w:szCs w:val="14"/>
                <w:lang w:eastAsia="en-GB"/>
              </w:rPr>
              <w:t>rate</w:t>
            </w:r>
          </w:p>
        </w:tc>
        <w:tc>
          <w:tcPr>
            <w:tcW w:w="994" w:type="dxa"/>
            <w:tcBorders>
              <w:left w:val="nil"/>
              <w:bottom w:val="single" w:sz="4" w:space="0" w:color="auto"/>
              <w:right w:val="nil"/>
            </w:tcBorders>
          </w:tcPr>
          <w:p w14:paraId="32B60C59" w14:textId="77777777" w:rsidR="003F56E6" w:rsidRPr="00695D5B" w:rsidRDefault="003F56E6" w:rsidP="002441AA">
            <w:pPr>
              <w:jc w:val="center"/>
              <w:rPr>
                <w:rFonts w:ascii="Arial" w:eastAsia="Times New Roman" w:hAnsi="Arial" w:cs="Arial"/>
                <w:b/>
                <w:bCs/>
                <w:color w:val="auto"/>
                <w:sz w:val="14"/>
                <w:szCs w:val="14"/>
                <w:cs/>
                <w:lang w:eastAsia="en-GB"/>
              </w:rPr>
            </w:pPr>
            <w:r w:rsidRPr="00695D5B">
              <w:rPr>
                <w:rFonts w:ascii="Arial" w:eastAsia="Times New Roman" w:hAnsi="Arial" w:cs="Arial"/>
                <w:b/>
                <w:bCs/>
                <w:color w:val="auto"/>
                <w:sz w:val="14"/>
                <w:szCs w:val="14"/>
                <w:lang w:eastAsia="en-GB"/>
              </w:rPr>
              <w:t>%</w:t>
            </w:r>
          </w:p>
        </w:tc>
        <w:tc>
          <w:tcPr>
            <w:tcW w:w="1555" w:type="dxa"/>
            <w:tcBorders>
              <w:left w:val="nil"/>
              <w:bottom w:val="single" w:sz="4" w:space="0" w:color="auto"/>
              <w:right w:val="nil"/>
            </w:tcBorders>
          </w:tcPr>
          <w:p w14:paraId="0D04892D" w14:textId="77777777" w:rsidR="003F56E6" w:rsidRPr="00695D5B" w:rsidRDefault="003F56E6" w:rsidP="002441AA">
            <w:pPr>
              <w:jc w:val="center"/>
              <w:rPr>
                <w:rFonts w:ascii="Arial" w:eastAsia="Times New Roman" w:hAnsi="Arial" w:cs="Arial"/>
                <w:b/>
                <w:bCs/>
                <w:color w:val="auto"/>
                <w:sz w:val="14"/>
                <w:szCs w:val="14"/>
                <w:lang w:eastAsia="en-GB"/>
              </w:rPr>
            </w:pPr>
            <w:r w:rsidRPr="00695D5B">
              <w:rPr>
                <w:rFonts w:ascii="Arial" w:eastAsia="Times New Roman" w:hAnsi="Arial" w:cs="Arial"/>
                <w:b/>
                <w:bCs/>
                <w:color w:val="auto"/>
                <w:sz w:val="14"/>
                <w:szCs w:val="14"/>
                <w:lang w:eastAsia="en-GB"/>
              </w:rPr>
              <w:t>Term payment</w:t>
            </w:r>
          </w:p>
        </w:tc>
        <w:tc>
          <w:tcPr>
            <w:tcW w:w="806" w:type="dxa"/>
            <w:tcBorders>
              <w:left w:val="nil"/>
              <w:bottom w:val="single" w:sz="4" w:space="0" w:color="auto"/>
              <w:right w:val="nil"/>
            </w:tcBorders>
          </w:tcPr>
          <w:p w14:paraId="020F4AD5" w14:textId="77777777" w:rsidR="003F56E6" w:rsidRPr="00695D5B" w:rsidRDefault="003F56E6" w:rsidP="002441AA">
            <w:pPr>
              <w:jc w:val="center"/>
              <w:rPr>
                <w:rFonts w:ascii="Arial" w:eastAsia="Times New Roman" w:hAnsi="Arial" w:cs="Arial"/>
                <w:b/>
                <w:bCs/>
                <w:color w:val="auto"/>
                <w:sz w:val="14"/>
                <w:szCs w:val="14"/>
                <w:lang w:eastAsia="en-GB"/>
              </w:rPr>
            </w:pPr>
            <w:r w:rsidRPr="00695D5B">
              <w:rPr>
                <w:rFonts w:ascii="Arial" w:eastAsia="Times New Roman" w:hAnsi="Arial" w:cs="Arial"/>
                <w:b/>
                <w:bCs/>
                <w:color w:val="auto"/>
                <w:sz w:val="14"/>
                <w:szCs w:val="14"/>
                <w:lang w:eastAsia="en-GB"/>
              </w:rPr>
              <w:t>Period</w:t>
            </w:r>
          </w:p>
        </w:tc>
        <w:tc>
          <w:tcPr>
            <w:tcW w:w="864" w:type="dxa"/>
            <w:tcBorders>
              <w:left w:val="nil"/>
              <w:bottom w:val="single" w:sz="4" w:space="0" w:color="auto"/>
              <w:right w:val="nil"/>
            </w:tcBorders>
            <w:shd w:val="clear" w:color="auto" w:fill="auto"/>
            <w:noWrap/>
            <w:vAlign w:val="center"/>
          </w:tcPr>
          <w:p w14:paraId="1FB68BCC" w14:textId="77777777" w:rsidR="003F56E6" w:rsidRPr="00695D5B" w:rsidRDefault="003F56E6" w:rsidP="002441AA">
            <w:pPr>
              <w:jc w:val="center"/>
              <w:rPr>
                <w:rFonts w:ascii="Arial" w:eastAsia="Times New Roman" w:hAnsi="Arial" w:cs="Arial"/>
                <w:b/>
                <w:bCs/>
                <w:color w:val="auto"/>
                <w:sz w:val="14"/>
                <w:szCs w:val="14"/>
                <w:cs/>
                <w:lang w:eastAsia="en-GB"/>
              </w:rPr>
            </w:pPr>
            <w:r w:rsidRPr="00695D5B">
              <w:rPr>
                <w:rFonts w:ascii="Arial" w:eastAsia="Times New Roman" w:hAnsi="Arial" w:cs="Arial"/>
                <w:b/>
                <w:bCs/>
                <w:color w:val="auto"/>
                <w:sz w:val="14"/>
                <w:szCs w:val="14"/>
                <w:lang w:eastAsia="en-GB"/>
              </w:rPr>
              <w:t>(Baht)</w:t>
            </w:r>
          </w:p>
        </w:tc>
      </w:tr>
      <w:tr w:rsidR="00C202BE" w:rsidRPr="00695D5B" w14:paraId="09971A6E" w14:textId="77777777" w:rsidTr="00677698">
        <w:trPr>
          <w:trHeight w:val="20"/>
        </w:trPr>
        <w:tc>
          <w:tcPr>
            <w:tcW w:w="1080" w:type="dxa"/>
            <w:tcBorders>
              <w:top w:val="nil"/>
              <w:left w:val="nil"/>
              <w:bottom w:val="nil"/>
              <w:right w:val="nil"/>
            </w:tcBorders>
            <w:shd w:val="clear" w:color="auto" w:fill="auto"/>
            <w:noWrap/>
            <w:vAlign w:val="center"/>
          </w:tcPr>
          <w:p w14:paraId="47CEE2DD" w14:textId="77777777" w:rsidR="003F56E6" w:rsidRPr="00695D5B" w:rsidRDefault="003F56E6" w:rsidP="00755724">
            <w:pPr>
              <w:ind w:left="-62"/>
              <w:rPr>
                <w:rFonts w:ascii="Arial" w:eastAsia="Times New Roman" w:hAnsi="Arial" w:cs="Arial"/>
                <w:color w:val="auto"/>
                <w:sz w:val="14"/>
                <w:szCs w:val="14"/>
                <w:lang w:eastAsia="en-GB"/>
              </w:rPr>
            </w:pPr>
          </w:p>
        </w:tc>
        <w:tc>
          <w:tcPr>
            <w:tcW w:w="893" w:type="dxa"/>
            <w:tcBorders>
              <w:top w:val="single" w:sz="4" w:space="0" w:color="auto"/>
              <w:left w:val="nil"/>
              <w:right w:val="nil"/>
            </w:tcBorders>
            <w:shd w:val="clear" w:color="auto" w:fill="auto"/>
            <w:noWrap/>
            <w:vAlign w:val="center"/>
          </w:tcPr>
          <w:p w14:paraId="66E20DC7" w14:textId="77777777" w:rsidR="003F56E6" w:rsidRPr="00695D5B" w:rsidRDefault="003F56E6" w:rsidP="002441AA">
            <w:pPr>
              <w:jc w:val="center"/>
              <w:rPr>
                <w:rFonts w:ascii="Arial" w:eastAsia="Times New Roman" w:hAnsi="Arial" w:cs="Arial"/>
                <w:color w:val="auto"/>
                <w:sz w:val="14"/>
                <w:szCs w:val="14"/>
                <w:lang w:eastAsia="en-GB"/>
              </w:rPr>
            </w:pPr>
          </w:p>
        </w:tc>
        <w:tc>
          <w:tcPr>
            <w:tcW w:w="936" w:type="dxa"/>
            <w:tcBorders>
              <w:top w:val="single" w:sz="4" w:space="0" w:color="auto"/>
              <w:left w:val="nil"/>
              <w:right w:val="nil"/>
            </w:tcBorders>
            <w:shd w:val="clear" w:color="auto" w:fill="FAFAFA"/>
            <w:noWrap/>
            <w:vAlign w:val="center"/>
          </w:tcPr>
          <w:p w14:paraId="09376ECD" w14:textId="77777777" w:rsidR="003F56E6" w:rsidRPr="00695D5B" w:rsidRDefault="003F56E6" w:rsidP="002441AA">
            <w:pPr>
              <w:jc w:val="right"/>
              <w:rPr>
                <w:rFonts w:ascii="Arial" w:eastAsia="Times New Roman" w:hAnsi="Arial" w:cs="Arial"/>
                <w:color w:val="auto"/>
                <w:sz w:val="14"/>
                <w:szCs w:val="14"/>
                <w:lang w:eastAsia="en-GB"/>
              </w:rPr>
            </w:pPr>
          </w:p>
        </w:tc>
        <w:tc>
          <w:tcPr>
            <w:tcW w:w="936" w:type="dxa"/>
            <w:tcBorders>
              <w:top w:val="single" w:sz="4" w:space="0" w:color="auto"/>
              <w:left w:val="nil"/>
              <w:right w:val="nil"/>
            </w:tcBorders>
            <w:shd w:val="clear" w:color="auto" w:fill="auto"/>
            <w:noWrap/>
            <w:vAlign w:val="center"/>
          </w:tcPr>
          <w:p w14:paraId="2EA26A57" w14:textId="77777777" w:rsidR="003F56E6" w:rsidRPr="00695D5B" w:rsidRDefault="003F56E6" w:rsidP="002441AA">
            <w:pPr>
              <w:jc w:val="right"/>
              <w:rPr>
                <w:rFonts w:ascii="Arial" w:eastAsia="Times New Roman" w:hAnsi="Arial" w:cs="Arial"/>
                <w:color w:val="auto"/>
                <w:sz w:val="14"/>
                <w:szCs w:val="14"/>
                <w:lang w:eastAsia="en-GB"/>
              </w:rPr>
            </w:pPr>
          </w:p>
        </w:tc>
        <w:tc>
          <w:tcPr>
            <w:tcW w:w="864" w:type="dxa"/>
            <w:tcBorders>
              <w:top w:val="single" w:sz="4" w:space="0" w:color="auto"/>
              <w:left w:val="nil"/>
              <w:right w:val="nil"/>
            </w:tcBorders>
            <w:shd w:val="clear" w:color="auto" w:fill="auto"/>
            <w:noWrap/>
            <w:vAlign w:val="center"/>
          </w:tcPr>
          <w:p w14:paraId="27D66A77" w14:textId="77777777" w:rsidR="003F56E6" w:rsidRPr="00695D5B" w:rsidRDefault="003F56E6" w:rsidP="002441AA">
            <w:pPr>
              <w:jc w:val="right"/>
              <w:rPr>
                <w:rFonts w:ascii="Arial" w:eastAsia="Times New Roman" w:hAnsi="Arial" w:cs="Arial"/>
                <w:color w:val="auto"/>
                <w:sz w:val="14"/>
                <w:szCs w:val="14"/>
                <w:lang w:eastAsia="en-GB"/>
              </w:rPr>
            </w:pPr>
          </w:p>
        </w:tc>
        <w:tc>
          <w:tcPr>
            <w:tcW w:w="994" w:type="dxa"/>
            <w:tcBorders>
              <w:top w:val="single" w:sz="4" w:space="0" w:color="auto"/>
              <w:left w:val="nil"/>
              <w:right w:val="nil"/>
            </w:tcBorders>
          </w:tcPr>
          <w:p w14:paraId="67BF2F6B" w14:textId="77777777" w:rsidR="003F56E6" w:rsidRPr="00695D5B" w:rsidRDefault="003F56E6" w:rsidP="002441AA">
            <w:pPr>
              <w:jc w:val="right"/>
              <w:rPr>
                <w:rFonts w:ascii="Arial" w:eastAsia="Times New Roman" w:hAnsi="Arial" w:cs="Arial"/>
                <w:color w:val="auto"/>
                <w:sz w:val="14"/>
                <w:szCs w:val="14"/>
                <w:lang w:eastAsia="en-GB"/>
              </w:rPr>
            </w:pPr>
          </w:p>
        </w:tc>
        <w:tc>
          <w:tcPr>
            <w:tcW w:w="1555" w:type="dxa"/>
            <w:tcBorders>
              <w:top w:val="single" w:sz="4" w:space="0" w:color="auto"/>
              <w:left w:val="nil"/>
              <w:right w:val="nil"/>
            </w:tcBorders>
          </w:tcPr>
          <w:p w14:paraId="2C8B140F" w14:textId="77777777" w:rsidR="003F56E6" w:rsidRPr="00695D5B" w:rsidRDefault="003F56E6" w:rsidP="002441AA">
            <w:pPr>
              <w:jc w:val="right"/>
              <w:rPr>
                <w:rFonts w:ascii="Arial" w:eastAsia="Times New Roman" w:hAnsi="Arial" w:cs="Arial"/>
                <w:color w:val="auto"/>
                <w:sz w:val="14"/>
                <w:szCs w:val="14"/>
                <w:lang w:eastAsia="en-GB"/>
              </w:rPr>
            </w:pPr>
          </w:p>
        </w:tc>
        <w:tc>
          <w:tcPr>
            <w:tcW w:w="806" w:type="dxa"/>
            <w:tcBorders>
              <w:top w:val="single" w:sz="4" w:space="0" w:color="auto"/>
              <w:left w:val="nil"/>
              <w:right w:val="nil"/>
            </w:tcBorders>
          </w:tcPr>
          <w:p w14:paraId="6E8D4469" w14:textId="77777777" w:rsidR="003F56E6" w:rsidRPr="00695D5B" w:rsidRDefault="003F56E6" w:rsidP="002441AA">
            <w:pPr>
              <w:jc w:val="right"/>
              <w:rPr>
                <w:rFonts w:ascii="Arial" w:eastAsia="Times New Roman" w:hAnsi="Arial" w:cs="Arial"/>
                <w:color w:val="auto"/>
                <w:sz w:val="14"/>
                <w:szCs w:val="14"/>
                <w:lang w:eastAsia="en-GB"/>
              </w:rPr>
            </w:pPr>
          </w:p>
        </w:tc>
        <w:tc>
          <w:tcPr>
            <w:tcW w:w="864" w:type="dxa"/>
            <w:tcBorders>
              <w:top w:val="single" w:sz="4" w:space="0" w:color="auto"/>
              <w:left w:val="nil"/>
              <w:right w:val="nil"/>
            </w:tcBorders>
            <w:shd w:val="clear" w:color="auto" w:fill="auto"/>
            <w:noWrap/>
            <w:vAlign w:val="center"/>
          </w:tcPr>
          <w:p w14:paraId="3C865C7E" w14:textId="77777777" w:rsidR="003F56E6" w:rsidRPr="00695D5B" w:rsidRDefault="003F56E6" w:rsidP="002441AA">
            <w:pPr>
              <w:jc w:val="right"/>
              <w:rPr>
                <w:rFonts w:ascii="Arial" w:eastAsia="Times New Roman" w:hAnsi="Arial" w:cs="Arial"/>
                <w:color w:val="auto"/>
                <w:sz w:val="14"/>
                <w:szCs w:val="14"/>
                <w:lang w:eastAsia="en-GB"/>
              </w:rPr>
            </w:pPr>
          </w:p>
        </w:tc>
      </w:tr>
      <w:tr w:rsidR="00FD581C" w:rsidRPr="00695D5B" w14:paraId="13276027" w14:textId="77777777" w:rsidTr="00677698">
        <w:trPr>
          <w:trHeight w:val="20"/>
        </w:trPr>
        <w:tc>
          <w:tcPr>
            <w:tcW w:w="1080" w:type="dxa"/>
            <w:tcBorders>
              <w:top w:val="nil"/>
              <w:left w:val="nil"/>
              <w:bottom w:val="nil"/>
              <w:right w:val="nil"/>
            </w:tcBorders>
            <w:shd w:val="clear" w:color="auto" w:fill="auto"/>
            <w:noWrap/>
            <w:vAlign w:val="center"/>
          </w:tcPr>
          <w:p w14:paraId="2E4C03AF" w14:textId="77777777" w:rsidR="00FD581C" w:rsidRPr="00695D5B" w:rsidRDefault="00FD581C" w:rsidP="00FD581C">
            <w:pPr>
              <w:ind w:left="-62"/>
              <w:rPr>
                <w:rFonts w:ascii="Arial" w:eastAsia="Times New Roman" w:hAnsi="Arial" w:cs="Arial"/>
                <w:color w:val="auto"/>
                <w:sz w:val="14"/>
                <w:szCs w:val="14"/>
                <w:lang w:eastAsia="en-GB"/>
              </w:rPr>
            </w:pPr>
            <w:r w:rsidRPr="00695D5B">
              <w:rPr>
                <w:rFonts w:ascii="Arial" w:eastAsia="Times New Roman" w:hAnsi="Arial" w:cs="Arial"/>
                <w:color w:val="auto"/>
                <w:sz w:val="14"/>
                <w:szCs w:val="14"/>
                <w:lang w:eastAsia="en-GB"/>
              </w:rPr>
              <w:t>Loan 1</w:t>
            </w:r>
          </w:p>
          <w:p w14:paraId="75740AD0" w14:textId="77777777" w:rsidR="00AD6B55" w:rsidRPr="00695D5B" w:rsidRDefault="00AD6B55" w:rsidP="00FD581C">
            <w:pPr>
              <w:ind w:left="-62"/>
              <w:rPr>
                <w:rFonts w:ascii="Arial" w:eastAsia="Times New Roman" w:hAnsi="Arial" w:cs="Arial"/>
                <w:color w:val="auto"/>
                <w:sz w:val="14"/>
                <w:szCs w:val="14"/>
                <w:lang w:eastAsia="en-GB"/>
              </w:rPr>
            </w:pPr>
          </w:p>
          <w:p w14:paraId="60695D4B" w14:textId="77777777" w:rsidR="00AD6B55" w:rsidRPr="00695D5B" w:rsidRDefault="00AD6B55" w:rsidP="00FD581C">
            <w:pPr>
              <w:ind w:left="-62"/>
              <w:rPr>
                <w:rFonts w:ascii="Arial" w:eastAsia="Times New Roman" w:hAnsi="Arial" w:cs="Arial"/>
                <w:color w:val="auto"/>
                <w:sz w:val="14"/>
                <w:szCs w:val="14"/>
                <w:lang w:eastAsia="en-GB"/>
              </w:rPr>
            </w:pPr>
          </w:p>
          <w:p w14:paraId="04DD9A79" w14:textId="7FCFC299" w:rsidR="00AD6B55" w:rsidRPr="00695D5B" w:rsidRDefault="00AD6B55" w:rsidP="00FD581C">
            <w:pPr>
              <w:ind w:left="-62"/>
              <w:rPr>
                <w:rFonts w:ascii="Arial" w:eastAsia="Times New Roman" w:hAnsi="Arial" w:cs="Arial"/>
                <w:color w:val="auto"/>
                <w:sz w:val="14"/>
                <w:szCs w:val="14"/>
                <w:lang w:eastAsia="en-GB"/>
              </w:rPr>
            </w:pPr>
          </w:p>
        </w:tc>
        <w:tc>
          <w:tcPr>
            <w:tcW w:w="893" w:type="dxa"/>
            <w:tcBorders>
              <w:left w:val="nil"/>
              <w:bottom w:val="nil"/>
              <w:right w:val="nil"/>
            </w:tcBorders>
            <w:shd w:val="clear" w:color="auto" w:fill="auto"/>
            <w:noWrap/>
            <w:vAlign w:val="center"/>
          </w:tcPr>
          <w:p w14:paraId="1D524D27" w14:textId="77777777" w:rsidR="00FD581C" w:rsidRPr="00695D5B" w:rsidRDefault="007B488D" w:rsidP="00FD581C">
            <w:pPr>
              <w:jc w:val="right"/>
              <w:rPr>
                <w:rFonts w:ascii="Arial" w:eastAsia="Times New Roman" w:hAnsi="Arial" w:cs="Arial"/>
                <w:color w:val="auto"/>
                <w:sz w:val="14"/>
                <w:szCs w:val="14"/>
                <w:lang w:eastAsia="en-GB"/>
              </w:rPr>
            </w:pPr>
            <w:r w:rsidRPr="00695D5B">
              <w:rPr>
                <w:rFonts w:ascii="Arial" w:eastAsia="Times New Roman" w:hAnsi="Arial" w:cs="Arial"/>
                <w:color w:val="auto"/>
                <w:sz w:val="14"/>
                <w:szCs w:val="14"/>
                <w:lang w:eastAsia="en-GB"/>
              </w:rPr>
              <w:t>20</w:t>
            </w:r>
            <w:r w:rsidR="00FD581C" w:rsidRPr="00695D5B">
              <w:rPr>
                <w:rFonts w:ascii="Arial" w:eastAsia="Times New Roman" w:hAnsi="Arial" w:cs="Arial"/>
                <w:color w:val="auto"/>
                <w:sz w:val="14"/>
                <w:szCs w:val="14"/>
                <w:lang w:eastAsia="en-GB"/>
              </w:rPr>
              <w:t>,</w:t>
            </w:r>
            <w:r w:rsidRPr="00695D5B">
              <w:rPr>
                <w:rFonts w:ascii="Arial" w:eastAsia="Times New Roman" w:hAnsi="Arial" w:cs="Arial"/>
                <w:color w:val="auto"/>
                <w:sz w:val="14"/>
                <w:szCs w:val="14"/>
                <w:lang w:eastAsia="en-GB"/>
              </w:rPr>
              <w:t>0</w:t>
            </w:r>
            <w:r w:rsidR="00FD581C" w:rsidRPr="00695D5B">
              <w:rPr>
                <w:rFonts w:ascii="Arial" w:eastAsia="Times New Roman" w:hAnsi="Arial" w:cs="Arial"/>
                <w:color w:val="auto"/>
                <w:sz w:val="14"/>
                <w:szCs w:val="14"/>
                <w:lang w:eastAsia="en-GB"/>
              </w:rPr>
              <w:t>00,000</w:t>
            </w:r>
          </w:p>
          <w:p w14:paraId="6D06FF18" w14:textId="77777777" w:rsidR="00AD6B55" w:rsidRPr="00695D5B" w:rsidRDefault="00AD6B55" w:rsidP="00FD581C">
            <w:pPr>
              <w:jc w:val="right"/>
              <w:rPr>
                <w:rFonts w:ascii="Arial" w:eastAsia="Times New Roman" w:hAnsi="Arial" w:cs="Arial"/>
                <w:color w:val="auto"/>
                <w:sz w:val="14"/>
                <w:szCs w:val="14"/>
                <w:lang w:eastAsia="en-GB"/>
              </w:rPr>
            </w:pPr>
          </w:p>
          <w:p w14:paraId="6A04BB73" w14:textId="77777777" w:rsidR="00AD6B55" w:rsidRPr="00695D5B" w:rsidRDefault="00AD6B55" w:rsidP="00FD581C">
            <w:pPr>
              <w:jc w:val="right"/>
              <w:rPr>
                <w:rFonts w:ascii="Arial" w:eastAsia="Times New Roman" w:hAnsi="Arial" w:cs="Arial"/>
                <w:color w:val="auto"/>
                <w:sz w:val="14"/>
                <w:szCs w:val="14"/>
                <w:lang w:eastAsia="en-GB"/>
              </w:rPr>
            </w:pPr>
          </w:p>
          <w:p w14:paraId="447BC363" w14:textId="40752B23" w:rsidR="00AD6B55" w:rsidRPr="00695D5B" w:rsidRDefault="00AD6B55" w:rsidP="00FD581C">
            <w:pPr>
              <w:jc w:val="right"/>
              <w:rPr>
                <w:rFonts w:ascii="Arial" w:eastAsia="Times New Roman" w:hAnsi="Arial" w:cs="Arial"/>
                <w:color w:val="auto"/>
                <w:sz w:val="14"/>
                <w:szCs w:val="14"/>
                <w:lang w:eastAsia="en-GB"/>
              </w:rPr>
            </w:pPr>
          </w:p>
        </w:tc>
        <w:tc>
          <w:tcPr>
            <w:tcW w:w="936" w:type="dxa"/>
            <w:tcBorders>
              <w:left w:val="nil"/>
              <w:bottom w:val="nil"/>
              <w:right w:val="nil"/>
            </w:tcBorders>
            <w:shd w:val="clear" w:color="auto" w:fill="FAFAFA"/>
            <w:noWrap/>
            <w:vAlign w:val="center"/>
          </w:tcPr>
          <w:p w14:paraId="1995E541" w14:textId="77777777" w:rsidR="00FD581C" w:rsidRPr="00695D5B" w:rsidRDefault="007B488D" w:rsidP="00FD581C">
            <w:pPr>
              <w:jc w:val="right"/>
              <w:rPr>
                <w:rFonts w:ascii="Arial" w:eastAsia="Times New Roman" w:hAnsi="Arial" w:cs="Arial"/>
                <w:color w:val="auto"/>
                <w:sz w:val="14"/>
                <w:szCs w:val="14"/>
                <w:lang w:eastAsia="en-GB"/>
              </w:rPr>
            </w:pPr>
            <w:r w:rsidRPr="00695D5B">
              <w:rPr>
                <w:rFonts w:ascii="Arial" w:eastAsia="Times New Roman" w:hAnsi="Arial" w:cs="Arial"/>
                <w:color w:val="auto"/>
                <w:sz w:val="14"/>
                <w:szCs w:val="14"/>
                <w:lang w:eastAsia="en-GB"/>
              </w:rPr>
              <w:t>20,000,000</w:t>
            </w:r>
          </w:p>
          <w:p w14:paraId="66D84ED2" w14:textId="77777777" w:rsidR="00AD6B55" w:rsidRPr="00695D5B" w:rsidRDefault="00AD6B55" w:rsidP="00FD581C">
            <w:pPr>
              <w:jc w:val="right"/>
              <w:rPr>
                <w:rFonts w:ascii="Arial" w:eastAsia="Times New Roman" w:hAnsi="Arial" w:cs="Arial"/>
                <w:color w:val="auto"/>
                <w:sz w:val="14"/>
                <w:szCs w:val="14"/>
                <w:lang w:eastAsia="en-GB"/>
              </w:rPr>
            </w:pPr>
          </w:p>
          <w:p w14:paraId="363DB80F" w14:textId="77777777" w:rsidR="00AD6B55" w:rsidRPr="00695D5B" w:rsidRDefault="00AD6B55" w:rsidP="00FD581C">
            <w:pPr>
              <w:jc w:val="right"/>
              <w:rPr>
                <w:rFonts w:ascii="Arial" w:eastAsia="Times New Roman" w:hAnsi="Arial" w:cs="Arial"/>
                <w:color w:val="auto"/>
                <w:sz w:val="14"/>
                <w:szCs w:val="14"/>
                <w:lang w:eastAsia="en-GB"/>
              </w:rPr>
            </w:pPr>
          </w:p>
          <w:p w14:paraId="5B0385FA" w14:textId="1354C607" w:rsidR="00AD6B55" w:rsidRPr="00695D5B" w:rsidRDefault="00AD6B55" w:rsidP="00FD581C">
            <w:pPr>
              <w:jc w:val="right"/>
              <w:rPr>
                <w:rFonts w:ascii="Arial" w:eastAsia="Times New Roman" w:hAnsi="Arial" w:cs="Arial"/>
                <w:color w:val="auto"/>
                <w:sz w:val="14"/>
                <w:szCs w:val="14"/>
                <w:lang w:eastAsia="en-GB"/>
              </w:rPr>
            </w:pPr>
          </w:p>
        </w:tc>
        <w:tc>
          <w:tcPr>
            <w:tcW w:w="936" w:type="dxa"/>
            <w:tcBorders>
              <w:left w:val="nil"/>
              <w:bottom w:val="nil"/>
              <w:right w:val="nil"/>
            </w:tcBorders>
            <w:shd w:val="clear" w:color="auto" w:fill="auto"/>
            <w:noWrap/>
            <w:vAlign w:val="center"/>
          </w:tcPr>
          <w:p w14:paraId="3137BFEE" w14:textId="77777777" w:rsidR="00FD581C" w:rsidRPr="00695D5B" w:rsidRDefault="00FD581C" w:rsidP="00FD581C">
            <w:pPr>
              <w:jc w:val="right"/>
              <w:rPr>
                <w:rFonts w:ascii="Arial" w:eastAsia="Times New Roman" w:hAnsi="Arial" w:cs="Arial"/>
                <w:color w:val="auto"/>
                <w:sz w:val="14"/>
                <w:szCs w:val="14"/>
                <w:lang w:eastAsia="en-GB"/>
              </w:rPr>
            </w:pPr>
            <w:r w:rsidRPr="00695D5B">
              <w:rPr>
                <w:rFonts w:ascii="Arial" w:eastAsia="Times New Roman" w:hAnsi="Arial" w:cs="Arial"/>
                <w:color w:val="auto"/>
                <w:sz w:val="14"/>
                <w:szCs w:val="14"/>
                <w:lang w:eastAsia="en-GB"/>
              </w:rPr>
              <w:t>-</w:t>
            </w:r>
          </w:p>
        </w:tc>
        <w:tc>
          <w:tcPr>
            <w:tcW w:w="864" w:type="dxa"/>
            <w:tcBorders>
              <w:left w:val="nil"/>
              <w:bottom w:val="nil"/>
              <w:right w:val="nil"/>
            </w:tcBorders>
            <w:shd w:val="clear" w:color="auto" w:fill="auto"/>
            <w:noWrap/>
            <w:vAlign w:val="center"/>
          </w:tcPr>
          <w:p w14:paraId="62EDFE34" w14:textId="77777777" w:rsidR="00FD581C" w:rsidRPr="00695D5B" w:rsidRDefault="007B488D" w:rsidP="00FD581C">
            <w:pPr>
              <w:jc w:val="center"/>
              <w:rPr>
                <w:rFonts w:ascii="Arial" w:eastAsia="Times New Roman" w:hAnsi="Arial" w:cs="Arial"/>
                <w:color w:val="auto"/>
                <w:sz w:val="14"/>
                <w:szCs w:val="14"/>
                <w:lang w:eastAsia="en-GB"/>
              </w:rPr>
            </w:pPr>
            <w:r w:rsidRPr="00695D5B">
              <w:rPr>
                <w:rFonts w:ascii="Arial" w:eastAsia="Times New Roman" w:hAnsi="Arial" w:cs="Arial"/>
                <w:color w:val="auto"/>
                <w:sz w:val="14"/>
                <w:szCs w:val="14"/>
                <w:lang w:eastAsia="en-GB"/>
              </w:rPr>
              <w:t>Low interest rate</w:t>
            </w:r>
          </w:p>
          <w:p w14:paraId="67D29D8A" w14:textId="77777777" w:rsidR="00AD6B55" w:rsidRPr="00695D5B" w:rsidRDefault="00AD6B55" w:rsidP="00FD581C">
            <w:pPr>
              <w:jc w:val="center"/>
              <w:rPr>
                <w:rFonts w:ascii="Arial" w:eastAsia="Times New Roman" w:hAnsi="Arial" w:cs="Arial"/>
                <w:color w:val="auto"/>
                <w:sz w:val="14"/>
                <w:szCs w:val="14"/>
                <w:lang w:eastAsia="en-GB"/>
              </w:rPr>
            </w:pPr>
          </w:p>
          <w:p w14:paraId="42CAEDD2" w14:textId="5F3DFAFD" w:rsidR="00AD6B55" w:rsidRPr="00695D5B" w:rsidRDefault="00AD6B55" w:rsidP="00FD581C">
            <w:pPr>
              <w:jc w:val="center"/>
              <w:rPr>
                <w:rFonts w:ascii="Arial" w:eastAsia="Times New Roman" w:hAnsi="Arial" w:cs="Arial"/>
                <w:color w:val="auto"/>
                <w:sz w:val="14"/>
                <w:szCs w:val="14"/>
                <w:lang w:eastAsia="en-GB"/>
              </w:rPr>
            </w:pPr>
          </w:p>
        </w:tc>
        <w:tc>
          <w:tcPr>
            <w:tcW w:w="994" w:type="dxa"/>
            <w:tcBorders>
              <w:left w:val="nil"/>
              <w:bottom w:val="nil"/>
              <w:right w:val="nil"/>
            </w:tcBorders>
          </w:tcPr>
          <w:p w14:paraId="7E125B64" w14:textId="77777777" w:rsidR="00FD581C" w:rsidRPr="00695D5B" w:rsidRDefault="007B488D" w:rsidP="00FD581C">
            <w:pPr>
              <w:jc w:val="center"/>
              <w:rPr>
                <w:rFonts w:ascii="Arial" w:eastAsia="Times New Roman" w:hAnsi="Arial" w:cs="Arial"/>
                <w:color w:val="auto"/>
                <w:spacing w:val="-4"/>
                <w:sz w:val="14"/>
                <w:szCs w:val="14"/>
                <w:lang w:eastAsia="en-GB"/>
              </w:rPr>
            </w:pPr>
            <w:r w:rsidRPr="00695D5B">
              <w:rPr>
                <w:rFonts w:ascii="Arial" w:eastAsia="Times New Roman" w:hAnsi="Arial" w:cs="Arial"/>
                <w:color w:val="auto"/>
                <w:spacing w:val="-4"/>
                <w:sz w:val="14"/>
                <w:szCs w:val="14"/>
                <w:lang w:eastAsia="en-GB"/>
              </w:rPr>
              <w:t>2.00</w:t>
            </w:r>
          </w:p>
        </w:tc>
        <w:tc>
          <w:tcPr>
            <w:tcW w:w="1555" w:type="dxa"/>
            <w:tcBorders>
              <w:left w:val="nil"/>
              <w:bottom w:val="nil"/>
              <w:right w:val="nil"/>
            </w:tcBorders>
          </w:tcPr>
          <w:p w14:paraId="3D0B4AF3" w14:textId="77777777" w:rsidR="005963E5" w:rsidRPr="00695D5B" w:rsidRDefault="00FD581C" w:rsidP="00E061F3">
            <w:pPr>
              <w:jc w:val="center"/>
              <w:rPr>
                <w:rFonts w:ascii="Arial" w:eastAsia="Times New Roman" w:hAnsi="Arial" w:cs="Arial"/>
                <w:color w:val="auto"/>
                <w:sz w:val="14"/>
                <w:szCs w:val="14"/>
                <w:lang w:eastAsia="en-GB"/>
              </w:rPr>
            </w:pPr>
            <w:r w:rsidRPr="00695D5B">
              <w:rPr>
                <w:rFonts w:ascii="Arial" w:eastAsia="Times New Roman" w:hAnsi="Arial" w:cs="Arial"/>
                <w:color w:val="auto"/>
                <w:sz w:val="14"/>
                <w:szCs w:val="14"/>
                <w:lang w:eastAsia="en-GB"/>
              </w:rPr>
              <w:t xml:space="preserve">Principle </w:t>
            </w:r>
            <w:r w:rsidR="007B488D" w:rsidRPr="00695D5B">
              <w:rPr>
                <w:rFonts w:ascii="Arial" w:eastAsia="Times New Roman" w:hAnsi="Arial" w:cs="Arial"/>
                <w:color w:val="auto"/>
                <w:sz w:val="14"/>
                <w:szCs w:val="14"/>
                <w:lang w:eastAsia="en-GB"/>
              </w:rPr>
              <w:t xml:space="preserve">and interest instalments </w:t>
            </w:r>
          </w:p>
          <w:p w14:paraId="4258038F" w14:textId="77777777" w:rsidR="005963E5" w:rsidRPr="00695D5B" w:rsidRDefault="007B488D" w:rsidP="00E061F3">
            <w:pPr>
              <w:jc w:val="center"/>
              <w:rPr>
                <w:rFonts w:ascii="Arial" w:eastAsia="Times New Roman" w:hAnsi="Arial" w:cs="Arial"/>
                <w:color w:val="auto"/>
                <w:sz w:val="14"/>
                <w:szCs w:val="14"/>
                <w:lang w:eastAsia="en-GB"/>
              </w:rPr>
            </w:pPr>
            <w:r w:rsidRPr="00695D5B">
              <w:rPr>
                <w:rFonts w:ascii="Arial" w:eastAsia="Times New Roman" w:hAnsi="Arial" w:cs="Arial"/>
                <w:color w:val="auto"/>
                <w:sz w:val="14"/>
                <w:szCs w:val="14"/>
                <w:lang w:eastAsia="en-GB"/>
              </w:rPr>
              <w:t>24 instalments</w:t>
            </w:r>
            <w:r w:rsidR="00E061F3" w:rsidRPr="00695D5B">
              <w:rPr>
                <w:rFonts w:ascii="Arial" w:eastAsia="Times New Roman" w:hAnsi="Arial" w:cs="Arial"/>
                <w:color w:val="auto"/>
                <w:sz w:val="14"/>
                <w:szCs w:val="14"/>
                <w:lang w:eastAsia="en-GB"/>
              </w:rPr>
              <w:t>, last instalments in</w:t>
            </w:r>
          </w:p>
          <w:p w14:paraId="2148FDD2" w14:textId="754710AF" w:rsidR="00FD581C" w:rsidRPr="00695D5B" w:rsidRDefault="00E061F3" w:rsidP="00E061F3">
            <w:pPr>
              <w:jc w:val="center"/>
              <w:rPr>
                <w:rFonts w:ascii="Arial" w:eastAsia="Times New Roman" w:hAnsi="Arial" w:cs="Arial"/>
                <w:color w:val="auto"/>
                <w:sz w:val="14"/>
                <w:szCs w:val="14"/>
                <w:lang w:eastAsia="en-GB"/>
              </w:rPr>
            </w:pPr>
            <w:r w:rsidRPr="00695D5B">
              <w:rPr>
                <w:rFonts w:ascii="Arial" w:eastAsia="Times New Roman" w:hAnsi="Arial" w:cs="Arial"/>
                <w:color w:val="auto"/>
                <w:sz w:val="14"/>
                <w:szCs w:val="14"/>
                <w:lang w:eastAsia="en-GB"/>
              </w:rPr>
              <w:t xml:space="preserve"> March 2024</w:t>
            </w:r>
          </w:p>
        </w:tc>
        <w:tc>
          <w:tcPr>
            <w:tcW w:w="806" w:type="dxa"/>
            <w:tcBorders>
              <w:left w:val="nil"/>
              <w:bottom w:val="nil"/>
              <w:right w:val="nil"/>
            </w:tcBorders>
          </w:tcPr>
          <w:p w14:paraId="083E29C0" w14:textId="77777777" w:rsidR="00FD581C" w:rsidRPr="00695D5B" w:rsidRDefault="00FD581C" w:rsidP="00FD581C">
            <w:pPr>
              <w:jc w:val="center"/>
              <w:rPr>
                <w:rFonts w:ascii="Arial" w:eastAsia="Times New Roman" w:hAnsi="Arial" w:cs="Arial"/>
                <w:color w:val="auto"/>
                <w:sz w:val="14"/>
                <w:szCs w:val="14"/>
                <w:lang w:eastAsia="en-GB"/>
              </w:rPr>
            </w:pPr>
            <w:r w:rsidRPr="00695D5B">
              <w:rPr>
                <w:rFonts w:ascii="Arial" w:eastAsia="Times New Roman" w:hAnsi="Arial" w:cs="Arial"/>
                <w:color w:val="auto"/>
                <w:sz w:val="14"/>
                <w:szCs w:val="14"/>
                <w:lang w:eastAsia="en-GB"/>
              </w:rPr>
              <w:t>Monthly</w:t>
            </w:r>
          </w:p>
        </w:tc>
        <w:tc>
          <w:tcPr>
            <w:tcW w:w="864" w:type="dxa"/>
            <w:tcBorders>
              <w:left w:val="nil"/>
              <w:bottom w:val="nil"/>
              <w:right w:val="nil"/>
            </w:tcBorders>
            <w:shd w:val="clear" w:color="auto" w:fill="auto"/>
            <w:noWrap/>
            <w:vAlign w:val="center"/>
          </w:tcPr>
          <w:p w14:paraId="051C1222" w14:textId="77777777" w:rsidR="00FD581C" w:rsidRPr="00695D5B" w:rsidRDefault="007B488D" w:rsidP="00FD581C">
            <w:pPr>
              <w:jc w:val="right"/>
              <w:rPr>
                <w:rFonts w:ascii="Arial" w:eastAsia="Times New Roman" w:hAnsi="Arial" w:cs="Arial"/>
                <w:color w:val="auto"/>
                <w:sz w:val="14"/>
                <w:szCs w:val="14"/>
                <w:lang w:eastAsia="en-GB"/>
              </w:rPr>
            </w:pPr>
            <w:r w:rsidRPr="00695D5B">
              <w:rPr>
                <w:rFonts w:ascii="Arial" w:eastAsia="Times New Roman" w:hAnsi="Arial" w:cs="Arial"/>
                <w:color w:val="auto"/>
                <w:sz w:val="14"/>
                <w:szCs w:val="14"/>
                <w:lang w:eastAsia="en-GB"/>
              </w:rPr>
              <w:t>834,000</w:t>
            </w:r>
          </w:p>
          <w:p w14:paraId="3D82B9FD" w14:textId="77777777" w:rsidR="003F00CE" w:rsidRPr="00695D5B" w:rsidRDefault="003F00CE" w:rsidP="00FD581C">
            <w:pPr>
              <w:jc w:val="right"/>
              <w:rPr>
                <w:rFonts w:ascii="Arial" w:eastAsia="Times New Roman" w:hAnsi="Arial" w:cs="Arial"/>
                <w:color w:val="auto"/>
                <w:sz w:val="14"/>
                <w:szCs w:val="14"/>
                <w:lang w:eastAsia="en-GB"/>
              </w:rPr>
            </w:pPr>
          </w:p>
          <w:p w14:paraId="58FA3403" w14:textId="77777777" w:rsidR="003F00CE" w:rsidRPr="00695D5B" w:rsidRDefault="003F00CE" w:rsidP="00FD581C">
            <w:pPr>
              <w:jc w:val="right"/>
              <w:rPr>
                <w:rFonts w:ascii="Arial" w:eastAsia="Times New Roman" w:hAnsi="Arial" w:cs="Arial"/>
                <w:color w:val="auto"/>
                <w:sz w:val="14"/>
                <w:szCs w:val="14"/>
                <w:lang w:eastAsia="en-GB"/>
              </w:rPr>
            </w:pPr>
          </w:p>
          <w:p w14:paraId="4951EA10" w14:textId="77777777" w:rsidR="003F00CE" w:rsidRPr="00695D5B" w:rsidRDefault="003F00CE" w:rsidP="00FD581C">
            <w:pPr>
              <w:jc w:val="right"/>
              <w:rPr>
                <w:rFonts w:ascii="Arial" w:eastAsia="Times New Roman" w:hAnsi="Arial" w:cs="Arial"/>
                <w:color w:val="auto"/>
                <w:sz w:val="14"/>
                <w:szCs w:val="14"/>
                <w:lang w:eastAsia="en-GB"/>
              </w:rPr>
            </w:pPr>
          </w:p>
          <w:p w14:paraId="53D450AA" w14:textId="11AA3222" w:rsidR="003F00CE" w:rsidRPr="00695D5B" w:rsidRDefault="003F00CE" w:rsidP="00FD581C">
            <w:pPr>
              <w:jc w:val="right"/>
              <w:rPr>
                <w:rFonts w:ascii="Arial" w:eastAsia="Times New Roman" w:hAnsi="Arial" w:cs="Arial"/>
                <w:color w:val="auto"/>
                <w:sz w:val="14"/>
                <w:szCs w:val="14"/>
                <w:lang w:eastAsia="en-GB"/>
              </w:rPr>
            </w:pPr>
          </w:p>
        </w:tc>
      </w:tr>
    </w:tbl>
    <w:p w14:paraId="5D9E7F08" w14:textId="67022251" w:rsidR="00677698" w:rsidRPr="00695D5B" w:rsidRDefault="00677698" w:rsidP="00B11D90">
      <w:pPr>
        <w:ind w:right="-14"/>
        <w:jc w:val="both"/>
        <w:rPr>
          <w:rFonts w:ascii="Arial" w:hAnsi="Arial" w:cs="Arial"/>
          <w:spacing w:val="-4"/>
          <w:sz w:val="18"/>
          <w:szCs w:val="18"/>
        </w:rPr>
      </w:pPr>
    </w:p>
    <w:p w14:paraId="1B3F0AE3" w14:textId="6B450013" w:rsidR="00B11D90" w:rsidRPr="00695D5B" w:rsidRDefault="00B11D90" w:rsidP="00066DBF">
      <w:pPr>
        <w:ind w:left="547" w:right="-14"/>
        <w:jc w:val="both"/>
        <w:rPr>
          <w:rFonts w:ascii="Arial" w:hAnsi="Arial" w:cs="Arial"/>
          <w:spacing w:val="-4"/>
          <w:sz w:val="18"/>
          <w:szCs w:val="18"/>
        </w:rPr>
      </w:pPr>
      <w:r w:rsidRPr="00695D5B">
        <w:rPr>
          <w:rFonts w:ascii="Arial" w:hAnsi="Arial" w:cs="Arial"/>
          <w:sz w:val="18"/>
          <w:szCs w:val="18"/>
        </w:rPr>
        <w:t>The table below analyse</w:t>
      </w:r>
      <w:r w:rsidR="00B41A1F" w:rsidRPr="00695D5B">
        <w:rPr>
          <w:rFonts w:ascii="Arial" w:hAnsi="Arial" w:cs="Arial"/>
          <w:sz w:val="18"/>
          <w:szCs w:val="18"/>
        </w:rPr>
        <w:t>s</w:t>
      </w:r>
      <w:r w:rsidRPr="00695D5B">
        <w:rPr>
          <w:rFonts w:ascii="Arial" w:hAnsi="Arial" w:cs="Arial"/>
          <w:sz w:val="18"/>
          <w:szCs w:val="18"/>
        </w:rPr>
        <w:t xml:space="preserve"> the maturity of </w:t>
      </w:r>
      <w:r w:rsidR="00AE1D7C" w:rsidRPr="00695D5B">
        <w:rPr>
          <w:rFonts w:ascii="Arial" w:hAnsi="Arial" w:cs="Arial"/>
          <w:sz w:val="18"/>
          <w:szCs w:val="18"/>
        </w:rPr>
        <w:t>long-term borrowings from financial institutions</w:t>
      </w:r>
      <w:r w:rsidRPr="00695D5B">
        <w:rPr>
          <w:rFonts w:ascii="Arial" w:hAnsi="Arial" w:cs="Arial"/>
          <w:sz w:val="18"/>
          <w:szCs w:val="18"/>
        </w:rPr>
        <w:t xml:space="preserve"> grouping based on their contractual maturities. The amounts disclosed are the contractual undiscounted cash flows. Balances due within 12 months equal their carrying balances as the impact of discounting is not significant.</w:t>
      </w:r>
    </w:p>
    <w:p w14:paraId="5105EF45" w14:textId="6EB8E632" w:rsidR="00B11D90" w:rsidRPr="00695D5B" w:rsidRDefault="00B11D90" w:rsidP="00066DBF">
      <w:pPr>
        <w:ind w:left="547" w:right="-14"/>
        <w:jc w:val="both"/>
        <w:rPr>
          <w:rFonts w:ascii="Arial" w:hAnsi="Arial" w:cs="Arial"/>
          <w:spacing w:val="-4"/>
          <w:sz w:val="18"/>
          <w:szCs w:val="18"/>
        </w:rPr>
      </w:pPr>
    </w:p>
    <w:tbl>
      <w:tblPr>
        <w:tblW w:w="9595" w:type="dxa"/>
        <w:tblLayout w:type="fixed"/>
        <w:tblLook w:val="04A0" w:firstRow="1" w:lastRow="0" w:firstColumn="1" w:lastColumn="0" w:noHBand="0" w:noVBand="1"/>
      </w:tblPr>
      <w:tblGrid>
        <w:gridCol w:w="4392"/>
        <w:gridCol w:w="1300"/>
        <w:gridCol w:w="1300"/>
        <w:gridCol w:w="1302"/>
        <w:gridCol w:w="1301"/>
      </w:tblGrid>
      <w:tr w:rsidR="00B41A1F" w:rsidRPr="00695D5B" w14:paraId="3AABC6F3" w14:textId="60AECDCF" w:rsidTr="005963E5">
        <w:trPr>
          <w:trHeight w:val="20"/>
        </w:trPr>
        <w:tc>
          <w:tcPr>
            <w:tcW w:w="4392" w:type="dxa"/>
            <w:shd w:val="clear" w:color="auto" w:fill="auto"/>
          </w:tcPr>
          <w:p w14:paraId="5118176B" w14:textId="77777777" w:rsidR="00B41A1F" w:rsidRPr="00695D5B" w:rsidRDefault="00B41A1F" w:rsidP="007D45A9">
            <w:pPr>
              <w:pStyle w:val="BlockText"/>
              <w:spacing w:line="240" w:lineRule="auto"/>
              <w:ind w:left="540" w:right="0"/>
              <w:rPr>
                <w:rFonts w:ascii="Arial" w:hAnsi="Arial" w:cs="Arial"/>
                <w:b/>
                <w:bCs/>
                <w:spacing w:val="-4"/>
                <w:sz w:val="18"/>
                <w:szCs w:val="18"/>
              </w:rPr>
            </w:pPr>
          </w:p>
        </w:tc>
        <w:tc>
          <w:tcPr>
            <w:tcW w:w="5203" w:type="dxa"/>
            <w:gridSpan w:val="4"/>
            <w:tcBorders>
              <w:top w:val="single" w:sz="4" w:space="0" w:color="auto"/>
              <w:bottom w:val="single" w:sz="4" w:space="0" w:color="auto"/>
            </w:tcBorders>
            <w:shd w:val="clear" w:color="auto" w:fill="auto"/>
            <w:vAlign w:val="bottom"/>
          </w:tcPr>
          <w:p w14:paraId="2D1A60A8" w14:textId="2B11D859" w:rsidR="00B41A1F" w:rsidRPr="00695D5B" w:rsidRDefault="00B41A1F" w:rsidP="00677698">
            <w:pPr>
              <w:pStyle w:val="BlockText"/>
              <w:spacing w:line="240" w:lineRule="auto"/>
              <w:ind w:left="0" w:right="-72"/>
              <w:jc w:val="center"/>
              <w:rPr>
                <w:rFonts w:ascii="Arial" w:hAnsi="Arial" w:cs="Arial"/>
                <w:b/>
                <w:bCs/>
                <w:sz w:val="18"/>
                <w:szCs w:val="18"/>
              </w:rPr>
            </w:pPr>
            <w:r w:rsidRPr="00695D5B">
              <w:rPr>
                <w:rFonts w:ascii="Arial" w:hAnsi="Arial" w:cs="Arial"/>
                <w:b/>
                <w:bCs/>
                <w:sz w:val="18"/>
                <w:szCs w:val="18"/>
              </w:rPr>
              <w:t>Consolidated financial statements</w:t>
            </w:r>
          </w:p>
        </w:tc>
      </w:tr>
      <w:tr w:rsidR="00B41A1F" w:rsidRPr="00695D5B" w14:paraId="6B98F37D" w14:textId="67FADA6E" w:rsidTr="005963E5">
        <w:trPr>
          <w:trHeight w:val="20"/>
        </w:trPr>
        <w:tc>
          <w:tcPr>
            <w:tcW w:w="4392" w:type="dxa"/>
            <w:shd w:val="clear" w:color="auto" w:fill="auto"/>
          </w:tcPr>
          <w:p w14:paraId="34450BB8" w14:textId="77777777" w:rsidR="00B41A1F" w:rsidRPr="00695D5B" w:rsidRDefault="00B41A1F" w:rsidP="007D45A9">
            <w:pPr>
              <w:pStyle w:val="BlockText"/>
              <w:spacing w:line="240" w:lineRule="auto"/>
              <w:ind w:left="540" w:right="0"/>
              <w:rPr>
                <w:rFonts w:ascii="Arial" w:hAnsi="Arial" w:cs="Arial"/>
                <w:b/>
                <w:bCs/>
                <w:spacing w:val="-4"/>
                <w:sz w:val="18"/>
                <w:szCs w:val="18"/>
              </w:rPr>
            </w:pPr>
          </w:p>
        </w:tc>
        <w:tc>
          <w:tcPr>
            <w:tcW w:w="1300" w:type="dxa"/>
            <w:tcBorders>
              <w:top w:val="single" w:sz="4" w:space="0" w:color="auto"/>
              <w:bottom w:val="single" w:sz="4" w:space="0" w:color="auto"/>
            </w:tcBorders>
            <w:shd w:val="clear" w:color="auto" w:fill="auto"/>
            <w:vAlign w:val="bottom"/>
          </w:tcPr>
          <w:p w14:paraId="61FC1AFE" w14:textId="11540BB2" w:rsidR="00B41A1F" w:rsidRPr="00695D5B" w:rsidRDefault="00B41A1F" w:rsidP="00677698">
            <w:pPr>
              <w:pStyle w:val="BlockText"/>
              <w:spacing w:line="240" w:lineRule="auto"/>
              <w:ind w:left="0" w:right="-72"/>
              <w:jc w:val="right"/>
              <w:rPr>
                <w:rFonts w:ascii="Arial" w:hAnsi="Arial" w:cs="Arial"/>
                <w:b/>
                <w:bCs/>
                <w:spacing w:val="-4"/>
                <w:sz w:val="18"/>
                <w:szCs w:val="18"/>
              </w:rPr>
            </w:pPr>
            <w:r w:rsidRPr="00695D5B">
              <w:rPr>
                <w:rFonts w:ascii="Arial" w:hAnsi="Arial" w:cs="Arial"/>
                <w:b/>
                <w:bCs/>
                <w:spacing w:val="-4"/>
                <w:sz w:val="18"/>
                <w:szCs w:val="18"/>
              </w:rPr>
              <w:t xml:space="preserve">Not later than </w:t>
            </w:r>
          </w:p>
          <w:p w14:paraId="03C9E408" w14:textId="167C444C" w:rsidR="00B41A1F" w:rsidRPr="00695D5B" w:rsidRDefault="00B41A1F" w:rsidP="00677698">
            <w:pPr>
              <w:pStyle w:val="BlockText"/>
              <w:spacing w:line="240" w:lineRule="auto"/>
              <w:ind w:left="0" w:right="-72"/>
              <w:jc w:val="right"/>
              <w:rPr>
                <w:rFonts w:ascii="Arial" w:hAnsi="Arial" w:cs="Arial"/>
                <w:b/>
                <w:bCs/>
                <w:spacing w:val="-4"/>
                <w:sz w:val="18"/>
                <w:szCs w:val="18"/>
              </w:rPr>
            </w:pPr>
            <w:r w:rsidRPr="00695D5B">
              <w:rPr>
                <w:rFonts w:ascii="Arial" w:hAnsi="Arial" w:cs="Arial"/>
                <w:b/>
                <w:bCs/>
                <w:spacing w:val="-4"/>
                <w:sz w:val="18"/>
                <w:szCs w:val="18"/>
              </w:rPr>
              <w:t>1 year</w:t>
            </w:r>
          </w:p>
          <w:p w14:paraId="733DC638" w14:textId="77777777" w:rsidR="00B41A1F" w:rsidRPr="00695D5B" w:rsidRDefault="00B41A1F" w:rsidP="00677698">
            <w:pPr>
              <w:pStyle w:val="BlockText"/>
              <w:spacing w:line="240" w:lineRule="auto"/>
              <w:ind w:left="0" w:right="-72"/>
              <w:jc w:val="right"/>
              <w:rPr>
                <w:rFonts w:ascii="Arial" w:hAnsi="Arial" w:cs="Arial"/>
                <w:b/>
                <w:bCs/>
                <w:spacing w:val="-4"/>
                <w:sz w:val="18"/>
                <w:szCs w:val="18"/>
              </w:rPr>
            </w:pPr>
            <w:r w:rsidRPr="00695D5B">
              <w:rPr>
                <w:rFonts w:ascii="Arial" w:hAnsi="Arial" w:cs="Arial"/>
                <w:b/>
                <w:bCs/>
                <w:spacing w:val="-4"/>
                <w:sz w:val="18"/>
                <w:szCs w:val="18"/>
              </w:rPr>
              <w:t xml:space="preserve"> Baht</w:t>
            </w:r>
          </w:p>
        </w:tc>
        <w:tc>
          <w:tcPr>
            <w:tcW w:w="1300" w:type="dxa"/>
            <w:tcBorders>
              <w:top w:val="single" w:sz="4" w:space="0" w:color="auto"/>
              <w:bottom w:val="single" w:sz="4" w:space="0" w:color="auto"/>
            </w:tcBorders>
            <w:shd w:val="clear" w:color="auto" w:fill="auto"/>
            <w:vAlign w:val="bottom"/>
          </w:tcPr>
          <w:p w14:paraId="0C712C1C" w14:textId="77777777" w:rsidR="00B41A1F" w:rsidRPr="00695D5B" w:rsidRDefault="00B41A1F" w:rsidP="00677698">
            <w:pPr>
              <w:pStyle w:val="BlockText"/>
              <w:spacing w:line="240" w:lineRule="auto"/>
              <w:ind w:left="0" w:right="-72"/>
              <w:jc w:val="right"/>
              <w:rPr>
                <w:rFonts w:ascii="Arial" w:hAnsi="Arial" w:cs="Arial"/>
                <w:b/>
                <w:bCs/>
                <w:spacing w:val="-4"/>
                <w:sz w:val="18"/>
                <w:szCs w:val="18"/>
              </w:rPr>
            </w:pPr>
            <w:r w:rsidRPr="00695D5B">
              <w:rPr>
                <w:rFonts w:ascii="Arial" w:hAnsi="Arial" w:cs="Arial"/>
                <w:b/>
                <w:bCs/>
                <w:spacing w:val="-4"/>
                <w:sz w:val="18"/>
                <w:szCs w:val="18"/>
              </w:rPr>
              <w:t xml:space="preserve">Later than 1 year but not later than 5 years </w:t>
            </w:r>
          </w:p>
          <w:p w14:paraId="0FDDEF8E" w14:textId="48875FC0" w:rsidR="00B41A1F" w:rsidRPr="00695D5B" w:rsidRDefault="00B41A1F" w:rsidP="00677698">
            <w:pPr>
              <w:pStyle w:val="BlockText"/>
              <w:spacing w:line="240" w:lineRule="auto"/>
              <w:ind w:left="0" w:right="-72"/>
              <w:jc w:val="right"/>
              <w:rPr>
                <w:rFonts w:ascii="Arial" w:hAnsi="Arial" w:cs="Arial"/>
                <w:b/>
                <w:bCs/>
                <w:spacing w:val="-4"/>
                <w:sz w:val="18"/>
                <w:szCs w:val="18"/>
              </w:rPr>
            </w:pPr>
            <w:r w:rsidRPr="00695D5B">
              <w:rPr>
                <w:rFonts w:ascii="Arial" w:hAnsi="Arial" w:cs="Arial"/>
                <w:b/>
                <w:bCs/>
                <w:spacing w:val="-4"/>
                <w:sz w:val="18"/>
                <w:szCs w:val="18"/>
              </w:rPr>
              <w:t>Baht</w:t>
            </w:r>
          </w:p>
        </w:tc>
        <w:tc>
          <w:tcPr>
            <w:tcW w:w="1302" w:type="dxa"/>
            <w:tcBorders>
              <w:top w:val="single" w:sz="4" w:space="0" w:color="auto"/>
              <w:bottom w:val="single" w:sz="4" w:space="0" w:color="auto"/>
            </w:tcBorders>
            <w:vAlign w:val="bottom"/>
          </w:tcPr>
          <w:p w14:paraId="6A173F74" w14:textId="5A7FFA4A" w:rsidR="00B41A1F" w:rsidRPr="00695D5B" w:rsidRDefault="00B41A1F" w:rsidP="00677698">
            <w:pPr>
              <w:pStyle w:val="BlockText"/>
              <w:spacing w:line="240" w:lineRule="auto"/>
              <w:ind w:left="0" w:right="-72"/>
              <w:jc w:val="right"/>
              <w:rPr>
                <w:rFonts w:ascii="Arial" w:hAnsi="Arial" w:cs="Arial"/>
                <w:b/>
                <w:bCs/>
                <w:spacing w:val="-4"/>
                <w:sz w:val="18"/>
                <w:szCs w:val="18"/>
              </w:rPr>
            </w:pPr>
            <w:r w:rsidRPr="00695D5B">
              <w:rPr>
                <w:rFonts w:ascii="Arial" w:hAnsi="Arial" w:cs="Arial"/>
                <w:b/>
                <w:bCs/>
                <w:spacing w:val="-4"/>
                <w:sz w:val="18"/>
                <w:szCs w:val="18"/>
              </w:rPr>
              <w:t>Total</w:t>
            </w:r>
          </w:p>
          <w:p w14:paraId="18EA3250" w14:textId="77777777" w:rsidR="00B41A1F" w:rsidRPr="00695D5B" w:rsidRDefault="00B41A1F" w:rsidP="00677698">
            <w:pPr>
              <w:pStyle w:val="BlockText"/>
              <w:spacing w:line="240" w:lineRule="auto"/>
              <w:ind w:left="0" w:right="-72"/>
              <w:jc w:val="right"/>
              <w:rPr>
                <w:rFonts w:ascii="Arial" w:hAnsi="Arial" w:cs="Arial"/>
                <w:b/>
                <w:bCs/>
                <w:spacing w:val="-4"/>
                <w:sz w:val="18"/>
                <w:szCs w:val="18"/>
              </w:rPr>
            </w:pPr>
            <w:r w:rsidRPr="00695D5B">
              <w:rPr>
                <w:rFonts w:ascii="Arial" w:hAnsi="Arial" w:cs="Arial"/>
                <w:b/>
                <w:bCs/>
                <w:spacing w:val="-4"/>
                <w:sz w:val="18"/>
                <w:szCs w:val="18"/>
              </w:rPr>
              <w:t>Baht</w:t>
            </w:r>
          </w:p>
        </w:tc>
        <w:tc>
          <w:tcPr>
            <w:tcW w:w="1301" w:type="dxa"/>
            <w:tcBorders>
              <w:top w:val="single" w:sz="4" w:space="0" w:color="auto"/>
              <w:bottom w:val="single" w:sz="4" w:space="0" w:color="auto"/>
            </w:tcBorders>
          </w:tcPr>
          <w:p w14:paraId="7C42E421" w14:textId="77777777" w:rsidR="00B41A1F" w:rsidRPr="00695D5B" w:rsidRDefault="00B41A1F" w:rsidP="0035551E">
            <w:pPr>
              <w:pStyle w:val="BlockText"/>
              <w:spacing w:line="240" w:lineRule="auto"/>
              <w:ind w:left="0" w:right="-72"/>
              <w:rPr>
                <w:rFonts w:ascii="Arial" w:hAnsi="Arial" w:cs="Arial"/>
                <w:b/>
                <w:bCs/>
                <w:spacing w:val="-4"/>
                <w:sz w:val="18"/>
                <w:szCs w:val="18"/>
              </w:rPr>
            </w:pPr>
          </w:p>
          <w:p w14:paraId="2938B94E" w14:textId="4D51A25C" w:rsidR="00B41A1F" w:rsidRPr="00695D5B" w:rsidRDefault="0035551E" w:rsidP="00677698">
            <w:pPr>
              <w:pStyle w:val="BlockText"/>
              <w:spacing w:line="240" w:lineRule="auto"/>
              <w:ind w:left="0" w:right="-72"/>
              <w:jc w:val="right"/>
              <w:rPr>
                <w:rFonts w:ascii="Arial" w:hAnsi="Arial" w:cs="Arial"/>
                <w:b/>
                <w:bCs/>
                <w:spacing w:val="-4"/>
                <w:sz w:val="18"/>
                <w:szCs w:val="18"/>
              </w:rPr>
            </w:pPr>
            <w:r w:rsidRPr="00695D5B">
              <w:rPr>
                <w:rFonts w:ascii="Arial" w:hAnsi="Arial" w:cs="Arial"/>
                <w:b/>
                <w:bCs/>
                <w:color w:val="000000"/>
                <w:sz w:val="18"/>
                <w:szCs w:val="18"/>
              </w:rPr>
              <w:t>Total carrying amount</w:t>
            </w:r>
          </w:p>
          <w:p w14:paraId="1D9AA027" w14:textId="2D36C538" w:rsidR="00B41A1F" w:rsidRPr="00695D5B" w:rsidRDefault="00B41A1F" w:rsidP="00677698">
            <w:pPr>
              <w:pStyle w:val="BlockText"/>
              <w:spacing w:line="240" w:lineRule="auto"/>
              <w:ind w:left="0" w:right="-72"/>
              <w:jc w:val="right"/>
              <w:rPr>
                <w:rFonts w:ascii="Arial" w:hAnsi="Arial" w:cs="Arial"/>
                <w:b/>
                <w:bCs/>
                <w:spacing w:val="-4"/>
                <w:sz w:val="18"/>
                <w:szCs w:val="18"/>
              </w:rPr>
            </w:pPr>
            <w:r w:rsidRPr="00695D5B">
              <w:rPr>
                <w:rFonts w:ascii="Arial" w:hAnsi="Arial" w:cs="Arial"/>
                <w:b/>
                <w:bCs/>
                <w:spacing w:val="-4"/>
                <w:sz w:val="18"/>
                <w:szCs w:val="18"/>
              </w:rPr>
              <w:t>Baht</w:t>
            </w:r>
          </w:p>
        </w:tc>
      </w:tr>
      <w:tr w:rsidR="00B41A1F" w:rsidRPr="00695D5B" w14:paraId="23B4E31A" w14:textId="4FFECB1D" w:rsidTr="005963E5">
        <w:trPr>
          <w:trHeight w:val="20"/>
        </w:trPr>
        <w:tc>
          <w:tcPr>
            <w:tcW w:w="4392" w:type="dxa"/>
            <w:shd w:val="clear" w:color="auto" w:fill="auto"/>
          </w:tcPr>
          <w:p w14:paraId="65C1E6BD" w14:textId="77777777" w:rsidR="00B41A1F" w:rsidRPr="00695D5B" w:rsidRDefault="00B41A1F" w:rsidP="007D45A9">
            <w:pPr>
              <w:pStyle w:val="BlockText"/>
              <w:spacing w:line="240" w:lineRule="auto"/>
              <w:ind w:left="540" w:right="0"/>
              <w:rPr>
                <w:rFonts w:ascii="Arial" w:hAnsi="Arial" w:cs="Arial"/>
                <w:b/>
                <w:bCs/>
                <w:spacing w:val="-4"/>
                <w:sz w:val="18"/>
                <w:szCs w:val="18"/>
              </w:rPr>
            </w:pPr>
            <w:r w:rsidRPr="00695D5B">
              <w:rPr>
                <w:rFonts w:ascii="Arial" w:hAnsi="Arial" w:cs="Arial"/>
                <w:b/>
                <w:bCs/>
                <w:spacing w:val="-4"/>
                <w:sz w:val="18"/>
                <w:szCs w:val="18"/>
              </w:rPr>
              <w:t>As at 31 December 2020</w:t>
            </w:r>
          </w:p>
        </w:tc>
        <w:tc>
          <w:tcPr>
            <w:tcW w:w="1300" w:type="dxa"/>
            <w:tcBorders>
              <w:top w:val="single" w:sz="4" w:space="0" w:color="auto"/>
            </w:tcBorders>
            <w:shd w:val="clear" w:color="auto" w:fill="FAFAFA"/>
            <w:vAlign w:val="bottom"/>
          </w:tcPr>
          <w:p w14:paraId="3CEA83B0" w14:textId="77777777" w:rsidR="00B41A1F" w:rsidRPr="00695D5B" w:rsidRDefault="00B41A1F" w:rsidP="00677698">
            <w:pPr>
              <w:pStyle w:val="BlockText"/>
              <w:spacing w:line="240" w:lineRule="auto"/>
              <w:ind w:left="0" w:right="-72"/>
              <w:jc w:val="right"/>
              <w:rPr>
                <w:rFonts w:ascii="Arial" w:hAnsi="Arial" w:cs="Arial"/>
                <w:b/>
                <w:bCs/>
                <w:spacing w:val="-4"/>
                <w:sz w:val="18"/>
                <w:szCs w:val="18"/>
              </w:rPr>
            </w:pPr>
          </w:p>
        </w:tc>
        <w:tc>
          <w:tcPr>
            <w:tcW w:w="1300" w:type="dxa"/>
            <w:tcBorders>
              <w:top w:val="single" w:sz="4" w:space="0" w:color="auto"/>
            </w:tcBorders>
            <w:shd w:val="clear" w:color="auto" w:fill="FAFAFA"/>
            <w:vAlign w:val="bottom"/>
          </w:tcPr>
          <w:p w14:paraId="0BCACF22" w14:textId="77777777" w:rsidR="00B41A1F" w:rsidRPr="00695D5B" w:rsidRDefault="00B41A1F" w:rsidP="00677698">
            <w:pPr>
              <w:pStyle w:val="BlockText"/>
              <w:spacing w:line="240" w:lineRule="auto"/>
              <w:ind w:left="0" w:right="-72"/>
              <w:jc w:val="right"/>
              <w:rPr>
                <w:rFonts w:ascii="Arial" w:hAnsi="Arial" w:cs="Arial"/>
                <w:b/>
                <w:bCs/>
                <w:spacing w:val="-4"/>
                <w:sz w:val="18"/>
                <w:szCs w:val="18"/>
              </w:rPr>
            </w:pPr>
          </w:p>
        </w:tc>
        <w:tc>
          <w:tcPr>
            <w:tcW w:w="1302" w:type="dxa"/>
            <w:tcBorders>
              <w:top w:val="single" w:sz="4" w:space="0" w:color="auto"/>
            </w:tcBorders>
            <w:shd w:val="clear" w:color="auto" w:fill="FAFAFA"/>
            <w:vAlign w:val="bottom"/>
          </w:tcPr>
          <w:p w14:paraId="01A14A88" w14:textId="77777777" w:rsidR="00B41A1F" w:rsidRPr="00695D5B" w:rsidRDefault="00B41A1F" w:rsidP="00677698">
            <w:pPr>
              <w:pStyle w:val="BlockText"/>
              <w:spacing w:line="240" w:lineRule="auto"/>
              <w:ind w:left="0" w:right="-72"/>
              <w:jc w:val="right"/>
              <w:rPr>
                <w:rFonts w:ascii="Arial" w:hAnsi="Arial" w:cs="Arial"/>
                <w:b/>
                <w:bCs/>
                <w:spacing w:val="-4"/>
                <w:sz w:val="18"/>
                <w:szCs w:val="18"/>
              </w:rPr>
            </w:pPr>
          </w:p>
        </w:tc>
        <w:tc>
          <w:tcPr>
            <w:tcW w:w="1301" w:type="dxa"/>
            <w:tcBorders>
              <w:top w:val="single" w:sz="4" w:space="0" w:color="auto"/>
            </w:tcBorders>
            <w:shd w:val="clear" w:color="auto" w:fill="FAFAFA"/>
          </w:tcPr>
          <w:p w14:paraId="7CC2F44B" w14:textId="77777777" w:rsidR="00B41A1F" w:rsidRPr="00695D5B" w:rsidRDefault="00B41A1F" w:rsidP="00677698">
            <w:pPr>
              <w:pStyle w:val="BlockText"/>
              <w:spacing w:line="240" w:lineRule="auto"/>
              <w:ind w:left="0" w:right="-72"/>
              <w:jc w:val="right"/>
              <w:rPr>
                <w:rFonts w:ascii="Arial" w:hAnsi="Arial" w:cs="Arial"/>
                <w:b/>
                <w:bCs/>
                <w:spacing w:val="-4"/>
                <w:sz w:val="18"/>
                <w:szCs w:val="18"/>
              </w:rPr>
            </w:pPr>
          </w:p>
        </w:tc>
      </w:tr>
      <w:tr w:rsidR="00B41A1F" w:rsidRPr="00695D5B" w14:paraId="0705EF49" w14:textId="5E22DC80" w:rsidTr="005963E5">
        <w:trPr>
          <w:trHeight w:val="20"/>
        </w:trPr>
        <w:tc>
          <w:tcPr>
            <w:tcW w:w="4392" w:type="dxa"/>
            <w:shd w:val="clear" w:color="auto" w:fill="auto"/>
          </w:tcPr>
          <w:p w14:paraId="47A1D8BB" w14:textId="77777777" w:rsidR="00B41A1F" w:rsidRPr="00695D5B" w:rsidRDefault="00B41A1F" w:rsidP="007D45A9">
            <w:pPr>
              <w:pStyle w:val="BlockText"/>
              <w:spacing w:line="240" w:lineRule="auto"/>
              <w:ind w:left="540" w:right="0"/>
              <w:rPr>
                <w:rFonts w:ascii="Arial" w:hAnsi="Arial" w:cs="Arial"/>
                <w:sz w:val="18"/>
                <w:szCs w:val="18"/>
              </w:rPr>
            </w:pPr>
            <w:r w:rsidRPr="00695D5B">
              <w:rPr>
                <w:rFonts w:ascii="Arial" w:hAnsi="Arial" w:cs="Arial"/>
                <w:sz w:val="18"/>
                <w:szCs w:val="18"/>
              </w:rPr>
              <w:t xml:space="preserve">Long-term borrowings from financial </w:t>
            </w:r>
          </w:p>
          <w:p w14:paraId="29E1C1A0" w14:textId="56C30274" w:rsidR="00B41A1F" w:rsidRPr="00695D5B" w:rsidRDefault="00B41A1F" w:rsidP="007D45A9">
            <w:pPr>
              <w:pStyle w:val="BlockText"/>
              <w:spacing w:line="240" w:lineRule="auto"/>
              <w:ind w:left="540" w:right="0"/>
              <w:rPr>
                <w:rFonts w:ascii="Arial" w:hAnsi="Arial" w:cs="Arial"/>
                <w:spacing w:val="-4"/>
                <w:sz w:val="18"/>
                <w:szCs w:val="18"/>
              </w:rPr>
            </w:pPr>
            <w:r w:rsidRPr="00695D5B">
              <w:rPr>
                <w:rFonts w:ascii="Arial" w:hAnsi="Arial" w:cs="Arial"/>
                <w:sz w:val="18"/>
                <w:szCs w:val="18"/>
              </w:rPr>
              <w:t xml:space="preserve">   institutions </w:t>
            </w:r>
          </w:p>
        </w:tc>
        <w:tc>
          <w:tcPr>
            <w:tcW w:w="1300" w:type="dxa"/>
            <w:shd w:val="clear" w:color="auto" w:fill="FAFAFA"/>
            <w:vAlign w:val="bottom"/>
          </w:tcPr>
          <w:p w14:paraId="79BF1B20" w14:textId="5E574C50" w:rsidR="00B41A1F" w:rsidRPr="00695D5B" w:rsidRDefault="00B41A1F" w:rsidP="00677698">
            <w:pPr>
              <w:pStyle w:val="BlockText"/>
              <w:spacing w:line="240" w:lineRule="auto"/>
              <w:ind w:left="0" w:right="-72"/>
              <w:jc w:val="right"/>
              <w:rPr>
                <w:rFonts w:ascii="Arial" w:hAnsi="Arial" w:cs="Arial"/>
                <w:spacing w:val="-4"/>
                <w:sz w:val="18"/>
                <w:szCs w:val="18"/>
              </w:rPr>
            </w:pPr>
            <w:r w:rsidRPr="00695D5B">
              <w:rPr>
                <w:rFonts w:ascii="Arial" w:hAnsi="Arial" w:cs="Arial"/>
                <w:spacing w:val="-4"/>
                <w:sz w:val="18"/>
                <w:szCs w:val="18"/>
              </w:rPr>
              <w:t>400,000</w:t>
            </w:r>
          </w:p>
        </w:tc>
        <w:tc>
          <w:tcPr>
            <w:tcW w:w="1300" w:type="dxa"/>
            <w:shd w:val="clear" w:color="auto" w:fill="FAFAFA"/>
            <w:vAlign w:val="bottom"/>
          </w:tcPr>
          <w:p w14:paraId="33809C2D" w14:textId="56178316" w:rsidR="00B41A1F" w:rsidRPr="00695D5B" w:rsidRDefault="00B41A1F" w:rsidP="00677698">
            <w:pPr>
              <w:pStyle w:val="BlockText"/>
              <w:spacing w:line="240" w:lineRule="auto"/>
              <w:ind w:left="0" w:right="-72"/>
              <w:jc w:val="right"/>
              <w:rPr>
                <w:rFonts w:ascii="Arial" w:hAnsi="Arial" w:cs="Arial"/>
                <w:spacing w:val="-4"/>
                <w:sz w:val="18"/>
                <w:szCs w:val="18"/>
              </w:rPr>
            </w:pPr>
            <w:r w:rsidRPr="00695D5B">
              <w:rPr>
                <w:rFonts w:ascii="Arial" w:hAnsi="Arial" w:cs="Arial"/>
                <w:spacing w:val="-4"/>
                <w:sz w:val="18"/>
                <w:szCs w:val="18"/>
              </w:rPr>
              <w:t>20,515,583</w:t>
            </w:r>
          </w:p>
        </w:tc>
        <w:tc>
          <w:tcPr>
            <w:tcW w:w="1302" w:type="dxa"/>
            <w:shd w:val="clear" w:color="auto" w:fill="FAFAFA"/>
            <w:vAlign w:val="bottom"/>
          </w:tcPr>
          <w:p w14:paraId="213EF33B" w14:textId="06D4A7A2" w:rsidR="00B41A1F" w:rsidRPr="00695D5B" w:rsidRDefault="00B41A1F" w:rsidP="00677698">
            <w:pPr>
              <w:pStyle w:val="BlockText"/>
              <w:spacing w:line="240" w:lineRule="auto"/>
              <w:ind w:left="0" w:right="-72"/>
              <w:jc w:val="right"/>
              <w:rPr>
                <w:rFonts w:ascii="Arial" w:hAnsi="Arial" w:cs="Arial"/>
                <w:spacing w:val="-4"/>
                <w:sz w:val="18"/>
                <w:szCs w:val="18"/>
              </w:rPr>
            </w:pPr>
            <w:r w:rsidRPr="00695D5B">
              <w:rPr>
                <w:rFonts w:ascii="Arial" w:hAnsi="Arial" w:cs="Arial"/>
                <w:spacing w:val="-4"/>
                <w:sz w:val="18"/>
                <w:szCs w:val="18"/>
              </w:rPr>
              <w:t>20,915,583</w:t>
            </w:r>
          </w:p>
        </w:tc>
        <w:tc>
          <w:tcPr>
            <w:tcW w:w="1301" w:type="dxa"/>
            <w:shd w:val="clear" w:color="auto" w:fill="FAFAFA"/>
          </w:tcPr>
          <w:p w14:paraId="4EC96D35" w14:textId="77777777" w:rsidR="00B41A1F" w:rsidRPr="00695D5B" w:rsidRDefault="00B41A1F" w:rsidP="00677698">
            <w:pPr>
              <w:pStyle w:val="BlockText"/>
              <w:spacing w:line="240" w:lineRule="auto"/>
              <w:ind w:left="0" w:right="-72"/>
              <w:jc w:val="right"/>
              <w:rPr>
                <w:rFonts w:ascii="Arial" w:hAnsi="Arial" w:cs="Arial"/>
                <w:spacing w:val="-4"/>
                <w:sz w:val="18"/>
                <w:szCs w:val="18"/>
              </w:rPr>
            </w:pPr>
          </w:p>
          <w:p w14:paraId="7A72130E" w14:textId="47396369" w:rsidR="0035551E" w:rsidRPr="00695D5B" w:rsidRDefault="0035551E" w:rsidP="00677698">
            <w:pPr>
              <w:pStyle w:val="BlockText"/>
              <w:spacing w:line="240" w:lineRule="auto"/>
              <w:ind w:left="0" w:right="-72"/>
              <w:jc w:val="right"/>
              <w:rPr>
                <w:rFonts w:ascii="Arial" w:hAnsi="Arial" w:cs="Arial"/>
                <w:spacing w:val="-4"/>
                <w:sz w:val="18"/>
                <w:szCs w:val="18"/>
              </w:rPr>
            </w:pPr>
            <w:r w:rsidRPr="00695D5B">
              <w:rPr>
                <w:rFonts w:ascii="Arial" w:hAnsi="Arial" w:cs="Arial"/>
                <w:spacing w:val="-4"/>
                <w:sz w:val="18"/>
                <w:szCs w:val="18"/>
              </w:rPr>
              <w:t>20,000,000</w:t>
            </w:r>
          </w:p>
        </w:tc>
      </w:tr>
    </w:tbl>
    <w:p w14:paraId="46640A91" w14:textId="5645BEC0" w:rsidR="00AB236B" w:rsidRPr="00695D5B" w:rsidRDefault="00AB236B" w:rsidP="00066DBF">
      <w:pPr>
        <w:ind w:left="547" w:right="-14"/>
        <w:jc w:val="both"/>
        <w:rPr>
          <w:rFonts w:ascii="Arial" w:hAnsi="Arial" w:cs="Arial"/>
          <w:spacing w:val="-4"/>
          <w:sz w:val="18"/>
          <w:szCs w:val="18"/>
        </w:rPr>
      </w:pPr>
    </w:p>
    <w:p w14:paraId="4CB3A98F" w14:textId="77777777" w:rsidR="00AB236B" w:rsidRPr="00695D5B" w:rsidRDefault="00AB236B">
      <w:pPr>
        <w:ind w:right="0"/>
        <w:rPr>
          <w:rFonts w:ascii="Arial" w:hAnsi="Arial" w:cs="Arial"/>
          <w:spacing w:val="-4"/>
          <w:sz w:val="18"/>
          <w:szCs w:val="18"/>
        </w:rPr>
      </w:pPr>
      <w:r w:rsidRPr="00695D5B">
        <w:rPr>
          <w:rFonts w:ascii="Arial" w:hAnsi="Arial" w:cs="Arial"/>
          <w:spacing w:val="-4"/>
          <w:sz w:val="18"/>
          <w:szCs w:val="18"/>
        </w:rPr>
        <w:br w:type="page"/>
      </w:r>
    </w:p>
    <w:p w14:paraId="4763AF37" w14:textId="77777777" w:rsidR="00933BDF" w:rsidRPr="00695D5B" w:rsidRDefault="00933BDF" w:rsidP="00066DBF">
      <w:pPr>
        <w:ind w:left="547" w:right="-14"/>
        <w:jc w:val="both"/>
        <w:rPr>
          <w:rFonts w:ascii="Arial" w:hAnsi="Arial" w:cs="Arial"/>
          <w:spacing w:val="-4"/>
          <w:sz w:val="18"/>
          <w:szCs w:val="18"/>
        </w:rPr>
      </w:pPr>
    </w:p>
    <w:tbl>
      <w:tblPr>
        <w:tblW w:w="9581" w:type="dxa"/>
        <w:tblLayout w:type="fixed"/>
        <w:tblLook w:val="04A0" w:firstRow="1" w:lastRow="0" w:firstColumn="1" w:lastColumn="0" w:noHBand="0" w:noVBand="1"/>
      </w:tblPr>
      <w:tblGrid>
        <w:gridCol w:w="4392"/>
        <w:gridCol w:w="1296"/>
        <w:gridCol w:w="1296"/>
        <w:gridCol w:w="1299"/>
        <w:gridCol w:w="1298"/>
      </w:tblGrid>
      <w:tr w:rsidR="00B41A1F" w:rsidRPr="00695D5B" w14:paraId="6820118A" w14:textId="77BF2F7E" w:rsidTr="005963E5">
        <w:trPr>
          <w:trHeight w:val="14"/>
        </w:trPr>
        <w:tc>
          <w:tcPr>
            <w:tcW w:w="4392" w:type="dxa"/>
            <w:shd w:val="clear" w:color="auto" w:fill="auto"/>
          </w:tcPr>
          <w:p w14:paraId="7F5F8ABA" w14:textId="77777777" w:rsidR="00B41A1F" w:rsidRPr="00695D5B" w:rsidRDefault="00B41A1F" w:rsidP="007D45A9">
            <w:pPr>
              <w:pStyle w:val="BlockText"/>
              <w:spacing w:line="240" w:lineRule="auto"/>
              <w:ind w:left="540" w:right="0"/>
              <w:rPr>
                <w:rFonts w:ascii="Arial" w:hAnsi="Arial" w:cs="Arial"/>
                <w:b/>
                <w:bCs/>
                <w:spacing w:val="-4"/>
                <w:sz w:val="18"/>
                <w:szCs w:val="18"/>
              </w:rPr>
            </w:pPr>
          </w:p>
        </w:tc>
        <w:tc>
          <w:tcPr>
            <w:tcW w:w="5189" w:type="dxa"/>
            <w:gridSpan w:val="4"/>
            <w:tcBorders>
              <w:top w:val="single" w:sz="4" w:space="0" w:color="auto"/>
              <w:bottom w:val="single" w:sz="4" w:space="0" w:color="auto"/>
            </w:tcBorders>
            <w:shd w:val="clear" w:color="auto" w:fill="auto"/>
            <w:vAlign w:val="bottom"/>
          </w:tcPr>
          <w:p w14:paraId="7C8DDF9E" w14:textId="79E11513" w:rsidR="00B41A1F" w:rsidRPr="00695D5B" w:rsidRDefault="00B41A1F" w:rsidP="00677698">
            <w:pPr>
              <w:pStyle w:val="BlockText"/>
              <w:spacing w:line="240" w:lineRule="auto"/>
              <w:ind w:left="0" w:right="-72"/>
              <w:jc w:val="center"/>
              <w:rPr>
                <w:rFonts w:ascii="Arial" w:hAnsi="Arial" w:cs="Arial"/>
                <w:b/>
                <w:bCs/>
                <w:sz w:val="18"/>
                <w:szCs w:val="18"/>
              </w:rPr>
            </w:pPr>
            <w:r w:rsidRPr="00695D5B">
              <w:rPr>
                <w:rFonts w:ascii="Arial" w:hAnsi="Arial" w:cs="Arial"/>
                <w:b/>
                <w:bCs/>
                <w:sz w:val="18"/>
                <w:szCs w:val="18"/>
              </w:rPr>
              <w:t>Separate financial statements</w:t>
            </w:r>
          </w:p>
        </w:tc>
      </w:tr>
      <w:tr w:rsidR="00B41A1F" w:rsidRPr="00695D5B" w14:paraId="1739997B" w14:textId="69C8B17F" w:rsidTr="005963E5">
        <w:trPr>
          <w:trHeight w:val="14"/>
        </w:trPr>
        <w:tc>
          <w:tcPr>
            <w:tcW w:w="4392" w:type="dxa"/>
            <w:shd w:val="clear" w:color="auto" w:fill="auto"/>
          </w:tcPr>
          <w:p w14:paraId="5C6C7141" w14:textId="77777777" w:rsidR="00B41A1F" w:rsidRPr="00695D5B" w:rsidRDefault="00B41A1F" w:rsidP="007D45A9">
            <w:pPr>
              <w:pStyle w:val="BlockText"/>
              <w:spacing w:line="240" w:lineRule="auto"/>
              <w:ind w:left="540" w:right="0"/>
              <w:rPr>
                <w:rFonts w:ascii="Arial" w:hAnsi="Arial" w:cs="Arial"/>
                <w:b/>
                <w:bCs/>
                <w:spacing w:val="-4"/>
                <w:sz w:val="18"/>
                <w:szCs w:val="18"/>
              </w:rPr>
            </w:pPr>
          </w:p>
        </w:tc>
        <w:tc>
          <w:tcPr>
            <w:tcW w:w="1296" w:type="dxa"/>
            <w:tcBorders>
              <w:top w:val="single" w:sz="4" w:space="0" w:color="auto"/>
              <w:bottom w:val="single" w:sz="4" w:space="0" w:color="auto"/>
            </w:tcBorders>
            <w:shd w:val="clear" w:color="auto" w:fill="auto"/>
            <w:vAlign w:val="bottom"/>
          </w:tcPr>
          <w:p w14:paraId="4741BA8E" w14:textId="67C5FBD2" w:rsidR="00B41A1F" w:rsidRPr="00695D5B" w:rsidRDefault="00B41A1F" w:rsidP="00F22FE5">
            <w:pPr>
              <w:pStyle w:val="BlockText"/>
              <w:spacing w:line="240" w:lineRule="auto"/>
              <w:ind w:left="0" w:right="-72"/>
              <w:jc w:val="right"/>
              <w:rPr>
                <w:rFonts w:ascii="Arial" w:hAnsi="Arial" w:cs="Arial"/>
                <w:b/>
                <w:bCs/>
                <w:spacing w:val="-4"/>
                <w:sz w:val="18"/>
                <w:szCs w:val="18"/>
              </w:rPr>
            </w:pPr>
            <w:r w:rsidRPr="00695D5B">
              <w:rPr>
                <w:rFonts w:ascii="Arial" w:hAnsi="Arial" w:cs="Arial"/>
                <w:b/>
                <w:bCs/>
                <w:spacing w:val="-4"/>
                <w:sz w:val="18"/>
                <w:szCs w:val="18"/>
              </w:rPr>
              <w:t xml:space="preserve">Not later than  </w:t>
            </w:r>
          </w:p>
          <w:p w14:paraId="3F9EC1A9" w14:textId="77777777" w:rsidR="00B41A1F" w:rsidRPr="00695D5B" w:rsidRDefault="00B41A1F" w:rsidP="00677698">
            <w:pPr>
              <w:pStyle w:val="BlockText"/>
              <w:spacing w:line="240" w:lineRule="auto"/>
              <w:ind w:left="0" w:right="-72"/>
              <w:jc w:val="right"/>
              <w:rPr>
                <w:rFonts w:ascii="Arial" w:hAnsi="Arial" w:cs="Arial"/>
                <w:b/>
                <w:bCs/>
                <w:spacing w:val="-4"/>
                <w:sz w:val="18"/>
                <w:szCs w:val="18"/>
              </w:rPr>
            </w:pPr>
            <w:r w:rsidRPr="00695D5B">
              <w:rPr>
                <w:rFonts w:ascii="Arial" w:hAnsi="Arial" w:cs="Arial"/>
                <w:b/>
                <w:bCs/>
                <w:spacing w:val="-4"/>
                <w:sz w:val="18"/>
                <w:szCs w:val="18"/>
              </w:rPr>
              <w:t>1 year</w:t>
            </w:r>
          </w:p>
          <w:p w14:paraId="487855B3" w14:textId="77777777" w:rsidR="00B41A1F" w:rsidRPr="00695D5B" w:rsidRDefault="00B41A1F" w:rsidP="00677698">
            <w:pPr>
              <w:pStyle w:val="BlockText"/>
              <w:spacing w:line="240" w:lineRule="auto"/>
              <w:ind w:left="0" w:right="-72"/>
              <w:jc w:val="right"/>
              <w:rPr>
                <w:rFonts w:ascii="Arial" w:hAnsi="Arial" w:cs="Arial"/>
                <w:b/>
                <w:bCs/>
                <w:spacing w:val="-4"/>
                <w:sz w:val="18"/>
                <w:szCs w:val="18"/>
              </w:rPr>
            </w:pPr>
            <w:r w:rsidRPr="00695D5B">
              <w:rPr>
                <w:rFonts w:ascii="Arial" w:hAnsi="Arial" w:cs="Arial"/>
                <w:b/>
                <w:bCs/>
                <w:spacing w:val="-4"/>
                <w:sz w:val="18"/>
                <w:szCs w:val="18"/>
              </w:rPr>
              <w:t xml:space="preserve"> Baht</w:t>
            </w:r>
          </w:p>
        </w:tc>
        <w:tc>
          <w:tcPr>
            <w:tcW w:w="1296" w:type="dxa"/>
            <w:tcBorders>
              <w:top w:val="single" w:sz="4" w:space="0" w:color="auto"/>
              <w:bottom w:val="single" w:sz="4" w:space="0" w:color="auto"/>
            </w:tcBorders>
            <w:shd w:val="clear" w:color="auto" w:fill="auto"/>
            <w:vAlign w:val="bottom"/>
          </w:tcPr>
          <w:p w14:paraId="25222BD6" w14:textId="77777777" w:rsidR="00B41A1F" w:rsidRPr="00695D5B" w:rsidRDefault="00B41A1F" w:rsidP="00F22FE5">
            <w:pPr>
              <w:pStyle w:val="BlockText"/>
              <w:spacing w:line="240" w:lineRule="auto"/>
              <w:ind w:left="0" w:right="-72"/>
              <w:jc w:val="right"/>
              <w:rPr>
                <w:rFonts w:ascii="Arial" w:hAnsi="Arial" w:cs="Arial"/>
                <w:b/>
                <w:bCs/>
                <w:spacing w:val="-4"/>
                <w:sz w:val="18"/>
                <w:szCs w:val="18"/>
              </w:rPr>
            </w:pPr>
            <w:r w:rsidRPr="00695D5B">
              <w:rPr>
                <w:rFonts w:ascii="Arial" w:hAnsi="Arial" w:cs="Arial"/>
                <w:b/>
                <w:bCs/>
                <w:spacing w:val="-4"/>
                <w:sz w:val="18"/>
                <w:szCs w:val="18"/>
              </w:rPr>
              <w:t xml:space="preserve">Later than 1 year but not later than 5 years </w:t>
            </w:r>
          </w:p>
          <w:p w14:paraId="01EE6B42" w14:textId="77777777" w:rsidR="00B41A1F" w:rsidRPr="00695D5B" w:rsidRDefault="00B41A1F" w:rsidP="00677698">
            <w:pPr>
              <w:pStyle w:val="BlockText"/>
              <w:spacing w:line="240" w:lineRule="auto"/>
              <w:ind w:left="0" w:right="-72"/>
              <w:jc w:val="right"/>
              <w:rPr>
                <w:rFonts w:ascii="Arial" w:hAnsi="Arial" w:cs="Arial"/>
                <w:b/>
                <w:bCs/>
                <w:spacing w:val="-4"/>
                <w:sz w:val="18"/>
                <w:szCs w:val="18"/>
              </w:rPr>
            </w:pPr>
            <w:r w:rsidRPr="00695D5B">
              <w:rPr>
                <w:rFonts w:ascii="Arial" w:hAnsi="Arial" w:cs="Arial"/>
                <w:b/>
                <w:bCs/>
                <w:spacing w:val="-4"/>
                <w:sz w:val="18"/>
                <w:szCs w:val="18"/>
              </w:rPr>
              <w:t>Baht</w:t>
            </w:r>
          </w:p>
        </w:tc>
        <w:tc>
          <w:tcPr>
            <w:tcW w:w="1299" w:type="dxa"/>
            <w:tcBorders>
              <w:top w:val="single" w:sz="4" w:space="0" w:color="auto"/>
              <w:bottom w:val="single" w:sz="4" w:space="0" w:color="auto"/>
            </w:tcBorders>
            <w:vAlign w:val="bottom"/>
          </w:tcPr>
          <w:p w14:paraId="6FE85808" w14:textId="77777777" w:rsidR="00B41A1F" w:rsidRPr="00695D5B" w:rsidRDefault="00B41A1F" w:rsidP="00677698">
            <w:pPr>
              <w:pStyle w:val="BlockText"/>
              <w:spacing w:line="240" w:lineRule="auto"/>
              <w:ind w:left="0" w:right="-72"/>
              <w:jc w:val="right"/>
              <w:rPr>
                <w:rFonts w:ascii="Arial" w:hAnsi="Arial" w:cs="Arial"/>
                <w:b/>
                <w:bCs/>
                <w:spacing w:val="-4"/>
                <w:sz w:val="18"/>
                <w:szCs w:val="18"/>
              </w:rPr>
            </w:pPr>
            <w:r w:rsidRPr="00695D5B">
              <w:rPr>
                <w:rFonts w:ascii="Arial" w:hAnsi="Arial" w:cs="Arial"/>
                <w:b/>
                <w:bCs/>
                <w:spacing w:val="-4"/>
                <w:sz w:val="18"/>
                <w:szCs w:val="18"/>
              </w:rPr>
              <w:t>Total</w:t>
            </w:r>
          </w:p>
          <w:p w14:paraId="3F861DFF" w14:textId="77777777" w:rsidR="00B41A1F" w:rsidRPr="00695D5B" w:rsidRDefault="00B41A1F" w:rsidP="00677698">
            <w:pPr>
              <w:pStyle w:val="BlockText"/>
              <w:spacing w:line="240" w:lineRule="auto"/>
              <w:ind w:left="0" w:right="-72"/>
              <w:jc w:val="right"/>
              <w:rPr>
                <w:rFonts w:ascii="Arial" w:hAnsi="Arial" w:cs="Arial"/>
                <w:b/>
                <w:bCs/>
                <w:spacing w:val="-4"/>
                <w:sz w:val="18"/>
                <w:szCs w:val="18"/>
              </w:rPr>
            </w:pPr>
            <w:r w:rsidRPr="00695D5B">
              <w:rPr>
                <w:rFonts w:ascii="Arial" w:hAnsi="Arial" w:cs="Arial"/>
                <w:b/>
                <w:bCs/>
                <w:spacing w:val="-4"/>
                <w:sz w:val="18"/>
                <w:szCs w:val="18"/>
              </w:rPr>
              <w:t>Baht</w:t>
            </w:r>
          </w:p>
        </w:tc>
        <w:tc>
          <w:tcPr>
            <w:tcW w:w="1298" w:type="dxa"/>
            <w:tcBorders>
              <w:top w:val="single" w:sz="4" w:space="0" w:color="auto"/>
              <w:bottom w:val="single" w:sz="4" w:space="0" w:color="auto"/>
            </w:tcBorders>
          </w:tcPr>
          <w:p w14:paraId="5375C502" w14:textId="77777777" w:rsidR="00B41A1F" w:rsidRPr="00695D5B" w:rsidRDefault="00B41A1F" w:rsidP="00677698">
            <w:pPr>
              <w:pStyle w:val="BlockText"/>
              <w:spacing w:line="240" w:lineRule="auto"/>
              <w:ind w:left="0" w:right="-72"/>
              <w:jc w:val="right"/>
              <w:rPr>
                <w:rFonts w:ascii="Arial" w:hAnsi="Arial" w:cs="Arial"/>
                <w:b/>
                <w:bCs/>
                <w:spacing w:val="-4"/>
                <w:sz w:val="18"/>
                <w:szCs w:val="18"/>
              </w:rPr>
            </w:pPr>
          </w:p>
          <w:p w14:paraId="07E3335A" w14:textId="68741467" w:rsidR="00B41A1F" w:rsidRPr="00695D5B" w:rsidRDefault="0035551E" w:rsidP="0035551E">
            <w:pPr>
              <w:pStyle w:val="BlockText"/>
              <w:spacing w:line="240" w:lineRule="auto"/>
              <w:ind w:left="0" w:right="-72"/>
              <w:jc w:val="right"/>
              <w:rPr>
                <w:rFonts w:ascii="Arial" w:hAnsi="Arial" w:cs="Arial"/>
                <w:b/>
                <w:bCs/>
                <w:spacing w:val="-4"/>
                <w:sz w:val="18"/>
                <w:szCs w:val="18"/>
              </w:rPr>
            </w:pPr>
            <w:r w:rsidRPr="00695D5B">
              <w:rPr>
                <w:rFonts w:ascii="Arial" w:hAnsi="Arial" w:cs="Arial"/>
                <w:b/>
                <w:bCs/>
                <w:color w:val="000000"/>
                <w:sz w:val="18"/>
                <w:szCs w:val="18"/>
              </w:rPr>
              <w:t>Total carrying amount</w:t>
            </w:r>
          </w:p>
          <w:p w14:paraId="534E5424" w14:textId="7E6F1E1D" w:rsidR="00B41A1F" w:rsidRPr="00695D5B" w:rsidRDefault="00B41A1F" w:rsidP="00677698">
            <w:pPr>
              <w:pStyle w:val="BlockText"/>
              <w:spacing w:line="240" w:lineRule="auto"/>
              <w:ind w:left="0" w:right="-72"/>
              <w:jc w:val="right"/>
              <w:rPr>
                <w:rFonts w:ascii="Arial" w:hAnsi="Arial" w:cs="Arial"/>
                <w:b/>
                <w:bCs/>
                <w:spacing w:val="-4"/>
                <w:sz w:val="18"/>
                <w:szCs w:val="18"/>
              </w:rPr>
            </w:pPr>
            <w:r w:rsidRPr="00695D5B">
              <w:rPr>
                <w:rFonts w:ascii="Arial" w:hAnsi="Arial" w:cs="Arial"/>
                <w:b/>
                <w:bCs/>
                <w:spacing w:val="-4"/>
                <w:sz w:val="18"/>
                <w:szCs w:val="18"/>
              </w:rPr>
              <w:t>Baht</w:t>
            </w:r>
          </w:p>
        </w:tc>
      </w:tr>
      <w:tr w:rsidR="00B41A1F" w:rsidRPr="00695D5B" w14:paraId="31883C2A" w14:textId="7EFEBE58" w:rsidTr="005963E5">
        <w:trPr>
          <w:trHeight w:val="14"/>
        </w:trPr>
        <w:tc>
          <w:tcPr>
            <w:tcW w:w="4392" w:type="dxa"/>
            <w:shd w:val="clear" w:color="auto" w:fill="auto"/>
          </w:tcPr>
          <w:p w14:paraId="17C1AEFF" w14:textId="77777777" w:rsidR="00B41A1F" w:rsidRPr="00695D5B" w:rsidRDefault="00B41A1F" w:rsidP="007D45A9">
            <w:pPr>
              <w:pStyle w:val="BlockText"/>
              <w:spacing w:line="240" w:lineRule="auto"/>
              <w:ind w:left="540" w:right="0"/>
              <w:rPr>
                <w:rFonts w:ascii="Arial" w:hAnsi="Arial" w:cs="Arial"/>
                <w:b/>
                <w:bCs/>
                <w:spacing w:val="-4"/>
                <w:sz w:val="18"/>
                <w:szCs w:val="18"/>
              </w:rPr>
            </w:pPr>
            <w:r w:rsidRPr="00695D5B">
              <w:rPr>
                <w:rFonts w:ascii="Arial" w:hAnsi="Arial" w:cs="Arial"/>
                <w:b/>
                <w:bCs/>
                <w:spacing w:val="-4"/>
                <w:sz w:val="18"/>
                <w:szCs w:val="18"/>
              </w:rPr>
              <w:t>As at 31 December 2020</w:t>
            </w:r>
          </w:p>
        </w:tc>
        <w:tc>
          <w:tcPr>
            <w:tcW w:w="1296" w:type="dxa"/>
            <w:tcBorders>
              <w:top w:val="single" w:sz="4" w:space="0" w:color="auto"/>
            </w:tcBorders>
            <w:shd w:val="clear" w:color="auto" w:fill="FAFAFA"/>
            <w:vAlign w:val="bottom"/>
          </w:tcPr>
          <w:p w14:paraId="7C631FA9" w14:textId="77777777" w:rsidR="00B41A1F" w:rsidRPr="00695D5B" w:rsidRDefault="00B41A1F" w:rsidP="00677698">
            <w:pPr>
              <w:pStyle w:val="BlockText"/>
              <w:spacing w:line="240" w:lineRule="auto"/>
              <w:ind w:left="0" w:right="-72"/>
              <w:jc w:val="right"/>
              <w:rPr>
                <w:rFonts w:ascii="Arial" w:hAnsi="Arial" w:cs="Arial"/>
                <w:b/>
                <w:bCs/>
                <w:spacing w:val="-4"/>
                <w:sz w:val="18"/>
                <w:szCs w:val="18"/>
              </w:rPr>
            </w:pPr>
          </w:p>
        </w:tc>
        <w:tc>
          <w:tcPr>
            <w:tcW w:w="1296" w:type="dxa"/>
            <w:tcBorders>
              <w:top w:val="single" w:sz="4" w:space="0" w:color="auto"/>
            </w:tcBorders>
            <w:shd w:val="clear" w:color="auto" w:fill="FAFAFA"/>
            <w:vAlign w:val="bottom"/>
          </w:tcPr>
          <w:p w14:paraId="01C28AFD" w14:textId="77777777" w:rsidR="00B41A1F" w:rsidRPr="00695D5B" w:rsidRDefault="00B41A1F" w:rsidP="00677698">
            <w:pPr>
              <w:pStyle w:val="BlockText"/>
              <w:spacing w:line="240" w:lineRule="auto"/>
              <w:ind w:left="0" w:right="-72"/>
              <w:jc w:val="right"/>
              <w:rPr>
                <w:rFonts w:ascii="Arial" w:hAnsi="Arial" w:cs="Arial"/>
                <w:b/>
                <w:bCs/>
                <w:spacing w:val="-4"/>
                <w:sz w:val="18"/>
                <w:szCs w:val="18"/>
              </w:rPr>
            </w:pPr>
          </w:p>
        </w:tc>
        <w:tc>
          <w:tcPr>
            <w:tcW w:w="1299" w:type="dxa"/>
            <w:tcBorders>
              <w:top w:val="single" w:sz="4" w:space="0" w:color="auto"/>
            </w:tcBorders>
            <w:shd w:val="clear" w:color="auto" w:fill="FAFAFA"/>
            <w:vAlign w:val="bottom"/>
          </w:tcPr>
          <w:p w14:paraId="7550A2F3" w14:textId="77777777" w:rsidR="00B41A1F" w:rsidRPr="00695D5B" w:rsidRDefault="00B41A1F" w:rsidP="00677698">
            <w:pPr>
              <w:pStyle w:val="BlockText"/>
              <w:spacing w:line="240" w:lineRule="auto"/>
              <w:ind w:left="0" w:right="-72"/>
              <w:jc w:val="right"/>
              <w:rPr>
                <w:rFonts w:ascii="Arial" w:hAnsi="Arial" w:cs="Arial"/>
                <w:b/>
                <w:bCs/>
                <w:spacing w:val="-4"/>
                <w:sz w:val="18"/>
                <w:szCs w:val="18"/>
              </w:rPr>
            </w:pPr>
          </w:p>
        </w:tc>
        <w:tc>
          <w:tcPr>
            <w:tcW w:w="1298" w:type="dxa"/>
            <w:tcBorders>
              <w:top w:val="single" w:sz="4" w:space="0" w:color="auto"/>
            </w:tcBorders>
            <w:shd w:val="clear" w:color="auto" w:fill="FAFAFA"/>
          </w:tcPr>
          <w:p w14:paraId="0DD92AEF" w14:textId="77777777" w:rsidR="00B41A1F" w:rsidRPr="00695D5B" w:rsidRDefault="00B41A1F" w:rsidP="00677698">
            <w:pPr>
              <w:pStyle w:val="BlockText"/>
              <w:spacing w:line="240" w:lineRule="auto"/>
              <w:ind w:left="0" w:right="-72"/>
              <w:jc w:val="right"/>
              <w:rPr>
                <w:rFonts w:ascii="Arial" w:hAnsi="Arial" w:cs="Arial"/>
                <w:b/>
                <w:bCs/>
                <w:spacing w:val="-4"/>
                <w:sz w:val="18"/>
                <w:szCs w:val="18"/>
              </w:rPr>
            </w:pPr>
          </w:p>
        </w:tc>
      </w:tr>
      <w:tr w:rsidR="00B41A1F" w:rsidRPr="00695D5B" w14:paraId="771F7365" w14:textId="5F50DB21" w:rsidTr="005963E5">
        <w:trPr>
          <w:trHeight w:val="14"/>
        </w:trPr>
        <w:tc>
          <w:tcPr>
            <w:tcW w:w="4392" w:type="dxa"/>
            <w:shd w:val="clear" w:color="auto" w:fill="auto"/>
          </w:tcPr>
          <w:p w14:paraId="0A8E8CF1" w14:textId="77777777" w:rsidR="00B41A1F" w:rsidRPr="00695D5B" w:rsidRDefault="00B41A1F" w:rsidP="007D45A9">
            <w:pPr>
              <w:pStyle w:val="BlockText"/>
              <w:spacing w:line="240" w:lineRule="auto"/>
              <w:ind w:left="540" w:right="0"/>
              <w:rPr>
                <w:rFonts w:ascii="Arial" w:hAnsi="Arial" w:cs="Arial"/>
                <w:sz w:val="18"/>
                <w:szCs w:val="18"/>
              </w:rPr>
            </w:pPr>
            <w:r w:rsidRPr="00695D5B">
              <w:rPr>
                <w:rFonts w:ascii="Arial" w:hAnsi="Arial" w:cs="Arial"/>
                <w:sz w:val="18"/>
                <w:szCs w:val="18"/>
              </w:rPr>
              <w:t xml:space="preserve">Long-term borrowings from financial </w:t>
            </w:r>
          </w:p>
          <w:p w14:paraId="5278E2B6" w14:textId="54A9433E" w:rsidR="00B41A1F" w:rsidRPr="00695D5B" w:rsidRDefault="00B41A1F" w:rsidP="007D45A9">
            <w:pPr>
              <w:pStyle w:val="BlockText"/>
              <w:spacing w:line="240" w:lineRule="auto"/>
              <w:ind w:left="540" w:right="0"/>
              <w:rPr>
                <w:rFonts w:ascii="Arial" w:hAnsi="Arial" w:cs="Arial"/>
                <w:spacing w:val="-4"/>
                <w:sz w:val="18"/>
                <w:szCs w:val="18"/>
              </w:rPr>
            </w:pPr>
            <w:r w:rsidRPr="00695D5B">
              <w:rPr>
                <w:rFonts w:ascii="Arial" w:hAnsi="Arial" w:cs="Arial"/>
                <w:sz w:val="18"/>
                <w:szCs w:val="18"/>
              </w:rPr>
              <w:t xml:space="preserve">   institutions </w:t>
            </w:r>
          </w:p>
        </w:tc>
        <w:tc>
          <w:tcPr>
            <w:tcW w:w="1296" w:type="dxa"/>
            <w:shd w:val="clear" w:color="auto" w:fill="FAFAFA"/>
            <w:vAlign w:val="bottom"/>
          </w:tcPr>
          <w:p w14:paraId="029E3697" w14:textId="77777777" w:rsidR="00B41A1F" w:rsidRPr="00695D5B" w:rsidRDefault="00B41A1F" w:rsidP="00677698">
            <w:pPr>
              <w:pStyle w:val="BlockText"/>
              <w:spacing w:line="240" w:lineRule="auto"/>
              <w:ind w:left="0" w:right="-72"/>
              <w:jc w:val="right"/>
              <w:rPr>
                <w:rFonts w:ascii="Arial" w:hAnsi="Arial" w:cs="Arial"/>
                <w:spacing w:val="-4"/>
                <w:sz w:val="18"/>
                <w:szCs w:val="18"/>
              </w:rPr>
            </w:pPr>
            <w:r w:rsidRPr="00695D5B">
              <w:rPr>
                <w:rFonts w:ascii="Arial" w:hAnsi="Arial" w:cs="Arial"/>
                <w:spacing w:val="-4"/>
                <w:sz w:val="18"/>
                <w:szCs w:val="18"/>
              </w:rPr>
              <w:t>400,000</w:t>
            </w:r>
          </w:p>
        </w:tc>
        <w:tc>
          <w:tcPr>
            <w:tcW w:w="1296" w:type="dxa"/>
            <w:shd w:val="clear" w:color="auto" w:fill="FAFAFA"/>
            <w:vAlign w:val="bottom"/>
          </w:tcPr>
          <w:p w14:paraId="0AA0E380" w14:textId="77777777" w:rsidR="00B41A1F" w:rsidRPr="00695D5B" w:rsidRDefault="00B41A1F" w:rsidP="00677698">
            <w:pPr>
              <w:pStyle w:val="BlockText"/>
              <w:spacing w:line="240" w:lineRule="auto"/>
              <w:ind w:left="0" w:right="-72"/>
              <w:jc w:val="right"/>
              <w:rPr>
                <w:rFonts w:ascii="Arial" w:hAnsi="Arial" w:cs="Arial"/>
                <w:spacing w:val="-4"/>
                <w:sz w:val="18"/>
                <w:szCs w:val="18"/>
              </w:rPr>
            </w:pPr>
            <w:r w:rsidRPr="00695D5B">
              <w:rPr>
                <w:rFonts w:ascii="Arial" w:hAnsi="Arial" w:cs="Arial"/>
                <w:spacing w:val="-4"/>
                <w:sz w:val="18"/>
                <w:szCs w:val="18"/>
              </w:rPr>
              <w:t>20,515,583</w:t>
            </w:r>
          </w:p>
        </w:tc>
        <w:tc>
          <w:tcPr>
            <w:tcW w:w="1299" w:type="dxa"/>
            <w:shd w:val="clear" w:color="auto" w:fill="FAFAFA"/>
            <w:vAlign w:val="bottom"/>
          </w:tcPr>
          <w:p w14:paraId="2D10C342" w14:textId="77777777" w:rsidR="00B41A1F" w:rsidRPr="00695D5B" w:rsidRDefault="00B41A1F" w:rsidP="00677698">
            <w:pPr>
              <w:pStyle w:val="BlockText"/>
              <w:spacing w:line="240" w:lineRule="auto"/>
              <w:ind w:left="0" w:right="-72"/>
              <w:jc w:val="right"/>
              <w:rPr>
                <w:rFonts w:ascii="Arial" w:hAnsi="Arial" w:cs="Arial"/>
                <w:spacing w:val="-4"/>
                <w:sz w:val="18"/>
                <w:szCs w:val="18"/>
              </w:rPr>
            </w:pPr>
            <w:r w:rsidRPr="00695D5B">
              <w:rPr>
                <w:rFonts w:ascii="Arial" w:hAnsi="Arial" w:cs="Arial"/>
                <w:spacing w:val="-4"/>
                <w:sz w:val="18"/>
                <w:szCs w:val="18"/>
              </w:rPr>
              <w:t>20,915,583</w:t>
            </w:r>
          </w:p>
        </w:tc>
        <w:tc>
          <w:tcPr>
            <w:tcW w:w="1298" w:type="dxa"/>
            <w:shd w:val="clear" w:color="auto" w:fill="FAFAFA"/>
          </w:tcPr>
          <w:p w14:paraId="3F798F66" w14:textId="77777777" w:rsidR="00B41A1F" w:rsidRPr="00695D5B" w:rsidRDefault="00B41A1F" w:rsidP="00677698">
            <w:pPr>
              <w:pStyle w:val="BlockText"/>
              <w:spacing w:line="240" w:lineRule="auto"/>
              <w:ind w:left="0" w:right="-72"/>
              <w:jc w:val="right"/>
              <w:rPr>
                <w:rFonts w:ascii="Arial" w:hAnsi="Arial" w:cs="Arial"/>
                <w:spacing w:val="-4"/>
                <w:sz w:val="18"/>
                <w:szCs w:val="18"/>
              </w:rPr>
            </w:pPr>
          </w:p>
          <w:p w14:paraId="3BF365B1" w14:textId="357F02F0" w:rsidR="0035551E" w:rsidRPr="00695D5B" w:rsidRDefault="0035551E" w:rsidP="00677698">
            <w:pPr>
              <w:pStyle w:val="BlockText"/>
              <w:spacing w:line="240" w:lineRule="auto"/>
              <w:ind w:left="0" w:right="-72"/>
              <w:jc w:val="right"/>
              <w:rPr>
                <w:rFonts w:ascii="Arial" w:hAnsi="Arial" w:cs="Arial"/>
                <w:spacing w:val="-4"/>
                <w:sz w:val="18"/>
                <w:szCs w:val="18"/>
              </w:rPr>
            </w:pPr>
            <w:r w:rsidRPr="00695D5B">
              <w:rPr>
                <w:rFonts w:ascii="Arial" w:hAnsi="Arial" w:cs="Arial"/>
                <w:spacing w:val="-4"/>
                <w:sz w:val="18"/>
                <w:szCs w:val="18"/>
              </w:rPr>
              <w:t>20,000,000</w:t>
            </w:r>
          </w:p>
        </w:tc>
      </w:tr>
    </w:tbl>
    <w:p w14:paraId="1577C984" w14:textId="2F7A841A" w:rsidR="00933BDF" w:rsidRPr="00695D5B" w:rsidRDefault="00933BDF" w:rsidP="00933BDF">
      <w:pPr>
        <w:ind w:right="-14"/>
        <w:jc w:val="both"/>
        <w:rPr>
          <w:rFonts w:ascii="Arial" w:hAnsi="Arial" w:cs="Arial"/>
          <w:spacing w:val="-4"/>
          <w:sz w:val="18"/>
          <w:szCs w:val="18"/>
        </w:rPr>
      </w:pPr>
    </w:p>
    <w:p w14:paraId="6FC9AE08" w14:textId="21E94986" w:rsidR="00066DBF" w:rsidRPr="00695D5B" w:rsidRDefault="00066DBF" w:rsidP="00066DBF">
      <w:pPr>
        <w:ind w:left="547" w:right="-14"/>
        <w:jc w:val="both"/>
        <w:rPr>
          <w:rFonts w:ascii="Arial" w:hAnsi="Arial" w:cs="Arial"/>
          <w:spacing w:val="-4"/>
          <w:sz w:val="18"/>
          <w:szCs w:val="18"/>
        </w:rPr>
      </w:pPr>
      <w:r w:rsidRPr="00695D5B">
        <w:rPr>
          <w:rFonts w:ascii="Arial" w:hAnsi="Arial" w:cs="Arial"/>
          <w:spacing w:val="-4"/>
          <w:sz w:val="18"/>
          <w:szCs w:val="18"/>
        </w:rPr>
        <w:t xml:space="preserve">In April 2020, the Company entered into a borrowing agreement with a local financial institution </w:t>
      </w:r>
      <w:r w:rsidR="0025087E" w:rsidRPr="00695D5B">
        <w:rPr>
          <w:rFonts w:ascii="Arial" w:hAnsi="Arial" w:cs="Arial"/>
          <w:spacing w:val="-4"/>
          <w:sz w:val="18"/>
          <w:szCs w:val="18"/>
        </w:rPr>
        <w:t>for the loan of</w:t>
      </w:r>
      <w:r w:rsidRPr="00695D5B">
        <w:rPr>
          <w:rFonts w:ascii="Arial" w:hAnsi="Arial" w:cs="Arial"/>
          <w:spacing w:val="-4"/>
          <w:sz w:val="18"/>
          <w:szCs w:val="18"/>
        </w:rPr>
        <w:t xml:space="preserve"> Baht 20 million under the low interest rate measures to help entrepreneurs affected directly and indirectly from the COVID-19 outbreak. The agreement requires the Company to make the first principal payment in the next 25 months after the borrowing is withdrawn and paid in monthly instalments for a total of 24 instalments. </w:t>
      </w:r>
    </w:p>
    <w:p w14:paraId="595768CE" w14:textId="640D2D15" w:rsidR="00066DBF" w:rsidRPr="00695D5B" w:rsidRDefault="00066DBF" w:rsidP="001F0BF3">
      <w:pPr>
        <w:ind w:right="0"/>
        <w:rPr>
          <w:rFonts w:ascii="Arial" w:hAnsi="Arial" w:cs="Arial"/>
          <w:spacing w:val="-4"/>
          <w:sz w:val="18"/>
          <w:szCs w:val="18"/>
        </w:rPr>
      </w:pPr>
    </w:p>
    <w:p w14:paraId="03487ACA" w14:textId="77777777" w:rsidR="00066DBF" w:rsidRPr="00695D5B" w:rsidRDefault="00066DBF" w:rsidP="003F00CE">
      <w:pPr>
        <w:ind w:left="540" w:right="-18"/>
        <w:jc w:val="thaiDistribute"/>
        <w:rPr>
          <w:rFonts w:ascii="Arial" w:hAnsi="Arial" w:cs="Arial"/>
          <w:spacing w:val="-4"/>
          <w:sz w:val="18"/>
          <w:szCs w:val="18"/>
          <w:lang w:val="en-US"/>
        </w:rPr>
      </w:pPr>
      <w:r w:rsidRPr="00695D5B">
        <w:rPr>
          <w:rFonts w:ascii="Arial" w:hAnsi="Arial" w:cs="Arial"/>
          <w:spacing w:val="-4"/>
          <w:sz w:val="18"/>
          <w:szCs w:val="18"/>
        </w:rPr>
        <w:t xml:space="preserve">The long-term borrowing of the Company is guaranteed by the Company‘s director. The Company is required to comply with various financial conditions, including maintaining a debt-to-equity ratio not more than 2 times and maintaining a debt coverage ratio </w:t>
      </w:r>
      <w:r w:rsidRPr="00695D5B">
        <w:rPr>
          <w:rFonts w:ascii="Arial" w:eastAsia="Arial Unicode MS" w:hAnsi="Arial" w:cs="Arial"/>
          <w:spacing w:val="-4"/>
          <w:sz w:val="18"/>
          <w:szCs w:val="18"/>
        </w:rPr>
        <w:t>not less than</w:t>
      </w:r>
      <w:r w:rsidRPr="00695D5B">
        <w:rPr>
          <w:rFonts w:ascii="Arial" w:hAnsi="Arial" w:cs="Arial"/>
          <w:spacing w:val="-4"/>
          <w:sz w:val="18"/>
          <w:szCs w:val="18"/>
        </w:rPr>
        <w:t xml:space="preserve"> 1.2 times.</w:t>
      </w:r>
    </w:p>
    <w:p w14:paraId="0E9B3FB3" w14:textId="77777777" w:rsidR="007A5C75" w:rsidRPr="00695D5B" w:rsidRDefault="007A5C75" w:rsidP="00755724">
      <w:pPr>
        <w:ind w:left="540"/>
        <w:jc w:val="both"/>
        <w:rPr>
          <w:rFonts w:ascii="Arial" w:hAnsi="Arial" w:cs="Arial"/>
          <w:color w:val="auto"/>
          <w:sz w:val="18"/>
          <w:szCs w:val="18"/>
        </w:rPr>
      </w:pPr>
    </w:p>
    <w:p w14:paraId="74E75EDD" w14:textId="713F96F4" w:rsidR="00E061F3" w:rsidRPr="00695D5B" w:rsidRDefault="00CC6B20" w:rsidP="003F00CE">
      <w:pPr>
        <w:ind w:left="540" w:right="-18"/>
        <w:jc w:val="both"/>
        <w:rPr>
          <w:rFonts w:ascii="Arial" w:hAnsi="Arial" w:cs="Arial"/>
          <w:color w:val="auto"/>
          <w:sz w:val="18"/>
          <w:szCs w:val="18"/>
        </w:rPr>
      </w:pPr>
      <w:r w:rsidRPr="00695D5B">
        <w:rPr>
          <w:rFonts w:ascii="Arial" w:hAnsi="Arial" w:cs="Arial"/>
          <w:color w:val="auto"/>
          <w:sz w:val="18"/>
          <w:szCs w:val="18"/>
        </w:rPr>
        <w:t>F</w:t>
      </w:r>
      <w:r w:rsidR="006602AC" w:rsidRPr="00695D5B">
        <w:rPr>
          <w:rFonts w:ascii="Arial" w:hAnsi="Arial" w:cs="Arial"/>
          <w:color w:val="auto"/>
          <w:sz w:val="18"/>
          <w:szCs w:val="18"/>
        </w:rPr>
        <w:t>air value</w:t>
      </w:r>
      <w:r w:rsidR="00E061F3" w:rsidRPr="00695D5B">
        <w:rPr>
          <w:rFonts w:ascii="Arial" w:hAnsi="Arial" w:cs="Arial"/>
          <w:color w:val="auto"/>
          <w:sz w:val="18"/>
          <w:szCs w:val="18"/>
        </w:rPr>
        <w:t xml:space="preserve"> of long-term borrowing from financial institutions</w:t>
      </w:r>
      <w:r w:rsidRPr="00695D5B">
        <w:rPr>
          <w:rFonts w:ascii="Arial" w:hAnsi="Arial" w:cs="Arial"/>
          <w:color w:val="auto"/>
          <w:sz w:val="18"/>
          <w:szCs w:val="18"/>
        </w:rPr>
        <w:t xml:space="preserve"> is Baht 19,999,217 which </w:t>
      </w:r>
      <w:r w:rsidR="00E061F3" w:rsidRPr="00695D5B">
        <w:rPr>
          <w:rFonts w:ascii="Arial" w:hAnsi="Arial" w:cs="Arial"/>
          <w:color w:val="auto"/>
          <w:sz w:val="18"/>
          <w:szCs w:val="18"/>
        </w:rPr>
        <w:t xml:space="preserve">calculated from discounted </w:t>
      </w:r>
      <w:r w:rsidR="00C50B81" w:rsidRPr="00695D5B">
        <w:rPr>
          <w:rFonts w:ascii="Arial" w:hAnsi="Arial" w:cs="Arial"/>
          <w:color w:val="auto"/>
          <w:sz w:val="18"/>
          <w:szCs w:val="18"/>
        </w:rPr>
        <w:t>future</w:t>
      </w:r>
      <w:r w:rsidR="00BC3409" w:rsidRPr="00695D5B">
        <w:rPr>
          <w:rFonts w:ascii="Arial" w:hAnsi="Arial" w:cs="Arial"/>
          <w:color w:val="auto"/>
          <w:sz w:val="18"/>
          <w:szCs w:val="18"/>
        </w:rPr>
        <w:t xml:space="preserve"> </w:t>
      </w:r>
      <w:r w:rsidR="00C50B81" w:rsidRPr="00695D5B">
        <w:rPr>
          <w:rFonts w:ascii="Arial" w:hAnsi="Arial" w:cs="Arial"/>
          <w:color w:val="auto"/>
          <w:sz w:val="18"/>
          <w:szCs w:val="18"/>
        </w:rPr>
        <w:t xml:space="preserve">cash flows, discount rate </w:t>
      </w:r>
      <w:r w:rsidRPr="00695D5B">
        <w:rPr>
          <w:rFonts w:ascii="Arial" w:hAnsi="Arial" w:cs="Arial"/>
          <w:color w:val="auto"/>
          <w:sz w:val="18"/>
          <w:szCs w:val="18"/>
        </w:rPr>
        <w:t xml:space="preserve">is </w:t>
      </w:r>
      <w:r w:rsidR="00C50B81" w:rsidRPr="00695D5B">
        <w:rPr>
          <w:rFonts w:ascii="Arial" w:hAnsi="Arial" w:cs="Arial"/>
          <w:color w:val="auto"/>
          <w:sz w:val="18"/>
          <w:szCs w:val="18"/>
        </w:rPr>
        <w:t xml:space="preserve">market interest rate </w:t>
      </w:r>
      <w:r w:rsidR="00E061F3" w:rsidRPr="00695D5B">
        <w:rPr>
          <w:rFonts w:ascii="Arial" w:hAnsi="Arial" w:cs="Arial"/>
          <w:color w:val="auto"/>
          <w:sz w:val="18"/>
          <w:szCs w:val="18"/>
        </w:rPr>
        <w:t xml:space="preserve">and </w:t>
      </w:r>
      <w:r w:rsidR="00C50B81" w:rsidRPr="00695D5B">
        <w:rPr>
          <w:rFonts w:ascii="Arial" w:hAnsi="Arial" w:cs="Arial"/>
          <w:color w:val="auto"/>
          <w:sz w:val="18"/>
          <w:szCs w:val="18"/>
        </w:rPr>
        <w:t>is in the 2 level of the fair value hierarchy</w:t>
      </w:r>
      <w:r w:rsidR="00E061F3" w:rsidRPr="00695D5B">
        <w:rPr>
          <w:rFonts w:ascii="Arial" w:hAnsi="Arial" w:cs="Arial"/>
          <w:color w:val="auto"/>
          <w:sz w:val="18"/>
          <w:szCs w:val="18"/>
        </w:rPr>
        <w:t>.</w:t>
      </w:r>
    </w:p>
    <w:p w14:paraId="6B2F34E6" w14:textId="77777777" w:rsidR="006602AC" w:rsidRPr="00695D5B" w:rsidRDefault="006602AC" w:rsidP="00755724">
      <w:pPr>
        <w:ind w:left="540"/>
        <w:jc w:val="both"/>
        <w:rPr>
          <w:rFonts w:ascii="Arial" w:hAnsi="Arial" w:cs="Arial"/>
          <w:color w:val="auto"/>
          <w:sz w:val="18"/>
          <w:szCs w:val="18"/>
        </w:rPr>
      </w:pPr>
    </w:p>
    <w:p w14:paraId="0D0D5C0F" w14:textId="0FF6C857" w:rsidR="006602AC" w:rsidRPr="00695D5B" w:rsidRDefault="006602AC" w:rsidP="003F00CE">
      <w:pPr>
        <w:ind w:left="540" w:right="72"/>
        <w:jc w:val="both"/>
        <w:rPr>
          <w:rFonts w:ascii="Arial" w:hAnsi="Arial" w:cs="Arial"/>
          <w:color w:val="auto"/>
          <w:sz w:val="18"/>
          <w:szCs w:val="18"/>
        </w:rPr>
      </w:pPr>
      <w:r w:rsidRPr="00695D5B">
        <w:rPr>
          <w:rFonts w:ascii="Arial" w:hAnsi="Arial" w:cs="Arial"/>
          <w:color w:val="auto"/>
          <w:sz w:val="18"/>
          <w:szCs w:val="18"/>
        </w:rPr>
        <w:t xml:space="preserve">As at 31 December 2020, </w:t>
      </w:r>
      <w:r w:rsidR="00944B79" w:rsidRPr="00695D5B">
        <w:rPr>
          <w:rFonts w:ascii="Arial" w:hAnsi="Arial" w:cs="Arial"/>
          <w:color w:val="auto"/>
          <w:sz w:val="18"/>
          <w:szCs w:val="18"/>
        </w:rPr>
        <w:t xml:space="preserve">land and buildings </w:t>
      </w:r>
      <w:r w:rsidR="0025087E" w:rsidRPr="00695D5B">
        <w:rPr>
          <w:rFonts w:ascii="Arial" w:hAnsi="Arial" w:cs="Arial"/>
          <w:color w:val="auto"/>
          <w:sz w:val="18"/>
          <w:szCs w:val="18"/>
        </w:rPr>
        <w:t>are</w:t>
      </w:r>
      <w:r w:rsidR="00944B79" w:rsidRPr="00695D5B">
        <w:rPr>
          <w:rFonts w:ascii="Arial" w:hAnsi="Arial" w:cs="Arial"/>
          <w:color w:val="auto"/>
          <w:sz w:val="18"/>
          <w:szCs w:val="18"/>
        </w:rPr>
        <w:t xml:space="preserve"> pledged </w:t>
      </w:r>
      <w:r w:rsidR="0025087E" w:rsidRPr="00695D5B">
        <w:rPr>
          <w:rFonts w:ascii="Arial" w:hAnsi="Arial" w:cs="Arial"/>
          <w:color w:val="auto"/>
          <w:sz w:val="18"/>
          <w:szCs w:val="18"/>
        </w:rPr>
        <w:t xml:space="preserve">for credit facilities with </w:t>
      </w:r>
      <w:r w:rsidR="00944B79" w:rsidRPr="00695D5B">
        <w:rPr>
          <w:rFonts w:ascii="Arial" w:hAnsi="Arial" w:cs="Arial"/>
          <w:color w:val="auto"/>
          <w:sz w:val="18"/>
          <w:szCs w:val="18"/>
        </w:rPr>
        <w:t>financial inst</w:t>
      </w:r>
      <w:r w:rsidR="0025087E" w:rsidRPr="00695D5B">
        <w:rPr>
          <w:rFonts w:ascii="Arial" w:hAnsi="Arial" w:cs="Arial"/>
          <w:color w:val="auto"/>
          <w:sz w:val="18"/>
          <w:szCs w:val="18"/>
        </w:rPr>
        <w:t>itution</w:t>
      </w:r>
      <w:r w:rsidR="00944B79" w:rsidRPr="00695D5B">
        <w:rPr>
          <w:rFonts w:ascii="Arial" w:hAnsi="Arial" w:cs="Arial"/>
          <w:color w:val="auto"/>
          <w:sz w:val="18"/>
          <w:szCs w:val="18"/>
        </w:rPr>
        <w:t xml:space="preserve"> </w:t>
      </w:r>
      <w:r w:rsidR="0025087E" w:rsidRPr="00695D5B">
        <w:rPr>
          <w:rFonts w:ascii="Arial" w:hAnsi="Arial" w:cs="Arial"/>
          <w:color w:val="auto"/>
          <w:sz w:val="18"/>
          <w:szCs w:val="18"/>
        </w:rPr>
        <w:t xml:space="preserve">together with </w:t>
      </w:r>
      <w:r w:rsidR="00944B79" w:rsidRPr="00695D5B">
        <w:rPr>
          <w:rFonts w:ascii="Arial" w:hAnsi="Arial" w:cs="Arial"/>
          <w:color w:val="auto"/>
          <w:sz w:val="18"/>
          <w:szCs w:val="18"/>
        </w:rPr>
        <w:t>guarantee by directors, persons related to directors and assets of persons related to directors (Note 1</w:t>
      </w:r>
      <w:r w:rsidR="00CC6B20" w:rsidRPr="00695D5B">
        <w:rPr>
          <w:rFonts w:ascii="Arial" w:hAnsi="Arial" w:cs="Arial"/>
          <w:color w:val="auto"/>
          <w:sz w:val="18"/>
          <w:szCs w:val="18"/>
        </w:rPr>
        <w:t>9</w:t>
      </w:r>
      <w:r w:rsidR="00944B79" w:rsidRPr="00695D5B">
        <w:rPr>
          <w:rFonts w:ascii="Arial" w:hAnsi="Arial" w:cs="Arial"/>
          <w:color w:val="auto"/>
          <w:sz w:val="18"/>
          <w:szCs w:val="18"/>
        </w:rPr>
        <w:t>)</w:t>
      </w:r>
      <w:r w:rsidR="00CC6B20" w:rsidRPr="00695D5B">
        <w:rPr>
          <w:rFonts w:ascii="Arial" w:hAnsi="Arial" w:cs="Arial"/>
          <w:color w:val="auto"/>
          <w:sz w:val="18"/>
          <w:szCs w:val="18"/>
        </w:rPr>
        <w:t>.</w:t>
      </w:r>
    </w:p>
    <w:p w14:paraId="549172B5" w14:textId="77777777" w:rsidR="00066DBF" w:rsidRPr="00695D5B" w:rsidRDefault="00066DBF" w:rsidP="00755724">
      <w:pPr>
        <w:ind w:left="540"/>
        <w:jc w:val="both"/>
        <w:rPr>
          <w:rFonts w:ascii="Arial" w:hAnsi="Arial" w:cs="Arial"/>
          <w:color w:val="auto"/>
          <w:sz w:val="18"/>
          <w:szCs w:val="18"/>
        </w:rPr>
      </w:pPr>
    </w:p>
    <w:p w14:paraId="417F0BB8" w14:textId="6B11B351" w:rsidR="00705191" w:rsidRPr="00695D5B" w:rsidRDefault="0053577B" w:rsidP="00C264C8">
      <w:pPr>
        <w:ind w:left="540" w:hanging="540"/>
        <w:jc w:val="both"/>
        <w:rPr>
          <w:rFonts w:ascii="Arial" w:hAnsi="Arial" w:cs="Arial"/>
          <w:b/>
          <w:bCs/>
          <w:color w:val="CF4A02"/>
          <w:sz w:val="18"/>
          <w:szCs w:val="18"/>
        </w:rPr>
      </w:pPr>
      <w:r w:rsidRPr="00695D5B">
        <w:rPr>
          <w:rFonts w:ascii="Arial" w:hAnsi="Arial" w:cs="Arial"/>
          <w:b/>
          <w:bCs/>
          <w:color w:val="CF4A02"/>
          <w:sz w:val="18"/>
          <w:szCs w:val="18"/>
        </w:rPr>
        <w:t>2</w:t>
      </w:r>
      <w:r w:rsidR="007865E0" w:rsidRPr="00695D5B">
        <w:rPr>
          <w:rFonts w:ascii="Arial" w:hAnsi="Arial" w:cs="Arial"/>
          <w:b/>
          <w:bCs/>
          <w:color w:val="CF4A02"/>
          <w:sz w:val="18"/>
          <w:szCs w:val="18"/>
        </w:rPr>
        <w:t>6</w:t>
      </w:r>
      <w:r w:rsidR="004A019E" w:rsidRPr="00695D5B">
        <w:rPr>
          <w:rFonts w:ascii="Arial" w:hAnsi="Arial" w:cs="Arial"/>
          <w:b/>
          <w:bCs/>
          <w:color w:val="CF4A02"/>
          <w:sz w:val="18"/>
          <w:szCs w:val="18"/>
        </w:rPr>
        <w:t>.3</w:t>
      </w:r>
      <w:r w:rsidR="00827412" w:rsidRPr="00695D5B">
        <w:rPr>
          <w:rFonts w:ascii="Arial" w:hAnsi="Arial" w:cs="Arial"/>
          <w:b/>
          <w:bCs/>
          <w:color w:val="CF4A02"/>
          <w:sz w:val="18"/>
          <w:szCs w:val="18"/>
        </w:rPr>
        <w:tab/>
      </w:r>
      <w:r w:rsidR="00CC6B20" w:rsidRPr="00695D5B">
        <w:rPr>
          <w:rFonts w:ascii="Arial" w:hAnsi="Arial" w:cs="Arial"/>
          <w:b/>
          <w:bCs/>
          <w:color w:val="CF4A02"/>
          <w:sz w:val="18"/>
          <w:szCs w:val="18"/>
        </w:rPr>
        <w:t>L</w:t>
      </w:r>
      <w:r w:rsidR="00705191" w:rsidRPr="00695D5B">
        <w:rPr>
          <w:rFonts w:ascii="Arial" w:hAnsi="Arial" w:cs="Arial"/>
          <w:b/>
          <w:bCs/>
          <w:color w:val="CF4A02"/>
          <w:sz w:val="18"/>
          <w:szCs w:val="18"/>
        </w:rPr>
        <w:t xml:space="preserve">ease </w:t>
      </w:r>
      <w:r w:rsidR="00827412" w:rsidRPr="00695D5B">
        <w:rPr>
          <w:rFonts w:ascii="Arial" w:hAnsi="Arial" w:cs="Arial"/>
          <w:b/>
          <w:bCs/>
          <w:color w:val="CF4A02"/>
          <w:sz w:val="18"/>
          <w:szCs w:val="18"/>
        </w:rPr>
        <w:t>liabilities</w:t>
      </w:r>
    </w:p>
    <w:p w14:paraId="67E4E86B" w14:textId="77777777" w:rsidR="0053577B" w:rsidRPr="00695D5B" w:rsidRDefault="0053577B" w:rsidP="003F00CE">
      <w:pPr>
        <w:ind w:left="540"/>
        <w:jc w:val="both"/>
        <w:rPr>
          <w:rFonts w:ascii="Arial" w:hAnsi="Arial" w:cs="Arial"/>
          <w:color w:val="auto"/>
          <w:sz w:val="18"/>
          <w:szCs w:val="18"/>
        </w:rPr>
      </w:pPr>
    </w:p>
    <w:p w14:paraId="53B52F94" w14:textId="3E7B8E3E" w:rsidR="0053577B" w:rsidRPr="00695D5B" w:rsidRDefault="00CC6B20" w:rsidP="003F00CE">
      <w:pPr>
        <w:ind w:left="540"/>
        <w:jc w:val="both"/>
        <w:rPr>
          <w:rFonts w:ascii="Arial" w:hAnsi="Arial" w:cs="Arial"/>
          <w:sz w:val="18"/>
          <w:szCs w:val="18"/>
        </w:rPr>
      </w:pPr>
      <w:r w:rsidRPr="00695D5B">
        <w:rPr>
          <w:rFonts w:ascii="Arial" w:hAnsi="Arial" w:cs="Arial"/>
          <w:sz w:val="18"/>
          <w:szCs w:val="18"/>
        </w:rPr>
        <w:t xml:space="preserve">Minimum </w:t>
      </w:r>
      <w:r w:rsidR="0053577B" w:rsidRPr="00695D5B">
        <w:rPr>
          <w:rFonts w:ascii="Arial" w:hAnsi="Arial" w:cs="Arial"/>
          <w:sz w:val="18"/>
          <w:szCs w:val="18"/>
        </w:rPr>
        <w:t>lease liabilities are as follows:</w:t>
      </w:r>
    </w:p>
    <w:p w14:paraId="68EF3161" w14:textId="77777777" w:rsidR="0053577B" w:rsidRPr="00695D5B" w:rsidRDefault="0053577B" w:rsidP="003F00CE">
      <w:pPr>
        <w:ind w:left="540"/>
        <w:jc w:val="both"/>
        <w:rPr>
          <w:rFonts w:ascii="Arial" w:hAnsi="Arial" w:cs="Arial"/>
          <w:sz w:val="18"/>
          <w:szCs w:val="18"/>
        </w:rPr>
      </w:pP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367"/>
        <w:gridCol w:w="1326"/>
        <w:gridCol w:w="42"/>
        <w:gridCol w:w="1368"/>
        <w:gridCol w:w="1368"/>
      </w:tblGrid>
      <w:tr w:rsidR="0053577B" w:rsidRPr="00695D5B" w14:paraId="2FF5C057" w14:textId="77777777" w:rsidTr="00F54CCA">
        <w:tc>
          <w:tcPr>
            <w:tcW w:w="4104" w:type="dxa"/>
            <w:tcBorders>
              <w:top w:val="nil"/>
              <w:left w:val="nil"/>
              <w:bottom w:val="nil"/>
              <w:right w:val="nil"/>
            </w:tcBorders>
            <w:shd w:val="clear" w:color="auto" w:fill="auto"/>
          </w:tcPr>
          <w:p w14:paraId="3B4656AA" w14:textId="77777777" w:rsidR="0053577B" w:rsidRPr="00695D5B" w:rsidRDefault="0053577B" w:rsidP="003F00CE">
            <w:pPr>
              <w:tabs>
                <w:tab w:val="left" w:pos="166"/>
              </w:tabs>
              <w:ind w:left="540"/>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14779E56" w14:textId="77777777" w:rsidR="0053577B" w:rsidRPr="00695D5B" w:rsidRDefault="0053577B" w:rsidP="0053577B">
            <w:pPr>
              <w:ind w:left="-40"/>
              <w:jc w:val="center"/>
              <w:rPr>
                <w:rFonts w:ascii="Arial" w:hAnsi="Arial" w:cs="Arial"/>
                <w:b/>
                <w:bCs/>
                <w:sz w:val="18"/>
                <w:szCs w:val="18"/>
              </w:rPr>
            </w:pPr>
            <w:r w:rsidRPr="00695D5B">
              <w:rPr>
                <w:rFonts w:ascii="Arial" w:hAnsi="Arial" w:cs="Arial"/>
                <w:b/>
                <w:bCs/>
                <w:sz w:val="18"/>
                <w:szCs w:val="18"/>
              </w:rPr>
              <w:t>Consolidated</w:t>
            </w:r>
          </w:p>
          <w:p w14:paraId="4C021645" w14:textId="77777777" w:rsidR="0053577B" w:rsidRPr="00695D5B" w:rsidRDefault="0053577B" w:rsidP="0053577B">
            <w:pPr>
              <w:jc w:val="center"/>
              <w:rPr>
                <w:rFonts w:ascii="Arial" w:hAnsi="Arial" w:cs="Arial"/>
                <w:b/>
                <w:bCs/>
                <w:sz w:val="18"/>
                <w:szCs w:val="18"/>
              </w:rPr>
            </w:pPr>
            <w:r w:rsidRPr="00695D5B">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071D246B" w14:textId="77777777" w:rsidR="0053577B" w:rsidRPr="00695D5B" w:rsidRDefault="0053577B" w:rsidP="0053577B">
            <w:pPr>
              <w:ind w:left="-40"/>
              <w:jc w:val="center"/>
              <w:rPr>
                <w:rFonts w:ascii="Arial" w:hAnsi="Arial" w:cs="Arial"/>
                <w:b/>
                <w:bCs/>
                <w:sz w:val="18"/>
                <w:szCs w:val="18"/>
              </w:rPr>
            </w:pPr>
            <w:r w:rsidRPr="00695D5B">
              <w:rPr>
                <w:rFonts w:ascii="Arial" w:hAnsi="Arial" w:cs="Arial"/>
                <w:b/>
                <w:bCs/>
                <w:sz w:val="18"/>
                <w:szCs w:val="18"/>
              </w:rPr>
              <w:t>Separate</w:t>
            </w:r>
          </w:p>
          <w:p w14:paraId="040ADE10" w14:textId="77777777" w:rsidR="0053577B" w:rsidRPr="00695D5B" w:rsidRDefault="0053577B" w:rsidP="0053577B">
            <w:pPr>
              <w:ind w:left="-40"/>
              <w:jc w:val="center"/>
              <w:rPr>
                <w:rFonts w:ascii="Arial" w:hAnsi="Arial" w:cs="Arial"/>
                <w:b/>
                <w:bCs/>
                <w:sz w:val="18"/>
                <w:szCs w:val="18"/>
              </w:rPr>
            </w:pPr>
            <w:r w:rsidRPr="00695D5B">
              <w:rPr>
                <w:rFonts w:ascii="Arial" w:hAnsi="Arial" w:cs="Arial"/>
                <w:b/>
                <w:bCs/>
                <w:sz w:val="18"/>
                <w:szCs w:val="18"/>
              </w:rPr>
              <w:t>financial statements</w:t>
            </w:r>
          </w:p>
        </w:tc>
      </w:tr>
      <w:tr w:rsidR="0053577B" w:rsidRPr="00695D5B" w14:paraId="59445512" w14:textId="77777777" w:rsidTr="00677698">
        <w:tc>
          <w:tcPr>
            <w:tcW w:w="4104" w:type="dxa"/>
            <w:tcBorders>
              <w:top w:val="nil"/>
              <w:left w:val="nil"/>
              <w:bottom w:val="nil"/>
              <w:right w:val="nil"/>
            </w:tcBorders>
            <w:shd w:val="clear" w:color="auto" w:fill="auto"/>
          </w:tcPr>
          <w:p w14:paraId="01E089C0" w14:textId="77777777" w:rsidR="0053577B" w:rsidRPr="00695D5B" w:rsidRDefault="0053577B" w:rsidP="003F00CE">
            <w:pPr>
              <w:tabs>
                <w:tab w:val="left" w:pos="166"/>
              </w:tabs>
              <w:ind w:left="540"/>
              <w:jc w:val="both"/>
              <w:rPr>
                <w:rFonts w:ascii="Arial" w:hAnsi="Arial" w:cs="Arial"/>
                <w:b/>
                <w:bCs/>
                <w:sz w:val="18"/>
                <w:szCs w:val="18"/>
              </w:rPr>
            </w:pPr>
          </w:p>
        </w:tc>
        <w:tc>
          <w:tcPr>
            <w:tcW w:w="1367" w:type="dxa"/>
            <w:tcBorders>
              <w:top w:val="nil"/>
              <w:left w:val="nil"/>
              <w:bottom w:val="nil"/>
              <w:right w:val="nil"/>
            </w:tcBorders>
            <w:shd w:val="clear" w:color="auto" w:fill="auto"/>
            <w:hideMark/>
          </w:tcPr>
          <w:p w14:paraId="1E112A72" w14:textId="77777777" w:rsidR="0053577B" w:rsidRPr="00695D5B" w:rsidRDefault="00182285" w:rsidP="0053577B">
            <w:pPr>
              <w:ind w:left="-40"/>
              <w:jc w:val="right"/>
              <w:rPr>
                <w:rFonts w:ascii="Arial" w:hAnsi="Arial" w:cs="Arial"/>
                <w:b/>
                <w:bCs/>
                <w:sz w:val="18"/>
                <w:szCs w:val="18"/>
              </w:rPr>
            </w:pPr>
            <w:r w:rsidRPr="00695D5B">
              <w:rPr>
                <w:rFonts w:ascii="Arial" w:hAnsi="Arial" w:cs="Arial"/>
                <w:b/>
                <w:bCs/>
                <w:sz w:val="18"/>
                <w:szCs w:val="18"/>
              </w:rPr>
              <w:t>31 December</w:t>
            </w:r>
          </w:p>
        </w:tc>
        <w:tc>
          <w:tcPr>
            <w:tcW w:w="1368" w:type="dxa"/>
            <w:gridSpan w:val="2"/>
            <w:tcBorders>
              <w:top w:val="nil"/>
              <w:left w:val="nil"/>
              <w:bottom w:val="nil"/>
              <w:right w:val="nil"/>
            </w:tcBorders>
            <w:shd w:val="clear" w:color="auto" w:fill="auto"/>
            <w:hideMark/>
          </w:tcPr>
          <w:p w14:paraId="13962AE4" w14:textId="17285376" w:rsidR="0053577B" w:rsidRPr="00695D5B" w:rsidRDefault="00182285" w:rsidP="0053577B">
            <w:pPr>
              <w:ind w:left="-40"/>
              <w:jc w:val="right"/>
              <w:rPr>
                <w:rFonts w:ascii="Arial" w:hAnsi="Arial" w:cs="Arial"/>
                <w:b/>
                <w:bCs/>
                <w:sz w:val="18"/>
                <w:szCs w:val="18"/>
              </w:rPr>
            </w:pPr>
            <w:r w:rsidRPr="00695D5B">
              <w:rPr>
                <w:rFonts w:ascii="Arial" w:hAnsi="Arial" w:cs="Arial"/>
                <w:b/>
                <w:bCs/>
                <w:sz w:val="18"/>
                <w:szCs w:val="18"/>
              </w:rPr>
              <w:t xml:space="preserve">1 </w:t>
            </w:r>
            <w:r w:rsidR="002F6C68" w:rsidRPr="00695D5B">
              <w:rPr>
                <w:rFonts w:ascii="Arial" w:hAnsi="Arial" w:cs="Arial"/>
                <w:b/>
                <w:bCs/>
                <w:sz w:val="18"/>
                <w:szCs w:val="18"/>
              </w:rPr>
              <w:t>January</w:t>
            </w:r>
          </w:p>
        </w:tc>
        <w:tc>
          <w:tcPr>
            <w:tcW w:w="1368" w:type="dxa"/>
            <w:tcBorders>
              <w:top w:val="nil"/>
              <w:left w:val="nil"/>
              <w:bottom w:val="nil"/>
              <w:right w:val="nil"/>
            </w:tcBorders>
            <w:shd w:val="clear" w:color="auto" w:fill="auto"/>
            <w:hideMark/>
          </w:tcPr>
          <w:p w14:paraId="02F81E49" w14:textId="77777777" w:rsidR="0053577B" w:rsidRPr="00695D5B" w:rsidRDefault="00182285" w:rsidP="0053577B">
            <w:pPr>
              <w:ind w:left="-40"/>
              <w:jc w:val="right"/>
              <w:rPr>
                <w:rFonts w:ascii="Arial" w:hAnsi="Arial" w:cs="Arial"/>
                <w:b/>
                <w:bCs/>
                <w:sz w:val="18"/>
                <w:szCs w:val="18"/>
              </w:rPr>
            </w:pPr>
            <w:r w:rsidRPr="00695D5B">
              <w:rPr>
                <w:rFonts w:ascii="Arial" w:hAnsi="Arial" w:cs="Arial"/>
                <w:b/>
                <w:bCs/>
                <w:sz w:val="18"/>
                <w:szCs w:val="18"/>
              </w:rPr>
              <w:t>31 December</w:t>
            </w:r>
          </w:p>
        </w:tc>
        <w:tc>
          <w:tcPr>
            <w:tcW w:w="1368" w:type="dxa"/>
            <w:tcBorders>
              <w:top w:val="nil"/>
              <w:left w:val="nil"/>
              <w:bottom w:val="nil"/>
              <w:right w:val="nil"/>
            </w:tcBorders>
            <w:shd w:val="clear" w:color="auto" w:fill="auto"/>
            <w:hideMark/>
          </w:tcPr>
          <w:p w14:paraId="03AE8581" w14:textId="455C0B5F" w:rsidR="0053577B" w:rsidRPr="00695D5B" w:rsidRDefault="002F6C68" w:rsidP="0053577B">
            <w:pPr>
              <w:ind w:left="-40"/>
              <w:jc w:val="right"/>
              <w:rPr>
                <w:rFonts w:ascii="Arial" w:hAnsi="Arial" w:cs="Arial"/>
                <w:b/>
                <w:bCs/>
                <w:sz w:val="18"/>
                <w:szCs w:val="18"/>
              </w:rPr>
            </w:pPr>
            <w:r w:rsidRPr="00695D5B">
              <w:rPr>
                <w:rFonts w:ascii="Arial" w:hAnsi="Arial" w:cs="Arial"/>
                <w:b/>
                <w:bCs/>
                <w:sz w:val="18"/>
                <w:szCs w:val="18"/>
              </w:rPr>
              <w:t>1 January</w:t>
            </w:r>
          </w:p>
        </w:tc>
      </w:tr>
      <w:tr w:rsidR="00182285" w:rsidRPr="00695D5B" w14:paraId="49C3CC17" w14:textId="77777777" w:rsidTr="00677698">
        <w:tc>
          <w:tcPr>
            <w:tcW w:w="4104" w:type="dxa"/>
            <w:tcBorders>
              <w:top w:val="nil"/>
              <w:left w:val="nil"/>
              <w:bottom w:val="nil"/>
              <w:right w:val="nil"/>
            </w:tcBorders>
            <w:shd w:val="clear" w:color="auto" w:fill="auto"/>
          </w:tcPr>
          <w:p w14:paraId="2D806EA5" w14:textId="77777777" w:rsidR="00182285" w:rsidRPr="00695D5B" w:rsidRDefault="00182285" w:rsidP="003F00CE">
            <w:pPr>
              <w:tabs>
                <w:tab w:val="left" w:pos="166"/>
              </w:tabs>
              <w:ind w:left="540"/>
              <w:jc w:val="both"/>
              <w:rPr>
                <w:rFonts w:ascii="Arial" w:hAnsi="Arial" w:cs="Arial"/>
                <w:b/>
                <w:bCs/>
                <w:sz w:val="18"/>
                <w:szCs w:val="18"/>
              </w:rPr>
            </w:pPr>
          </w:p>
        </w:tc>
        <w:tc>
          <w:tcPr>
            <w:tcW w:w="1367" w:type="dxa"/>
            <w:tcBorders>
              <w:top w:val="nil"/>
              <w:left w:val="nil"/>
              <w:bottom w:val="nil"/>
              <w:right w:val="nil"/>
            </w:tcBorders>
            <w:shd w:val="clear" w:color="auto" w:fill="auto"/>
          </w:tcPr>
          <w:p w14:paraId="332175B3" w14:textId="77777777" w:rsidR="00182285" w:rsidRPr="00695D5B" w:rsidRDefault="00182285" w:rsidP="0053577B">
            <w:pPr>
              <w:ind w:left="-40"/>
              <w:jc w:val="right"/>
              <w:rPr>
                <w:rFonts w:ascii="Arial" w:hAnsi="Arial" w:cs="Arial"/>
                <w:b/>
                <w:bCs/>
                <w:sz w:val="18"/>
                <w:szCs w:val="18"/>
              </w:rPr>
            </w:pPr>
            <w:r w:rsidRPr="00695D5B">
              <w:rPr>
                <w:rFonts w:ascii="Arial" w:hAnsi="Arial" w:cs="Arial"/>
                <w:b/>
                <w:bCs/>
                <w:sz w:val="18"/>
                <w:szCs w:val="18"/>
              </w:rPr>
              <w:t>2020</w:t>
            </w:r>
          </w:p>
        </w:tc>
        <w:tc>
          <w:tcPr>
            <w:tcW w:w="1368" w:type="dxa"/>
            <w:gridSpan w:val="2"/>
            <w:tcBorders>
              <w:top w:val="nil"/>
              <w:left w:val="nil"/>
              <w:bottom w:val="nil"/>
              <w:right w:val="nil"/>
            </w:tcBorders>
            <w:shd w:val="clear" w:color="auto" w:fill="auto"/>
          </w:tcPr>
          <w:p w14:paraId="25AD31FD" w14:textId="38FE7B89" w:rsidR="00182285" w:rsidRPr="00695D5B" w:rsidRDefault="00182285" w:rsidP="0053577B">
            <w:pPr>
              <w:ind w:left="-40"/>
              <w:jc w:val="right"/>
              <w:rPr>
                <w:rFonts w:ascii="Arial" w:hAnsi="Arial" w:cs="Arial"/>
                <w:b/>
                <w:bCs/>
                <w:sz w:val="18"/>
                <w:szCs w:val="18"/>
              </w:rPr>
            </w:pPr>
            <w:r w:rsidRPr="00695D5B">
              <w:rPr>
                <w:rFonts w:ascii="Arial" w:hAnsi="Arial" w:cs="Arial"/>
                <w:b/>
                <w:bCs/>
                <w:sz w:val="18"/>
                <w:szCs w:val="18"/>
              </w:rPr>
              <w:t>20</w:t>
            </w:r>
            <w:r w:rsidR="002F6C68" w:rsidRPr="00695D5B">
              <w:rPr>
                <w:rFonts w:ascii="Arial" w:hAnsi="Arial" w:cs="Arial"/>
                <w:b/>
                <w:bCs/>
                <w:sz w:val="18"/>
                <w:szCs w:val="18"/>
              </w:rPr>
              <w:t>20</w:t>
            </w:r>
          </w:p>
        </w:tc>
        <w:tc>
          <w:tcPr>
            <w:tcW w:w="1368" w:type="dxa"/>
            <w:tcBorders>
              <w:top w:val="nil"/>
              <w:left w:val="nil"/>
              <w:bottom w:val="nil"/>
              <w:right w:val="nil"/>
            </w:tcBorders>
            <w:shd w:val="clear" w:color="auto" w:fill="auto"/>
          </w:tcPr>
          <w:p w14:paraId="00638836" w14:textId="77777777" w:rsidR="00182285" w:rsidRPr="00695D5B" w:rsidRDefault="00182285" w:rsidP="0053577B">
            <w:pPr>
              <w:ind w:left="-40"/>
              <w:jc w:val="right"/>
              <w:rPr>
                <w:rFonts w:ascii="Arial" w:hAnsi="Arial" w:cs="Arial"/>
                <w:b/>
                <w:bCs/>
                <w:sz w:val="18"/>
                <w:szCs w:val="18"/>
              </w:rPr>
            </w:pPr>
            <w:r w:rsidRPr="00695D5B">
              <w:rPr>
                <w:rFonts w:ascii="Arial" w:hAnsi="Arial" w:cs="Arial"/>
                <w:b/>
                <w:bCs/>
                <w:sz w:val="18"/>
                <w:szCs w:val="18"/>
              </w:rPr>
              <w:t>2020</w:t>
            </w:r>
          </w:p>
        </w:tc>
        <w:tc>
          <w:tcPr>
            <w:tcW w:w="1368" w:type="dxa"/>
            <w:tcBorders>
              <w:top w:val="nil"/>
              <w:left w:val="nil"/>
              <w:bottom w:val="nil"/>
              <w:right w:val="nil"/>
            </w:tcBorders>
            <w:shd w:val="clear" w:color="auto" w:fill="auto"/>
          </w:tcPr>
          <w:p w14:paraId="056D362B" w14:textId="7C5CAEA0" w:rsidR="00182285" w:rsidRPr="00695D5B" w:rsidRDefault="00182285" w:rsidP="0053577B">
            <w:pPr>
              <w:ind w:left="-40"/>
              <w:jc w:val="right"/>
              <w:rPr>
                <w:rFonts w:ascii="Arial" w:hAnsi="Arial" w:cs="Arial"/>
                <w:b/>
                <w:bCs/>
                <w:sz w:val="18"/>
                <w:szCs w:val="18"/>
              </w:rPr>
            </w:pPr>
            <w:r w:rsidRPr="00695D5B">
              <w:rPr>
                <w:rFonts w:ascii="Arial" w:hAnsi="Arial" w:cs="Arial"/>
                <w:b/>
                <w:bCs/>
                <w:sz w:val="18"/>
                <w:szCs w:val="18"/>
              </w:rPr>
              <w:t>20</w:t>
            </w:r>
            <w:r w:rsidR="002F6C68" w:rsidRPr="00695D5B">
              <w:rPr>
                <w:rFonts w:ascii="Arial" w:hAnsi="Arial" w:cs="Arial"/>
                <w:b/>
                <w:bCs/>
                <w:sz w:val="18"/>
                <w:szCs w:val="18"/>
              </w:rPr>
              <w:t>20</w:t>
            </w:r>
          </w:p>
        </w:tc>
      </w:tr>
      <w:tr w:rsidR="0053577B" w:rsidRPr="00695D5B" w14:paraId="0A31D804" w14:textId="77777777" w:rsidTr="00677698">
        <w:tc>
          <w:tcPr>
            <w:tcW w:w="4104" w:type="dxa"/>
            <w:tcBorders>
              <w:top w:val="nil"/>
              <w:left w:val="nil"/>
              <w:bottom w:val="nil"/>
              <w:right w:val="nil"/>
            </w:tcBorders>
            <w:shd w:val="clear" w:color="auto" w:fill="auto"/>
          </w:tcPr>
          <w:p w14:paraId="7779669B" w14:textId="77777777" w:rsidR="0053577B" w:rsidRPr="00695D5B" w:rsidRDefault="0053577B" w:rsidP="003F00CE">
            <w:pPr>
              <w:tabs>
                <w:tab w:val="left" w:pos="166"/>
              </w:tabs>
              <w:ind w:left="540"/>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0762309D" w14:textId="77777777" w:rsidR="0053577B" w:rsidRPr="00695D5B" w:rsidRDefault="0053577B" w:rsidP="0053577B">
            <w:pPr>
              <w:ind w:left="-40"/>
              <w:jc w:val="right"/>
              <w:rPr>
                <w:rFonts w:ascii="Arial" w:hAnsi="Arial" w:cs="Arial"/>
                <w:b/>
                <w:bCs/>
                <w:sz w:val="18"/>
                <w:szCs w:val="18"/>
              </w:rPr>
            </w:pPr>
            <w:r w:rsidRPr="00695D5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5CEFA484" w14:textId="77777777" w:rsidR="0053577B" w:rsidRPr="00695D5B" w:rsidRDefault="0053577B" w:rsidP="0053577B">
            <w:pPr>
              <w:ind w:left="-40"/>
              <w:jc w:val="right"/>
              <w:rPr>
                <w:rFonts w:ascii="Arial" w:hAnsi="Arial" w:cs="Arial"/>
                <w:b/>
                <w:bCs/>
                <w:sz w:val="18"/>
                <w:szCs w:val="18"/>
              </w:rPr>
            </w:pPr>
            <w:r w:rsidRPr="00695D5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0873F9B" w14:textId="77777777" w:rsidR="0053577B" w:rsidRPr="00695D5B" w:rsidRDefault="0053577B" w:rsidP="0053577B">
            <w:pPr>
              <w:ind w:left="-40"/>
              <w:jc w:val="right"/>
              <w:rPr>
                <w:rFonts w:ascii="Arial" w:hAnsi="Arial" w:cs="Arial"/>
                <w:b/>
                <w:bCs/>
                <w:sz w:val="18"/>
                <w:szCs w:val="18"/>
              </w:rPr>
            </w:pPr>
            <w:r w:rsidRPr="00695D5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FA00D7B" w14:textId="77777777" w:rsidR="0053577B" w:rsidRPr="00695D5B" w:rsidRDefault="0053577B" w:rsidP="0053577B">
            <w:pPr>
              <w:ind w:left="-40"/>
              <w:jc w:val="right"/>
              <w:rPr>
                <w:rFonts w:ascii="Arial" w:hAnsi="Arial" w:cs="Arial"/>
                <w:b/>
                <w:bCs/>
                <w:sz w:val="18"/>
                <w:szCs w:val="18"/>
              </w:rPr>
            </w:pPr>
            <w:r w:rsidRPr="00695D5B">
              <w:rPr>
                <w:rFonts w:ascii="Arial" w:hAnsi="Arial" w:cs="Arial"/>
                <w:b/>
                <w:bCs/>
                <w:sz w:val="18"/>
                <w:szCs w:val="18"/>
              </w:rPr>
              <w:t>Baht</w:t>
            </w:r>
          </w:p>
        </w:tc>
      </w:tr>
      <w:tr w:rsidR="0053577B" w:rsidRPr="00695D5B" w14:paraId="03A8443B" w14:textId="77777777" w:rsidTr="00677698">
        <w:tc>
          <w:tcPr>
            <w:tcW w:w="4104" w:type="dxa"/>
            <w:tcBorders>
              <w:top w:val="nil"/>
              <w:left w:val="nil"/>
              <w:bottom w:val="nil"/>
              <w:right w:val="nil"/>
            </w:tcBorders>
            <w:vAlign w:val="bottom"/>
          </w:tcPr>
          <w:p w14:paraId="3538CB00" w14:textId="77777777" w:rsidR="0053577B" w:rsidRPr="00695D5B" w:rsidRDefault="0053577B" w:rsidP="003F00CE">
            <w:pPr>
              <w:tabs>
                <w:tab w:val="left" w:pos="166"/>
              </w:tabs>
              <w:ind w:left="540"/>
              <w:jc w:val="both"/>
              <w:rPr>
                <w:rFonts w:ascii="Arial" w:hAnsi="Arial" w:cs="Arial"/>
                <w:sz w:val="18"/>
                <w:szCs w:val="18"/>
              </w:rPr>
            </w:pPr>
          </w:p>
        </w:tc>
        <w:tc>
          <w:tcPr>
            <w:tcW w:w="1367" w:type="dxa"/>
            <w:tcBorders>
              <w:top w:val="nil"/>
              <w:left w:val="nil"/>
              <w:bottom w:val="nil"/>
              <w:right w:val="nil"/>
            </w:tcBorders>
            <w:shd w:val="clear" w:color="auto" w:fill="FAFAFA"/>
          </w:tcPr>
          <w:p w14:paraId="5ED085A8" w14:textId="77777777" w:rsidR="0053577B" w:rsidRPr="00695D5B" w:rsidRDefault="0053577B" w:rsidP="0053577B">
            <w:pPr>
              <w:ind w:left="-40"/>
              <w:jc w:val="right"/>
              <w:rPr>
                <w:rFonts w:ascii="Arial" w:hAnsi="Arial" w:cs="Arial"/>
                <w:b/>
                <w:bCs/>
                <w:sz w:val="18"/>
                <w:szCs w:val="18"/>
              </w:rPr>
            </w:pPr>
          </w:p>
        </w:tc>
        <w:tc>
          <w:tcPr>
            <w:tcW w:w="1368" w:type="dxa"/>
            <w:gridSpan w:val="2"/>
            <w:tcBorders>
              <w:top w:val="nil"/>
              <w:left w:val="nil"/>
              <w:bottom w:val="nil"/>
              <w:right w:val="nil"/>
            </w:tcBorders>
          </w:tcPr>
          <w:p w14:paraId="00A462E4" w14:textId="77777777" w:rsidR="0053577B" w:rsidRPr="00695D5B" w:rsidRDefault="0053577B" w:rsidP="0053577B">
            <w:pPr>
              <w:ind w:left="-40"/>
              <w:jc w:val="right"/>
              <w:rPr>
                <w:rFonts w:ascii="Arial" w:hAnsi="Arial" w:cs="Arial"/>
                <w:b/>
                <w:bCs/>
                <w:sz w:val="18"/>
                <w:szCs w:val="18"/>
              </w:rPr>
            </w:pPr>
          </w:p>
        </w:tc>
        <w:tc>
          <w:tcPr>
            <w:tcW w:w="1368" w:type="dxa"/>
            <w:tcBorders>
              <w:top w:val="nil"/>
              <w:left w:val="nil"/>
              <w:bottom w:val="nil"/>
              <w:right w:val="nil"/>
            </w:tcBorders>
            <w:shd w:val="clear" w:color="auto" w:fill="FAFAFA"/>
          </w:tcPr>
          <w:p w14:paraId="3D7264AC" w14:textId="77777777" w:rsidR="0053577B" w:rsidRPr="00695D5B" w:rsidRDefault="0053577B" w:rsidP="0053577B">
            <w:pPr>
              <w:ind w:left="-40"/>
              <w:jc w:val="right"/>
              <w:rPr>
                <w:rFonts w:ascii="Arial" w:hAnsi="Arial" w:cs="Arial"/>
                <w:b/>
                <w:bCs/>
                <w:sz w:val="18"/>
                <w:szCs w:val="18"/>
              </w:rPr>
            </w:pPr>
          </w:p>
        </w:tc>
        <w:tc>
          <w:tcPr>
            <w:tcW w:w="1368" w:type="dxa"/>
            <w:tcBorders>
              <w:top w:val="nil"/>
              <w:left w:val="nil"/>
              <w:bottom w:val="nil"/>
              <w:right w:val="nil"/>
            </w:tcBorders>
          </w:tcPr>
          <w:p w14:paraId="688CFBE4" w14:textId="77777777" w:rsidR="0053577B" w:rsidRPr="00695D5B" w:rsidRDefault="0053577B" w:rsidP="0053577B">
            <w:pPr>
              <w:ind w:left="-40"/>
              <w:jc w:val="right"/>
              <w:rPr>
                <w:rFonts w:ascii="Arial" w:hAnsi="Arial" w:cs="Arial"/>
                <w:b/>
                <w:bCs/>
                <w:sz w:val="18"/>
                <w:szCs w:val="18"/>
              </w:rPr>
            </w:pPr>
          </w:p>
        </w:tc>
      </w:tr>
      <w:tr w:rsidR="00C12C92" w:rsidRPr="00695D5B" w14:paraId="4CFECB24" w14:textId="77777777" w:rsidTr="00677698">
        <w:tc>
          <w:tcPr>
            <w:tcW w:w="4104" w:type="dxa"/>
            <w:tcBorders>
              <w:top w:val="nil"/>
              <w:left w:val="nil"/>
              <w:bottom w:val="nil"/>
              <w:right w:val="nil"/>
            </w:tcBorders>
          </w:tcPr>
          <w:p w14:paraId="1702C7A5" w14:textId="77777777" w:rsidR="00C12C92" w:rsidRPr="00695D5B" w:rsidRDefault="00C12C92" w:rsidP="003F00CE">
            <w:pPr>
              <w:tabs>
                <w:tab w:val="left" w:pos="166"/>
              </w:tabs>
              <w:ind w:left="540"/>
              <w:jc w:val="both"/>
              <w:rPr>
                <w:rFonts w:ascii="Arial" w:hAnsi="Arial" w:cs="Arial"/>
                <w:b/>
                <w:bCs/>
                <w:spacing w:val="-2"/>
                <w:sz w:val="18"/>
                <w:szCs w:val="18"/>
              </w:rPr>
            </w:pPr>
            <w:r w:rsidRPr="00695D5B">
              <w:rPr>
                <w:rFonts w:ascii="Arial" w:hAnsi="Arial" w:cs="Arial"/>
                <w:sz w:val="18"/>
                <w:szCs w:val="18"/>
              </w:rPr>
              <w:t>Not later than one year</w:t>
            </w:r>
          </w:p>
        </w:tc>
        <w:tc>
          <w:tcPr>
            <w:tcW w:w="1367" w:type="dxa"/>
            <w:tcBorders>
              <w:top w:val="nil"/>
              <w:left w:val="nil"/>
              <w:bottom w:val="nil"/>
              <w:right w:val="nil"/>
            </w:tcBorders>
            <w:shd w:val="clear" w:color="auto" w:fill="FAFAFA"/>
          </w:tcPr>
          <w:p w14:paraId="60B1C3CE"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9,800,996</w:t>
            </w:r>
          </w:p>
        </w:tc>
        <w:tc>
          <w:tcPr>
            <w:tcW w:w="1368" w:type="dxa"/>
            <w:gridSpan w:val="2"/>
            <w:tcBorders>
              <w:top w:val="nil"/>
              <w:left w:val="nil"/>
              <w:bottom w:val="nil"/>
              <w:right w:val="nil"/>
            </w:tcBorders>
          </w:tcPr>
          <w:p w14:paraId="1EB19EE3"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9,310,022</w:t>
            </w:r>
          </w:p>
        </w:tc>
        <w:tc>
          <w:tcPr>
            <w:tcW w:w="1368" w:type="dxa"/>
            <w:tcBorders>
              <w:top w:val="nil"/>
              <w:left w:val="nil"/>
              <w:bottom w:val="nil"/>
              <w:right w:val="nil"/>
            </w:tcBorders>
            <w:shd w:val="clear" w:color="auto" w:fill="FAFAFA"/>
          </w:tcPr>
          <w:p w14:paraId="1F293745"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4,549,916</w:t>
            </w:r>
          </w:p>
        </w:tc>
        <w:tc>
          <w:tcPr>
            <w:tcW w:w="1368" w:type="dxa"/>
            <w:tcBorders>
              <w:top w:val="nil"/>
              <w:left w:val="nil"/>
              <w:bottom w:val="nil"/>
              <w:right w:val="nil"/>
            </w:tcBorders>
          </w:tcPr>
          <w:p w14:paraId="0B3A0C84"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5,000,799</w:t>
            </w:r>
          </w:p>
        </w:tc>
      </w:tr>
      <w:tr w:rsidR="00C12C92" w:rsidRPr="00695D5B" w14:paraId="7A9A58A7" w14:textId="77777777" w:rsidTr="00677698">
        <w:tc>
          <w:tcPr>
            <w:tcW w:w="4104" w:type="dxa"/>
            <w:tcBorders>
              <w:top w:val="nil"/>
              <w:left w:val="nil"/>
              <w:bottom w:val="nil"/>
              <w:right w:val="nil"/>
            </w:tcBorders>
          </w:tcPr>
          <w:p w14:paraId="65C3FDD7" w14:textId="77777777" w:rsidR="00C12C92" w:rsidRPr="00695D5B" w:rsidRDefault="00C12C92" w:rsidP="003F00CE">
            <w:pPr>
              <w:tabs>
                <w:tab w:val="left" w:pos="166"/>
              </w:tabs>
              <w:ind w:left="540"/>
              <w:jc w:val="both"/>
              <w:rPr>
                <w:rFonts w:ascii="Arial" w:hAnsi="Arial" w:cs="Arial"/>
                <w:spacing w:val="-4"/>
                <w:sz w:val="18"/>
                <w:szCs w:val="18"/>
              </w:rPr>
            </w:pPr>
            <w:r w:rsidRPr="00695D5B">
              <w:rPr>
                <w:rFonts w:ascii="Arial" w:hAnsi="Arial" w:cs="Arial"/>
                <w:spacing w:val="-4"/>
                <w:sz w:val="18"/>
                <w:szCs w:val="18"/>
              </w:rPr>
              <w:t>Later than 1 year but not later than 5 years</w:t>
            </w:r>
          </w:p>
        </w:tc>
        <w:tc>
          <w:tcPr>
            <w:tcW w:w="1367" w:type="dxa"/>
            <w:tcBorders>
              <w:top w:val="nil"/>
              <w:left w:val="nil"/>
              <w:bottom w:val="nil"/>
              <w:right w:val="nil"/>
            </w:tcBorders>
            <w:shd w:val="clear" w:color="auto" w:fill="FAFAFA"/>
          </w:tcPr>
          <w:p w14:paraId="2AEE122D"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42,637,282</w:t>
            </w:r>
          </w:p>
        </w:tc>
        <w:tc>
          <w:tcPr>
            <w:tcW w:w="1368" w:type="dxa"/>
            <w:gridSpan w:val="2"/>
            <w:tcBorders>
              <w:top w:val="nil"/>
              <w:left w:val="nil"/>
              <w:bottom w:val="nil"/>
              <w:right w:val="nil"/>
            </w:tcBorders>
          </w:tcPr>
          <w:p w14:paraId="0A3BFF80"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42,564,258</w:t>
            </w:r>
          </w:p>
        </w:tc>
        <w:tc>
          <w:tcPr>
            <w:tcW w:w="1368" w:type="dxa"/>
            <w:tcBorders>
              <w:top w:val="nil"/>
              <w:left w:val="nil"/>
              <w:bottom w:val="nil"/>
              <w:right w:val="nil"/>
            </w:tcBorders>
            <w:shd w:val="clear" w:color="auto" w:fill="FAFAFA"/>
          </w:tcPr>
          <w:p w14:paraId="3AC578FD"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13,080,807</w:t>
            </w:r>
          </w:p>
        </w:tc>
        <w:tc>
          <w:tcPr>
            <w:tcW w:w="1368" w:type="dxa"/>
            <w:tcBorders>
              <w:top w:val="nil"/>
              <w:left w:val="nil"/>
              <w:bottom w:val="nil"/>
              <w:right w:val="nil"/>
            </w:tcBorders>
          </w:tcPr>
          <w:p w14:paraId="44BF512F"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15,848,723</w:t>
            </w:r>
          </w:p>
        </w:tc>
      </w:tr>
      <w:tr w:rsidR="00C12C92" w:rsidRPr="00695D5B" w14:paraId="2FE069A7" w14:textId="77777777" w:rsidTr="00677698">
        <w:tc>
          <w:tcPr>
            <w:tcW w:w="4104" w:type="dxa"/>
            <w:tcBorders>
              <w:top w:val="nil"/>
              <w:left w:val="nil"/>
              <w:bottom w:val="nil"/>
              <w:right w:val="nil"/>
            </w:tcBorders>
          </w:tcPr>
          <w:p w14:paraId="0E48040B" w14:textId="77777777" w:rsidR="00C12C92" w:rsidRPr="00695D5B" w:rsidRDefault="00C12C92" w:rsidP="003F00CE">
            <w:pPr>
              <w:tabs>
                <w:tab w:val="left" w:pos="166"/>
              </w:tabs>
              <w:ind w:left="540"/>
              <w:jc w:val="both"/>
              <w:rPr>
                <w:rFonts w:ascii="Arial" w:hAnsi="Arial" w:cs="Arial"/>
                <w:sz w:val="18"/>
                <w:szCs w:val="18"/>
              </w:rPr>
            </w:pPr>
            <w:r w:rsidRPr="00695D5B">
              <w:rPr>
                <w:rFonts w:ascii="Arial" w:hAnsi="Arial" w:cs="Arial"/>
                <w:sz w:val="18"/>
                <w:szCs w:val="18"/>
              </w:rPr>
              <w:t>Later than 5 years</w:t>
            </w:r>
          </w:p>
        </w:tc>
        <w:tc>
          <w:tcPr>
            <w:tcW w:w="1367" w:type="dxa"/>
            <w:tcBorders>
              <w:top w:val="nil"/>
              <w:left w:val="nil"/>
              <w:bottom w:val="single" w:sz="4" w:space="0" w:color="auto"/>
              <w:right w:val="nil"/>
            </w:tcBorders>
            <w:shd w:val="clear" w:color="auto" w:fill="FAFAFA"/>
          </w:tcPr>
          <w:p w14:paraId="7BCFD9C2"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35,471,965</w:t>
            </w:r>
          </w:p>
        </w:tc>
        <w:tc>
          <w:tcPr>
            <w:tcW w:w="1368" w:type="dxa"/>
            <w:gridSpan w:val="2"/>
            <w:tcBorders>
              <w:top w:val="nil"/>
              <w:left w:val="nil"/>
              <w:bottom w:val="single" w:sz="4" w:space="0" w:color="auto"/>
              <w:right w:val="nil"/>
            </w:tcBorders>
          </w:tcPr>
          <w:p w14:paraId="6FE1D76B"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41,893,412</w:t>
            </w:r>
          </w:p>
        </w:tc>
        <w:tc>
          <w:tcPr>
            <w:tcW w:w="1368" w:type="dxa"/>
            <w:tcBorders>
              <w:top w:val="nil"/>
              <w:left w:val="nil"/>
              <w:bottom w:val="single" w:sz="4" w:space="0" w:color="auto"/>
              <w:right w:val="nil"/>
            </w:tcBorders>
            <w:shd w:val="clear" w:color="auto" w:fill="FAFAFA"/>
          </w:tcPr>
          <w:p w14:paraId="46120C19"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6,277,500</w:t>
            </w:r>
          </w:p>
        </w:tc>
        <w:tc>
          <w:tcPr>
            <w:tcW w:w="1368" w:type="dxa"/>
            <w:tcBorders>
              <w:top w:val="nil"/>
              <w:left w:val="nil"/>
              <w:bottom w:val="single" w:sz="4" w:space="0" w:color="auto"/>
              <w:right w:val="nil"/>
            </w:tcBorders>
          </w:tcPr>
          <w:p w14:paraId="3D66E809"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8,059,500</w:t>
            </w:r>
          </w:p>
        </w:tc>
      </w:tr>
      <w:tr w:rsidR="0053577B" w:rsidRPr="00695D5B" w14:paraId="7C74A9BB" w14:textId="77777777" w:rsidTr="00677698">
        <w:tc>
          <w:tcPr>
            <w:tcW w:w="4104" w:type="dxa"/>
            <w:tcBorders>
              <w:top w:val="nil"/>
              <w:left w:val="nil"/>
              <w:bottom w:val="nil"/>
              <w:right w:val="nil"/>
            </w:tcBorders>
          </w:tcPr>
          <w:p w14:paraId="4F41F0FA" w14:textId="77777777" w:rsidR="0053577B" w:rsidRPr="00695D5B" w:rsidRDefault="0053577B" w:rsidP="003F00CE">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FC68156" w14:textId="77777777" w:rsidR="0053577B" w:rsidRPr="00695D5B" w:rsidRDefault="0053577B" w:rsidP="00C12C92">
            <w:pPr>
              <w:ind w:left="-40"/>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6D5C83E6" w14:textId="77777777" w:rsidR="0053577B" w:rsidRPr="00695D5B" w:rsidRDefault="0053577B" w:rsidP="00C12C92">
            <w:pPr>
              <w:ind w:left="-40"/>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13D0F96" w14:textId="77777777" w:rsidR="0053577B" w:rsidRPr="00695D5B" w:rsidRDefault="0053577B" w:rsidP="00C12C92">
            <w:pPr>
              <w:ind w:left="-40"/>
              <w:jc w:val="right"/>
              <w:rPr>
                <w:rFonts w:ascii="Arial" w:hAnsi="Arial" w:cs="Arial"/>
                <w:b/>
                <w:bCs/>
                <w:sz w:val="18"/>
                <w:szCs w:val="18"/>
              </w:rPr>
            </w:pPr>
          </w:p>
        </w:tc>
        <w:tc>
          <w:tcPr>
            <w:tcW w:w="1368" w:type="dxa"/>
            <w:tcBorders>
              <w:top w:val="single" w:sz="4" w:space="0" w:color="auto"/>
              <w:left w:val="nil"/>
              <w:bottom w:val="nil"/>
              <w:right w:val="nil"/>
            </w:tcBorders>
          </w:tcPr>
          <w:p w14:paraId="6E8B98E0" w14:textId="77777777" w:rsidR="0053577B" w:rsidRPr="00695D5B" w:rsidRDefault="0053577B" w:rsidP="00C12C92">
            <w:pPr>
              <w:ind w:left="-40"/>
              <w:jc w:val="right"/>
              <w:rPr>
                <w:rFonts w:ascii="Arial" w:hAnsi="Arial" w:cs="Arial"/>
                <w:b/>
                <w:bCs/>
                <w:sz w:val="18"/>
                <w:szCs w:val="18"/>
              </w:rPr>
            </w:pPr>
          </w:p>
        </w:tc>
      </w:tr>
      <w:tr w:rsidR="00C12C92" w:rsidRPr="00695D5B" w14:paraId="7F7106E2" w14:textId="77777777" w:rsidTr="00677698">
        <w:tc>
          <w:tcPr>
            <w:tcW w:w="4104" w:type="dxa"/>
            <w:tcBorders>
              <w:top w:val="nil"/>
              <w:left w:val="nil"/>
              <w:bottom w:val="nil"/>
              <w:right w:val="nil"/>
            </w:tcBorders>
          </w:tcPr>
          <w:p w14:paraId="22A05B8E" w14:textId="4AB6CEAC" w:rsidR="00C12C92" w:rsidRPr="00695D5B" w:rsidRDefault="00C12C92" w:rsidP="003F00CE">
            <w:pPr>
              <w:ind w:left="540"/>
              <w:jc w:val="both"/>
              <w:rPr>
                <w:rFonts w:ascii="Arial" w:hAnsi="Arial" w:cs="Arial"/>
                <w:spacing w:val="-10"/>
                <w:sz w:val="18"/>
                <w:szCs w:val="18"/>
              </w:rPr>
            </w:pPr>
            <w:r w:rsidRPr="00695D5B">
              <w:rPr>
                <w:rFonts w:ascii="Arial" w:hAnsi="Arial" w:cs="Arial"/>
                <w:spacing w:val="-10"/>
                <w:sz w:val="18"/>
                <w:szCs w:val="18"/>
                <w:u w:val="single"/>
              </w:rPr>
              <w:t>Less</w:t>
            </w:r>
            <w:r w:rsidRPr="00695D5B">
              <w:rPr>
                <w:rFonts w:ascii="Arial" w:hAnsi="Arial" w:cs="Arial"/>
                <w:spacing w:val="-10"/>
                <w:sz w:val="18"/>
                <w:szCs w:val="18"/>
              </w:rPr>
              <w:t xml:space="preserve"> Future finance charges on</w:t>
            </w:r>
            <w:r w:rsidR="00331956" w:rsidRPr="00695D5B">
              <w:rPr>
                <w:rFonts w:ascii="Arial" w:hAnsi="Arial" w:cs="Arial"/>
                <w:spacing w:val="-10"/>
                <w:sz w:val="18"/>
                <w:szCs w:val="18"/>
              </w:rPr>
              <w:t xml:space="preserve"> </w:t>
            </w:r>
            <w:r w:rsidRPr="00695D5B">
              <w:rPr>
                <w:rFonts w:ascii="Arial" w:hAnsi="Arial" w:cs="Arial"/>
                <w:spacing w:val="-10"/>
                <w:sz w:val="18"/>
                <w:szCs w:val="18"/>
              </w:rPr>
              <w:t>leases</w:t>
            </w:r>
          </w:p>
        </w:tc>
        <w:tc>
          <w:tcPr>
            <w:tcW w:w="1367" w:type="dxa"/>
            <w:tcBorders>
              <w:top w:val="nil"/>
              <w:left w:val="nil"/>
              <w:bottom w:val="single" w:sz="4" w:space="0" w:color="auto"/>
              <w:right w:val="nil"/>
            </w:tcBorders>
            <w:shd w:val="clear" w:color="auto" w:fill="FAFAFA"/>
            <w:vAlign w:val="bottom"/>
          </w:tcPr>
          <w:p w14:paraId="7CE50A5C"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(19,515,785)</w:t>
            </w:r>
          </w:p>
        </w:tc>
        <w:tc>
          <w:tcPr>
            <w:tcW w:w="1368" w:type="dxa"/>
            <w:gridSpan w:val="2"/>
            <w:tcBorders>
              <w:top w:val="nil"/>
              <w:left w:val="nil"/>
              <w:bottom w:val="single" w:sz="4" w:space="0" w:color="auto"/>
              <w:right w:val="nil"/>
            </w:tcBorders>
            <w:vAlign w:val="bottom"/>
          </w:tcPr>
          <w:p w14:paraId="79CB58F7"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(22,786,313)</w:t>
            </w:r>
          </w:p>
        </w:tc>
        <w:tc>
          <w:tcPr>
            <w:tcW w:w="1368" w:type="dxa"/>
            <w:tcBorders>
              <w:top w:val="nil"/>
              <w:left w:val="nil"/>
              <w:bottom w:val="single" w:sz="4" w:space="0" w:color="auto"/>
              <w:right w:val="nil"/>
            </w:tcBorders>
            <w:shd w:val="clear" w:color="auto" w:fill="FAFAFA"/>
            <w:vAlign w:val="bottom"/>
          </w:tcPr>
          <w:p w14:paraId="0920EB27"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(4,142,164)</w:t>
            </w:r>
          </w:p>
        </w:tc>
        <w:tc>
          <w:tcPr>
            <w:tcW w:w="1368" w:type="dxa"/>
            <w:tcBorders>
              <w:top w:val="nil"/>
              <w:left w:val="nil"/>
              <w:bottom w:val="single" w:sz="4" w:space="0" w:color="auto"/>
              <w:right w:val="nil"/>
            </w:tcBorders>
            <w:vAlign w:val="bottom"/>
          </w:tcPr>
          <w:p w14:paraId="4EE9EE8A"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(5,373,088)</w:t>
            </w:r>
          </w:p>
        </w:tc>
      </w:tr>
      <w:tr w:rsidR="0053577B" w:rsidRPr="00695D5B" w14:paraId="07D94F51" w14:textId="77777777" w:rsidTr="00677698">
        <w:tc>
          <w:tcPr>
            <w:tcW w:w="4104" w:type="dxa"/>
            <w:tcBorders>
              <w:top w:val="nil"/>
              <w:left w:val="nil"/>
              <w:bottom w:val="nil"/>
              <w:right w:val="nil"/>
            </w:tcBorders>
          </w:tcPr>
          <w:p w14:paraId="2E221BBE" w14:textId="77777777" w:rsidR="0053577B" w:rsidRPr="00695D5B" w:rsidRDefault="0053577B" w:rsidP="003F00CE">
            <w:pPr>
              <w:ind w:left="540"/>
              <w:jc w:val="both"/>
              <w:rPr>
                <w:rFonts w:ascii="Arial" w:hAnsi="Arial" w:cs="Arial"/>
                <w:sz w:val="18"/>
                <w:szCs w:val="18"/>
              </w:rPr>
            </w:pPr>
          </w:p>
        </w:tc>
        <w:tc>
          <w:tcPr>
            <w:tcW w:w="1367" w:type="dxa"/>
            <w:tcBorders>
              <w:top w:val="nil"/>
              <w:left w:val="nil"/>
              <w:bottom w:val="nil"/>
              <w:right w:val="nil"/>
            </w:tcBorders>
            <w:shd w:val="clear" w:color="auto" w:fill="FAFAFA"/>
          </w:tcPr>
          <w:p w14:paraId="6D8F0370" w14:textId="77777777" w:rsidR="0053577B" w:rsidRPr="00695D5B" w:rsidRDefault="0053577B" w:rsidP="00C12C92">
            <w:pPr>
              <w:ind w:left="-40"/>
              <w:jc w:val="right"/>
              <w:rPr>
                <w:rFonts w:ascii="Arial" w:hAnsi="Arial" w:cs="Arial"/>
                <w:b/>
                <w:bCs/>
                <w:sz w:val="18"/>
                <w:szCs w:val="18"/>
              </w:rPr>
            </w:pPr>
          </w:p>
        </w:tc>
        <w:tc>
          <w:tcPr>
            <w:tcW w:w="1368" w:type="dxa"/>
            <w:gridSpan w:val="2"/>
            <w:tcBorders>
              <w:top w:val="nil"/>
              <w:left w:val="nil"/>
              <w:bottom w:val="nil"/>
              <w:right w:val="nil"/>
            </w:tcBorders>
          </w:tcPr>
          <w:p w14:paraId="2283E177" w14:textId="77777777" w:rsidR="0053577B" w:rsidRPr="00695D5B" w:rsidRDefault="0053577B" w:rsidP="00C12C92">
            <w:pPr>
              <w:ind w:left="-40"/>
              <w:jc w:val="right"/>
              <w:rPr>
                <w:rFonts w:ascii="Arial" w:hAnsi="Arial" w:cs="Arial"/>
                <w:b/>
                <w:bCs/>
                <w:sz w:val="18"/>
                <w:szCs w:val="18"/>
              </w:rPr>
            </w:pPr>
          </w:p>
        </w:tc>
        <w:tc>
          <w:tcPr>
            <w:tcW w:w="1368" w:type="dxa"/>
            <w:tcBorders>
              <w:top w:val="nil"/>
              <w:left w:val="nil"/>
              <w:bottom w:val="nil"/>
              <w:right w:val="nil"/>
            </w:tcBorders>
            <w:shd w:val="clear" w:color="auto" w:fill="FAFAFA"/>
          </w:tcPr>
          <w:p w14:paraId="386D5CC9" w14:textId="77777777" w:rsidR="0053577B" w:rsidRPr="00695D5B" w:rsidRDefault="0053577B" w:rsidP="00C12C92">
            <w:pPr>
              <w:ind w:left="-40"/>
              <w:jc w:val="right"/>
              <w:rPr>
                <w:rFonts w:ascii="Arial" w:hAnsi="Arial" w:cs="Arial"/>
                <w:b/>
                <w:bCs/>
                <w:sz w:val="18"/>
                <w:szCs w:val="18"/>
              </w:rPr>
            </w:pPr>
          </w:p>
        </w:tc>
        <w:tc>
          <w:tcPr>
            <w:tcW w:w="1368" w:type="dxa"/>
            <w:tcBorders>
              <w:top w:val="nil"/>
              <w:left w:val="nil"/>
              <w:bottom w:val="nil"/>
              <w:right w:val="nil"/>
            </w:tcBorders>
          </w:tcPr>
          <w:p w14:paraId="568D5A98" w14:textId="77777777" w:rsidR="0053577B" w:rsidRPr="00695D5B" w:rsidRDefault="0053577B" w:rsidP="00C12C92">
            <w:pPr>
              <w:ind w:left="-40"/>
              <w:jc w:val="right"/>
              <w:rPr>
                <w:rFonts w:ascii="Arial" w:hAnsi="Arial" w:cs="Arial"/>
                <w:b/>
                <w:bCs/>
                <w:sz w:val="18"/>
                <w:szCs w:val="18"/>
              </w:rPr>
            </w:pPr>
          </w:p>
        </w:tc>
      </w:tr>
      <w:tr w:rsidR="00C12C92" w:rsidRPr="00695D5B" w14:paraId="1445CCFE" w14:textId="77777777" w:rsidTr="00677698">
        <w:tc>
          <w:tcPr>
            <w:tcW w:w="4104" w:type="dxa"/>
            <w:tcBorders>
              <w:top w:val="nil"/>
              <w:left w:val="nil"/>
              <w:bottom w:val="nil"/>
              <w:right w:val="nil"/>
            </w:tcBorders>
          </w:tcPr>
          <w:p w14:paraId="36C47E97" w14:textId="77777777" w:rsidR="00C12C92" w:rsidRPr="00695D5B" w:rsidRDefault="00C12C92" w:rsidP="003F00CE">
            <w:pPr>
              <w:ind w:left="540"/>
              <w:jc w:val="both"/>
              <w:rPr>
                <w:rFonts w:ascii="Arial" w:hAnsi="Arial" w:cs="Arial"/>
                <w:sz w:val="18"/>
                <w:szCs w:val="18"/>
              </w:rPr>
            </w:pPr>
            <w:r w:rsidRPr="00695D5B">
              <w:rPr>
                <w:rFonts w:ascii="Arial" w:hAnsi="Arial" w:cs="Arial"/>
                <w:sz w:val="18"/>
                <w:szCs w:val="18"/>
              </w:rPr>
              <w:t>Present value of finance lease liabilities</w:t>
            </w:r>
          </w:p>
        </w:tc>
        <w:tc>
          <w:tcPr>
            <w:tcW w:w="1367" w:type="dxa"/>
            <w:tcBorders>
              <w:top w:val="nil"/>
              <w:left w:val="nil"/>
              <w:bottom w:val="single" w:sz="4" w:space="0" w:color="auto"/>
              <w:right w:val="nil"/>
            </w:tcBorders>
            <w:shd w:val="clear" w:color="auto" w:fill="FAFAFA"/>
            <w:vAlign w:val="bottom"/>
          </w:tcPr>
          <w:p w14:paraId="2B39281F"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68,394,458</w:t>
            </w:r>
          </w:p>
        </w:tc>
        <w:tc>
          <w:tcPr>
            <w:tcW w:w="1368" w:type="dxa"/>
            <w:gridSpan w:val="2"/>
            <w:tcBorders>
              <w:top w:val="nil"/>
              <w:left w:val="nil"/>
              <w:bottom w:val="single" w:sz="4" w:space="0" w:color="auto"/>
              <w:right w:val="nil"/>
            </w:tcBorders>
            <w:vAlign w:val="bottom"/>
          </w:tcPr>
          <w:p w14:paraId="4AC4E8C1"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70,981,379</w:t>
            </w:r>
          </w:p>
        </w:tc>
        <w:tc>
          <w:tcPr>
            <w:tcW w:w="1368" w:type="dxa"/>
            <w:tcBorders>
              <w:top w:val="nil"/>
              <w:left w:val="nil"/>
              <w:bottom w:val="single" w:sz="4" w:space="0" w:color="auto"/>
              <w:right w:val="nil"/>
            </w:tcBorders>
            <w:shd w:val="clear" w:color="auto" w:fill="FAFAFA"/>
            <w:vAlign w:val="bottom"/>
          </w:tcPr>
          <w:p w14:paraId="7F22167E"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19,766,059</w:t>
            </w:r>
          </w:p>
        </w:tc>
        <w:tc>
          <w:tcPr>
            <w:tcW w:w="1368" w:type="dxa"/>
            <w:tcBorders>
              <w:top w:val="nil"/>
              <w:left w:val="nil"/>
              <w:bottom w:val="single" w:sz="4" w:space="0" w:color="auto"/>
              <w:right w:val="nil"/>
            </w:tcBorders>
            <w:vAlign w:val="bottom"/>
          </w:tcPr>
          <w:p w14:paraId="59C5CC91"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23,535,934</w:t>
            </w:r>
          </w:p>
        </w:tc>
      </w:tr>
      <w:tr w:rsidR="0053577B" w:rsidRPr="00695D5B" w14:paraId="5D6DBFD4" w14:textId="77777777" w:rsidTr="00677698">
        <w:tc>
          <w:tcPr>
            <w:tcW w:w="4104" w:type="dxa"/>
            <w:tcBorders>
              <w:top w:val="nil"/>
              <w:left w:val="nil"/>
              <w:bottom w:val="nil"/>
              <w:right w:val="nil"/>
            </w:tcBorders>
          </w:tcPr>
          <w:p w14:paraId="54D5D87B" w14:textId="77777777" w:rsidR="0053577B" w:rsidRPr="00695D5B" w:rsidRDefault="0053577B" w:rsidP="003F00CE">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ADEC6F8" w14:textId="77777777" w:rsidR="0053577B" w:rsidRPr="00695D5B" w:rsidRDefault="0053577B" w:rsidP="00C12C92">
            <w:pPr>
              <w:ind w:left="-40"/>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3F83DB3B" w14:textId="77777777" w:rsidR="0053577B" w:rsidRPr="00695D5B" w:rsidRDefault="0053577B" w:rsidP="00C12C92">
            <w:pPr>
              <w:ind w:left="-40"/>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07E36AF" w14:textId="77777777" w:rsidR="0053577B" w:rsidRPr="00695D5B" w:rsidRDefault="0053577B" w:rsidP="00C12C92">
            <w:pPr>
              <w:ind w:left="-40"/>
              <w:jc w:val="right"/>
              <w:rPr>
                <w:rFonts w:ascii="Arial" w:hAnsi="Arial" w:cs="Arial"/>
                <w:b/>
                <w:bCs/>
                <w:sz w:val="18"/>
                <w:szCs w:val="18"/>
              </w:rPr>
            </w:pPr>
          </w:p>
        </w:tc>
        <w:tc>
          <w:tcPr>
            <w:tcW w:w="1368" w:type="dxa"/>
            <w:tcBorders>
              <w:top w:val="single" w:sz="4" w:space="0" w:color="auto"/>
              <w:left w:val="nil"/>
              <w:bottom w:val="nil"/>
              <w:right w:val="nil"/>
            </w:tcBorders>
          </w:tcPr>
          <w:p w14:paraId="45049FA8" w14:textId="77777777" w:rsidR="0053577B" w:rsidRPr="00695D5B" w:rsidRDefault="0053577B" w:rsidP="00C12C92">
            <w:pPr>
              <w:ind w:left="-40"/>
              <w:jc w:val="right"/>
              <w:rPr>
                <w:rFonts w:ascii="Arial" w:hAnsi="Arial" w:cs="Arial"/>
                <w:b/>
                <w:bCs/>
                <w:sz w:val="18"/>
                <w:szCs w:val="18"/>
              </w:rPr>
            </w:pPr>
          </w:p>
        </w:tc>
      </w:tr>
      <w:tr w:rsidR="0053577B" w:rsidRPr="00695D5B" w14:paraId="041C2E1C" w14:textId="77777777" w:rsidTr="00677698">
        <w:tc>
          <w:tcPr>
            <w:tcW w:w="4104" w:type="dxa"/>
            <w:tcBorders>
              <w:top w:val="nil"/>
              <w:left w:val="nil"/>
              <w:bottom w:val="nil"/>
              <w:right w:val="nil"/>
            </w:tcBorders>
          </w:tcPr>
          <w:p w14:paraId="56651303" w14:textId="74F6A0FF" w:rsidR="0053577B" w:rsidRPr="00695D5B" w:rsidRDefault="00331956" w:rsidP="003F00CE">
            <w:pPr>
              <w:ind w:left="540"/>
              <w:jc w:val="both"/>
              <w:rPr>
                <w:rFonts w:ascii="Arial" w:hAnsi="Arial" w:cs="Arial"/>
                <w:b/>
                <w:bCs/>
                <w:spacing w:val="-6"/>
                <w:sz w:val="18"/>
                <w:szCs w:val="18"/>
              </w:rPr>
            </w:pPr>
            <w:r w:rsidRPr="00695D5B">
              <w:rPr>
                <w:rFonts w:ascii="Arial" w:hAnsi="Arial" w:cs="Arial"/>
                <w:sz w:val="18"/>
                <w:szCs w:val="18"/>
              </w:rPr>
              <w:t>Lease liabilities:</w:t>
            </w:r>
          </w:p>
        </w:tc>
        <w:tc>
          <w:tcPr>
            <w:tcW w:w="1367" w:type="dxa"/>
            <w:tcBorders>
              <w:top w:val="nil"/>
              <w:left w:val="nil"/>
              <w:bottom w:val="nil"/>
              <w:right w:val="nil"/>
            </w:tcBorders>
            <w:shd w:val="clear" w:color="auto" w:fill="FAFAFA"/>
          </w:tcPr>
          <w:p w14:paraId="7E97429C" w14:textId="77777777" w:rsidR="0053577B" w:rsidRPr="00695D5B" w:rsidRDefault="0053577B" w:rsidP="00C12C92">
            <w:pPr>
              <w:ind w:left="-40"/>
              <w:jc w:val="right"/>
              <w:rPr>
                <w:rFonts w:ascii="Arial" w:hAnsi="Arial" w:cs="Arial"/>
                <w:b/>
                <w:bCs/>
                <w:sz w:val="18"/>
                <w:szCs w:val="18"/>
              </w:rPr>
            </w:pPr>
          </w:p>
        </w:tc>
        <w:tc>
          <w:tcPr>
            <w:tcW w:w="1368" w:type="dxa"/>
            <w:gridSpan w:val="2"/>
            <w:tcBorders>
              <w:top w:val="nil"/>
              <w:left w:val="nil"/>
              <w:bottom w:val="nil"/>
              <w:right w:val="nil"/>
            </w:tcBorders>
          </w:tcPr>
          <w:p w14:paraId="0BE369CA" w14:textId="77777777" w:rsidR="0053577B" w:rsidRPr="00695D5B" w:rsidRDefault="0053577B" w:rsidP="00C12C92">
            <w:pPr>
              <w:ind w:left="-40"/>
              <w:jc w:val="right"/>
              <w:rPr>
                <w:rFonts w:ascii="Arial" w:hAnsi="Arial" w:cs="Arial"/>
                <w:b/>
                <w:bCs/>
                <w:sz w:val="18"/>
                <w:szCs w:val="18"/>
              </w:rPr>
            </w:pPr>
          </w:p>
        </w:tc>
        <w:tc>
          <w:tcPr>
            <w:tcW w:w="1368" w:type="dxa"/>
            <w:tcBorders>
              <w:top w:val="nil"/>
              <w:left w:val="nil"/>
              <w:bottom w:val="nil"/>
              <w:right w:val="nil"/>
            </w:tcBorders>
            <w:shd w:val="clear" w:color="auto" w:fill="FAFAFA"/>
          </w:tcPr>
          <w:p w14:paraId="2E5E1B76" w14:textId="77777777" w:rsidR="0053577B" w:rsidRPr="00695D5B" w:rsidRDefault="0053577B" w:rsidP="00C12C92">
            <w:pPr>
              <w:ind w:left="-40"/>
              <w:jc w:val="right"/>
              <w:rPr>
                <w:rFonts w:ascii="Arial" w:hAnsi="Arial" w:cs="Arial"/>
                <w:b/>
                <w:bCs/>
                <w:sz w:val="18"/>
                <w:szCs w:val="18"/>
              </w:rPr>
            </w:pPr>
          </w:p>
        </w:tc>
        <w:tc>
          <w:tcPr>
            <w:tcW w:w="1368" w:type="dxa"/>
            <w:tcBorders>
              <w:top w:val="nil"/>
              <w:left w:val="nil"/>
              <w:bottom w:val="nil"/>
              <w:right w:val="nil"/>
            </w:tcBorders>
          </w:tcPr>
          <w:p w14:paraId="6B5056BB" w14:textId="77777777" w:rsidR="0053577B" w:rsidRPr="00695D5B" w:rsidRDefault="0053577B" w:rsidP="00C12C92">
            <w:pPr>
              <w:ind w:left="-40"/>
              <w:jc w:val="right"/>
              <w:rPr>
                <w:rFonts w:ascii="Arial" w:hAnsi="Arial" w:cs="Arial"/>
                <w:b/>
                <w:bCs/>
                <w:sz w:val="18"/>
                <w:szCs w:val="18"/>
              </w:rPr>
            </w:pPr>
          </w:p>
        </w:tc>
      </w:tr>
      <w:tr w:rsidR="00C12C92" w:rsidRPr="00695D5B" w14:paraId="42B874E7" w14:textId="77777777" w:rsidTr="00677698">
        <w:tc>
          <w:tcPr>
            <w:tcW w:w="4104" w:type="dxa"/>
            <w:tcBorders>
              <w:top w:val="nil"/>
              <w:left w:val="nil"/>
              <w:bottom w:val="nil"/>
              <w:right w:val="nil"/>
            </w:tcBorders>
          </w:tcPr>
          <w:p w14:paraId="4821AA7C" w14:textId="77777777" w:rsidR="00C12C92" w:rsidRPr="00695D5B" w:rsidRDefault="00C12C92" w:rsidP="003F00CE">
            <w:pPr>
              <w:ind w:left="540"/>
              <w:jc w:val="both"/>
              <w:rPr>
                <w:rFonts w:ascii="Arial" w:hAnsi="Arial" w:cs="Arial"/>
                <w:spacing w:val="-2"/>
                <w:sz w:val="18"/>
                <w:szCs w:val="18"/>
              </w:rPr>
            </w:pPr>
            <w:r w:rsidRPr="00695D5B">
              <w:rPr>
                <w:rFonts w:ascii="Arial" w:hAnsi="Arial" w:cs="Arial"/>
                <w:sz w:val="18"/>
                <w:szCs w:val="18"/>
              </w:rPr>
              <w:t xml:space="preserve">    - current </w:t>
            </w:r>
          </w:p>
        </w:tc>
        <w:tc>
          <w:tcPr>
            <w:tcW w:w="1367" w:type="dxa"/>
            <w:tcBorders>
              <w:top w:val="nil"/>
              <w:left w:val="nil"/>
              <w:bottom w:val="nil"/>
              <w:right w:val="nil"/>
            </w:tcBorders>
            <w:shd w:val="clear" w:color="auto" w:fill="FAFAFA"/>
          </w:tcPr>
          <w:p w14:paraId="4E96275F"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5,847,675</w:t>
            </w:r>
          </w:p>
        </w:tc>
        <w:tc>
          <w:tcPr>
            <w:tcW w:w="1368" w:type="dxa"/>
            <w:gridSpan w:val="2"/>
            <w:tcBorders>
              <w:top w:val="nil"/>
              <w:left w:val="nil"/>
              <w:bottom w:val="nil"/>
              <w:right w:val="nil"/>
            </w:tcBorders>
          </w:tcPr>
          <w:p w14:paraId="7171368F"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5,522,025</w:t>
            </w:r>
          </w:p>
        </w:tc>
        <w:tc>
          <w:tcPr>
            <w:tcW w:w="1368" w:type="dxa"/>
            <w:tcBorders>
              <w:top w:val="nil"/>
              <w:left w:val="nil"/>
              <w:bottom w:val="nil"/>
              <w:right w:val="nil"/>
            </w:tcBorders>
            <w:shd w:val="clear" w:color="auto" w:fill="FAFAFA"/>
          </w:tcPr>
          <w:p w14:paraId="1F46FDFE"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3,481,850</w:t>
            </w:r>
          </w:p>
        </w:tc>
        <w:tc>
          <w:tcPr>
            <w:tcW w:w="1368" w:type="dxa"/>
            <w:tcBorders>
              <w:top w:val="nil"/>
              <w:left w:val="nil"/>
              <w:bottom w:val="nil"/>
              <w:right w:val="nil"/>
            </w:tcBorders>
          </w:tcPr>
          <w:p w14:paraId="018ABE70"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3,769,875</w:t>
            </w:r>
          </w:p>
        </w:tc>
      </w:tr>
      <w:tr w:rsidR="00C12C92" w:rsidRPr="00695D5B" w14:paraId="0E33BA9E" w14:textId="77777777" w:rsidTr="00677698">
        <w:tc>
          <w:tcPr>
            <w:tcW w:w="4104" w:type="dxa"/>
            <w:tcBorders>
              <w:top w:val="nil"/>
              <w:left w:val="nil"/>
              <w:bottom w:val="nil"/>
              <w:right w:val="nil"/>
            </w:tcBorders>
          </w:tcPr>
          <w:p w14:paraId="39698DD2" w14:textId="24DFAF80" w:rsidR="00C12C92" w:rsidRPr="00695D5B" w:rsidRDefault="00C12C92" w:rsidP="003F00CE">
            <w:pPr>
              <w:ind w:left="540"/>
              <w:jc w:val="both"/>
              <w:rPr>
                <w:rFonts w:ascii="Arial" w:hAnsi="Arial" w:cs="Arial"/>
                <w:sz w:val="18"/>
                <w:szCs w:val="18"/>
              </w:rPr>
            </w:pPr>
            <w:r w:rsidRPr="00695D5B">
              <w:rPr>
                <w:rFonts w:ascii="Arial" w:hAnsi="Arial" w:cs="Arial"/>
                <w:sz w:val="18"/>
                <w:szCs w:val="18"/>
              </w:rPr>
              <w:t xml:space="preserve">    - </w:t>
            </w:r>
            <w:r w:rsidR="000C2F60" w:rsidRPr="00695D5B">
              <w:rPr>
                <w:rFonts w:ascii="Arial" w:hAnsi="Arial" w:cs="Arial"/>
                <w:sz w:val="18"/>
                <w:szCs w:val="18"/>
              </w:rPr>
              <w:t>n</w:t>
            </w:r>
            <w:r w:rsidRPr="00695D5B">
              <w:rPr>
                <w:rFonts w:ascii="Arial" w:hAnsi="Arial" w:cs="Arial"/>
                <w:sz w:val="18"/>
                <w:szCs w:val="18"/>
              </w:rPr>
              <w:t>on</w:t>
            </w:r>
            <w:r w:rsidR="00B22C7D" w:rsidRPr="00695D5B">
              <w:rPr>
                <w:rFonts w:ascii="Arial" w:hAnsi="Arial" w:cs="Arial"/>
                <w:sz w:val="18"/>
                <w:szCs w:val="18"/>
              </w:rPr>
              <w:t xml:space="preserve"> </w:t>
            </w:r>
            <w:r w:rsidRPr="00695D5B">
              <w:rPr>
                <w:rFonts w:ascii="Arial" w:hAnsi="Arial" w:cs="Arial"/>
                <w:sz w:val="18"/>
                <w:szCs w:val="18"/>
              </w:rPr>
              <w:t>current</w:t>
            </w:r>
          </w:p>
        </w:tc>
        <w:tc>
          <w:tcPr>
            <w:tcW w:w="1367" w:type="dxa"/>
            <w:tcBorders>
              <w:top w:val="nil"/>
              <w:left w:val="nil"/>
              <w:bottom w:val="single" w:sz="4" w:space="0" w:color="auto"/>
              <w:right w:val="nil"/>
            </w:tcBorders>
            <w:shd w:val="clear" w:color="auto" w:fill="FAFAFA"/>
          </w:tcPr>
          <w:p w14:paraId="217296AB"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62,546,783</w:t>
            </w:r>
          </w:p>
        </w:tc>
        <w:tc>
          <w:tcPr>
            <w:tcW w:w="1368" w:type="dxa"/>
            <w:gridSpan w:val="2"/>
            <w:tcBorders>
              <w:top w:val="nil"/>
              <w:left w:val="nil"/>
              <w:bottom w:val="single" w:sz="4" w:space="0" w:color="auto"/>
              <w:right w:val="nil"/>
            </w:tcBorders>
          </w:tcPr>
          <w:p w14:paraId="440AEEBE"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65,459,354</w:t>
            </w:r>
          </w:p>
        </w:tc>
        <w:tc>
          <w:tcPr>
            <w:tcW w:w="1368" w:type="dxa"/>
            <w:tcBorders>
              <w:top w:val="nil"/>
              <w:left w:val="nil"/>
              <w:bottom w:val="single" w:sz="4" w:space="0" w:color="auto"/>
              <w:right w:val="nil"/>
            </w:tcBorders>
            <w:shd w:val="clear" w:color="auto" w:fill="FAFAFA"/>
          </w:tcPr>
          <w:p w14:paraId="7275D9F1"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16,284,209</w:t>
            </w:r>
          </w:p>
        </w:tc>
        <w:tc>
          <w:tcPr>
            <w:tcW w:w="1368" w:type="dxa"/>
            <w:tcBorders>
              <w:top w:val="nil"/>
              <w:left w:val="nil"/>
              <w:bottom w:val="single" w:sz="4" w:space="0" w:color="auto"/>
              <w:right w:val="nil"/>
            </w:tcBorders>
          </w:tcPr>
          <w:p w14:paraId="2E36FA79"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19,766,059</w:t>
            </w:r>
          </w:p>
        </w:tc>
      </w:tr>
      <w:tr w:rsidR="0053577B" w:rsidRPr="00695D5B" w14:paraId="7DE95396" w14:textId="77777777" w:rsidTr="00677698">
        <w:tc>
          <w:tcPr>
            <w:tcW w:w="4104" w:type="dxa"/>
            <w:tcBorders>
              <w:top w:val="nil"/>
              <w:left w:val="nil"/>
              <w:bottom w:val="nil"/>
              <w:right w:val="nil"/>
            </w:tcBorders>
          </w:tcPr>
          <w:p w14:paraId="718AFDE3" w14:textId="77777777" w:rsidR="0053577B" w:rsidRPr="00695D5B" w:rsidRDefault="0053577B" w:rsidP="003F00CE">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C3ADA08" w14:textId="77777777" w:rsidR="0053577B" w:rsidRPr="00695D5B" w:rsidRDefault="0053577B" w:rsidP="00C12C92">
            <w:pPr>
              <w:ind w:left="-40"/>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78CB6CC0" w14:textId="77777777" w:rsidR="0053577B" w:rsidRPr="00695D5B" w:rsidRDefault="0053577B" w:rsidP="00C12C92">
            <w:pPr>
              <w:ind w:left="-40"/>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F17E7BB" w14:textId="77777777" w:rsidR="0053577B" w:rsidRPr="00695D5B" w:rsidRDefault="0053577B" w:rsidP="00C12C92">
            <w:pPr>
              <w:ind w:left="-40"/>
              <w:jc w:val="right"/>
              <w:rPr>
                <w:rFonts w:ascii="Arial" w:hAnsi="Arial" w:cs="Arial"/>
                <w:b/>
                <w:bCs/>
                <w:sz w:val="18"/>
                <w:szCs w:val="18"/>
              </w:rPr>
            </w:pPr>
          </w:p>
        </w:tc>
        <w:tc>
          <w:tcPr>
            <w:tcW w:w="1368" w:type="dxa"/>
            <w:tcBorders>
              <w:top w:val="single" w:sz="4" w:space="0" w:color="auto"/>
              <w:left w:val="nil"/>
              <w:bottom w:val="nil"/>
              <w:right w:val="nil"/>
            </w:tcBorders>
          </w:tcPr>
          <w:p w14:paraId="4321ACA7" w14:textId="77777777" w:rsidR="0053577B" w:rsidRPr="00695D5B" w:rsidRDefault="0053577B" w:rsidP="00C12C92">
            <w:pPr>
              <w:ind w:left="-40"/>
              <w:jc w:val="right"/>
              <w:rPr>
                <w:rFonts w:ascii="Arial" w:hAnsi="Arial" w:cs="Arial"/>
                <w:b/>
                <w:bCs/>
                <w:sz w:val="18"/>
                <w:szCs w:val="18"/>
              </w:rPr>
            </w:pPr>
          </w:p>
        </w:tc>
      </w:tr>
      <w:tr w:rsidR="00C12C92" w:rsidRPr="00695D5B" w14:paraId="0D988623" w14:textId="77777777" w:rsidTr="00677698">
        <w:tc>
          <w:tcPr>
            <w:tcW w:w="4104" w:type="dxa"/>
            <w:tcBorders>
              <w:top w:val="nil"/>
              <w:left w:val="nil"/>
              <w:bottom w:val="nil"/>
              <w:right w:val="nil"/>
            </w:tcBorders>
          </w:tcPr>
          <w:p w14:paraId="7B38A849" w14:textId="77777777" w:rsidR="00C12C92" w:rsidRPr="00695D5B" w:rsidRDefault="00D04027" w:rsidP="003F00CE">
            <w:pPr>
              <w:ind w:left="540"/>
              <w:jc w:val="both"/>
              <w:rPr>
                <w:rFonts w:ascii="Arial" w:hAnsi="Arial" w:cs="Arial"/>
                <w:sz w:val="18"/>
                <w:szCs w:val="18"/>
              </w:rPr>
            </w:pPr>
            <w:r w:rsidRPr="00695D5B">
              <w:rPr>
                <w:rFonts w:ascii="Arial" w:hAnsi="Arial" w:cs="Arial"/>
                <w:sz w:val="18"/>
                <w:szCs w:val="18"/>
              </w:rPr>
              <w:t>Total</w:t>
            </w:r>
          </w:p>
        </w:tc>
        <w:tc>
          <w:tcPr>
            <w:tcW w:w="1367" w:type="dxa"/>
            <w:tcBorders>
              <w:top w:val="nil"/>
              <w:left w:val="nil"/>
              <w:bottom w:val="single" w:sz="4" w:space="0" w:color="auto"/>
              <w:right w:val="nil"/>
            </w:tcBorders>
            <w:shd w:val="clear" w:color="auto" w:fill="FAFAFA"/>
            <w:vAlign w:val="bottom"/>
          </w:tcPr>
          <w:p w14:paraId="479CF008"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68,394,458</w:t>
            </w:r>
          </w:p>
        </w:tc>
        <w:tc>
          <w:tcPr>
            <w:tcW w:w="1368" w:type="dxa"/>
            <w:gridSpan w:val="2"/>
            <w:tcBorders>
              <w:top w:val="nil"/>
              <w:left w:val="nil"/>
              <w:bottom w:val="single" w:sz="4" w:space="0" w:color="auto"/>
              <w:right w:val="nil"/>
            </w:tcBorders>
            <w:vAlign w:val="bottom"/>
          </w:tcPr>
          <w:p w14:paraId="6AB131F4"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70,981,379</w:t>
            </w:r>
          </w:p>
        </w:tc>
        <w:tc>
          <w:tcPr>
            <w:tcW w:w="1368" w:type="dxa"/>
            <w:tcBorders>
              <w:top w:val="nil"/>
              <w:left w:val="nil"/>
              <w:bottom w:val="single" w:sz="4" w:space="0" w:color="auto"/>
              <w:right w:val="nil"/>
            </w:tcBorders>
            <w:shd w:val="clear" w:color="auto" w:fill="FAFAFA"/>
            <w:vAlign w:val="bottom"/>
          </w:tcPr>
          <w:p w14:paraId="2AD64FAF"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19,766,059</w:t>
            </w:r>
          </w:p>
        </w:tc>
        <w:tc>
          <w:tcPr>
            <w:tcW w:w="1368" w:type="dxa"/>
            <w:tcBorders>
              <w:top w:val="nil"/>
              <w:left w:val="nil"/>
              <w:bottom w:val="single" w:sz="4" w:space="0" w:color="auto"/>
              <w:right w:val="nil"/>
            </w:tcBorders>
            <w:vAlign w:val="bottom"/>
          </w:tcPr>
          <w:p w14:paraId="7ABBB194"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23,535,934</w:t>
            </w:r>
          </w:p>
        </w:tc>
      </w:tr>
    </w:tbl>
    <w:p w14:paraId="2F5E9A7F" w14:textId="4A35C3E0" w:rsidR="00677698" w:rsidRPr="00695D5B" w:rsidRDefault="00677698" w:rsidP="00C264C8">
      <w:pPr>
        <w:ind w:left="540"/>
        <w:jc w:val="both"/>
        <w:rPr>
          <w:rFonts w:ascii="Arial" w:hAnsi="Arial" w:cs="Arial"/>
          <w:color w:val="auto"/>
          <w:sz w:val="18"/>
          <w:szCs w:val="18"/>
        </w:rPr>
      </w:pPr>
    </w:p>
    <w:p w14:paraId="09E7D527" w14:textId="365F1707" w:rsidR="004A019E" w:rsidRPr="00695D5B" w:rsidRDefault="004A019E" w:rsidP="00B56AD0">
      <w:pPr>
        <w:ind w:left="540"/>
        <w:jc w:val="both"/>
        <w:rPr>
          <w:rFonts w:ascii="Arial" w:hAnsi="Arial" w:cs="Arial"/>
          <w:color w:val="auto"/>
          <w:sz w:val="18"/>
          <w:szCs w:val="18"/>
        </w:rPr>
      </w:pPr>
      <w:r w:rsidRPr="00695D5B">
        <w:rPr>
          <w:rFonts w:ascii="Arial" w:hAnsi="Arial" w:cs="Arial"/>
          <w:color w:val="auto"/>
          <w:sz w:val="18"/>
          <w:szCs w:val="18"/>
        </w:rPr>
        <w:t>The present value of lease liabilities is as follows:</w:t>
      </w:r>
    </w:p>
    <w:p w14:paraId="1DE8DDA9" w14:textId="77777777" w:rsidR="004A019E" w:rsidRPr="00695D5B" w:rsidRDefault="004A019E" w:rsidP="00B56AD0">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695D5B" w14:paraId="1D5B159F" w14:textId="77777777" w:rsidTr="007D45A9">
        <w:tc>
          <w:tcPr>
            <w:tcW w:w="4392" w:type="dxa"/>
            <w:tcBorders>
              <w:top w:val="nil"/>
              <w:left w:val="nil"/>
              <w:bottom w:val="nil"/>
              <w:right w:val="nil"/>
            </w:tcBorders>
            <w:vAlign w:val="center"/>
          </w:tcPr>
          <w:p w14:paraId="098C617B" w14:textId="77777777" w:rsidR="004A019E" w:rsidRPr="00695D5B" w:rsidRDefault="004A019E" w:rsidP="003F00CE">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6984714A" w14:textId="77777777" w:rsidR="00D531F3" w:rsidRPr="00695D5B" w:rsidRDefault="00D531F3" w:rsidP="00B56AD0">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18FB1A46" w14:textId="77777777" w:rsidR="004A019E" w:rsidRPr="00695D5B" w:rsidRDefault="004B012F" w:rsidP="00B56AD0">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742BA29A" w14:textId="77777777" w:rsidR="00D531F3" w:rsidRPr="00695D5B" w:rsidRDefault="00D531F3" w:rsidP="00B56AD0">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4909F078" w14:textId="77777777" w:rsidR="004A019E" w:rsidRPr="00695D5B" w:rsidRDefault="004B012F" w:rsidP="00B56AD0">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12C92" w:rsidRPr="00695D5B" w14:paraId="1E50C152" w14:textId="77777777" w:rsidTr="007D45A9">
        <w:tc>
          <w:tcPr>
            <w:tcW w:w="4392" w:type="dxa"/>
            <w:tcBorders>
              <w:top w:val="nil"/>
              <w:left w:val="nil"/>
              <w:bottom w:val="nil"/>
              <w:right w:val="nil"/>
            </w:tcBorders>
            <w:vAlign w:val="center"/>
          </w:tcPr>
          <w:p w14:paraId="4A592910" w14:textId="77777777" w:rsidR="00C12C92" w:rsidRPr="00695D5B" w:rsidRDefault="00C12C92" w:rsidP="003F00CE">
            <w:pPr>
              <w:ind w:left="540"/>
              <w:rPr>
                <w:rFonts w:ascii="Arial" w:hAnsi="Arial" w:cs="Arial"/>
                <w:color w:val="auto"/>
                <w:sz w:val="18"/>
                <w:szCs w:val="18"/>
              </w:rPr>
            </w:pPr>
          </w:p>
        </w:tc>
        <w:tc>
          <w:tcPr>
            <w:tcW w:w="1296" w:type="dxa"/>
            <w:tcBorders>
              <w:top w:val="single" w:sz="4" w:space="0" w:color="auto"/>
              <w:left w:val="nil"/>
              <w:right w:val="nil"/>
            </w:tcBorders>
          </w:tcPr>
          <w:p w14:paraId="59891C68" w14:textId="77777777" w:rsidR="00C12C92" w:rsidRPr="00695D5B" w:rsidRDefault="00C12C92" w:rsidP="00C12C92">
            <w:pPr>
              <w:ind w:left="-40"/>
              <w:jc w:val="right"/>
              <w:rPr>
                <w:rFonts w:ascii="Arial" w:hAnsi="Arial" w:cs="Arial"/>
                <w:b/>
                <w:bCs/>
                <w:sz w:val="18"/>
                <w:szCs w:val="18"/>
              </w:rPr>
            </w:pPr>
            <w:r w:rsidRPr="00695D5B">
              <w:rPr>
                <w:rFonts w:ascii="Arial" w:hAnsi="Arial" w:cs="Arial"/>
                <w:b/>
                <w:bCs/>
                <w:sz w:val="18"/>
                <w:szCs w:val="18"/>
              </w:rPr>
              <w:t>31 December</w:t>
            </w:r>
          </w:p>
        </w:tc>
        <w:tc>
          <w:tcPr>
            <w:tcW w:w="1296" w:type="dxa"/>
            <w:tcBorders>
              <w:top w:val="single" w:sz="4" w:space="0" w:color="auto"/>
              <w:left w:val="nil"/>
              <w:right w:val="nil"/>
            </w:tcBorders>
          </w:tcPr>
          <w:p w14:paraId="7C13BA90" w14:textId="2352607F" w:rsidR="00C12C92" w:rsidRPr="00695D5B" w:rsidRDefault="00C12C92" w:rsidP="00C12C92">
            <w:pPr>
              <w:ind w:left="-40"/>
              <w:jc w:val="right"/>
              <w:rPr>
                <w:rFonts w:ascii="Arial" w:hAnsi="Arial" w:cs="Arial"/>
                <w:b/>
                <w:bCs/>
                <w:sz w:val="18"/>
                <w:szCs w:val="18"/>
              </w:rPr>
            </w:pPr>
            <w:r w:rsidRPr="00695D5B">
              <w:rPr>
                <w:rFonts w:ascii="Arial" w:hAnsi="Arial" w:cs="Arial"/>
                <w:b/>
                <w:bCs/>
                <w:sz w:val="18"/>
                <w:szCs w:val="18"/>
              </w:rPr>
              <w:t xml:space="preserve">1 </w:t>
            </w:r>
            <w:r w:rsidR="002F6C68" w:rsidRPr="00695D5B">
              <w:rPr>
                <w:rFonts w:ascii="Arial" w:hAnsi="Arial" w:cs="Arial"/>
                <w:b/>
                <w:bCs/>
                <w:sz w:val="18"/>
                <w:szCs w:val="18"/>
              </w:rPr>
              <w:t>January</w:t>
            </w:r>
          </w:p>
        </w:tc>
        <w:tc>
          <w:tcPr>
            <w:tcW w:w="1296" w:type="dxa"/>
            <w:tcBorders>
              <w:top w:val="single" w:sz="4" w:space="0" w:color="auto"/>
              <w:left w:val="nil"/>
              <w:right w:val="nil"/>
            </w:tcBorders>
          </w:tcPr>
          <w:p w14:paraId="1BE91F06" w14:textId="77777777" w:rsidR="00C12C92" w:rsidRPr="00695D5B" w:rsidRDefault="00C12C92" w:rsidP="00C12C92">
            <w:pPr>
              <w:ind w:left="-40"/>
              <w:jc w:val="right"/>
              <w:rPr>
                <w:rFonts w:ascii="Arial" w:hAnsi="Arial" w:cs="Arial"/>
                <w:b/>
                <w:bCs/>
                <w:sz w:val="18"/>
                <w:szCs w:val="18"/>
              </w:rPr>
            </w:pPr>
            <w:r w:rsidRPr="00695D5B">
              <w:rPr>
                <w:rFonts w:ascii="Arial" w:hAnsi="Arial" w:cs="Arial"/>
                <w:b/>
                <w:bCs/>
                <w:sz w:val="18"/>
                <w:szCs w:val="18"/>
              </w:rPr>
              <w:t>31 December</w:t>
            </w:r>
          </w:p>
        </w:tc>
        <w:tc>
          <w:tcPr>
            <w:tcW w:w="1296" w:type="dxa"/>
            <w:tcBorders>
              <w:top w:val="single" w:sz="4" w:space="0" w:color="auto"/>
              <w:left w:val="nil"/>
              <w:right w:val="nil"/>
            </w:tcBorders>
          </w:tcPr>
          <w:p w14:paraId="5957F4A2" w14:textId="0E5383A8" w:rsidR="00C12C92" w:rsidRPr="00695D5B" w:rsidRDefault="00C12C92" w:rsidP="00C12C92">
            <w:pPr>
              <w:ind w:left="-40"/>
              <w:jc w:val="right"/>
              <w:rPr>
                <w:rFonts w:ascii="Arial" w:hAnsi="Arial" w:cs="Arial"/>
                <w:b/>
                <w:bCs/>
                <w:sz w:val="18"/>
                <w:szCs w:val="18"/>
              </w:rPr>
            </w:pPr>
            <w:r w:rsidRPr="00695D5B">
              <w:rPr>
                <w:rFonts w:ascii="Arial" w:hAnsi="Arial" w:cs="Arial"/>
                <w:b/>
                <w:bCs/>
                <w:sz w:val="18"/>
                <w:szCs w:val="18"/>
              </w:rPr>
              <w:t xml:space="preserve">1 </w:t>
            </w:r>
            <w:r w:rsidR="002F6C68" w:rsidRPr="00695D5B">
              <w:rPr>
                <w:rFonts w:ascii="Arial" w:hAnsi="Arial" w:cs="Arial"/>
                <w:b/>
                <w:bCs/>
                <w:sz w:val="18"/>
                <w:szCs w:val="18"/>
              </w:rPr>
              <w:t>January</w:t>
            </w:r>
          </w:p>
        </w:tc>
      </w:tr>
      <w:tr w:rsidR="00C12C92" w:rsidRPr="00695D5B" w14:paraId="5AD54694" w14:textId="77777777" w:rsidTr="007D45A9">
        <w:tc>
          <w:tcPr>
            <w:tcW w:w="4392" w:type="dxa"/>
            <w:tcBorders>
              <w:top w:val="nil"/>
              <w:left w:val="nil"/>
              <w:bottom w:val="nil"/>
              <w:right w:val="nil"/>
            </w:tcBorders>
            <w:vAlign w:val="center"/>
          </w:tcPr>
          <w:p w14:paraId="1B1531CB" w14:textId="77777777" w:rsidR="00C12C92" w:rsidRPr="00695D5B" w:rsidRDefault="00C12C92" w:rsidP="003F00CE">
            <w:pPr>
              <w:ind w:left="540"/>
              <w:rPr>
                <w:rFonts w:ascii="Arial" w:hAnsi="Arial" w:cs="Arial"/>
                <w:color w:val="auto"/>
                <w:sz w:val="18"/>
                <w:szCs w:val="18"/>
              </w:rPr>
            </w:pPr>
          </w:p>
        </w:tc>
        <w:tc>
          <w:tcPr>
            <w:tcW w:w="1296" w:type="dxa"/>
            <w:tcBorders>
              <w:left w:val="nil"/>
              <w:right w:val="nil"/>
            </w:tcBorders>
          </w:tcPr>
          <w:p w14:paraId="17240BC5" w14:textId="77777777" w:rsidR="00C12C92" w:rsidRPr="00695D5B" w:rsidRDefault="00C12C92" w:rsidP="00C12C92">
            <w:pPr>
              <w:ind w:left="-40"/>
              <w:jc w:val="right"/>
              <w:rPr>
                <w:rFonts w:ascii="Arial" w:hAnsi="Arial" w:cs="Arial"/>
                <w:b/>
                <w:bCs/>
                <w:sz w:val="18"/>
                <w:szCs w:val="18"/>
              </w:rPr>
            </w:pPr>
            <w:r w:rsidRPr="00695D5B">
              <w:rPr>
                <w:rFonts w:ascii="Arial" w:hAnsi="Arial" w:cs="Arial"/>
                <w:b/>
                <w:bCs/>
                <w:sz w:val="18"/>
                <w:szCs w:val="18"/>
              </w:rPr>
              <w:t>2020</w:t>
            </w:r>
          </w:p>
        </w:tc>
        <w:tc>
          <w:tcPr>
            <w:tcW w:w="1296" w:type="dxa"/>
            <w:tcBorders>
              <w:left w:val="nil"/>
              <w:right w:val="nil"/>
            </w:tcBorders>
          </w:tcPr>
          <w:p w14:paraId="5CE441EE" w14:textId="598C0873" w:rsidR="00C12C92" w:rsidRPr="00695D5B" w:rsidRDefault="00C12C92" w:rsidP="00C12C92">
            <w:pPr>
              <w:ind w:left="-40"/>
              <w:jc w:val="right"/>
              <w:rPr>
                <w:rFonts w:ascii="Arial" w:hAnsi="Arial" w:cs="Arial"/>
                <w:b/>
                <w:bCs/>
                <w:sz w:val="18"/>
                <w:szCs w:val="18"/>
              </w:rPr>
            </w:pPr>
            <w:r w:rsidRPr="00695D5B">
              <w:rPr>
                <w:rFonts w:ascii="Arial" w:hAnsi="Arial" w:cs="Arial"/>
                <w:b/>
                <w:bCs/>
                <w:sz w:val="18"/>
                <w:szCs w:val="18"/>
              </w:rPr>
              <w:t>20</w:t>
            </w:r>
            <w:r w:rsidR="002F6C68" w:rsidRPr="00695D5B">
              <w:rPr>
                <w:rFonts w:ascii="Arial" w:hAnsi="Arial" w:cs="Arial"/>
                <w:b/>
                <w:bCs/>
                <w:sz w:val="18"/>
                <w:szCs w:val="18"/>
              </w:rPr>
              <w:t>20</w:t>
            </w:r>
          </w:p>
        </w:tc>
        <w:tc>
          <w:tcPr>
            <w:tcW w:w="1296" w:type="dxa"/>
            <w:tcBorders>
              <w:left w:val="nil"/>
              <w:right w:val="nil"/>
            </w:tcBorders>
          </w:tcPr>
          <w:p w14:paraId="3BC23E99" w14:textId="77777777" w:rsidR="00C12C92" w:rsidRPr="00695D5B" w:rsidRDefault="00C12C92" w:rsidP="00C12C92">
            <w:pPr>
              <w:ind w:left="-40"/>
              <w:jc w:val="right"/>
              <w:rPr>
                <w:rFonts w:ascii="Arial" w:hAnsi="Arial" w:cs="Arial"/>
                <w:b/>
                <w:bCs/>
                <w:sz w:val="18"/>
                <w:szCs w:val="18"/>
              </w:rPr>
            </w:pPr>
            <w:r w:rsidRPr="00695D5B">
              <w:rPr>
                <w:rFonts w:ascii="Arial" w:hAnsi="Arial" w:cs="Arial"/>
                <w:b/>
                <w:bCs/>
                <w:sz w:val="18"/>
                <w:szCs w:val="18"/>
              </w:rPr>
              <w:t>2020</w:t>
            </w:r>
          </w:p>
        </w:tc>
        <w:tc>
          <w:tcPr>
            <w:tcW w:w="1296" w:type="dxa"/>
            <w:tcBorders>
              <w:left w:val="nil"/>
              <w:right w:val="nil"/>
            </w:tcBorders>
          </w:tcPr>
          <w:p w14:paraId="25E84614" w14:textId="06EF9D1B" w:rsidR="00C12C92" w:rsidRPr="00695D5B" w:rsidRDefault="00C12C92" w:rsidP="00C12C92">
            <w:pPr>
              <w:ind w:left="-40"/>
              <w:jc w:val="right"/>
              <w:rPr>
                <w:rFonts w:ascii="Arial" w:hAnsi="Arial" w:cs="Arial"/>
                <w:b/>
                <w:bCs/>
                <w:sz w:val="18"/>
                <w:szCs w:val="18"/>
              </w:rPr>
            </w:pPr>
            <w:r w:rsidRPr="00695D5B">
              <w:rPr>
                <w:rFonts w:ascii="Arial" w:hAnsi="Arial" w:cs="Arial"/>
                <w:b/>
                <w:bCs/>
                <w:sz w:val="18"/>
                <w:szCs w:val="18"/>
              </w:rPr>
              <w:t>20</w:t>
            </w:r>
            <w:r w:rsidR="002F6C68" w:rsidRPr="00695D5B">
              <w:rPr>
                <w:rFonts w:ascii="Arial" w:hAnsi="Arial" w:cs="Arial"/>
                <w:b/>
                <w:bCs/>
                <w:sz w:val="18"/>
                <w:szCs w:val="18"/>
              </w:rPr>
              <w:t>20</w:t>
            </w:r>
          </w:p>
        </w:tc>
      </w:tr>
      <w:tr w:rsidR="00C12C92" w:rsidRPr="00695D5B" w14:paraId="6BE2A8CC" w14:textId="77777777" w:rsidTr="007D45A9">
        <w:tc>
          <w:tcPr>
            <w:tcW w:w="4392" w:type="dxa"/>
            <w:tcBorders>
              <w:top w:val="nil"/>
              <w:left w:val="nil"/>
              <w:bottom w:val="nil"/>
              <w:right w:val="nil"/>
            </w:tcBorders>
            <w:vAlign w:val="center"/>
          </w:tcPr>
          <w:p w14:paraId="43018963" w14:textId="77777777" w:rsidR="00C12C92" w:rsidRPr="00695D5B" w:rsidRDefault="00C12C92" w:rsidP="003F00CE">
            <w:pPr>
              <w:ind w:left="540"/>
              <w:rPr>
                <w:rFonts w:ascii="Arial" w:hAnsi="Arial" w:cs="Arial"/>
                <w:color w:val="auto"/>
                <w:sz w:val="18"/>
                <w:szCs w:val="18"/>
              </w:rPr>
            </w:pPr>
          </w:p>
        </w:tc>
        <w:tc>
          <w:tcPr>
            <w:tcW w:w="1296" w:type="dxa"/>
            <w:tcBorders>
              <w:top w:val="nil"/>
              <w:left w:val="nil"/>
              <w:bottom w:val="single" w:sz="4" w:space="0" w:color="auto"/>
              <w:right w:val="nil"/>
            </w:tcBorders>
          </w:tcPr>
          <w:p w14:paraId="2D006AD7" w14:textId="77777777" w:rsidR="00C12C92" w:rsidRPr="00695D5B" w:rsidRDefault="00C12C92" w:rsidP="00C12C92">
            <w:pPr>
              <w:ind w:left="-40"/>
              <w:jc w:val="right"/>
              <w:rPr>
                <w:rFonts w:ascii="Arial" w:hAnsi="Arial" w:cs="Arial"/>
                <w:b/>
                <w:bCs/>
                <w:sz w:val="18"/>
                <w:szCs w:val="18"/>
              </w:rPr>
            </w:pPr>
            <w:r w:rsidRPr="00695D5B">
              <w:rPr>
                <w:rFonts w:ascii="Arial" w:hAnsi="Arial" w:cs="Arial"/>
                <w:b/>
                <w:bCs/>
                <w:sz w:val="18"/>
                <w:szCs w:val="18"/>
              </w:rPr>
              <w:t>Baht</w:t>
            </w:r>
          </w:p>
        </w:tc>
        <w:tc>
          <w:tcPr>
            <w:tcW w:w="1296" w:type="dxa"/>
            <w:tcBorders>
              <w:top w:val="nil"/>
              <w:left w:val="nil"/>
              <w:bottom w:val="single" w:sz="4" w:space="0" w:color="auto"/>
              <w:right w:val="nil"/>
            </w:tcBorders>
          </w:tcPr>
          <w:p w14:paraId="040F85B6" w14:textId="77777777" w:rsidR="00C12C92" w:rsidRPr="00695D5B" w:rsidRDefault="00C12C92" w:rsidP="00C12C92">
            <w:pPr>
              <w:ind w:left="-40"/>
              <w:jc w:val="right"/>
              <w:rPr>
                <w:rFonts w:ascii="Arial" w:hAnsi="Arial" w:cs="Arial"/>
                <w:b/>
                <w:bCs/>
                <w:sz w:val="18"/>
                <w:szCs w:val="18"/>
              </w:rPr>
            </w:pPr>
            <w:r w:rsidRPr="00695D5B">
              <w:rPr>
                <w:rFonts w:ascii="Arial" w:hAnsi="Arial" w:cs="Arial"/>
                <w:b/>
                <w:bCs/>
                <w:sz w:val="18"/>
                <w:szCs w:val="18"/>
              </w:rPr>
              <w:t>Baht</w:t>
            </w:r>
          </w:p>
        </w:tc>
        <w:tc>
          <w:tcPr>
            <w:tcW w:w="1296" w:type="dxa"/>
            <w:tcBorders>
              <w:top w:val="nil"/>
              <w:left w:val="nil"/>
              <w:bottom w:val="single" w:sz="4" w:space="0" w:color="auto"/>
              <w:right w:val="nil"/>
            </w:tcBorders>
          </w:tcPr>
          <w:p w14:paraId="62895528" w14:textId="77777777" w:rsidR="00C12C92" w:rsidRPr="00695D5B" w:rsidRDefault="00C12C92" w:rsidP="00C12C92">
            <w:pPr>
              <w:ind w:left="-40"/>
              <w:jc w:val="right"/>
              <w:rPr>
                <w:rFonts w:ascii="Arial" w:hAnsi="Arial" w:cs="Arial"/>
                <w:b/>
                <w:bCs/>
                <w:sz w:val="18"/>
                <w:szCs w:val="18"/>
              </w:rPr>
            </w:pPr>
            <w:r w:rsidRPr="00695D5B">
              <w:rPr>
                <w:rFonts w:ascii="Arial" w:hAnsi="Arial" w:cs="Arial"/>
                <w:b/>
                <w:bCs/>
                <w:sz w:val="18"/>
                <w:szCs w:val="18"/>
              </w:rPr>
              <w:t>Baht</w:t>
            </w:r>
          </w:p>
        </w:tc>
        <w:tc>
          <w:tcPr>
            <w:tcW w:w="1296" w:type="dxa"/>
            <w:tcBorders>
              <w:top w:val="nil"/>
              <w:left w:val="nil"/>
              <w:bottom w:val="single" w:sz="4" w:space="0" w:color="auto"/>
              <w:right w:val="nil"/>
            </w:tcBorders>
          </w:tcPr>
          <w:p w14:paraId="4994C8A8" w14:textId="77777777" w:rsidR="00C12C92" w:rsidRPr="00695D5B" w:rsidRDefault="00C12C92" w:rsidP="00C12C92">
            <w:pPr>
              <w:ind w:left="-40"/>
              <w:jc w:val="right"/>
              <w:rPr>
                <w:rFonts w:ascii="Arial" w:hAnsi="Arial" w:cs="Arial"/>
                <w:b/>
                <w:bCs/>
                <w:sz w:val="18"/>
                <w:szCs w:val="18"/>
              </w:rPr>
            </w:pPr>
            <w:r w:rsidRPr="00695D5B">
              <w:rPr>
                <w:rFonts w:ascii="Arial" w:hAnsi="Arial" w:cs="Arial"/>
                <w:b/>
                <w:bCs/>
                <w:sz w:val="18"/>
                <w:szCs w:val="18"/>
              </w:rPr>
              <w:t>Baht</w:t>
            </w:r>
          </w:p>
        </w:tc>
      </w:tr>
      <w:tr w:rsidR="00C202BE" w:rsidRPr="00695D5B" w14:paraId="0942A72A" w14:textId="77777777" w:rsidTr="007D45A9">
        <w:tc>
          <w:tcPr>
            <w:tcW w:w="4392" w:type="dxa"/>
            <w:tcBorders>
              <w:top w:val="nil"/>
              <w:left w:val="nil"/>
              <w:bottom w:val="nil"/>
              <w:right w:val="nil"/>
            </w:tcBorders>
          </w:tcPr>
          <w:p w14:paraId="71729D28" w14:textId="77777777" w:rsidR="004A019E" w:rsidRPr="00695D5B" w:rsidRDefault="004A019E" w:rsidP="003F00CE">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503FBE5" w14:textId="77777777" w:rsidR="004A019E" w:rsidRPr="00695D5B" w:rsidRDefault="004A019E" w:rsidP="00B56AD0">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4E35D7B" w14:textId="77777777" w:rsidR="004A019E" w:rsidRPr="00695D5B" w:rsidRDefault="004A019E" w:rsidP="00B56AD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185F0A0" w14:textId="77777777" w:rsidR="004A019E" w:rsidRPr="00695D5B" w:rsidRDefault="004A019E" w:rsidP="00B56AD0">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A6D2C20" w14:textId="77777777" w:rsidR="004A019E" w:rsidRPr="00695D5B" w:rsidRDefault="004A019E" w:rsidP="00B56AD0">
            <w:pPr>
              <w:jc w:val="right"/>
              <w:rPr>
                <w:rFonts w:ascii="Arial" w:hAnsi="Arial" w:cs="Arial"/>
                <w:color w:val="auto"/>
                <w:sz w:val="18"/>
                <w:szCs w:val="18"/>
              </w:rPr>
            </w:pPr>
          </w:p>
        </w:tc>
      </w:tr>
      <w:tr w:rsidR="00C12C92" w:rsidRPr="00695D5B" w14:paraId="7781889A" w14:textId="77777777" w:rsidTr="007D45A9">
        <w:tc>
          <w:tcPr>
            <w:tcW w:w="4392" w:type="dxa"/>
            <w:tcBorders>
              <w:top w:val="nil"/>
              <w:left w:val="nil"/>
              <w:bottom w:val="nil"/>
              <w:right w:val="nil"/>
            </w:tcBorders>
          </w:tcPr>
          <w:p w14:paraId="5D139A12" w14:textId="77777777" w:rsidR="00C12C92" w:rsidRPr="00695D5B" w:rsidRDefault="00C12C92" w:rsidP="003F00CE">
            <w:pPr>
              <w:tabs>
                <w:tab w:val="left" w:pos="166"/>
              </w:tabs>
              <w:ind w:left="540"/>
              <w:jc w:val="both"/>
              <w:rPr>
                <w:rFonts w:ascii="Arial" w:hAnsi="Arial" w:cs="Arial"/>
                <w:b/>
                <w:bCs/>
                <w:spacing w:val="-2"/>
                <w:sz w:val="18"/>
                <w:szCs w:val="18"/>
              </w:rPr>
            </w:pPr>
            <w:r w:rsidRPr="00695D5B">
              <w:rPr>
                <w:rFonts w:ascii="Arial" w:hAnsi="Arial" w:cs="Arial"/>
                <w:sz w:val="18"/>
                <w:szCs w:val="18"/>
              </w:rPr>
              <w:t>Not later than one year</w:t>
            </w:r>
          </w:p>
        </w:tc>
        <w:tc>
          <w:tcPr>
            <w:tcW w:w="1296" w:type="dxa"/>
            <w:tcBorders>
              <w:top w:val="nil"/>
              <w:left w:val="nil"/>
              <w:right w:val="nil"/>
            </w:tcBorders>
            <w:shd w:val="clear" w:color="auto" w:fill="FAFAFA"/>
          </w:tcPr>
          <w:p w14:paraId="540A9DFF"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5,847,675</w:t>
            </w:r>
          </w:p>
        </w:tc>
        <w:tc>
          <w:tcPr>
            <w:tcW w:w="1296" w:type="dxa"/>
            <w:tcBorders>
              <w:top w:val="nil"/>
              <w:left w:val="nil"/>
              <w:right w:val="nil"/>
            </w:tcBorders>
          </w:tcPr>
          <w:p w14:paraId="365C2A56"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5,522,025</w:t>
            </w:r>
          </w:p>
        </w:tc>
        <w:tc>
          <w:tcPr>
            <w:tcW w:w="1296" w:type="dxa"/>
            <w:tcBorders>
              <w:top w:val="nil"/>
              <w:left w:val="nil"/>
              <w:right w:val="nil"/>
            </w:tcBorders>
            <w:shd w:val="clear" w:color="auto" w:fill="FAFAFA"/>
          </w:tcPr>
          <w:p w14:paraId="08D0F1E6"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3,481,850</w:t>
            </w:r>
          </w:p>
        </w:tc>
        <w:tc>
          <w:tcPr>
            <w:tcW w:w="1296" w:type="dxa"/>
            <w:tcBorders>
              <w:top w:val="nil"/>
              <w:left w:val="nil"/>
              <w:right w:val="nil"/>
            </w:tcBorders>
          </w:tcPr>
          <w:p w14:paraId="52DCB110"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3,769,875</w:t>
            </w:r>
          </w:p>
        </w:tc>
      </w:tr>
      <w:tr w:rsidR="00C12C92" w:rsidRPr="00695D5B" w14:paraId="4A26CC29" w14:textId="77777777" w:rsidTr="007D45A9">
        <w:tc>
          <w:tcPr>
            <w:tcW w:w="4392" w:type="dxa"/>
            <w:tcBorders>
              <w:top w:val="nil"/>
              <w:left w:val="nil"/>
              <w:bottom w:val="nil"/>
              <w:right w:val="nil"/>
            </w:tcBorders>
          </w:tcPr>
          <w:p w14:paraId="3F627B53" w14:textId="77777777" w:rsidR="00C12C92" w:rsidRPr="00695D5B" w:rsidRDefault="00C12C92" w:rsidP="003F00CE">
            <w:pPr>
              <w:tabs>
                <w:tab w:val="left" w:pos="166"/>
              </w:tabs>
              <w:ind w:left="540"/>
              <w:jc w:val="both"/>
              <w:rPr>
                <w:rFonts w:ascii="Arial" w:hAnsi="Arial" w:cs="Arial"/>
                <w:sz w:val="18"/>
                <w:szCs w:val="18"/>
              </w:rPr>
            </w:pPr>
            <w:r w:rsidRPr="00695D5B">
              <w:rPr>
                <w:rFonts w:ascii="Arial" w:hAnsi="Arial" w:cs="Arial"/>
                <w:sz w:val="18"/>
                <w:szCs w:val="18"/>
              </w:rPr>
              <w:t>Later than 1 year but not later than 5 years</w:t>
            </w:r>
          </w:p>
        </w:tc>
        <w:tc>
          <w:tcPr>
            <w:tcW w:w="1296" w:type="dxa"/>
            <w:tcBorders>
              <w:top w:val="nil"/>
              <w:left w:val="nil"/>
              <w:right w:val="nil"/>
            </w:tcBorders>
            <w:shd w:val="clear" w:color="auto" w:fill="FAFAFA"/>
          </w:tcPr>
          <w:p w14:paraId="4021F0E6"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31,595,162</w:t>
            </w:r>
          </w:p>
        </w:tc>
        <w:tc>
          <w:tcPr>
            <w:tcW w:w="1296" w:type="dxa"/>
            <w:tcBorders>
              <w:top w:val="nil"/>
              <w:left w:val="nil"/>
              <w:right w:val="nil"/>
            </w:tcBorders>
          </w:tcPr>
          <w:p w14:paraId="712387E9"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29,949,131</w:t>
            </w:r>
          </w:p>
        </w:tc>
        <w:tc>
          <w:tcPr>
            <w:tcW w:w="1296" w:type="dxa"/>
            <w:tcBorders>
              <w:top w:val="nil"/>
              <w:left w:val="nil"/>
              <w:right w:val="nil"/>
            </w:tcBorders>
            <w:shd w:val="clear" w:color="auto" w:fill="FAFAFA"/>
          </w:tcPr>
          <w:p w14:paraId="7B21E61C"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10,596,948</w:t>
            </w:r>
          </w:p>
        </w:tc>
        <w:tc>
          <w:tcPr>
            <w:tcW w:w="1296" w:type="dxa"/>
            <w:tcBorders>
              <w:top w:val="nil"/>
              <w:left w:val="nil"/>
              <w:right w:val="nil"/>
            </w:tcBorders>
          </w:tcPr>
          <w:p w14:paraId="5E85B2BC"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12,683,536</w:t>
            </w:r>
          </w:p>
        </w:tc>
      </w:tr>
      <w:tr w:rsidR="00C12C92" w:rsidRPr="00695D5B" w14:paraId="0F36656F" w14:textId="77777777" w:rsidTr="007D45A9">
        <w:tc>
          <w:tcPr>
            <w:tcW w:w="4392" w:type="dxa"/>
            <w:tcBorders>
              <w:top w:val="nil"/>
              <w:left w:val="nil"/>
              <w:bottom w:val="nil"/>
              <w:right w:val="nil"/>
            </w:tcBorders>
          </w:tcPr>
          <w:p w14:paraId="4D731005" w14:textId="77777777" w:rsidR="00C12C92" w:rsidRPr="00695D5B" w:rsidRDefault="00C12C92" w:rsidP="003F00CE">
            <w:pPr>
              <w:tabs>
                <w:tab w:val="left" w:pos="166"/>
              </w:tabs>
              <w:ind w:left="540"/>
              <w:jc w:val="both"/>
              <w:rPr>
                <w:rFonts w:ascii="Arial" w:hAnsi="Arial" w:cs="Arial"/>
                <w:sz w:val="18"/>
                <w:szCs w:val="18"/>
              </w:rPr>
            </w:pPr>
            <w:r w:rsidRPr="00695D5B">
              <w:rPr>
                <w:rFonts w:ascii="Arial" w:hAnsi="Arial" w:cs="Arial"/>
                <w:sz w:val="18"/>
                <w:szCs w:val="18"/>
              </w:rPr>
              <w:t>Later than 5 years</w:t>
            </w:r>
          </w:p>
        </w:tc>
        <w:tc>
          <w:tcPr>
            <w:tcW w:w="1296" w:type="dxa"/>
            <w:tcBorders>
              <w:top w:val="nil"/>
              <w:left w:val="nil"/>
              <w:bottom w:val="single" w:sz="4" w:space="0" w:color="auto"/>
              <w:right w:val="nil"/>
            </w:tcBorders>
            <w:shd w:val="clear" w:color="auto" w:fill="FAFAFA"/>
          </w:tcPr>
          <w:p w14:paraId="523A6276"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30,951,621</w:t>
            </w:r>
          </w:p>
        </w:tc>
        <w:tc>
          <w:tcPr>
            <w:tcW w:w="1296" w:type="dxa"/>
            <w:tcBorders>
              <w:top w:val="nil"/>
              <w:left w:val="nil"/>
              <w:bottom w:val="single" w:sz="4" w:space="0" w:color="auto"/>
              <w:right w:val="nil"/>
            </w:tcBorders>
          </w:tcPr>
          <w:p w14:paraId="24E0301F"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35,510,223</w:t>
            </w:r>
          </w:p>
        </w:tc>
        <w:tc>
          <w:tcPr>
            <w:tcW w:w="1296" w:type="dxa"/>
            <w:tcBorders>
              <w:top w:val="nil"/>
              <w:left w:val="nil"/>
              <w:bottom w:val="single" w:sz="4" w:space="0" w:color="auto"/>
              <w:right w:val="nil"/>
            </w:tcBorders>
            <w:shd w:val="clear" w:color="auto" w:fill="FAFAFA"/>
          </w:tcPr>
          <w:p w14:paraId="47A2D447"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5,687,261</w:t>
            </w:r>
          </w:p>
        </w:tc>
        <w:tc>
          <w:tcPr>
            <w:tcW w:w="1296" w:type="dxa"/>
            <w:tcBorders>
              <w:top w:val="nil"/>
              <w:left w:val="nil"/>
              <w:bottom w:val="single" w:sz="4" w:space="0" w:color="auto"/>
              <w:right w:val="nil"/>
            </w:tcBorders>
          </w:tcPr>
          <w:p w14:paraId="4CB6786A"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7,082,523</w:t>
            </w:r>
          </w:p>
        </w:tc>
      </w:tr>
      <w:tr w:rsidR="00FD581C" w:rsidRPr="00695D5B" w14:paraId="2961B828" w14:textId="77777777" w:rsidTr="007D45A9">
        <w:tc>
          <w:tcPr>
            <w:tcW w:w="4392" w:type="dxa"/>
            <w:tcBorders>
              <w:top w:val="nil"/>
              <w:left w:val="nil"/>
              <w:bottom w:val="nil"/>
              <w:right w:val="nil"/>
            </w:tcBorders>
          </w:tcPr>
          <w:p w14:paraId="34DE0E85" w14:textId="77777777" w:rsidR="00FD581C" w:rsidRPr="00695D5B" w:rsidRDefault="00FD581C" w:rsidP="003F00CE">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5DFCAD3" w14:textId="77777777" w:rsidR="00FD581C" w:rsidRPr="00695D5B" w:rsidRDefault="00FD581C" w:rsidP="00C12C92">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574D792" w14:textId="77777777" w:rsidR="00FD581C" w:rsidRPr="00695D5B" w:rsidRDefault="00FD581C" w:rsidP="00C12C92">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E7ECA7D" w14:textId="77777777" w:rsidR="00FD581C" w:rsidRPr="00695D5B" w:rsidRDefault="00FD581C" w:rsidP="00C12C92">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412AFE11" w14:textId="77777777" w:rsidR="00FD581C" w:rsidRPr="00695D5B" w:rsidRDefault="00FD581C" w:rsidP="00C12C92">
            <w:pPr>
              <w:jc w:val="right"/>
              <w:rPr>
                <w:rFonts w:ascii="Arial" w:hAnsi="Arial" w:cs="Arial"/>
                <w:color w:val="auto"/>
                <w:sz w:val="18"/>
                <w:szCs w:val="18"/>
              </w:rPr>
            </w:pPr>
          </w:p>
        </w:tc>
      </w:tr>
      <w:tr w:rsidR="00C12C92" w:rsidRPr="00695D5B" w14:paraId="0355B920" w14:textId="77777777" w:rsidTr="007D45A9">
        <w:tc>
          <w:tcPr>
            <w:tcW w:w="4392" w:type="dxa"/>
            <w:tcBorders>
              <w:top w:val="nil"/>
              <w:left w:val="nil"/>
              <w:bottom w:val="nil"/>
              <w:right w:val="nil"/>
            </w:tcBorders>
          </w:tcPr>
          <w:p w14:paraId="24E2922D" w14:textId="77777777" w:rsidR="00C12C92" w:rsidRPr="00695D5B" w:rsidRDefault="00D04027" w:rsidP="003F00CE">
            <w:pPr>
              <w:tabs>
                <w:tab w:val="left" w:pos="720"/>
              </w:tabs>
              <w:ind w:left="540"/>
              <w:rPr>
                <w:rFonts w:ascii="Arial" w:hAnsi="Arial" w:cs="Arial"/>
                <w:color w:val="auto"/>
                <w:sz w:val="18"/>
                <w:szCs w:val="18"/>
              </w:rPr>
            </w:pPr>
            <w:r w:rsidRPr="00695D5B">
              <w:rPr>
                <w:rFonts w:ascii="Arial" w:hAnsi="Arial" w:cs="Arial"/>
                <w:color w:val="auto"/>
                <w:sz w:val="18"/>
                <w:szCs w:val="18"/>
              </w:rPr>
              <w:t xml:space="preserve"> </w:t>
            </w:r>
            <w:r w:rsidR="00C12C92" w:rsidRPr="00695D5B">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230E924E"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68,394,458</w:t>
            </w:r>
          </w:p>
        </w:tc>
        <w:tc>
          <w:tcPr>
            <w:tcW w:w="1296" w:type="dxa"/>
            <w:tcBorders>
              <w:top w:val="nil"/>
              <w:left w:val="nil"/>
              <w:bottom w:val="single" w:sz="4" w:space="0" w:color="auto"/>
              <w:right w:val="nil"/>
            </w:tcBorders>
            <w:vAlign w:val="bottom"/>
          </w:tcPr>
          <w:p w14:paraId="010F7888"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70,981,379</w:t>
            </w:r>
          </w:p>
        </w:tc>
        <w:tc>
          <w:tcPr>
            <w:tcW w:w="1296" w:type="dxa"/>
            <w:tcBorders>
              <w:top w:val="nil"/>
              <w:left w:val="nil"/>
              <w:bottom w:val="single" w:sz="4" w:space="0" w:color="auto"/>
              <w:right w:val="nil"/>
            </w:tcBorders>
            <w:shd w:val="clear" w:color="auto" w:fill="FAFAFA"/>
            <w:vAlign w:val="bottom"/>
          </w:tcPr>
          <w:p w14:paraId="498FA3BE"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19,766,059</w:t>
            </w:r>
          </w:p>
        </w:tc>
        <w:tc>
          <w:tcPr>
            <w:tcW w:w="1296" w:type="dxa"/>
            <w:tcBorders>
              <w:top w:val="nil"/>
              <w:left w:val="nil"/>
              <w:bottom w:val="single" w:sz="4" w:space="0" w:color="auto"/>
              <w:right w:val="nil"/>
            </w:tcBorders>
            <w:vAlign w:val="bottom"/>
          </w:tcPr>
          <w:p w14:paraId="26897B8E" w14:textId="77777777" w:rsidR="00C12C92" w:rsidRPr="00695D5B" w:rsidRDefault="00C12C92" w:rsidP="00C12C92">
            <w:pPr>
              <w:jc w:val="right"/>
              <w:rPr>
                <w:rFonts w:ascii="Arial" w:hAnsi="Arial" w:cs="Arial"/>
                <w:sz w:val="18"/>
                <w:szCs w:val="18"/>
              </w:rPr>
            </w:pPr>
            <w:r w:rsidRPr="00695D5B">
              <w:rPr>
                <w:rFonts w:ascii="Arial" w:hAnsi="Arial" w:cs="Arial"/>
                <w:sz w:val="18"/>
                <w:szCs w:val="18"/>
              </w:rPr>
              <w:t>23,535,934</w:t>
            </w:r>
          </w:p>
        </w:tc>
      </w:tr>
    </w:tbl>
    <w:p w14:paraId="55D106AB" w14:textId="6D028C19" w:rsidR="00424F05" w:rsidRPr="00695D5B" w:rsidRDefault="00424F05" w:rsidP="00B22C7D">
      <w:pPr>
        <w:ind w:right="0"/>
        <w:rPr>
          <w:rFonts w:ascii="Arial" w:hAnsi="Arial" w:cs="Arial"/>
          <w:color w:val="auto"/>
          <w:sz w:val="18"/>
          <w:szCs w:val="18"/>
        </w:rPr>
      </w:pPr>
    </w:p>
    <w:p w14:paraId="15C59A2A" w14:textId="237CBCAD" w:rsidR="00AB236B" w:rsidRPr="00695D5B" w:rsidRDefault="00AB236B">
      <w:pPr>
        <w:ind w:right="0"/>
        <w:rPr>
          <w:rFonts w:ascii="Arial" w:hAnsi="Arial" w:cs="Arial"/>
          <w:color w:val="auto"/>
          <w:sz w:val="18"/>
          <w:szCs w:val="18"/>
        </w:rPr>
      </w:pPr>
      <w:r w:rsidRPr="00695D5B">
        <w:rPr>
          <w:rFonts w:ascii="Arial" w:hAnsi="Arial" w:cs="Arial"/>
          <w:color w:val="auto"/>
          <w:sz w:val="18"/>
          <w:szCs w:val="18"/>
        </w:rPr>
        <w:br w:type="page"/>
      </w:r>
    </w:p>
    <w:p w14:paraId="035EF7A4" w14:textId="77777777" w:rsidR="00B22C7D" w:rsidRPr="00695D5B" w:rsidRDefault="00B22C7D" w:rsidP="00B22C7D">
      <w:pPr>
        <w:ind w:right="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424F05" w:rsidRPr="00695D5B" w14:paraId="5BBB8DE2" w14:textId="77777777" w:rsidTr="007D45A9">
        <w:trPr>
          <w:trHeight w:val="386"/>
        </w:trPr>
        <w:tc>
          <w:tcPr>
            <w:tcW w:w="9461" w:type="dxa"/>
            <w:shd w:val="clear" w:color="auto" w:fill="FFA543"/>
            <w:vAlign w:val="center"/>
            <w:hideMark/>
          </w:tcPr>
          <w:p w14:paraId="4EF9AF01" w14:textId="634CC991" w:rsidR="00424F05" w:rsidRPr="00695D5B" w:rsidRDefault="00424F05" w:rsidP="00424F05">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2</w:t>
            </w:r>
            <w:r w:rsidR="007865E0" w:rsidRPr="00695D5B">
              <w:rPr>
                <w:rFonts w:ascii="Arial" w:eastAsia="Arial Unicode MS" w:hAnsi="Arial" w:cs="Arial"/>
                <w:b/>
                <w:bCs/>
                <w:color w:val="FFFFFF"/>
                <w:sz w:val="18"/>
                <w:szCs w:val="18"/>
                <w:lang w:val="en-US"/>
              </w:rPr>
              <w:t>7</w:t>
            </w:r>
            <w:r w:rsidRPr="00695D5B">
              <w:rPr>
                <w:rFonts w:ascii="Arial" w:eastAsia="Arial Unicode MS" w:hAnsi="Arial" w:cs="Arial"/>
                <w:b/>
                <w:bCs/>
                <w:color w:val="FFFFFF"/>
                <w:sz w:val="18"/>
                <w:szCs w:val="18"/>
                <w:lang w:val="en-US"/>
              </w:rPr>
              <w:tab/>
              <w:t>Reconciliation of liabilities arising from financing activities</w:t>
            </w:r>
          </w:p>
        </w:tc>
      </w:tr>
    </w:tbl>
    <w:p w14:paraId="453EECBF" w14:textId="77777777" w:rsidR="00424F05" w:rsidRPr="00695D5B" w:rsidRDefault="00424F05" w:rsidP="00424F05">
      <w:pPr>
        <w:jc w:val="both"/>
        <w:rPr>
          <w:rFonts w:ascii="Arial" w:hAnsi="Arial" w:cs="Arial"/>
          <w:color w:val="auto"/>
          <w:sz w:val="18"/>
          <w:szCs w:val="18"/>
        </w:rPr>
      </w:pPr>
    </w:p>
    <w:tbl>
      <w:tblPr>
        <w:tblW w:w="9579" w:type="dxa"/>
        <w:tblLayout w:type="fixed"/>
        <w:tblLook w:val="0000" w:firstRow="0" w:lastRow="0" w:firstColumn="0" w:lastColumn="0" w:noHBand="0" w:noVBand="0"/>
      </w:tblPr>
      <w:tblGrid>
        <w:gridCol w:w="3355"/>
        <w:gridCol w:w="1152"/>
        <w:gridCol w:w="1276"/>
        <w:gridCol w:w="1276"/>
        <w:gridCol w:w="1244"/>
        <w:gridCol w:w="1276"/>
      </w:tblGrid>
      <w:tr w:rsidR="00C202BE" w:rsidRPr="00695D5B" w14:paraId="7F807DE2" w14:textId="77777777" w:rsidTr="007D45A9">
        <w:tc>
          <w:tcPr>
            <w:tcW w:w="3355" w:type="dxa"/>
            <w:tcBorders>
              <w:top w:val="nil"/>
              <w:left w:val="nil"/>
              <w:bottom w:val="nil"/>
              <w:right w:val="nil"/>
            </w:tcBorders>
            <w:vAlign w:val="center"/>
          </w:tcPr>
          <w:p w14:paraId="31B096BB" w14:textId="77777777" w:rsidR="003750F4" w:rsidRPr="00695D5B" w:rsidRDefault="003750F4" w:rsidP="00424F05">
            <w:pPr>
              <w:rPr>
                <w:rFonts w:ascii="Arial" w:hAnsi="Arial" w:cs="Arial"/>
                <w:color w:val="auto"/>
                <w:sz w:val="18"/>
                <w:szCs w:val="18"/>
              </w:rPr>
            </w:pPr>
          </w:p>
        </w:tc>
        <w:tc>
          <w:tcPr>
            <w:tcW w:w="1152" w:type="dxa"/>
            <w:tcBorders>
              <w:top w:val="single" w:sz="4" w:space="0" w:color="auto"/>
              <w:left w:val="nil"/>
              <w:bottom w:val="nil"/>
              <w:right w:val="nil"/>
            </w:tcBorders>
            <w:shd w:val="clear" w:color="auto" w:fill="auto"/>
            <w:vAlign w:val="center"/>
          </w:tcPr>
          <w:p w14:paraId="5E93444C" w14:textId="77777777" w:rsidR="003750F4" w:rsidRPr="00695D5B" w:rsidRDefault="003750F4" w:rsidP="00424F05">
            <w:pPr>
              <w:pStyle w:val="a"/>
              <w:ind w:right="-72"/>
              <w:jc w:val="right"/>
              <w:rPr>
                <w:rFonts w:ascii="Arial" w:hAnsi="Arial" w:cs="Arial"/>
                <w:b/>
                <w:bCs/>
                <w:color w:val="auto"/>
                <w:sz w:val="18"/>
                <w:szCs w:val="18"/>
                <w:cs/>
              </w:rPr>
            </w:pPr>
            <w:r w:rsidRPr="00695D5B">
              <w:rPr>
                <w:rFonts w:ascii="Arial" w:hAnsi="Arial" w:cs="Arial"/>
                <w:b/>
                <w:bCs/>
                <w:color w:val="auto"/>
                <w:sz w:val="18"/>
                <w:szCs w:val="18"/>
              </w:rPr>
              <w:t>1 January</w:t>
            </w:r>
          </w:p>
        </w:tc>
        <w:tc>
          <w:tcPr>
            <w:tcW w:w="2552" w:type="dxa"/>
            <w:gridSpan w:val="2"/>
            <w:tcBorders>
              <w:top w:val="single" w:sz="4" w:space="0" w:color="auto"/>
              <w:left w:val="nil"/>
              <w:bottom w:val="single" w:sz="4" w:space="0" w:color="auto"/>
              <w:right w:val="nil"/>
            </w:tcBorders>
            <w:shd w:val="clear" w:color="auto" w:fill="auto"/>
            <w:vAlign w:val="center"/>
          </w:tcPr>
          <w:p w14:paraId="52AFF292" w14:textId="77777777" w:rsidR="003750F4" w:rsidRPr="00695D5B" w:rsidRDefault="003750F4" w:rsidP="00424F05">
            <w:pPr>
              <w:pStyle w:val="a"/>
              <w:ind w:right="-72"/>
              <w:jc w:val="center"/>
              <w:rPr>
                <w:rFonts w:ascii="Arial" w:hAnsi="Arial" w:cs="Arial"/>
                <w:b/>
                <w:bCs/>
                <w:color w:val="auto"/>
                <w:sz w:val="18"/>
                <w:szCs w:val="18"/>
                <w:cs/>
              </w:rPr>
            </w:pPr>
            <w:r w:rsidRPr="00695D5B">
              <w:rPr>
                <w:rFonts w:ascii="Arial" w:hAnsi="Arial" w:cs="Arial"/>
                <w:b/>
                <w:bCs/>
                <w:color w:val="auto"/>
                <w:sz w:val="18"/>
                <w:szCs w:val="18"/>
              </w:rPr>
              <w:t>Cash flow</w:t>
            </w:r>
            <w:r w:rsidR="008F77AA" w:rsidRPr="00695D5B">
              <w:rPr>
                <w:rFonts w:ascii="Arial" w:hAnsi="Arial" w:cs="Arial"/>
                <w:b/>
                <w:bCs/>
                <w:color w:val="auto"/>
                <w:sz w:val="18"/>
                <w:szCs w:val="18"/>
              </w:rPr>
              <w:t>s</w:t>
            </w:r>
          </w:p>
        </w:tc>
        <w:tc>
          <w:tcPr>
            <w:tcW w:w="1244" w:type="dxa"/>
            <w:tcBorders>
              <w:top w:val="single" w:sz="4" w:space="0" w:color="auto"/>
              <w:left w:val="nil"/>
              <w:bottom w:val="nil"/>
              <w:right w:val="nil"/>
            </w:tcBorders>
            <w:shd w:val="clear" w:color="auto" w:fill="auto"/>
            <w:vAlign w:val="center"/>
          </w:tcPr>
          <w:p w14:paraId="42F9B882" w14:textId="77777777" w:rsidR="003750F4" w:rsidRPr="00695D5B" w:rsidRDefault="003750F4" w:rsidP="00424F05">
            <w:pPr>
              <w:pStyle w:val="a"/>
              <w:ind w:right="-72"/>
              <w:jc w:val="right"/>
              <w:rPr>
                <w:rFonts w:ascii="Arial" w:hAnsi="Arial" w:cs="Arial"/>
                <w:b/>
                <w:bCs/>
                <w:color w:val="auto"/>
                <w:sz w:val="18"/>
                <w:szCs w:val="18"/>
                <w:cs/>
              </w:rPr>
            </w:pPr>
            <w:r w:rsidRPr="00695D5B">
              <w:rPr>
                <w:rFonts w:ascii="Arial" w:hAnsi="Arial" w:cs="Arial"/>
                <w:b/>
                <w:bCs/>
                <w:color w:val="auto"/>
                <w:sz w:val="18"/>
                <w:szCs w:val="18"/>
              </w:rPr>
              <w:t>Non-cash</w:t>
            </w:r>
          </w:p>
        </w:tc>
        <w:tc>
          <w:tcPr>
            <w:tcW w:w="1276" w:type="dxa"/>
            <w:tcBorders>
              <w:top w:val="single" w:sz="4" w:space="0" w:color="auto"/>
              <w:left w:val="nil"/>
              <w:bottom w:val="nil"/>
              <w:right w:val="nil"/>
            </w:tcBorders>
            <w:shd w:val="clear" w:color="auto" w:fill="auto"/>
          </w:tcPr>
          <w:p w14:paraId="01283B88" w14:textId="77777777" w:rsidR="003750F4" w:rsidRPr="00695D5B" w:rsidRDefault="003750F4" w:rsidP="00424F05">
            <w:pPr>
              <w:pStyle w:val="a"/>
              <w:ind w:right="-72"/>
              <w:jc w:val="right"/>
              <w:rPr>
                <w:rFonts w:ascii="Arial" w:hAnsi="Arial" w:cs="Arial"/>
                <w:b/>
                <w:bCs/>
                <w:color w:val="auto"/>
                <w:sz w:val="18"/>
                <w:szCs w:val="18"/>
              </w:rPr>
            </w:pPr>
            <w:r w:rsidRPr="00695D5B">
              <w:rPr>
                <w:rFonts w:ascii="Arial" w:hAnsi="Arial" w:cs="Arial"/>
                <w:b/>
                <w:bCs/>
                <w:color w:val="auto"/>
                <w:sz w:val="18"/>
                <w:szCs w:val="18"/>
              </w:rPr>
              <w:t>31 December</w:t>
            </w:r>
          </w:p>
        </w:tc>
      </w:tr>
      <w:tr w:rsidR="00C202BE" w:rsidRPr="00695D5B" w14:paraId="16F99DD7" w14:textId="77777777" w:rsidTr="007D45A9">
        <w:tc>
          <w:tcPr>
            <w:tcW w:w="3355" w:type="dxa"/>
            <w:tcBorders>
              <w:top w:val="nil"/>
              <w:left w:val="nil"/>
              <w:bottom w:val="nil"/>
              <w:right w:val="nil"/>
            </w:tcBorders>
            <w:vAlign w:val="center"/>
          </w:tcPr>
          <w:p w14:paraId="7F6A511E" w14:textId="77777777" w:rsidR="003750F4" w:rsidRPr="00695D5B" w:rsidRDefault="003750F4" w:rsidP="00424F05">
            <w:pPr>
              <w:rPr>
                <w:rFonts w:ascii="Arial" w:hAnsi="Arial" w:cs="Arial"/>
                <w:color w:val="auto"/>
                <w:sz w:val="18"/>
                <w:szCs w:val="18"/>
              </w:rPr>
            </w:pPr>
          </w:p>
        </w:tc>
        <w:tc>
          <w:tcPr>
            <w:tcW w:w="1152" w:type="dxa"/>
            <w:tcBorders>
              <w:top w:val="nil"/>
              <w:left w:val="nil"/>
              <w:bottom w:val="single" w:sz="4" w:space="0" w:color="auto"/>
              <w:right w:val="nil"/>
            </w:tcBorders>
            <w:vAlign w:val="center"/>
          </w:tcPr>
          <w:p w14:paraId="2CB6E79B" w14:textId="77777777" w:rsidR="003750F4" w:rsidRPr="00695D5B" w:rsidRDefault="006E38A6" w:rsidP="00424F05">
            <w:pPr>
              <w:pStyle w:val="a"/>
              <w:ind w:right="-72"/>
              <w:jc w:val="right"/>
              <w:rPr>
                <w:rFonts w:ascii="Arial" w:hAnsi="Arial" w:cs="Arial"/>
                <w:b/>
                <w:bCs/>
                <w:color w:val="auto"/>
                <w:sz w:val="18"/>
                <w:szCs w:val="18"/>
              </w:rPr>
            </w:pPr>
            <w:r w:rsidRPr="00695D5B">
              <w:rPr>
                <w:rFonts w:ascii="Arial" w:hAnsi="Arial" w:cs="Arial"/>
                <w:b/>
                <w:bCs/>
                <w:color w:val="auto"/>
                <w:sz w:val="18"/>
                <w:szCs w:val="18"/>
              </w:rPr>
              <w:t>2019</w:t>
            </w:r>
          </w:p>
        </w:tc>
        <w:tc>
          <w:tcPr>
            <w:tcW w:w="1276" w:type="dxa"/>
            <w:tcBorders>
              <w:top w:val="single" w:sz="4" w:space="0" w:color="auto"/>
              <w:left w:val="nil"/>
              <w:bottom w:val="single" w:sz="4" w:space="0" w:color="auto"/>
              <w:right w:val="nil"/>
            </w:tcBorders>
            <w:vAlign w:val="center"/>
          </w:tcPr>
          <w:p w14:paraId="7FDFFAF3" w14:textId="77777777" w:rsidR="003750F4" w:rsidRPr="00695D5B" w:rsidRDefault="003750F4" w:rsidP="0073752F">
            <w:pPr>
              <w:pStyle w:val="a"/>
              <w:ind w:right="-72"/>
              <w:jc w:val="center"/>
              <w:rPr>
                <w:rFonts w:ascii="Arial" w:hAnsi="Arial" w:cs="Arial"/>
                <w:b/>
                <w:bCs/>
                <w:color w:val="auto"/>
                <w:sz w:val="18"/>
                <w:szCs w:val="18"/>
              </w:rPr>
            </w:pPr>
            <w:r w:rsidRPr="00695D5B">
              <w:rPr>
                <w:rFonts w:ascii="Arial" w:hAnsi="Arial" w:cs="Arial"/>
                <w:b/>
                <w:bCs/>
                <w:color w:val="auto"/>
                <w:sz w:val="18"/>
                <w:szCs w:val="18"/>
              </w:rPr>
              <w:t>In</w:t>
            </w:r>
          </w:p>
        </w:tc>
        <w:tc>
          <w:tcPr>
            <w:tcW w:w="1276" w:type="dxa"/>
            <w:tcBorders>
              <w:top w:val="single" w:sz="4" w:space="0" w:color="auto"/>
              <w:left w:val="nil"/>
              <w:bottom w:val="single" w:sz="4" w:space="0" w:color="auto"/>
              <w:right w:val="nil"/>
            </w:tcBorders>
            <w:vAlign w:val="center"/>
          </w:tcPr>
          <w:p w14:paraId="4EAB2DB8" w14:textId="77777777" w:rsidR="003750F4" w:rsidRPr="00695D5B" w:rsidRDefault="003750F4" w:rsidP="0073752F">
            <w:pPr>
              <w:pStyle w:val="a"/>
              <w:ind w:right="-72"/>
              <w:jc w:val="center"/>
              <w:rPr>
                <w:rFonts w:ascii="Arial" w:hAnsi="Arial" w:cs="Arial"/>
                <w:b/>
                <w:bCs/>
                <w:color w:val="auto"/>
                <w:sz w:val="18"/>
                <w:szCs w:val="18"/>
              </w:rPr>
            </w:pPr>
            <w:r w:rsidRPr="00695D5B">
              <w:rPr>
                <w:rFonts w:ascii="Arial" w:hAnsi="Arial" w:cs="Arial"/>
                <w:b/>
                <w:bCs/>
                <w:color w:val="auto"/>
                <w:sz w:val="18"/>
                <w:szCs w:val="18"/>
              </w:rPr>
              <w:t>Out</w:t>
            </w:r>
          </w:p>
        </w:tc>
        <w:tc>
          <w:tcPr>
            <w:tcW w:w="1244" w:type="dxa"/>
            <w:tcBorders>
              <w:top w:val="nil"/>
              <w:left w:val="nil"/>
              <w:bottom w:val="single" w:sz="4" w:space="0" w:color="auto"/>
              <w:right w:val="nil"/>
            </w:tcBorders>
            <w:vAlign w:val="center"/>
          </w:tcPr>
          <w:p w14:paraId="1805C5FC" w14:textId="77777777" w:rsidR="003750F4" w:rsidRPr="00695D5B" w:rsidRDefault="003750F4" w:rsidP="00424F05">
            <w:pPr>
              <w:pStyle w:val="a"/>
              <w:ind w:right="-72"/>
              <w:jc w:val="right"/>
              <w:rPr>
                <w:rFonts w:ascii="Arial" w:hAnsi="Arial" w:cs="Arial"/>
                <w:b/>
                <w:bCs/>
                <w:color w:val="auto"/>
                <w:sz w:val="18"/>
                <w:szCs w:val="18"/>
              </w:rPr>
            </w:pPr>
            <w:r w:rsidRPr="00695D5B">
              <w:rPr>
                <w:rFonts w:ascii="Arial" w:hAnsi="Arial" w:cs="Arial"/>
                <w:b/>
                <w:bCs/>
                <w:color w:val="auto"/>
                <w:sz w:val="18"/>
                <w:szCs w:val="18"/>
              </w:rPr>
              <w:t>transactions</w:t>
            </w:r>
          </w:p>
        </w:tc>
        <w:tc>
          <w:tcPr>
            <w:tcW w:w="1276" w:type="dxa"/>
            <w:tcBorders>
              <w:top w:val="nil"/>
              <w:left w:val="nil"/>
              <w:bottom w:val="single" w:sz="4" w:space="0" w:color="auto"/>
              <w:right w:val="nil"/>
            </w:tcBorders>
          </w:tcPr>
          <w:p w14:paraId="30891BBB" w14:textId="77777777" w:rsidR="003750F4" w:rsidRPr="00695D5B" w:rsidRDefault="006E38A6" w:rsidP="00424F05">
            <w:pPr>
              <w:pStyle w:val="a"/>
              <w:ind w:right="-72"/>
              <w:jc w:val="right"/>
              <w:rPr>
                <w:rFonts w:ascii="Arial" w:hAnsi="Arial" w:cs="Arial"/>
                <w:b/>
                <w:bCs/>
                <w:color w:val="auto"/>
                <w:sz w:val="18"/>
                <w:szCs w:val="18"/>
              </w:rPr>
            </w:pPr>
            <w:r w:rsidRPr="00695D5B">
              <w:rPr>
                <w:rFonts w:ascii="Arial" w:hAnsi="Arial" w:cs="Arial"/>
                <w:b/>
                <w:bCs/>
                <w:color w:val="auto"/>
                <w:sz w:val="18"/>
                <w:szCs w:val="18"/>
              </w:rPr>
              <w:t>2019</w:t>
            </w:r>
          </w:p>
        </w:tc>
      </w:tr>
      <w:tr w:rsidR="00C202BE" w:rsidRPr="00695D5B" w14:paraId="0FE9411A" w14:textId="77777777" w:rsidTr="007D45A9">
        <w:tc>
          <w:tcPr>
            <w:tcW w:w="3355" w:type="dxa"/>
            <w:tcBorders>
              <w:top w:val="nil"/>
              <w:left w:val="nil"/>
              <w:bottom w:val="nil"/>
              <w:right w:val="nil"/>
            </w:tcBorders>
          </w:tcPr>
          <w:p w14:paraId="012910D5" w14:textId="77777777" w:rsidR="003750F4" w:rsidRPr="00695D5B" w:rsidRDefault="003750F4" w:rsidP="00424F05">
            <w:pPr>
              <w:rPr>
                <w:rFonts w:ascii="Arial" w:hAnsi="Arial" w:cs="Arial"/>
                <w:color w:val="auto"/>
                <w:sz w:val="18"/>
                <w:szCs w:val="18"/>
              </w:rPr>
            </w:pPr>
          </w:p>
        </w:tc>
        <w:tc>
          <w:tcPr>
            <w:tcW w:w="1152" w:type="dxa"/>
            <w:tcBorders>
              <w:top w:val="single" w:sz="4" w:space="0" w:color="auto"/>
              <w:left w:val="nil"/>
              <w:bottom w:val="nil"/>
              <w:right w:val="nil"/>
            </w:tcBorders>
            <w:vAlign w:val="bottom"/>
          </w:tcPr>
          <w:p w14:paraId="1F77790C" w14:textId="77777777" w:rsidR="003750F4" w:rsidRPr="00695D5B" w:rsidRDefault="003750F4" w:rsidP="00424F05">
            <w:pPr>
              <w:jc w:val="right"/>
              <w:rPr>
                <w:rFonts w:ascii="Arial" w:hAnsi="Arial" w:cs="Arial"/>
                <w:color w:val="auto"/>
                <w:sz w:val="18"/>
                <w:szCs w:val="18"/>
              </w:rPr>
            </w:pPr>
          </w:p>
        </w:tc>
        <w:tc>
          <w:tcPr>
            <w:tcW w:w="1276" w:type="dxa"/>
            <w:tcBorders>
              <w:top w:val="single" w:sz="4" w:space="0" w:color="auto"/>
              <w:left w:val="nil"/>
              <w:bottom w:val="nil"/>
              <w:right w:val="nil"/>
            </w:tcBorders>
            <w:vAlign w:val="bottom"/>
          </w:tcPr>
          <w:p w14:paraId="456B87A5" w14:textId="77777777" w:rsidR="003750F4" w:rsidRPr="00695D5B" w:rsidRDefault="003750F4" w:rsidP="00424F05">
            <w:pPr>
              <w:jc w:val="right"/>
              <w:rPr>
                <w:rFonts w:ascii="Arial" w:hAnsi="Arial" w:cs="Arial"/>
                <w:color w:val="auto"/>
                <w:sz w:val="18"/>
                <w:szCs w:val="18"/>
              </w:rPr>
            </w:pPr>
          </w:p>
        </w:tc>
        <w:tc>
          <w:tcPr>
            <w:tcW w:w="1276" w:type="dxa"/>
            <w:tcBorders>
              <w:top w:val="single" w:sz="4" w:space="0" w:color="auto"/>
              <w:left w:val="nil"/>
              <w:bottom w:val="nil"/>
              <w:right w:val="nil"/>
            </w:tcBorders>
            <w:vAlign w:val="bottom"/>
          </w:tcPr>
          <w:p w14:paraId="493F9274" w14:textId="77777777" w:rsidR="003750F4" w:rsidRPr="00695D5B" w:rsidRDefault="003750F4" w:rsidP="00424F05">
            <w:pPr>
              <w:jc w:val="right"/>
              <w:rPr>
                <w:rFonts w:ascii="Arial" w:hAnsi="Arial" w:cs="Arial"/>
                <w:color w:val="auto"/>
                <w:sz w:val="18"/>
                <w:szCs w:val="18"/>
              </w:rPr>
            </w:pPr>
          </w:p>
        </w:tc>
        <w:tc>
          <w:tcPr>
            <w:tcW w:w="1244" w:type="dxa"/>
            <w:tcBorders>
              <w:top w:val="single" w:sz="4" w:space="0" w:color="auto"/>
              <w:left w:val="nil"/>
              <w:bottom w:val="nil"/>
              <w:right w:val="nil"/>
            </w:tcBorders>
            <w:vAlign w:val="bottom"/>
          </w:tcPr>
          <w:p w14:paraId="26E255A4" w14:textId="77777777" w:rsidR="003750F4" w:rsidRPr="00695D5B" w:rsidRDefault="003750F4" w:rsidP="00424F05">
            <w:pPr>
              <w:jc w:val="right"/>
              <w:rPr>
                <w:rFonts w:ascii="Arial" w:hAnsi="Arial" w:cs="Arial"/>
                <w:color w:val="auto"/>
                <w:sz w:val="18"/>
                <w:szCs w:val="18"/>
              </w:rPr>
            </w:pPr>
          </w:p>
        </w:tc>
        <w:tc>
          <w:tcPr>
            <w:tcW w:w="1276" w:type="dxa"/>
            <w:tcBorders>
              <w:top w:val="single" w:sz="4" w:space="0" w:color="auto"/>
              <w:left w:val="nil"/>
              <w:bottom w:val="nil"/>
              <w:right w:val="nil"/>
            </w:tcBorders>
          </w:tcPr>
          <w:p w14:paraId="53FC44D3" w14:textId="77777777" w:rsidR="003750F4" w:rsidRPr="00695D5B" w:rsidRDefault="003750F4" w:rsidP="00424F05">
            <w:pPr>
              <w:jc w:val="right"/>
              <w:rPr>
                <w:rFonts w:ascii="Arial" w:hAnsi="Arial" w:cs="Arial"/>
                <w:color w:val="auto"/>
                <w:sz w:val="18"/>
                <w:szCs w:val="18"/>
              </w:rPr>
            </w:pPr>
          </w:p>
        </w:tc>
      </w:tr>
      <w:tr w:rsidR="00C202BE" w:rsidRPr="00695D5B" w14:paraId="0E6D0FBD" w14:textId="77777777" w:rsidTr="007D45A9">
        <w:tc>
          <w:tcPr>
            <w:tcW w:w="3355" w:type="dxa"/>
            <w:tcBorders>
              <w:top w:val="nil"/>
              <w:left w:val="nil"/>
              <w:bottom w:val="nil"/>
              <w:right w:val="nil"/>
            </w:tcBorders>
            <w:vAlign w:val="center"/>
          </w:tcPr>
          <w:p w14:paraId="02732BE2" w14:textId="77777777" w:rsidR="003750F4" w:rsidRPr="00695D5B" w:rsidRDefault="003750F4" w:rsidP="00424F05">
            <w:pPr>
              <w:tabs>
                <w:tab w:val="left" w:pos="720"/>
              </w:tabs>
              <w:rPr>
                <w:rFonts w:ascii="Arial" w:hAnsi="Arial" w:cs="Arial"/>
                <w:b/>
                <w:bCs/>
                <w:color w:val="auto"/>
                <w:sz w:val="18"/>
                <w:szCs w:val="18"/>
              </w:rPr>
            </w:pPr>
            <w:r w:rsidRPr="00695D5B">
              <w:rPr>
                <w:rFonts w:ascii="Arial" w:hAnsi="Arial" w:cs="Arial"/>
                <w:b/>
                <w:bCs/>
                <w:color w:val="auto"/>
                <w:sz w:val="18"/>
                <w:szCs w:val="18"/>
              </w:rPr>
              <w:t>Consolidated financial statements</w:t>
            </w:r>
          </w:p>
        </w:tc>
        <w:tc>
          <w:tcPr>
            <w:tcW w:w="1152" w:type="dxa"/>
            <w:tcBorders>
              <w:top w:val="nil"/>
              <w:left w:val="nil"/>
              <w:bottom w:val="nil"/>
              <w:right w:val="nil"/>
            </w:tcBorders>
          </w:tcPr>
          <w:p w14:paraId="176741BD" w14:textId="77777777" w:rsidR="003750F4" w:rsidRPr="00695D5B"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14:paraId="6F51B1D2" w14:textId="77777777" w:rsidR="003750F4" w:rsidRPr="00695D5B"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14:paraId="2C1FC50B" w14:textId="77777777" w:rsidR="003750F4" w:rsidRPr="00695D5B" w:rsidRDefault="003750F4" w:rsidP="00424F05">
            <w:pPr>
              <w:jc w:val="right"/>
              <w:rPr>
                <w:rFonts w:ascii="Arial" w:hAnsi="Arial" w:cs="Arial"/>
                <w:color w:val="auto"/>
                <w:sz w:val="18"/>
                <w:szCs w:val="18"/>
              </w:rPr>
            </w:pPr>
          </w:p>
        </w:tc>
        <w:tc>
          <w:tcPr>
            <w:tcW w:w="1244" w:type="dxa"/>
            <w:tcBorders>
              <w:top w:val="nil"/>
              <w:left w:val="nil"/>
              <w:right w:val="nil"/>
            </w:tcBorders>
          </w:tcPr>
          <w:p w14:paraId="59D7054B" w14:textId="77777777" w:rsidR="003750F4" w:rsidRPr="00695D5B" w:rsidRDefault="003750F4" w:rsidP="00424F05">
            <w:pPr>
              <w:jc w:val="right"/>
              <w:rPr>
                <w:rFonts w:ascii="Arial" w:hAnsi="Arial" w:cs="Arial"/>
                <w:color w:val="auto"/>
                <w:sz w:val="18"/>
                <w:szCs w:val="18"/>
              </w:rPr>
            </w:pPr>
          </w:p>
        </w:tc>
        <w:tc>
          <w:tcPr>
            <w:tcW w:w="1276" w:type="dxa"/>
            <w:tcBorders>
              <w:top w:val="nil"/>
              <w:left w:val="nil"/>
              <w:right w:val="nil"/>
            </w:tcBorders>
          </w:tcPr>
          <w:p w14:paraId="28F30755" w14:textId="77777777" w:rsidR="003750F4" w:rsidRPr="00695D5B" w:rsidRDefault="003750F4" w:rsidP="00424F05">
            <w:pPr>
              <w:jc w:val="right"/>
              <w:rPr>
                <w:rFonts w:ascii="Arial" w:hAnsi="Arial" w:cs="Arial"/>
                <w:color w:val="auto"/>
                <w:sz w:val="18"/>
                <w:szCs w:val="18"/>
              </w:rPr>
            </w:pPr>
          </w:p>
        </w:tc>
      </w:tr>
      <w:tr w:rsidR="00C202BE" w:rsidRPr="00695D5B" w14:paraId="2B9F5BB3" w14:textId="77777777" w:rsidTr="007D45A9">
        <w:tc>
          <w:tcPr>
            <w:tcW w:w="3355" w:type="dxa"/>
            <w:tcBorders>
              <w:top w:val="nil"/>
              <w:left w:val="nil"/>
              <w:bottom w:val="nil"/>
              <w:right w:val="nil"/>
            </w:tcBorders>
          </w:tcPr>
          <w:p w14:paraId="0901808F" w14:textId="77777777" w:rsidR="003750F4" w:rsidRPr="00695D5B" w:rsidRDefault="003750F4" w:rsidP="00424F05">
            <w:pPr>
              <w:rPr>
                <w:rFonts w:ascii="Arial" w:hAnsi="Arial" w:cs="Arial"/>
                <w:color w:val="auto"/>
                <w:sz w:val="18"/>
                <w:szCs w:val="18"/>
              </w:rPr>
            </w:pPr>
          </w:p>
        </w:tc>
        <w:tc>
          <w:tcPr>
            <w:tcW w:w="1152" w:type="dxa"/>
            <w:tcBorders>
              <w:top w:val="nil"/>
              <w:left w:val="nil"/>
              <w:bottom w:val="nil"/>
              <w:right w:val="nil"/>
            </w:tcBorders>
            <w:vAlign w:val="bottom"/>
          </w:tcPr>
          <w:p w14:paraId="19AD9896" w14:textId="77777777" w:rsidR="003750F4" w:rsidRPr="00695D5B" w:rsidRDefault="003750F4" w:rsidP="00424F05">
            <w:pPr>
              <w:jc w:val="right"/>
              <w:rPr>
                <w:rFonts w:ascii="Arial" w:hAnsi="Arial" w:cs="Arial"/>
                <w:color w:val="auto"/>
                <w:sz w:val="18"/>
                <w:szCs w:val="18"/>
              </w:rPr>
            </w:pPr>
          </w:p>
        </w:tc>
        <w:tc>
          <w:tcPr>
            <w:tcW w:w="1276" w:type="dxa"/>
            <w:tcBorders>
              <w:top w:val="nil"/>
              <w:left w:val="nil"/>
              <w:bottom w:val="nil"/>
              <w:right w:val="nil"/>
            </w:tcBorders>
            <w:vAlign w:val="bottom"/>
          </w:tcPr>
          <w:p w14:paraId="33C37388" w14:textId="77777777" w:rsidR="003750F4" w:rsidRPr="00695D5B" w:rsidRDefault="003750F4" w:rsidP="00424F05">
            <w:pPr>
              <w:jc w:val="right"/>
              <w:rPr>
                <w:rFonts w:ascii="Arial" w:hAnsi="Arial" w:cs="Arial"/>
                <w:color w:val="auto"/>
                <w:sz w:val="18"/>
                <w:szCs w:val="18"/>
              </w:rPr>
            </w:pPr>
          </w:p>
        </w:tc>
        <w:tc>
          <w:tcPr>
            <w:tcW w:w="1276" w:type="dxa"/>
            <w:tcBorders>
              <w:top w:val="nil"/>
              <w:left w:val="nil"/>
              <w:bottom w:val="nil"/>
              <w:right w:val="nil"/>
            </w:tcBorders>
            <w:vAlign w:val="bottom"/>
          </w:tcPr>
          <w:p w14:paraId="6C33F55B" w14:textId="77777777" w:rsidR="003750F4" w:rsidRPr="00695D5B" w:rsidRDefault="003750F4" w:rsidP="00424F05">
            <w:pPr>
              <w:jc w:val="right"/>
              <w:rPr>
                <w:rFonts w:ascii="Arial" w:hAnsi="Arial" w:cs="Arial"/>
                <w:color w:val="auto"/>
                <w:sz w:val="18"/>
                <w:szCs w:val="18"/>
              </w:rPr>
            </w:pPr>
          </w:p>
        </w:tc>
        <w:tc>
          <w:tcPr>
            <w:tcW w:w="1244" w:type="dxa"/>
            <w:tcBorders>
              <w:top w:val="nil"/>
              <w:left w:val="nil"/>
              <w:bottom w:val="nil"/>
              <w:right w:val="nil"/>
            </w:tcBorders>
            <w:vAlign w:val="bottom"/>
          </w:tcPr>
          <w:p w14:paraId="205892CE" w14:textId="77777777" w:rsidR="003750F4" w:rsidRPr="00695D5B"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14:paraId="0104AE4C" w14:textId="77777777" w:rsidR="003750F4" w:rsidRPr="00695D5B" w:rsidRDefault="003750F4" w:rsidP="00424F05">
            <w:pPr>
              <w:jc w:val="right"/>
              <w:rPr>
                <w:rFonts w:ascii="Arial" w:hAnsi="Arial" w:cs="Arial"/>
                <w:color w:val="auto"/>
                <w:sz w:val="18"/>
                <w:szCs w:val="18"/>
              </w:rPr>
            </w:pPr>
          </w:p>
        </w:tc>
      </w:tr>
      <w:tr w:rsidR="00FD581C" w:rsidRPr="00695D5B" w14:paraId="06E9EB6A" w14:textId="77777777" w:rsidTr="007D45A9">
        <w:tc>
          <w:tcPr>
            <w:tcW w:w="3355" w:type="dxa"/>
            <w:tcBorders>
              <w:top w:val="nil"/>
              <w:left w:val="nil"/>
              <w:bottom w:val="nil"/>
              <w:right w:val="nil"/>
            </w:tcBorders>
            <w:vAlign w:val="center"/>
          </w:tcPr>
          <w:p w14:paraId="1B8D9D73" w14:textId="77777777" w:rsidR="00FD581C" w:rsidRPr="00695D5B" w:rsidRDefault="00FD581C" w:rsidP="00FD581C">
            <w:pPr>
              <w:tabs>
                <w:tab w:val="left" w:pos="720"/>
              </w:tabs>
              <w:rPr>
                <w:rFonts w:ascii="Arial" w:hAnsi="Arial" w:cs="Arial"/>
                <w:color w:val="auto"/>
                <w:sz w:val="18"/>
                <w:szCs w:val="18"/>
              </w:rPr>
            </w:pPr>
            <w:r w:rsidRPr="00695D5B">
              <w:rPr>
                <w:rFonts w:ascii="Arial" w:hAnsi="Arial" w:cs="Arial"/>
                <w:color w:val="auto"/>
                <w:sz w:val="18"/>
                <w:szCs w:val="18"/>
              </w:rPr>
              <w:t>Bank overdrafts</w:t>
            </w:r>
          </w:p>
        </w:tc>
        <w:tc>
          <w:tcPr>
            <w:tcW w:w="1152" w:type="dxa"/>
            <w:tcBorders>
              <w:top w:val="nil"/>
              <w:left w:val="nil"/>
              <w:bottom w:val="nil"/>
              <w:right w:val="nil"/>
            </w:tcBorders>
          </w:tcPr>
          <w:p w14:paraId="22DE0555"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11,336,878</w:t>
            </w:r>
          </w:p>
        </w:tc>
        <w:tc>
          <w:tcPr>
            <w:tcW w:w="1276" w:type="dxa"/>
            <w:tcBorders>
              <w:top w:val="nil"/>
              <w:left w:val="nil"/>
              <w:bottom w:val="nil"/>
              <w:right w:val="nil"/>
            </w:tcBorders>
          </w:tcPr>
          <w:p w14:paraId="3A7F40B8"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c>
          <w:tcPr>
            <w:tcW w:w="1276" w:type="dxa"/>
            <w:tcBorders>
              <w:top w:val="nil"/>
              <w:left w:val="nil"/>
              <w:bottom w:val="nil"/>
              <w:right w:val="nil"/>
            </w:tcBorders>
          </w:tcPr>
          <w:p w14:paraId="3EE2A2D5"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(8,378,929)</w:t>
            </w:r>
          </w:p>
        </w:tc>
        <w:tc>
          <w:tcPr>
            <w:tcW w:w="1244" w:type="dxa"/>
            <w:tcBorders>
              <w:top w:val="nil"/>
              <w:left w:val="nil"/>
              <w:right w:val="nil"/>
            </w:tcBorders>
          </w:tcPr>
          <w:p w14:paraId="178D8838"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c>
          <w:tcPr>
            <w:tcW w:w="1276" w:type="dxa"/>
            <w:tcBorders>
              <w:top w:val="nil"/>
              <w:left w:val="nil"/>
              <w:right w:val="nil"/>
            </w:tcBorders>
          </w:tcPr>
          <w:p w14:paraId="2BAF80B8"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2,957,949</w:t>
            </w:r>
          </w:p>
        </w:tc>
      </w:tr>
      <w:tr w:rsidR="00FD581C" w:rsidRPr="00695D5B" w14:paraId="7DA01D11" w14:textId="77777777" w:rsidTr="007D45A9">
        <w:tc>
          <w:tcPr>
            <w:tcW w:w="3355" w:type="dxa"/>
            <w:tcBorders>
              <w:top w:val="nil"/>
              <w:left w:val="nil"/>
              <w:bottom w:val="nil"/>
              <w:right w:val="nil"/>
            </w:tcBorders>
            <w:vAlign w:val="center"/>
          </w:tcPr>
          <w:p w14:paraId="56F8E972" w14:textId="77777777" w:rsidR="00FD581C" w:rsidRPr="00695D5B" w:rsidRDefault="00FD581C" w:rsidP="00FD581C">
            <w:pPr>
              <w:tabs>
                <w:tab w:val="left" w:pos="720"/>
              </w:tabs>
              <w:rPr>
                <w:rFonts w:ascii="Arial" w:hAnsi="Arial" w:cs="Arial"/>
                <w:color w:val="auto"/>
                <w:sz w:val="18"/>
                <w:szCs w:val="18"/>
              </w:rPr>
            </w:pPr>
            <w:r w:rsidRPr="00695D5B">
              <w:rPr>
                <w:rFonts w:ascii="Arial" w:hAnsi="Arial" w:cs="Arial"/>
                <w:color w:val="auto"/>
                <w:sz w:val="18"/>
                <w:szCs w:val="18"/>
              </w:rPr>
              <w:t>Short-term borrowings from</w:t>
            </w:r>
          </w:p>
        </w:tc>
        <w:tc>
          <w:tcPr>
            <w:tcW w:w="1152" w:type="dxa"/>
            <w:tcBorders>
              <w:top w:val="nil"/>
              <w:left w:val="nil"/>
              <w:bottom w:val="nil"/>
              <w:right w:val="nil"/>
            </w:tcBorders>
          </w:tcPr>
          <w:p w14:paraId="26208D23"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bottom w:val="nil"/>
              <w:right w:val="nil"/>
            </w:tcBorders>
          </w:tcPr>
          <w:p w14:paraId="49D33F92"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bottom w:val="nil"/>
              <w:right w:val="nil"/>
            </w:tcBorders>
          </w:tcPr>
          <w:p w14:paraId="483AA54C" w14:textId="77777777" w:rsidR="00FD581C" w:rsidRPr="00695D5B" w:rsidRDefault="00FD581C" w:rsidP="00FD581C">
            <w:pPr>
              <w:jc w:val="right"/>
              <w:rPr>
                <w:rFonts w:ascii="Arial" w:hAnsi="Arial" w:cs="Arial"/>
                <w:color w:val="auto"/>
                <w:sz w:val="18"/>
                <w:szCs w:val="18"/>
              </w:rPr>
            </w:pPr>
          </w:p>
        </w:tc>
        <w:tc>
          <w:tcPr>
            <w:tcW w:w="1244" w:type="dxa"/>
            <w:tcBorders>
              <w:top w:val="nil"/>
              <w:left w:val="nil"/>
              <w:right w:val="nil"/>
            </w:tcBorders>
          </w:tcPr>
          <w:p w14:paraId="0CE4259C"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right w:val="nil"/>
            </w:tcBorders>
          </w:tcPr>
          <w:p w14:paraId="278392B6" w14:textId="77777777" w:rsidR="00FD581C" w:rsidRPr="00695D5B" w:rsidRDefault="00FD581C" w:rsidP="00FD581C">
            <w:pPr>
              <w:jc w:val="right"/>
              <w:rPr>
                <w:rFonts w:ascii="Arial" w:hAnsi="Arial" w:cs="Arial"/>
                <w:color w:val="auto"/>
                <w:sz w:val="18"/>
                <w:szCs w:val="18"/>
              </w:rPr>
            </w:pPr>
          </w:p>
        </w:tc>
      </w:tr>
      <w:tr w:rsidR="00FD581C" w:rsidRPr="00695D5B" w14:paraId="634EBECA" w14:textId="77777777" w:rsidTr="007D45A9">
        <w:tc>
          <w:tcPr>
            <w:tcW w:w="3355" w:type="dxa"/>
            <w:tcBorders>
              <w:top w:val="nil"/>
              <w:left w:val="nil"/>
              <w:bottom w:val="nil"/>
              <w:right w:val="nil"/>
            </w:tcBorders>
            <w:vAlign w:val="center"/>
          </w:tcPr>
          <w:p w14:paraId="028803ED" w14:textId="77777777" w:rsidR="00FD581C" w:rsidRPr="00695D5B" w:rsidRDefault="00FD581C" w:rsidP="00FD581C">
            <w:pPr>
              <w:tabs>
                <w:tab w:val="left" w:pos="720"/>
              </w:tabs>
              <w:rPr>
                <w:rFonts w:ascii="Arial" w:hAnsi="Arial" w:cs="Arial"/>
                <w:color w:val="auto"/>
                <w:spacing w:val="-6"/>
                <w:sz w:val="18"/>
                <w:szCs w:val="18"/>
              </w:rPr>
            </w:pPr>
            <w:r w:rsidRPr="00695D5B">
              <w:rPr>
                <w:rFonts w:ascii="Arial" w:hAnsi="Arial" w:cs="Arial"/>
                <w:color w:val="auto"/>
                <w:spacing w:val="-6"/>
                <w:sz w:val="18"/>
                <w:szCs w:val="18"/>
              </w:rPr>
              <w:t xml:space="preserve">   financial institutions</w:t>
            </w:r>
          </w:p>
        </w:tc>
        <w:tc>
          <w:tcPr>
            <w:tcW w:w="1152" w:type="dxa"/>
            <w:tcBorders>
              <w:top w:val="nil"/>
              <w:left w:val="nil"/>
              <w:bottom w:val="nil"/>
              <w:right w:val="nil"/>
            </w:tcBorders>
          </w:tcPr>
          <w:p w14:paraId="370B3A32"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c>
          <w:tcPr>
            <w:tcW w:w="1276" w:type="dxa"/>
            <w:tcBorders>
              <w:top w:val="nil"/>
              <w:left w:val="nil"/>
              <w:bottom w:val="nil"/>
              <w:right w:val="nil"/>
            </w:tcBorders>
          </w:tcPr>
          <w:p w14:paraId="44C45241"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10,000,000</w:t>
            </w:r>
          </w:p>
        </w:tc>
        <w:tc>
          <w:tcPr>
            <w:tcW w:w="1276" w:type="dxa"/>
            <w:tcBorders>
              <w:top w:val="nil"/>
              <w:left w:val="nil"/>
              <w:bottom w:val="nil"/>
              <w:right w:val="nil"/>
            </w:tcBorders>
          </w:tcPr>
          <w:p w14:paraId="3A945A09"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(10,000,000)</w:t>
            </w:r>
          </w:p>
        </w:tc>
        <w:tc>
          <w:tcPr>
            <w:tcW w:w="1244" w:type="dxa"/>
            <w:tcBorders>
              <w:top w:val="nil"/>
              <w:left w:val="nil"/>
              <w:bottom w:val="nil"/>
              <w:right w:val="nil"/>
            </w:tcBorders>
          </w:tcPr>
          <w:p w14:paraId="684EDD9D"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c>
          <w:tcPr>
            <w:tcW w:w="1276" w:type="dxa"/>
            <w:tcBorders>
              <w:top w:val="nil"/>
              <w:left w:val="nil"/>
              <w:bottom w:val="nil"/>
              <w:right w:val="nil"/>
            </w:tcBorders>
          </w:tcPr>
          <w:p w14:paraId="3498C1C7"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r>
      <w:tr w:rsidR="00FD581C" w:rsidRPr="00695D5B" w14:paraId="4A4B5DB2" w14:textId="77777777" w:rsidTr="007D45A9">
        <w:tc>
          <w:tcPr>
            <w:tcW w:w="3355" w:type="dxa"/>
            <w:tcBorders>
              <w:top w:val="nil"/>
              <w:left w:val="nil"/>
              <w:bottom w:val="nil"/>
              <w:right w:val="nil"/>
            </w:tcBorders>
            <w:vAlign w:val="center"/>
          </w:tcPr>
          <w:p w14:paraId="5EFA40DE" w14:textId="77777777" w:rsidR="00FD581C" w:rsidRPr="00695D5B" w:rsidRDefault="00FD581C" w:rsidP="00FD581C">
            <w:pPr>
              <w:tabs>
                <w:tab w:val="left" w:pos="720"/>
              </w:tabs>
              <w:rPr>
                <w:rFonts w:ascii="Arial" w:hAnsi="Arial" w:cs="Arial"/>
                <w:color w:val="auto"/>
                <w:sz w:val="18"/>
                <w:szCs w:val="18"/>
              </w:rPr>
            </w:pPr>
            <w:r w:rsidRPr="00695D5B">
              <w:rPr>
                <w:rFonts w:ascii="Arial" w:hAnsi="Arial" w:cs="Arial"/>
                <w:color w:val="auto"/>
                <w:sz w:val="18"/>
                <w:szCs w:val="18"/>
              </w:rPr>
              <w:t>Long-term borrowings from</w:t>
            </w:r>
          </w:p>
        </w:tc>
        <w:tc>
          <w:tcPr>
            <w:tcW w:w="1152" w:type="dxa"/>
            <w:tcBorders>
              <w:top w:val="nil"/>
              <w:left w:val="nil"/>
              <w:bottom w:val="nil"/>
              <w:right w:val="nil"/>
            </w:tcBorders>
          </w:tcPr>
          <w:p w14:paraId="41977DA8"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bottom w:val="nil"/>
              <w:right w:val="nil"/>
            </w:tcBorders>
          </w:tcPr>
          <w:p w14:paraId="6BBC7D48"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bottom w:val="nil"/>
              <w:right w:val="nil"/>
            </w:tcBorders>
          </w:tcPr>
          <w:p w14:paraId="391F1889" w14:textId="77777777" w:rsidR="00FD581C" w:rsidRPr="00695D5B" w:rsidRDefault="00FD581C" w:rsidP="00FD581C">
            <w:pPr>
              <w:jc w:val="right"/>
              <w:rPr>
                <w:rFonts w:ascii="Arial" w:hAnsi="Arial" w:cs="Arial"/>
                <w:color w:val="auto"/>
                <w:sz w:val="18"/>
                <w:szCs w:val="18"/>
              </w:rPr>
            </w:pPr>
          </w:p>
        </w:tc>
        <w:tc>
          <w:tcPr>
            <w:tcW w:w="1244" w:type="dxa"/>
            <w:tcBorders>
              <w:top w:val="nil"/>
              <w:left w:val="nil"/>
              <w:bottom w:val="nil"/>
              <w:right w:val="nil"/>
            </w:tcBorders>
          </w:tcPr>
          <w:p w14:paraId="78FD1077"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bottom w:val="nil"/>
              <w:right w:val="nil"/>
            </w:tcBorders>
          </w:tcPr>
          <w:p w14:paraId="1F6D9720" w14:textId="77777777" w:rsidR="00FD581C" w:rsidRPr="00695D5B" w:rsidRDefault="00FD581C" w:rsidP="00FD581C">
            <w:pPr>
              <w:jc w:val="right"/>
              <w:rPr>
                <w:rFonts w:ascii="Arial" w:hAnsi="Arial" w:cs="Arial"/>
                <w:color w:val="auto"/>
                <w:sz w:val="18"/>
                <w:szCs w:val="18"/>
              </w:rPr>
            </w:pPr>
          </w:p>
        </w:tc>
      </w:tr>
      <w:tr w:rsidR="00FD581C" w:rsidRPr="00695D5B" w14:paraId="7CDD03D8" w14:textId="77777777" w:rsidTr="007D45A9">
        <w:tc>
          <w:tcPr>
            <w:tcW w:w="3355" w:type="dxa"/>
            <w:tcBorders>
              <w:top w:val="nil"/>
              <w:left w:val="nil"/>
              <w:bottom w:val="nil"/>
              <w:right w:val="nil"/>
            </w:tcBorders>
            <w:vAlign w:val="center"/>
          </w:tcPr>
          <w:p w14:paraId="485662E9" w14:textId="77777777" w:rsidR="00FD581C" w:rsidRPr="00695D5B" w:rsidRDefault="00FD581C" w:rsidP="00FD581C">
            <w:pPr>
              <w:tabs>
                <w:tab w:val="left" w:pos="720"/>
              </w:tabs>
              <w:rPr>
                <w:rFonts w:ascii="Arial" w:hAnsi="Arial" w:cs="Arial"/>
                <w:color w:val="auto"/>
                <w:spacing w:val="-6"/>
                <w:sz w:val="18"/>
                <w:szCs w:val="18"/>
              </w:rPr>
            </w:pPr>
            <w:r w:rsidRPr="00695D5B">
              <w:rPr>
                <w:rFonts w:ascii="Arial" w:hAnsi="Arial" w:cs="Arial"/>
                <w:color w:val="auto"/>
                <w:spacing w:val="-6"/>
                <w:sz w:val="18"/>
                <w:szCs w:val="18"/>
              </w:rPr>
              <w:t xml:space="preserve">   financial institutions</w:t>
            </w:r>
          </w:p>
        </w:tc>
        <w:tc>
          <w:tcPr>
            <w:tcW w:w="1152" w:type="dxa"/>
            <w:tcBorders>
              <w:top w:val="nil"/>
              <w:left w:val="nil"/>
              <w:bottom w:val="nil"/>
              <w:right w:val="nil"/>
            </w:tcBorders>
          </w:tcPr>
          <w:p w14:paraId="351D580A"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6,000,360</w:t>
            </w:r>
          </w:p>
        </w:tc>
        <w:tc>
          <w:tcPr>
            <w:tcW w:w="1276" w:type="dxa"/>
            <w:tcBorders>
              <w:top w:val="nil"/>
              <w:left w:val="nil"/>
              <w:bottom w:val="nil"/>
              <w:right w:val="nil"/>
            </w:tcBorders>
          </w:tcPr>
          <w:p w14:paraId="41C757D7"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c>
          <w:tcPr>
            <w:tcW w:w="1276" w:type="dxa"/>
            <w:tcBorders>
              <w:top w:val="nil"/>
              <w:left w:val="nil"/>
              <w:bottom w:val="nil"/>
              <w:right w:val="nil"/>
            </w:tcBorders>
          </w:tcPr>
          <w:p w14:paraId="1781B5A4"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(6,000,360)</w:t>
            </w:r>
          </w:p>
        </w:tc>
        <w:tc>
          <w:tcPr>
            <w:tcW w:w="1244" w:type="dxa"/>
            <w:tcBorders>
              <w:top w:val="nil"/>
              <w:left w:val="nil"/>
              <w:bottom w:val="nil"/>
              <w:right w:val="nil"/>
            </w:tcBorders>
          </w:tcPr>
          <w:p w14:paraId="66220295"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c>
          <w:tcPr>
            <w:tcW w:w="1276" w:type="dxa"/>
            <w:tcBorders>
              <w:top w:val="nil"/>
              <w:left w:val="nil"/>
              <w:bottom w:val="nil"/>
              <w:right w:val="nil"/>
            </w:tcBorders>
          </w:tcPr>
          <w:p w14:paraId="41C9FC33"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r>
      <w:tr w:rsidR="00FD581C" w:rsidRPr="00695D5B" w14:paraId="515787B6" w14:textId="77777777" w:rsidTr="007D45A9">
        <w:tc>
          <w:tcPr>
            <w:tcW w:w="3355" w:type="dxa"/>
            <w:tcBorders>
              <w:top w:val="nil"/>
              <w:left w:val="nil"/>
              <w:bottom w:val="nil"/>
              <w:right w:val="nil"/>
            </w:tcBorders>
          </w:tcPr>
          <w:p w14:paraId="45E97512" w14:textId="77777777" w:rsidR="00FD581C" w:rsidRPr="00695D5B" w:rsidRDefault="00FD581C" w:rsidP="00FD581C">
            <w:pPr>
              <w:tabs>
                <w:tab w:val="left" w:pos="1530"/>
              </w:tabs>
              <w:ind w:right="-144"/>
              <w:rPr>
                <w:rFonts w:ascii="Arial" w:hAnsi="Arial" w:cs="Arial"/>
                <w:color w:val="auto"/>
                <w:sz w:val="18"/>
                <w:szCs w:val="18"/>
              </w:rPr>
            </w:pPr>
            <w:r w:rsidRPr="00695D5B">
              <w:rPr>
                <w:rFonts w:ascii="Arial" w:hAnsi="Arial" w:cs="Arial"/>
                <w:color w:val="auto"/>
                <w:sz w:val="18"/>
                <w:szCs w:val="18"/>
              </w:rPr>
              <w:t>Finance lease liabilities</w:t>
            </w:r>
          </w:p>
        </w:tc>
        <w:tc>
          <w:tcPr>
            <w:tcW w:w="1152" w:type="dxa"/>
            <w:tcBorders>
              <w:top w:val="nil"/>
              <w:left w:val="nil"/>
              <w:bottom w:val="nil"/>
              <w:right w:val="nil"/>
            </w:tcBorders>
          </w:tcPr>
          <w:p w14:paraId="283D1A44"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3,083,488</w:t>
            </w:r>
          </w:p>
        </w:tc>
        <w:tc>
          <w:tcPr>
            <w:tcW w:w="1276" w:type="dxa"/>
            <w:tcBorders>
              <w:top w:val="nil"/>
              <w:left w:val="nil"/>
              <w:bottom w:val="nil"/>
              <w:right w:val="nil"/>
            </w:tcBorders>
          </w:tcPr>
          <w:p w14:paraId="4B257DAA"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c>
          <w:tcPr>
            <w:tcW w:w="1276" w:type="dxa"/>
            <w:tcBorders>
              <w:top w:val="nil"/>
              <w:left w:val="nil"/>
              <w:bottom w:val="nil"/>
              <w:right w:val="nil"/>
            </w:tcBorders>
          </w:tcPr>
          <w:p w14:paraId="7852D03A"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(1,810,516)</w:t>
            </w:r>
          </w:p>
        </w:tc>
        <w:tc>
          <w:tcPr>
            <w:tcW w:w="1244" w:type="dxa"/>
            <w:tcBorders>
              <w:top w:val="nil"/>
              <w:left w:val="nil"/>
              <w:bottom w:val="nil"/>
              <w:right w:val="nil"/>
            </w:tcBorders>
          </w:tcPr>
          <w:p w14:paraId="1C0B295F"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9,746,221</w:t>
            </w:r>
          </w:p>
        </w:tc>
        <w:tc>
          <w:tcPr>
            <w:tcW w:w="1276" w:type="dxa"/>
            <w:tcBorders>
              <w:top w:val="nil"/>
              <w:left w:val="nil"/>
              <w:bottom w:val="nil"/>
              <w:right w:val="nil"/>
            </w:tcBorders>
          </w:tcPr>
          <w:p w14:paraId="733EF55B"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11,019,193</w:t>
            </w:r>
          </w:p>
        </w:tc>
      </w:tr>
      <w:tr w:rsidR="00FD581C" w:rsidRPr="00695D5B" w14:paraId="2E2678A9" w14:textId="77777777" w:rsidTr="007D45A9">
        <w:tc>
          <w:tcPr>
            <w:tcW w:w="3355" w:type="dxa"/>
            <w:tcBorders>
              <w:top w:val="nil"/>
              <w:left w:val="nil"/>
              <w:bottom w:val="nil"/>
              <w:right w:val="nil"/>
            </w:tcBorders>
          </w:tcPr>
          <w:p w14:paraId="25FE4170" w14:textId="77777777" w:rsidR="00FD581C" w:rsidRPr="00695D5B" w:rsidRDefault="00FD581C" w:rsidP="00FD581C">
            <w:pPr>
              <w:rPr>
                <w:rFonts w:ascii="Arial" w:hAnsi="Arial" w:cs="Arial"/>
                <w:color w:val="auto"/>
                <w:sz w:val="18"/>
                <w:szCs w:val="18"/>
              </w:rPr>
            </w:pPr>
          </w:p>
        </w:tc>
        <w:tc>
          <w:tcPr>
            <w:tcW w:w="1152" w:type="dxa"/>
            <w:tcBorders>
              <w:top w:val="nil"/>
              <w:left w:val="nil"/>
              <w:bottom w:val="nil"/>
              <w:right w:val="nil"/>
            </w:tcBorders>
          </w:tcPr>
          <w:p w14:paraId="262123E1"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bottom w:val="nil"/>
              <w:right w:val="nil"/>
            </w:tcBorders>
            <w:vAlign w:val="bottom"/>
          </w:tcPr>
          <w:p w14:paraId="606A3F6F"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bottom w:val="nil"/>
              <w:right w:val="nil"/>
            </w:tcBorders>
            <w:vAlign w:val="bottom"/>
          </w:tcPr>
          <w:p w14:paraId="67107737" w14:textId="77777777" w:rsidR="00FD581C" w:rsidRPr="00695D5B" w:rsidRDefault="00FD581C" w:rsidP="00FD581C">
            <w:pPr>
              <w:jc w:val="right"/>
              <w:rPr>
                <w:rFonts w:ascii="Arial" w:hAnsi="Arial" w:cs="Arial"/>
                <w:color w:val="auto"/>
                <w:sz w:val="18"/>
                <w:szCs w:val="18"/>
              </w:rPr>
            </w:pPr>
          </w:p>
        </w:tc>
        <w:tc>
          <w:tcPr>
            <w:tcW w:w="1244" w:type="dxa"/>
            <w:tcBorders>
              <w:top w:val="nil"/>
              <w:left w:val="nil"/>
              <w:bottom w:val="nil"/>
              <w:right w:val="nil"/>
            </w:tcBorders>
            <w:vAlign w:val="bottom"/>
          </w:tcPr>
          <w:p w14:paraId="7DBA566A"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bottom w:val="nil"/>
              <w:right w:val="nil"/>
            </w:tcBorders>
          </w:tcPr>
          <w:p w14:paraId="70920DC0" w14:textId="77777777" w:rsidR="00FD581C" w:rsidRPr="00695D5B" w:rsidRDefault="00FD581C" w:rsidP="00FD581C">
            <w:pPr>
              <w:jc w:val="right"/>
              <w:rPr>
                <w:rFonts w:ascii="Arial" w:hAnsi="Arial" w:cs="Arial"/>
                <w:color w:val="auto"/>
                <w:sz w:val="18"/>
                <w:szCs w:val="18"/>
              </w:rPr>
            </w:pPr>
          </w:p>
        </w:tc>
      </w:tr>
      <w:tr w:rsidR="00FD581C" w:rsidRPr="00695D5B" w14:paraId="6C35E608" w14:textId="77777777" w:rsidTr="007D45A9">
        <w:tc>
          <w:tcPr>
            <w:tcW w:w="3355" w:type="dxa"/>
            <w:tcBorders>
              <w:top w:val="nil"/>
              <w:left w:val="nil"/>
              <w:bottom w:val="nil"/>
              <w:right w:val="nil"/>
            </w:tcBorders>
            <w:vAlign w:val="center"/>
          </w:tcPr>
          <w:p w14:paraId="14EFB341" w14:textId="77777777" w:rsidR="00FD581C" w:rsidRPr="00695D5B" w:rsidRDefault="00FD581C" w:rsidP="00FD581C">
            <w:pPr>
              <w:tabs>
                <w:tab w:val="left" w:pos="720"/>
              </w:tabs>
              <w:rPr>
                <w:rFonts w:ascii="Arial" w:hAnsi="Arial" w:cs="Arial"/>
                <w:b/>
                <w:bCs/>
                <w:color w:val="auto"/>
                <w:sz w:val="18"/>
                <w:szCs w:val="18"/>
              </w:rPr>
            </w:pPr>
            <w:r w:rsidRPr="00695D5B">
              <w:rPr>
                <w:rFonts w:ascii="Arial" w:hAnsi="Arial" w:cs="Arial"/>
                <w:b/>
                <w:bCs/>
                <w:color w:val="auto"/>
                <w:sz w:val="18"/>
                <w:szCs w:val="18"/>
              </w:rPr>
              <w:t>Separate financial statements</w:t>
            </w:r>
          </w:p>
        </w:tc>
        <w:tc>
          <w:tcPr>
            <w:tcW w:w="1152" w:type="dxa"/>
            <w:tcBorders>
              <w:top w:val="nil"/>
              <w:left w:val="nil"/>
              <w:bottom w:val="nil"/>
              <w:right w:val="nil"/>
            </w:tcBorders>
          </w:tcPr>
          <w:p w14:paraId="4ABC7F82"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bottom w:val="nil"/>
              <w:right w:val="nil"/>
            </w:tcBorders>
          </w:tcPr>
          <w:p w14:paraId="3C746F39"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bottom w:val="nil"/>
              <w:right w:val="nil"/>
            </w:tcBorders>
          </w:tcPr>
          <w:p w14:paraId="59DBC51B" w14:textId="77777777" w:rsidR="00FD581C" w:rsidRPr="00695D5B" w:rsidRDefault="00FD581C" w:rsidP="00FD581C">
            <w:pPr>
              <w:jc w:val="right"/>
              <w:rPr>
                <w:rFonts w:ascii="Arial" w:hAnsi="Arial" w:cs="Arial"/>
                <w:color w:val="auto"/>
                <w:sz w:val="18"/>
                <w:szCs w:val="18"/>
              </w:rPr>
            </w:pPr>
          </w:p>
        </w:tc>
        <w:tc>
          <w:tcPr>
            <w:tcW w:w="1244" w:type="dxa"/>
            <w:tcBorders>
              <w:top w:val="nil"/>
              <w:left w:val="nil"/>
              <w:right w:val="nil"/>
            </w:tcBorders>
          </w:tcPr>
          <w:p w14:paraId="5F25901F"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right w:val="nil"/>
            </w:tcBorders>
          </w:tcPr>
          <w:p w14:paraId="3F16E402" w14:textId="77777777" w:rsidR="00FD581C" w:rsidRPr="00695D5B" w:rsidRDefault="00FD581C" w:rsidP="00FD581C">
            <w:pPr>
              <w:jc w:val="right"/>
              <w:rPr>
                <w:rFonts w:ascii="Arial" w:hAnsi="Arial" w:cs="Arial"/>
                <w:color w:val="auto"/>
                <w:sz w:val="18"/>
                <w:szCs w:val="18"/>
              </w:rPr>
            </w:pPr>
          </w:p>
        </w:tc>
      </w:tr>
      <w:tr w:rsidR="00FD581C" w:rsidRPr="00695D5B" w14:paraId="140A3CBE" w14:textId="77777777" w:rsidTr="007D45A9">
        <w:tc>
          <w:tcPr>
            <w:tcW w:w="3355" w:type="dxa"/>
            <w:tcBorders>
              <w:top w:val="nil"/>
              <w:left w:val="nil"/>
              <w:bottom w:val="nil"/>
              <w:right w:val="nil"/>
            </w:tcBorders>
          </w:tcPr>
          <w:p w14:paraId="6AC6C1C8" w14:textId="77777777" w:rsidR="00FD581C" w:rsidRPr="00695D5B" w:rsidRDefault="00FD581C" w:rsidP="00FD581C">
            <w:pPr>
              <w:rPr>
                <w:rFonts w:ascii="Arial" w:hAnsi="Arial" w:cs="Arial"/>
                <w:color w:val="auto"/>
                <w:sz w:val="18"/>
                <w:szCs w:val="18"/>
              </w:rPr>
            </w:pPr>
          </w:p>
        </w:tc>
        <w:tc>
          <w:tcPr>
            <w:tcW w:w="1152" w:type="dxa"/>
            <w:tcBorders>
              <w:top w:val="nil"/>
              <w:left w:val="nil"/>
              <w:bottom w:val="nil"/>
              <w:right w:val="nil"/>
            </w:tcBorders>
          </w:tcPr>
          <w:p w14:paraId="6604FFAE"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bottom w:val="nil"/>
              <w:right w:val="nil"/>
            </w:tcBorders>
            <w:vAlign w:val="bottom"/>
          </w:tcPr>
          <w:p w14:paraId="68D190F2"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bottom w:val="nil"/>
              <w:right w:val="nil"/>
            </w:tcBorders>
            <w:vAlign w:val="bottom"/>
          </w:tcPr>
          <w:p w14:paraId="4AB292D8" w14:textId="77777777" w:rsidR="00FD581C" w:rsidRPr="00695D5B" w:rsidRDefault="00FD581C" w:rsidP="00FD581C">
            <w:pPr>
              <w:jc w:val="right"/>
              <w:rPr>
                <w:rFonts w:ascii="Arial" w:hAnsi="Arial" w:cs="Arial"/>
                <w:color w:val="auto"/>
                <w:sz w:val="18"/>
                <w:szCs w:val="18"/>
              </w:rPr>
            </w:pPr>
          </w:p>
        </w:tc>
        <w:tc>
          <w:tcPr>
            <w:tcW w:w="1244" w:type="dxa"/>
            <w:tcBorders>
              <w:top w:val="nil"/>
              <w:left w:val="nil"/>
              <w:bottom w:val="nil"/>
              <w:right w:val="nil"/>
            </w:tcBorders>
            <w:vAlign w:val="bottom"/>
          </w:tcPr>
          <w:p w14:paraId="3FB836C5"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bottom w:val="nil"/>
              <w:right w:val="nil"/>
            </w:tcBorders>
          </w:tcPr>
          <w:p w14:paraId="1919F64A" w14:textId="77777777" w:rsidR="00FD581C" w:rsidRPr="00695D5B" w:rsidRDefault="00FD581C" w:rsidP="00FD581C">
            <w:pPr>
              <w:jc w:val="right"/>
              <w:rPr>
                <w:rFonts w:ascii="Arial" w:hAnsi="Arial" w:cs="Arial"/>
                <w:color w:val="auto"/>
                <w:sz w:val="18"/>
                <w:szCs w:val="18"/>
              </w:rPr>
            </w:pPr>
          </w:p>
        </w:tc>
      </w:tr>
      <w:tr w:rsidR="00FD581C" w:rsidRPr="00695D5B" w14:paraId="4BE75BC7" w14:textId="77777777" w:rsidTr="007D45A9">
        <w:tc>
          <w:tcPr>
            <w:tcW w:w="3355" w:type="dxa"/>
            <w:tcBorders>
              <w:top w:val="nil"/>
              <w:left w:val="nil"/>
              <w:bottom w:val="nil"/>
              <w:right w:val="nil"/>
            </w:tcBorders>
            <w:vAlign w:val="center"/>
          </w:tcPr>
          <w:p w14:paraId="67C8FFEA" w14:textId="77777777" w:rsidR="00FD581C" w:rsidRPr="00695D5B" w:rsidRDefault="00FD581C" w:rsidP="00FD581C">
            <w:pPr>
              <w:tabs>
                <w:tab w:val="left" w:pos="720"/>
              </w:tabs>
              <w:rPr>
                <w:rFonts w:ascii="Arial" w:hAnsi="Arial" w:cs="Arial"/>
                <w:color w:val="auto"/>
                <w:sz w:val="18"/>
                <w:szCs w:val="18"/>
              </w:rPr>
            </w:pPr>
            <w:r w:rsidRPr="00695D5B">
              <w:rPr>
                <w:rFonts w:ascii="Arial" w:hAnsi="Arial" w:cs="Arial"/>
                <w:color w:val="auto"/>
                <w:sz w:val="18"/>
                <w:szCs w:val="18"/>
              </w:rPr>
              <w:t>Bank overdrafts</w:t>
            </w:r>
          </w:p>
        </w:tc>
        <w:tc>
          <w:tcPr>
            <w:tcW w:w="1152" w:type="dxa"/>
            <w:tcBorders>
              <w:top w:val="nil"/>
              <w:left w:val="nil"/>
              <w:bottom w:val="nil"/>
              <w:right w:val="nil"/>
            </w:tcBorders>
          </w:tcPr>
          <w:p w14:paraId="250EAB5F"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11,336,878</w:t>
            </w:r>
          </w:p>
        </w:tc>
        <w:tc>
          <w:tcPr>
            <w:tcW w:w="1276" w:type="dxa"/>
            <w:tcBorders>
              <w:top w:val="nil"/>
              <w:left w:val="nil"/>
              <w:bottom w:val="nil"/>
              <w:right w:val="nil"/>
            </w:tcBorders>
          </w:tcPr>
          <w:p w14:paraId="3ED11C8D"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c>
          <w:tcPr>
            <w:tcW w:w="1276" w:type="dxa"/>
            <w:tcBorders>
              <w:top w:val="nil"/>
              <w:left w:val="nil"/>
              <w:bottom w:val="nil"/>
              <w:right w:val="nil"/>
            </w:tcBorders>
          </w:tcPr>
          <w:p w14:paraId="77411A2C"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(8,378,929)</w:t>
            </w:r>
          </w:p>
        </w:tc>
        <w:tc>
          <w:tcPr>
            <w:tcW w:w="1244" w:type="dxa"/>
            <w:tcBorders>
              <w:top w:val="nil"/>
              <w:left w:val="nil"/>
              <w:right w:val="nil"/>
            </w:tcBorders>
          </w:tcPr>
          <w:p w14:paraId="1795F8BB"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c>
          <w:tcPr>
            <w:tcW w:w="1276" w:type="dxa"/>
            <w:tcBorders>
              <w:top w:val="nil"/>
              <w:left w:val="nil"/>
              <w:right w:val="nil"/>
            </w:tcBorders>
          </w:tcPr>
          <w:p w14:paraId="6F73E364"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2,957,949</w:t>
            </w:r>
          </w:p>
        </w:tc>
      </w:tr>
      <w:tr w:rsidR="00FD581C" w:rsidRPr="00695D5B" w14:paraId="1056DF1F" w14:textId="77777777" w:rsidTr="007D45A9">
        <w:tc>
          <w:tcPr>
            <w:tcW w:w="3355" w:type="dxa"/>
            <w:tcBorders>
              <w:top w:val="nil"/>
              <w:left w:val="nil"/>
              <w:bottom w:val="nil"/>
              <w:right w:val="nil"/>
            </w:tcBorders>
            <w:vAlign w:val="center"/>
          </w:tcPr>
          <w:p w14:paraId="05B8C33A" w14:textId="77777777" w:rsidR="00FD581C" w:rsidRPr="00695D5B" w:rsidRDefault="00FD581C" w:rsidP="00FD581C">
            <w:pPr>
              <w:tabs>
                <w:tab w:val="left" w:pos="720"/>
              </w:tabs>
              <w:rPr>
                <w:rFonts w:ascii="Arial" w:hAnsi="Arial" w:cs="Arial"/>
                <w:color w:val="auto"/>
                <w:sz w:val="18"/>
                <w:szCs w:val="18"/>
              </w:rPr>
            </w:pPr>
            <w:r w:rsidRPr="00695D5B">
              <w:rPr>
                <w:rFonts w:ascii="Arial" w:hAnsi="Arial" w:cs="Arial"/>
                <w:color w:val="auto"/>
                <w:sz w:val="18"/>
                <w:szCs w:val="18"/>
              </w:rPr>
              <w:t>Short-term borrowings from</w:t>
            </w:r>
          </w:p>
        </w:tc>
        <w:tc>
          <w:tcPr>
            <w:tcW w:w="1152" w:type="dxa"/>
            <w:tcBorders>
              <w:top w:val="nil"/>
              <w:left w:val="nil"/>
              <w:bottom w:val="nil"/>
              <w:right w:val="nil"/>
            </w:tcBorders>
          </w:tcPr>
          <w:p w14:paraId="1C264B0F"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bottom w:val="nil"/>
              <w:right w:val="nil"/>
            </w:tcBorders>
          </w:tcPr>
          <w:p w14:paraId="041A40C4"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bottom w:val="nil"/>
              <w:right w:val="nil"/>
            </w:tcBorders>
          </w:tcPr>
          <w:p w14:paraId="7E334929" w14:textId="77777777" w:rsidR="00FD581C" w:rsidRPr="00695D5B" w:rsidRDefault="00FD581C" w:rsidP="00FD581C">
            <w:pPr>
              <w:jc w:val="right"/>
              <w:rPr>
                <w:rFonts w:ascii="Arial" w:hAnsi="Arial" w:cs="Arial"/>
                <w:color w:val="auto"/>
                <w:sz w:val="18"/>
                <w:szCs w:val="18"/>
              </w:rPr>
            </w:pPr>
          </w:p>
        </w:tc>
        <w:tc>
          <w:tcPr>
            <w:tcW w:w="1244" w:type="dxa"/>
            <w:tcBorders>
              <w:top w:val="nil"/>
              <w:left w:val="nil"/>
              <w:right w:val="nil"/>
            </w:tcBorders>
          </w:tcPr>
          <w:p w14:paraId="108A9F4F"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right w:val="nil"/>
            </w:tcBorders>
          </w:tcPr>
          <w:p w14:paraId="310E6574" w14:textId="77777777" w:rsidR="00FD581C" w:rsidRPr="00695D5B" w:rsidRDefault="00FD581C" w:rsidP="00FD581C">
            <w:pPr>
              <w:jc w:val="right"/>
              <w:rPr>
                <w:rFonts w:ascii="Arial" w:hAnsi="Arial" w:cs="Arial"/>
                <w:color w:val="auto"/>
                <w:sz w:val="18"/>
                <w:szCs w:val="18"/>
              </w:rPr>
            </w:pPr>
          </w:p>
        </w:tc>
      </w:tr>
      <w:tr w:rsidR="00FD581C" w:rsidRPr="00695D5B" w14:paraId="765F1C38" w14:textId="77777777" w:rsidTr="007D45A9">
        <w:tc>
          <w:tcPr>
            <w:tcW w:w="3355" w:type="dxa"/>
            <w:tcBorders>
              <w:top w:val="nil"/>
              <w:left w:val="nil"/>
              <w:bottom w:val="nil"/>
              <w:right w:val="nil"/>
            </w:tcBorders>
            <w:vAlign w:val="center"/>
          </w:tcPr>
          <w:p w14:paraId="6FBA62C7" w14:textId="77777777" w:rsidR="00FD581C" w:rsidRPr="00695D5B" w:rsidRDefault="00FD581C" w:rsidP="00FD581C">
            <w:pPr>
              <w:tabs>
                <w:tab w:val="left" w:pos="720"/>
              </w:tabs>
              <w:rPr>
                <w:rFonts w:ascii="Arial" w:hAnsi="Arial" w:cs="Arial"/>
                <w:color w:val="auto"/>
                <w:spacing w:val="-6"/>
                <w:sz w:val="18"/>
                <w:szCs w:val="18"/>
              </w:rPr>
            </w:pPr>
            <w:r w:rsidRPr="00695D5B">
              <w:rPr>
                <w:rFonts w:ascii="Arial" w:hAnsi="Arial" w:cs="Arial"/>
                <w:color w:val="auto"/>
                <w:spacing w:val="-6"/>
                <w:sz w:val="18"/>
                <w:szCs w:val="18"/>
              </w:rPr>
              <w:t xml:space="preserve">   financial institutions</w:t>
            </w:r>
          </w:p>
        </w:tc>
        <w:tc>
          <w:tcPr>
            <w:tcW w:w="1152" w:type="dxa"/>
            <w:tcBorders>
              <w:top w:val="nil"/>
              <w:left w:val="nil"/>
              <w:bottom w:val="nil"/>
              <w:right w:val="nil"/>
            </w:tcBorders>
          </w:tcPr>
          <w:p w14:paraId="5C6C672D"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c>
          <w:tcPr>
            <w:tcW w:w="1276" w:type="dxa"/>
            <w:tcBorders>
              <w:top w:val="nil"/>
              <w:left w:val="nil"/>
              <w:bottom w:val="nil"/>
              <w:right w:val="nil"/>
            </w:tcBorders>
          </w:tcPr>
          <w:p w14:paraId="45BEFEFE"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10,000,000</w:t>
            </w:r>
          </w:p>
        </w:tc>
        <w:tc>
          <w:tcPr>
            <w:tcW w:w="1276" w:type="dxa"/>
            <w:tcBorders>
              <w:top w:val="nil"/>
              <w:left w:val="nil"/>
              <w:bottom w:val="nil"/>
              <w:right w:val="nil"/>
            </w:tcBorders>
          </w:tcPr>
          <w:p w14:paraId="4B49215A"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(10,000,000)</w:t>
            </w:r>
          </w:p>
        </w:tc>
        <w:tc>
          <w:tcPr>
            <w:tcW w:w="1244" w:type="dxa"/>
            <w:tcBorders>
              <w:top w:val="nil"/>
              <w:left w:val="nil"/>
              <w:bottom w:val="nil"/>
              <w:right w:val="nil"/>
            </w:tcBorders>
          </w:tcPr>
          <w:p w14:paraId="4F9153AF"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c>
          <w:tcPr>
            <w:tcW w:w="1276" w:type="dxa"/>
            <w:tcBorders>
              <w:top w:val="nil"/>
              <w:left w:val="nil"/>
              <w:bottom w:val="nil"/>
              <w:right w:val="nil"/>
            </w:tcBorders>
          </w:tcPr>
          <w:p w14:paraId="15444030"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r>
      <w:tr w:rsidR="00FD581C" w:rsidRPr="00695D5B" w14:paraId="68D49555" w14:textId="77777777" w:rsidTr="007D45A9">
        <w:tc>
          <w:tcPr>
            <w:tcW w:w="3355" w:type="dxa"/>
            <w:tcBorders>
              <w:top w:val="nil"/>
              <w:left w:val="nil"/>
              <w:bottom w:val="nil"/>
              <w:right w:val="nil"/>
            </w:tcBorders>
            <w:vAlign w:val="center"/>
          </w:tcPr>
          <w:p w14:paraId="39CA85AF" w14:textId="77777777" w:rsidR="00FD581C" w:rsidRPr="00695D5B" w:rsidRDefault="00FD581C" w:rsidP="00FD581C">
            <w:pPr>
              <w:tabs>
                <w:tab w:val="left" w:pos="720"/>
              </w:tabs>
              <w:rPr>
                <w:rFonts w:ascii="Arial" w:hAnsi="Arial" w:cs="Arial"/>
                <w:color w:val="auto"/>
                <w:sz w:val="18"/>
                <w:szCs w:val="18"/>
              </w:rPr>
            </w:pPr>
            <w:r w:rsidRPr="00695D5B">
              <w:rPr>
                <w:rFonts w:ascii="Arial" w:hAnsi="Arial" w:cs="Arial"/>
                <w:color w:val="auto"/>
                <w:sz w:val="18"/>
                <w:szCs w:val="18"/>
              </w:rPr>
              <w:t>Short-term borrowing from</w:t>
            </w:r>
          </w:p>
        </w:tc>
        <w:tc>
          <w:tcPr>
            <w:tcW w:w="1152" w:type="dxa"/>
            <w:tcBorders>
              <w:top w:val="nil"/>
              <w:left w:val="nil"/>
              <w:bottom w:val="nil"/>
              <w:right w:val="nil"/>
            </w:tcBorders>
          </w:tcPr>
          <w:p w14:paraId="29774F6F"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bottom w:val="nil"/>
              <w:right w:val="nil"/>
            </w:tcBorders>
          </w:tcPr>
          <w:p w14:paraId="612F2C64"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bottom w:val="nil"/>
              <w:right w:val="nil"/>
            </w:tcBorders>
          </w:tcPr>
          <w:p w14:paraId="69C6D4B6" w14:textId="77777777" w:rsidR="00FD581C" w:rsidRPr="00695D5B" w:rsidRDefault="00FD581C" w:rsidP="00FD581C">
            <w:pPr>
              <w:jc w:val="right"/>
              <w:rPr>
                <w:rFonts w:ascii="Arial" w:hAnsi="Arial" w:cs="Arial"/>
                <w:color w:val="auto"/>
                <w:sz w:val="18"/>
                <w:szCs w:val="18"/>
              </w:rPr>
            </w:pPr>
          </w:p>
        </w:tc>
        <w:tc>
          <w:tcPr>
            <w:tcW w:w="1244" w:type="dxa"/>
            <w:tcBorders>
              <w:top w:val="nil"/>
              <w:left w:val="nil"/>
              <w:bottom w:val="nil"/>
              <w:right w:val="nil"/>
            </w:tcBorders>
          </w:tcPr>
          <w:p w14:paraId="0BDB48E6"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bottom w:val="nil"/>
              <w:right w:val="nil"/>
            </w:tcBorders>
          </w:tcPr>
          <w:p w14:paraId="76885FEA" w14:textId="77777777" w:rsidR="00FD581C" w:rsidRPr="00695D5B" w:rsidRDefault="00FD581C" w:rsidP="00FD581C">
            <w:pPr>
              <w:jc w:val="right"/>
              <w:rPr>
                <w:rFonts w:ascii="Arial" w:hAnsi="Arial" w:cs="Arial"/>
                <w:color w:val="auto"/>
                <w:sz w:val="18"/>
                <w:szCs w:val="18"/>
              </w:rPr>
            </w:pPr>
          </w:p>
        </w:tc>
      </w:tr>
      <w:tr w:rsidR="00FD581C" w:rsidRPr="00695D5B" w14:paraId="2A31A1FE" w14:textId="77777777" w:rsidTr="007D45A9">
        <w:tc>
          <w:tcPr>
            <w:tcW w:w="3355" w:type="dxa"/>
            <w:tcBorders>
              <w:top w:val="nil"/>
              <w:left w:val="nil"/>
              <w:bottom w:val="nil"/>
              <w:right w:val="nil"/>
            </w:tcBorders>
            <w:vAlign w:val="center"/>
          </w:tcPr>
          <w:p w14:paraId="3E71CB80" w14:textId="77777777" w:rsidR="00FD581C" w:rsidRPr="00695D5B" w:rsidRDefault="00FD581C" w:rsidP="00FD581C">
            <w:pPr>
              <w:tabs>
                <w:tab w:val="left" w:pos="720"/>
              </w:tabs>
              <w:rPr>
                <w:rFonts w:ascii="Arial" w:hAnsi="Arial" w:cs="Arial"/>
                <w:color w:val="auto"/>
                <w:sz w:val="18"/>
                <w:szCs w:val="18"/>
              </w:rPr>
            </w:pPr>
            <w:r w:rsidRPr="00695D5B">
              <w:rPr>
                <w:rFonts w:ascii="Arial" w:hAnsi="Arial" w:cs="Arial"/>
                <w:color w:val="auto"/>
                <w:sz w:val="18"/>
                <w:szCs w:val="18"/>
              </w:rPr>
              <w:t xml:space="preserve">   a subsidiary</w:t>
            </w:r>
          </w:p>
        </w:tc>
        <w:tc>
          <w:tcPr>
            <w:tcW w:w="1152" w:type="dxa"/>
            <w:tcBorders>
              <w:top w:val="nil"/>
              <w:left w:val="nil"/>
              <w:bottom w:val="nil"/>
              <w:right w:val="nil"/>
            </w:tcBorders>
          </w:tcPr>
          <w:p w14:paraId="2E98BD60"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7,500,000</w:t>
            </w:r>
          </w:p>
        </w:tc>
        <w:tc>
          <w:tcPr>
            <w:tcW w:w="1276" w:type="dxa"/>
            <w:tcBorders>
              <w:top w:val="nil"/>
              <w:left w:val="nil"/>
              <w:bottom w:val="nil"/>
              <w:right w:val="nil"/>
            </w:tcBorders>
          </w:tcPr>
          <w:p w14:paraId="34A5D77B"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c>
          <w:tcPr>
            <w:tcW w:w="1276" w:type="dxa"/>
            <w:tcBorders>
              <w:top w:val="nil"/>
              <w:left w:val="nil"/>
              <w:bottom w:val="nil"/>
              <w:right w:val="nil"/>
            </w:tcBorders>
          </w:tcPr>
          <w:p w14:paraId="594847B9"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(7,500,000)</w:t>
            </w:r>
          </w:p>
        </w:tc>
        <w:tc>
          <w:tcPr>
            <w:tcW w:w="1244" w:type="dxa"/>
            <w:tcBorders>
              <w:top w:val="nil"/>
              <w:left w:val="nil"/>
              <w:bottom w:val="nil"/>
              <w:right w:val="nil"/>
            </w:tcBorders>
          </w:tcPr>
          <w:p w14:paraId="44F46D55"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c>
          <w:tcPr>
            <w:tcW w:w="1276" w:type="dxa"/>
            <w:tcBorders>
              <w:top w:val="nil"/>
              <w:left w:val="nil"/>
              <w:bottom w:val="nil"/>
              <w:right w:val="nil"/>
            </w:tcBorders>
          </w:tcPr>
          <w:p w14:paraId="701329A5"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r>
      <w:tr w:rsidR="00FD581C" w:rsidRPr="00695D5B" w14:paraId="4259219E" w14:textId="77777777" w:rsidTr="007D45A9">
        <w:tc>
          <w:tcPr>
            <w:tcW w:w="3355" w:type="dxa"/>
            <w:tcBorders>
              <w:top w:val="nil"/>
              <w:left w:val="nil"/>
              <w:bottom w:val="nil"/>
              <w:right w:val="nil"/>
            </w:tcBorders>
            <w:vAlign w:val="center"/>
          </w:tcPr>
          <w:p w14:paraId="4D205B46" w14:textId="77777777" w:rsidR="00FD581C" w:rsidRPr="00695D5B" w:rsidRDefault="00FD581C" w:rsidP="00FD581C">
            <w:pPr>
              <w:tabs>
                <w:tab w:val="left" w:pos="720"/>
              </w:tabs>
              <w:rPr>
                <w:rFonts w:ascii="Arial" w:hAnsi="Arial" w:cs="Arial"/>
                <w:color w:val="auto"/>
                <w:sz w:val="18"/>
                <w:szCs w:val="18"/>
              </w:rPr>
            </w:pPr>
            <w:r w:rsidRPr="00695D5B">
              <w:rPr>
                <w:rFonts w:ascii="Arial" w:hAnsi="Arial" w:cs="Arial"/>
                <w:color w:val="auto"/>
                <w:sz w:val="18"/>
                <w:szCs w:val="18"/>
              </w:rPr>
              <w:t>Long-term borrowings from</w:t>
            </w:r>
          </w:p>
        </w:tc>
        <w:tc>
          <w:tcPr>
            <w:tcW w:w="1152" w:type="dxa"/>
            <w:tcBorders>
              <w:top w:val="nil"/>
              <w:left w:val="nil"/>
              <w:bottom w:val="nil"/>
              <w:right w:val="nil"/>
            </w:tcBorders>
          </w:tcPr>
          <w:p w14:paraId="6D5A69A3"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bottom w:val="nil"/>
              <w:right w:val="nil"/>
            </w:tcBorders>
          </w:tcPr>
          <w:p w14:paraId="409390EB"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bottom w:val="nil"/>
              <w:right w:val="nil"/>
            </w:tcBorders>
          </w:tcPr>
          <w:p w14:paraId="782B6734" w14:textId="77777777" w:rsidR="00FD581C" w:rsidRPr="00695D5B" w:rsidRDefault="00FD581C" w:rsidP="00FD581C">
            <w:pPr>
              <w:jc w:val="right"/>
              <w:rPr>
                <w:rFonts w:ascii="Arial" w:hAnsi="Arial" w:cs="Arial"/>
                <w:color w:val="auto"/>
                <w:sz w:val="18"/>
                <w:szCs w:val="18"/>
              </w:rPr>
            </w:pPr>
          </w:p>
        </w:tc>
        <w:tc>
          <w:tcPr>
            <w:tcW w:w="1244" w:type="dxa"/>
            <w:tcBorders>
              <w:top w:val="nil"/>
              <w:left w:val="nil"/>
              <w:bottom w:val="nil"/>
              <w:right w:val="nil"/>
            </w:tcBorders>
          </w:tcPr>
          <w:p w14:paraId="34231BF2" w14:textId="77777777" w:rsidR="00FD581C" w:rsidRPr="00695D5B" w:rsidRDefault="00FD581C" w:rsidP="00FD581C">
            <w:pPr>
              <w:jc w:val="right"/>
              <w:rPr>
                <w:rFonts w:ascii="Arial" w:hAnsi="Arial" w:cs="Arial"/>
                <w:color w:val="auto"/>
                <w:sz w:val="18"/>
                <w:szCs w:val="18"/>
              </w:rPr>
            </w:pPr>
          </w:p>
        </w:tc>
        <w:tc>
          <w:tcPr>
            <w:tcW w:w="1276" w:type="dxa"/>
            <w:tcBorders>
              <w:top w:val="nil"/>
              <w:left w:val="nil"/>
              <w:bottom w:val="nil"/>
              <w:right w:val="nil"/>
            </w:tcBorders>
          </w:tcPr>
          <w:p w14:paraId="41F3D5AD" w14:textId="77777777" w:rsidR="00FD581C" w:rsidRPr="00695D5B" w:rsidRDefault="00FD581C" w:rsidP="00FD581C">
            <w:pPr>
              <w:jc w:val="right"/>
              <w:rPr>
                <w:rFonts w:ascii="Arial" w:hAnsi="Arial" w:cs="Arial"/>
                <w:color w:val="auto"/>
                <w:sz w:val="18"/>
                <w:szCs w:val="18"/>
              </w:rPr>
            </w:pPr>
          </w:p>
        </w:tc>
      </w:tr>
      <w:tr w:rsidR="00FD581C" w:rsidRPr="00695D5B" w14:paraId="168A0813" w14:textId="77777777" w:rsidTr="007D45A9">
        <w:tc>
          <w:tcPr>
            <w:tcW w:w="3355" w:type="dxa"/>
            <w:tcBorders>
              <w:top w:val="nil"/>
              <w:left w:val="nil"/>
              <w:bottom w:val="nil"/>
              <w:right w:val="nil"/>
            </w:tcBorders>
            <w:vAlign w:val="center"/>
          </w:tcPr>
          <w:p w14:paraId="706B8715" w14:textId="77777777" w:rsidR="00FD581C" w:rsidRPr="00695D5B" w:rsidRDefault="00FD581C" w:rsidP="00FD581C">
            <w:pPr>
              <w:tabs>
                <w:tab w:val="left" w:pos="720"/>
              </w:tabs>
              <w:rPr>
                <w:rFonts w:ascii="Arial" w:hAnsi="Arial" w:cs="Arial"/>
                <w:color w:val="auto"/>
                <w:spacing w:val="-6"/>
                <w:sz w:val="18"/>
                <w:szCs w:val="18"/>
              </w:rPr>
            </w:pPr>
            <w:r w:rsidRPr="00695D5B">
              <w:rPr>
                <w:rFonts w:ascii="Arial" w:hAnsi="Arial" w:cs="Arial"/>
                <w:color w:val="auto"/>
                <w:spacing w:val="-6"/>
                <w:sz w:val="18"/>
                <w:szCs w:val="18"/>
              </w:rPr>
              <w:t xml:space="preserve">   financial institutions</w:t>
            </w:r>
          </w:p>
        </w:tc>
        <w:tc>
          <w:tcPr>
            <w:tcW w:w="1152" w:type="dxa"/>
            <w:tcBorders>
              <w:top w:val="nil"/>
              <w:left w:val="nil"/>
              <w:bottom w:val="nil"/>
              <w:right w:val="nil"/>
            </w:tcBorders>
          </w:tcPr>
          <w:p w14:paraId="682A24EA"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6,000,360</w:t>
            </w:r>
          </w:p>
        </w:tc>
        <w:tc>
          <w:tcPr>
            <w:tcW w:w="1276" w:type="dxa"/>
            <w:tcBorders>
              <w:top w:val="nil"/>
              <w:left w:val="nil"/>
              <w:bottom w:val="nil"/>
              <w:right w:val="nil"/>
            </w:tcBorders>
          </w:tcPr>
          <w:p w14:paraId="33D7219D"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c>
          <w:tcPr>
            <w:tcW w:w="1276" w:type="dxa"/>
            <w:tcBorders>
              <w:top w:val="nil"/>
              <w:left w:val="nil"/>
              <w:bottom w:val="nil"/>
              <w:right w:val="nil"/>
            </w:tcBorders>
          </w:tcPr>
          <w:p w14:paraId="5F31607F"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(6,000,360)</w:t>
            </w:r>
          </w:p>
        </w:tc>
        <w:tc>
          <w:tcPr>
            <w:tcW w:w="1244" w:type="dxa"/>
            <w:tcBorders>
              <w:top w:val="nil"/>
              <w:left w:val="nil"/>
              <w:bottom w:val="nil"/>
              <w:right w:val="nil"/>
            </w:tcBorders>
          </w:tcPr>
          <w:p w14:paraId="044FC786"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c>
          <w:tcPr>
            <w:tcW w:w="1276" w:type="dxa"/>
            <w:tcBorders>
              <w:top w:val="nil"/>
              <w:left w:val="nil"/>
              <w:bottom w:val="nil"/>
              <w:right w:val="nil"/>
            </w:tcBorders>
          </w:tcPr>
          <w:p w14:paraId="03A61BED"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r>
      <w:tr w:rsidR="00FD581C" w:rsidRPr="00695D5B" w14:paraId="7D0956AA" w14:textId="77777777" w:rsidTr="007D45A9">
        <w:tc>
          <w:tcPr>
            <w:tcW w:w="3355" w:type="dxa"/>
            <w:tcBorders>
              <w:top w:val="nil"/>
              <w:left w:val="nil"/>
              <w:bottom w:val="nil"/>
              <w:right w:val="nil"/>
            </w:tcBorders>
          </w:tcPr>
          <w:p w14:paraId="4864847D" w14:textId="77777777" w:rsidR="00FD581C" w:rsidRPr="00695D5B" w:rsidRDefault="00FD581C" w:rsidP="00FD581C">
            <w:pPr>
              <w:tabs>
                <w:tab w:val="left" w:pos="1530"/>
              </w:tabs>
              <w:ind w:right="-144"/>
              <w:rPr>
                <w:rFonts w:ascii="Arial" w:hAnsi="Arial" w:cs="Arial"/>
                <w:color w:val="auto"/>
                <w:sz w:val="18"/>
                <w:szCs w:val="18"/>
              </w:rPr>
            </w:pPr>
            <w:r w:rsidRPr="00695D5B">
              <w:rPr>
                <w:rFonts w:ascii="Arial" w:hAnsi="Arial" w:cs="Arial"/>
                <w:color w:val="auto"/>
                <w:sz w:val="18"/>
                <w:szCs w:val="18"/>
              </w:rPr>
              <w:t>Finance lease liabilities</w:t>
            </w:r>
          </w:p>
        </w:tc>
        <w:tc>
          <w:tcPr>
            <w:tcW w:w="1152" w:type="dxa"/>
            <w:tcBorders>
              <w:top w:val="nil"/>
              <w:left w:val="nil"/>
              <w:bottom w:val="nil"/>
              <w:right w:val="nil"/>
            </w:tcBorders>
          </w:tcPr>
          <w:p w14:paraId="533B831B"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3,083,488</w:t>
            </w:r>
          </w:p>
        </w:tc>
        <w:tc>
          <w:tcPr>
            <w:tcW w:w="1276" w:type="dxa"/>
            <w:tcBorders>
              <w:top w:val="nil"/>
              <w:left w:val="nil"/>
              <w:bottom w:val="nil"/>
              <w:right w:val="nil"/>
            </w:tcBorders>
          </w:tcPr>
          <w:p w14:paraId="2D217887"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w:t>
            </w:r>
          </w:p>
        </w:tc>
        <w:tc>
          <w:tcPr>
            <w:tcW w:w="1276" w:type="dxa"/>
            <w:tcBorders>
              <w:top w:val="nil"/>
              <w:left w:val="nil"/>
              <w:bottom w:val="nil"/>
              <w:right w:val="nil"/>
            </w:tcBorders>
          </w:tcPr>
          <w:p w14:paraId="7819A516"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(1,810,516)</w:t>
            </w:r>
          </w:p>
        </w:tc>
        <w:tc>
          <w:tcPr>
            <w:tcW w:w="1244" w:type="dxa"/>
            <w:tcBorders>
              <w:top w:val="nil"/>
              <w:left w:val="nil"/>
              <w:bottom w:val="nil"/>
              <w:right w:val="nil"/>
            </w:tcBorders>
          </w:tcPr>
          <w:p w14:paraId="0ADF393A"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9,746,221</w:t>
            </w:r>
          </w:p>
        </w:tc>
        <w:tc>
          <w:tcPr>
            <w:tcW w:w="1276" w:type="dxa"/>
            <w:tcBorders>
              <w:top w:val="nil"/>
              <w:left w:val="nil"/>
              <w:bottom w:val="nil"/>
              <w:right w:val="nil"/>
            </w:tcBorders>
          </w:tcPr>
          <w:p w14:paraId="30A31FD7"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11,019,193</w:t>
            </w:r>
          </w:p>
        </w:tc>
      </w:tr>
    </w:tbl>
    <w:p w14:paraId="3C575038" w14:textId="7CAD4D95" w:rsidR="00B3372A" w:rsidRPr="00695D5B" w:rsidRDefault="00B3372A" w:rsidP="007865E0">
      <w:pPr>
        <w:ind w:left="540"/>
        <w:jc w:val="both"/>
        <w:rPr>
          <w:rFonts w:ascii="Arial" w:hAnsi="Arial" w:cs="Arial"/>
          <w:color w:val="auto"/>
          <w:sz w:val="18"/>
          <w:szCs w:val="18"/>
        </w:rPr>
      </w:pPr>
    </w:p>
    <w:tbl>
      <w:tblPr>
        <w:tblW w:w="9579" w:type="dxa"/>
        <w:tblLayout w:type="fixed"/>
        <w:tblLook w:val="0000" w:firstRow="0" w:lastRow="0" w:firstColumn="0" w:lastColumn="0" w:noHBand="0" w:noVBand="0"/>
      </w:tblPr>
      <w:tblGrid>
        <w:gridCol w:w="3355"/>
        <w:gridCol w:w="1152"/>
        <w:gridCol w:w="1276"/>
        <w:gridCol w:w="1276"/>
        <w:gridCol w:w="1244"/>
        <w:gridCol w:w="1276"/>
      </w:tblGrid>
      <w:tr w:rsidR="00F26F9F" w:rsidRPr="00695D5B" w14:paraId="755CEC0E" w14:textId="77777777" w:rsidTr="00960193">
        <w:tc>
          <w:tcPr>
            <w:tcW w:w="3355" w:type="dxa"/>
            <w:tcBorders>
              <w:top w:val="nil"/>
              <w:left w:val="nil"/>
              <w:bottom w:val="nil"/>
              <w:right w:val="nil"/>
            </w:tcBorders>
            <w:vAlign w:val="center"/>
          </w:tcPr>
          <w:p w14:paraId="1858F4B0" w14:textId="77777777" w:rsidR="00F26F9F" w:rsidRPr="00695D5B" w:rsidRDefault="00F26F9F" w:rsidP="00960193">
            <w:pPr>
              <w:rPr>
                <w:rFonts w:ascii="Arial" w:hAnsi="Arial" w:cs="Arial"/>
                <w:color w:val="auto"/>
                <w:sz w:val="18"/>
                <w:szCs w:val="18"/>
              </w:rPr>
            </w:pPr>
          </w:p>
        </w:tc>
        <w:tc>
          <w:tcPr>
            <w:tcW w:w="1152" w:type="dxa"/>
            <w:tcBorders>
              <w:top w:val="single" w:sz="4" w:space="0" w:color="auto"/>
              <w:left w:val="nil"/>
              <w:bottom w:val="nil"/>
              <w:right w:val="nil"/>
            </w:tcBorders>
            <w:shd w:val="clear" w:color="auto" w:fill="auto"/>
            <w:vAlign w:val="center"/>
          </w:tcPr>
          <w:p w14:paraId="27AFC93F" w14:textId="77777777" w:rsidR="00F26F9F" w:rsidRPr="00695D5B" w:rsidRDefault="00F26F9F" w:rsidP="00960193">
            <w:pPr>
              <w:pStyle w:val="a"/>
              <w:ind w:right="-72"/>
              <w:jc w:val="right"/>
              <w:rPr>
                <w:rFonts w:ascii="Arial" w:hAnsi="Arial" w:cs="Arial"/>
                <w:b/>
                <w:bCs/>
                <w:color w:val="auto"/>
                <w:sz w:val="18"/>
                <w:szCs w:val="18"/>
                <w:cs/>
              </w:rPr>
            </w:pPr>
            <w:r w:rsidRPr="00695D5B">
              <w:rPr>
                <w:rFonts w:ascii="Arial" w:hAnsi="Arial" w:cs="Arial"/>
                <w:b/>
                <w:bCs/>
                <w:color w:val="auto"/>
                <w:sz w:val="18"/>
                <w:szCs w:val="18"/>
              </w:rPr>
              <w:t>1 January</w:t>
            </w:r>
          </w:p>
        </w:tc>
        <w:tc>
          <w:tcPr>
            <w:tcW w:w="2552" w:type="dxa"/>
            <w:gridSpan w:val="2"/>
            <w:tcBorders>
              <w:top w:val="single" w:sz="4" w:space="0" w:color="auto"/>
              <w:left w:val="nil"/>
              <w:bottom w:val="single" w:sz="4" w:space="0" w:color="auto"/>
              <w:right w:val="nil"/>
            </w:tcBorders>
            <w:shd w:val="clear" w:color="auto" w:fill="auto"/>
            <w:vAlign w:val="center"/>
          </w:tcPr>
          <w:p w14:paraId="1DC85067" w14:textId="77777777" w:rsidR="00F26F9F" w:rsidRPr="00695D5B" w:rsidRDefault="00F26F9F" w:rsidP="00960193">
            <w:pPr>
              <w:pStyle w:val="a"/>
              <w:ind w:right="-72"/>
              <w:jc w:val="center"/>
              <w:rPr>
                <w:rFonts w:ascii="Arial" w:hAnsi="Arial" w:cs="Arial"/>
                <w:b/>
                <w:bCs/>
                <w:color w:val="auto"/>
                <w:sz w:val="18"/>
                <w:szCs w:val="18"/>
                <w:cs/>
              </w:rPr>
            </w:pPr>
            <w:r w:rsidRPr="00695D5B">
              <w:rPr>
                <w:rFonts w:ascii="Arial" w:hAnsi="Arial" w:cs="Arial"/>
                <w:b/>
                <w:bCs/>
                <w:color w:val="auto"/>
                <w:sz w:val="18"/>
                <w:szCs w:val="18"/>
              </w:rPr>
              <w:t>Cash flows</w:t>
            </w:r>
          </w:p>
        </w:tc>
        <w:tc>
          <w:tcPr>
            <w:tcW w:w="1244" w:type="dxa"/>
            <w:tcBorders>
              <w:top w:val="single" w:sz="4" w:space="0" w:color="auto"/>
              <w:left w:val="nil"/>
              <w:bottom w:val="nil"/>
              <w:right w:val="nil"/>
            </w:tcBorders>
            <w:shd w:val="clear" w:color="auto" w:fill="auto"/>
            <w:vAlign w:val="center"/>
          </w:tcPr>
          <w:p w14:paraId="28C14314" w14:textId="77777777" w:rsidR="00F26F9F" w:rsidRPr="00695D5B" w:rsidRDefault="00F26F9F" w:rsidP="00960193">
            <w:pPr>
              <w:pStyle w:val="a"/>
              <w:ind w:right="-72"/>
              <w:jc w:val="right"/>
              <w:rPr>
                <w:rFonts w:ascii="Arial" w:hAnsi="Arial" w:cs="Arial"/>
                <w:b/>
                <w:bCs/>
                <w:color w:val="auto"/>
                <w:sz w:val="18"/>
                <w:szCs w:val="18"/>
                <w:cs/>
              </w:rPr>
            </w:pPr>
            <w:r w:rsidRPr="00695D5B">
              <w:rPr>
                <w:rFonts w:ascii="Arial" w:hAnsi="Arial" w:cs="Arial"/>
                <w:b/>
                <w:bCs/>
                <w:color w:val="auto"/>
                <w:sz w:val="18"/>
                <w:szCs w:val="18"/>
              </w:rPr>
              <w:t>Non-cash</w:t>
            </w:r>
          </w:p>
        </w:tc>
        <w:tc>
          <w:tcPr>
            <w:tcW w:w="1276" w:type="dxa"/>
            <w:tcBorders>
              <w:top w:val="single" w:sz="4" w:space="0" w:color="auto"/>
              <w:left w:val="nil"/>
              <w:bottom w:val="nil"/>
              <w:right w:val="nil"/>
            </w:tcBorders>
            <w:shd w:val="clear" w:color="auto" w:fill="auto"/>
          </w:tcPr>
          <w:p w14:paraId="193730EE" w14:textId="77777777" w:rsidR="00F26F9F" w:rsidRPr="00695D5B" w:rsidRDefault="00F26F9F" w:rsidP="00960193">
            <w:pPr>
              <w:pStyle w:val="a"/>
              <w:ind w:right="-72"/>
              <w:jc w:val="right"/>
              <w:rPr>
                <w:rFonts w:ascii="Arial" w:hAnsi="Arial" w:cs="Arial"/>
                <w:b/>
                <w:bCs/>
                <w:color w:val="auto"/>
                <w:sz w:val="18"/>
                <w:szCs w:val="18"/>
              </w:rPr>
            </w:pPr>
            <w:r w:rsidRPr="00695D5B">
              <w:rPr>
                <w:rFonts w:ascii="Arial" w:hAnsi="Arial" w:cs="Arial"/>
                <w:b/>
                <w:bCs/>
                <w:color w:val="auto"/>
                <w:sz w:val="18"/>
                <w:szCs w:val="18"/>
              </w:rPr>
              <w:t>31 December</w:t>
            </w:r>
          </w:p>
        </w:tc>
      </w:tr>
      <w:tr w:rsidR="00F26F9F" w:rsidRPr="00695D5B" w14:paraId="19871831" w14:textId="77777777" w:rsidTr="00960193">
        <w:tc>
          <w:tcPr>
            <w:tcW w:w="3355" w:type="dxa"/>
            <w:tcBorders>
              <w:top w:val="nil"/>
              <w:left w:val="nil"/>
              <w:bottom w:val="nil"/>
              <w:right w:val="nil"/>
            </w:tcBorders>
            <w:vAlign w:val="center"/>
          </w:tcPr>
          <w:p w14:paraId="08D8CDE0" w14:textId="77777777" w:rsidR="00F26F9F" w:rsidRPr="00695D5B" w:rsidRDefault="00F26F9F" w:rsidP="00960193">
            <w:pPr>
              <w:rPr>
                <w:rFonts w:ascii="Arial" w:hAnsi="Arial" w:cs="Arial"/>
                <w:color w:val="auto"/>
                <w:sz w:val="18"/>
                <w:szCs w:val="18"/>
              </w:rPr>
            </w:pPr>
          </w:p>
        </w:tc>
        <w:tc>
          <w:tcPr>
            <w:tcW w:w="1152" w:type="dxa"/>
            <w:tcBorders>
              <w:top w:val="nil"/>
              <w:left w:val="nil"/>
              <w:bottom w:val="single" w:sz="4" w:space="0" w:color="auto"/>
              <w:right w:val="nil"/>
            </w:tcBorders>
            <w:vAlign w:val="center"/>
          </w:tcPr>
          <w:p w14:paraId="005EB65D" w14:textId="77777777" w:rsidR="00F26F9F" w:rsidRPr="00695D5B" w:rsidRDefault="00F26F9F" w:rsidP="00960193">
            <w:pPr>
              <w:pStyle w:val="a"/>
              <w:ind w:right="-72"/>
              <w:jc w:val="right"/>
              <w:rPr>
                <w:rFonts w:ascii="Arial" w:hAnsi="Arial" w:cs="Arial"/>
                <w:b/>
                <w:bCs/>
                <w:color w:val="auto"/>
                <w:sz w:val="18"/>
                <w:szCs w:val="18"/>
              </w:rPr>
            </w:pPr>
            <w:r w:rsidRPr="00695D5B">
              <w:rPr>
                <w:rFonts w:ascii="Arial" w:hAnsi="Arial" w:cs="Arial"/>
                <w:b/>
                <w:bCs/>
                <w:color w:val="auto"/>
                <w:sz w:val="18"/>
                <w:szCs w:val="18"/>
              </w:rPr>
              <w:t>2020</w:t>
            </w:r>
          </w:p>
        </w:tc>
        <w:tc>
          <w:tcPr>
            <w:tcW w:w="1276" w:type="dxa"/>
            <w:tcBorders>
              <w:top w:val="single" w:sz="4" w:space="0" w:color="auto"/>
              <w:left w:val="nil"/>
              <w:bottom w:val="single" w:sz="4" w:space="0" w:color="auto"/>
              <w:right w:val="nil"/>
            </w:tcBorders>
            <w:vAlign w:val="center"/>
          </w:tcPr>
          <w:p w14:paraId="4C86B2CD" w14:textId="77777777" w:rsidR="00F26F9F" w:rsidRPr="00695D5B" w:rsidRDefault="00F26F9F" w:rsidP="00960193">
            <w:pPr>
              <w:pStyle w:val="a"/>
              <w:ind w:right="-72"/>
              <w:jc w:val="center"/>
              <w:rPr>
                <w:rFonts w:ascii="Arial" w:hAnsi="Arial" w:cs="Arial"/>
                <w:b/>
                <w:bCs/>
                <w:color w:val="auto"/>
                <w:sz w:val="18"/>
                <w:szCs w:val="18"/>
              </w:rPr>
            </w:pPr>
            <w:r w:rsidRPr="00695D5B">
              <w:rPr>
                <w:rFonts w:ascii="Arial" w:hAnsi="Arial" w:cs="Arial"/>
                <w:b/>
                <w:bCs/>
                <w:color w:val="auto"/>
                <w:sz w:val="18"/>
                <w:szCs w:val="18"/>
              </w:rPr>
              <w:t>In</w:t>
            </w:r>
          </w:p>
        </w:tc>
        <w:tc>
          <w:tcPr>
            <w:tcW w:w="1276" w:type="dxa"/>
            <w:tcBorders>
              <w:top w:val="single" w:sz="4" w:space="0" w:color="auto"/>
              <w:left w:val="nil"/>
              <w:bottom w:val="single" w:sz="4" w:space="0" w:color="auto"/>
              <w:right w:val="nil"/>
            </w:tcBorders>
            <w:vAlign w:val="center"/>
          </w:tcPr>
          <w:p w14:paraId="668631F9" w14:textId="77777777" w:rsidR="00F26F9F" w:rsidRPr="00695D5B" w:rsidRDefault="00F26F9F" w:rsidP="00960193">
            <w:pPr>
              <w:pStyle w:val="a"/>
              <w:ind w:right="-72"/>
              <w:jc w:val="center"/>
              <w:rPr>
                <w:rFonts w:ascii="Arial" w:hAnsi="Arial" w:cs="Arial"/>
                <w:b/>
                <w:bCs/>
                <w:color w:val="auto"/>
                <w:sz w:val="18"/>
                <w:szCs w:val="18"/>
              </w:rPr>
            </w:pPr>
            <w:r w:rsidRPr="00695D5B">
              <w:rPr>
                <w:rFonts w:ascii="Arial" w:hAnsi="Arial" w:cs="Arial"/>
                <w:b/>
                <w:bCs/>
                <w:color w:val="auto"/>
                <w:sz w:val="18"/>
                <w:szCs w:val="18"/>
              </w:rPr>
              <w:t>Out</w:t>
            </w:r>
          </w:p>
        </w:tc>
        <w:tc>
          <w:tcPr>
            <w:tcW w:w="1244" w:type="dxa"/>
            <w:tcBorders>
              <w:top w:val="nil"/>
              <w:left w:val="nil"/>
              <w:bottom w:val="single" w:sz="4" w:space="0" w:color="auto"/>
              <w:right w:val="nil"/>
            </w:tcBorders>
            <w:vAlign w:val="center"/>
          </w:tcPr>
          <w:p w14:paraId="4537FAF8" w14:textId="77777777" w:rsidR="00F26F9F" w:rsidRPr="00695D5B" w:rsidRDefault="00F26F9F" w:rsidP="00960193">
            <w:pPr>
              <w:pStyle w:val="a"/>
              <w:ind w:right="-72"/>
              <w:jc w:val="right"/>
              <w:rPr>
                <w:rFonts w:ascii="Arial" w:hAnsi="Arial" w:cs="Arial"/>
                <w:b/>
                <w:bCs/>
                <w:color w:val="auto"/>
                <w:sz w:val="18"/>
                <w:szCs w:val="18"/>
              </w:rPr>
            </w:pPr>
            <w:r w:rsidRPr="00695D5B">
              <w:rPr>
                <w:rFonts w:ascii="Arial" w:hAnsi="Arial" w:cs="Arial"/>
                <w:b/>
                <w:bCs/>
                <w:color w:val="auto"/>
                <w:sz w:val="18"/>
                <w:szCs w:val="18"/>
              </w:rPr>
              <w:t>transactions</w:t>
            </w:r>
          </w:p>
        </w:tc>
        <w:tc>
          <w:tcPr>
            <w:tcW w:w="1276" w:type="dxa"/>
            <w:tcBorders>
              <w:top w:val="nil"/>
              <w:left w:val="nil"/>
              <w:bottom w:val="single" w:sz="4" w:space="0" w:color="auto"/>
              <w:right w:val="nil"/>
            </w:tcBorders>
          </w:tcPr>
          <w:p w14:paraId="0FA3C9F3" w14:textId="77777777" w:rsidR="00F26F9F" w:rsidRPr="00695D5B" w:rsidRDefault="00F26F9F" w:rsidP="00960193">
            <w:pPr>
              <w:pStyle w:val="a"/>
              <w:ind w:right="-72"/>
              <w:jc w:val="right"/>
              <w:rPr>
                <w:rFonts w:ascii="Arial" w:hAnsi="Arial" w:cs="Arial"/>
                <w:b/>
                <w:bCs/>
                <w:color w:val="auto"/>
                <w:sz w:val="18"/>
                <w:szCs w:val="18"/>
              </w:rPr>
            </w:pPr>
            <w:r w:rsidRPr="00695D5B">
              <w:rPr>
                <w:rFonts w:ascii="Arial" w:hAnsi="Arial" w:cs="Arial"/>
                <w:b/>
                <w:bCs/>
                <w:color w:val="auto"/>
                <w:sz w:val="18"/>
                <w:szCs w:val="18"/>
              </w:rPr>
              <w:t>2020</w:t>
            </w:r>
          </w:p>
        </w:tc>
      </w:tr>
      <w:tr w:rsidR="00F26F9F" w:rsidRPr="00695D5B" w14:paraId="179D639F" w14:textId="77777777" w:rsidTr="00960193">
        <w:tc>
          <w:tcPr>
            <w:tcW w:w="3355" w:type="dxa"/>
            <w:tcBorders>
              <w:top w:val="nil"/>
              <w:left w:val="nil"/>
              <w:bottom w:val="nil"/>
              <w:right w:val="nil"/>
            </w:tcBorders>
          </w:tcPr>
          <w:p w14:paraId="6EB7CA04" w14:textId="77777777" w:rsidR="00F26F9F" w:rsidRPr="00695D5B" w:rsidRDefault="00F26F9F" w:rsidP="00960193">
            <w:pPr>
              <w:rPr>
                <w:rFonts w:ascii="Arial" w:hAnsi="Arial" w:cs="Arial"/>
                <w:color w:val="auto"/>
                <w:sz w:val="18"/>
                <w:szCs w:val="18"/>
              </w:rPr>
            </w:pPr>
          </w:p>
        </w:tc>
        <w:tc>
          <w:tcPr>
            <w:tcW w:w="1152" w:type="dxa"/>
            <w:tcBorders>
              <w:top w:val="single" w:sz="4" w:space="0" w:color="auto"/>
              <w:left w:val="nil"/>
              <w:bottom w:val="nil"/>
              <w:right w:val="nil"/>
            </w:tcBorders>
            <w:shd w:val="clear" w:color="auto" w:fill="FAFAFA"/>
            <w:vAlign w:val="bottom"/>
          </w:tcPr>
          <w:p w14:paraId="1BCE00D4" w14:textId="77777777" w:rsidR="00F26F9F" w:rsidRPr="00695D5B" w:rsidRDefault="00F26F9F" w:rsidP="00960193">
            <w:pPr>
              <w:jc w:val="right"/>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bottom"/>
          </w:tcPr>
          <w:p w14:paraId="490284C8" w14:textId="77777777" w:rsidR="00F26F9F" w:rsidRPr="00695D5B" w:rsidRDefault="00F26F9F" w:rsidP="00960193">
            <w:pPr>
              <w:jc w:val="right"/>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bottom"/>
          </w:tcPr>
          <w:p w14:paraId="00ACB63D" w14:textId="77777777" w:rsidR="00F26F9F" w:rsidRPr="00695D5B" w:rsidRDefault="00F26F9F" w:rsidP="00960193">
            <w:pPr>
              <w:jc w:val="right"/>
              <w:rPr>
                <w:rFonts w:ascii="Arial" w:hAnsi="Arial" w:cs="Arial"/>
                <w:color w:val="auto"/>
                <w:sz w:val="18"/>
                <w:szCs w:val="18"/>
              </w:rPr>
            </w:pPr>
          </w:p>
        </w:tc>
        <w:tc>
          <w:tcPr>
            <w:tcW w:w="1244" w:type="dxa"/>
            <w:tcBorders>
              <w:top w:val="single" w:sz="4" w:space="0" w:color="auto"/>
              <w:left w:val="nil"/>
              <w:bottom w:val="nil"/>
              <w:right w:val="nil"/>
            </w:tcBorders>
            <w:shd w:val="clear" w:color="auto" w:fill="FAFAFA"/>
            <w:vAlign w:val="bottom"/>
          </w:tcPr>
          <w:p w14:paraId="7CD803DE" w14:textId="77777777" w:rsidR="00F26F9F" w:rsidRPr="00695D5B" w:rsidRDefault="00F26F9F" w:rsidP="00960193">
            <w:pPr>
              <w:jc w:val="right"/>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tcPr>
          <w:p w14:paraId="06196752" w14:textId="77777777" w:rsidR="00F26F9F" w:rsidRPr="00695D5B" w:rsidRDefault="00F26F9F" w:rsidP="00960193">
            <w:pPr>
              <w:jc w:val="right"/>
              <w:rPr>
                <w:rFonts w:ascii="Arial" w:hAnsi="Arial" w:cs="Arial"/>
                <w:color w:val="auto"/>
                <w:sz w:val="18"/>
                <w:szCs w:val="18"/>
              </w:rPr>
            </w:pPr>
          </w:p>
        </w:tc>
      </w:tr>
      <w:tr w:rsidR="00F26F9F" w:rsidRPr="00695D5B" w14:paraId="36DB005C" w14:textId="77777777" w:rsidTr="00960193">
        <w:tc>
          <w:tcPr>
            <w:tcW w:w="3355" w:type="dxa"/>
            <w:tcBorders>
              <w:top w:val="nil"/>
              <w:left w:val="nil"/>
              <w:bottom w:val="nil"/>
              <w:right w:val="nil"/>
            </w:tcBorders>
            <w:vAlign w:val="center"/>
          </w:tcPr>
          <w:p w14:paraId="0C039266" w14:textId="77777777" w:rsidR="00F26F9F" w:rsidRPr="00695D5B" w:rsidRDefault="00F26F9F" w:rsidP="00960193">
            <w:pPr>
              <w:tabs>
                <w:tab w:val="left" w:pos="720"/>
              </w:tabs>
              <w:rPr>
                <w:rFonts w:ascii="Arial" w:hAnsi="Arial" w:cs="Arial"/>
                <w:b/>
                <w:bCs/>
                <w:color w:val="auto"/>
                <w:sz w:val="18"/>
                <w:szCs w:val="18"/>
              </w:rPr>
            </w:pPr>
            <w:r w:rsidRPr="00695D5B">
              <w:rPr>
                <w:rFonts w:ascii="Arial" w:hAnsi="Arial" w:cs="Arial"/>
                <w:b/>
                <w:bCs/>
                <w:color w:val="auto"/>
                <w:sz w:val="18"/>
                <w:szCs w:val="18"/>
              </w:rPr>
              <w:t>Consolidated financial statements</w:t>
            </w:r>
          </w:p>
        </w:tc>
        <w:tc>
          <w:tcPr>
            <w:tcW w:w="1152" w:type="dxa"/>
            <w:tcBorders>
              <w:top w:val="nil"/>
              <w:left w:val="nil"/>
              <w:bottom w:val="nil"/>
              <w:right w:val="nil"/>
            </w:tcBorders>
            <w:shd w:val="clear" w:color="auto" w:fill="FAFAFA"/>
          </w:tcPr>
          <w:p w14:paraId="0013F90C" w14:textId="77777777" w:rsidR="00F26F9F" w:rsidRPr="00695D5B" w:rsidRDefault="00F26F9F" w:rsidP="00960193">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14:paraId="1945F85C" w14:textId="77777777" w:rsidR="00F26F9F" w:rsidRPr="00695D5B" w:rsidRDefault="00F26F9F" w:rsidP="00960193">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14:paraId="2C55A157" w14:textId="77777777" w:rsidR="00F26F9F" w:rsidRPr="00695D5B" w:rsidRDefault="00F26F9F" w:rsidP="00960193">
            <w:pPr>
              <w:jc w:val="right"/>
              <w:rPr>
                <w:rFonts w:ascii="Arial" w:hAnsi="Arial" w:cs="Arial"/>
                <w:color w:val="auto"/>
                <w:sz w:val="18"/>
                <w:szCs w:val="18"/>
              </w:rPr>
            </w:pPr>
          </w:p>
        </w:tc>
        <w:tc>
          <w:tcPr>
            <w:tcW w:w="1244" w:type="dxa"/>
            <w:tcBorders>
              <w:top w:val="nil"/>
              <w:left w:val="nil"/>
              <w:right w:val="nil"/>
            </w:tcBorders>
            <w:shd w:val="clear" w:color="auto" w:fill="FAFAFA"/>
          </w:tcPr>
          <w:p w14:paraId="6C1B4569" w14:textId="77777777" w:rsidR="00F26F9F" w:rsidRPr="00695D5B" w:rsidRDefault="00F26F9F" w:rsidP="00960193">
            <w:pPr>
              <w:jc w:val="right"/>
              <w:rPr>
                <w:rFonts w:ascii="Arial" w:hAnsi="Arial" w:cs="Arial"/>
                <w:color w:val="auto"/>
                <w:sz w:val="18"/>
                <w:szCs w:val="18"/>
              </w:rPr>
            </w:pPr>
          </w:p>
        </w:tc>
        <w:tc>
          <w:tcPr>
            <w:tcW w:w="1276" w:type="dxa"/>
            <w:tcBorders>
              <w:top w:val="nil"/>
              <w:left w:val="nil"/>
              <w:right w:val="nil"/>
            </w:tcBorders>
            <w:shd w:val="clear" w:color="auto" w:fill="FAFAFA"/>
          </w:tcPr>
          <w:p w14:paraId="6D42CDB8" w14:textId="77777777" w:rsidR="00F26F9F" w:rsidRPr="00695D5B" w:rsidRDefault="00F26F9F" w:rsidP="00960193">
            <w:pPr>
              <w:jc w:val="right"/>
              <w:rPr>
                <w:rFonts w:ascii="Arial" w:hAnsi="Arial" w:cs="Arial"/>
                <w:color w:val="auto"/>
                <w:sz w:val="18"/>
                <w:szCs w:val="18"/>
              </w:rPr>
            </w:pPr>
          </w:p>
        </w:tc>
      </w:tr>
      <w:tr w:rsidR="00F26F9F" w:rsidRPr="00695D5B" w14:paraId="22273E8B" w14:textId="77777777" w:rsidTr="00960193">
        <w:tc>
          <w:tcPr>
            <w:tcW w:w="3355" w:type="dxa"/>
            <w:tcBorders>
              <w:top w:val="nil"/>
              <w:left w:val="nil"/>
              <w:bottom w:val="nil"/>
              <w:right w:val="nil"/>
            </w:tcBorders>
          </w:tcPr>
          <w:p w14:paraId="0AA98E49" w14:textId="77777777" w:rsidR="00F26F9F" w:rsidRPr="00695D5B" w:rsidRDefault="00F26F9F" w:rsidP="00960193">
            <w:pPr>
              <w:rPr>
                <w:rFonts w:ascii="Arial" w:hAnsi="Arial" w:cs="Arial"/>
                <w:color w:val="auto"/>
                <w:sz w:val="18"/>
                <w:szCs w:val="18"/>
              </w:rPr>
            </w:pPr>
          </w:p>
        </w:tc>
        <w:tc>
          <w:tcPr>
            <w:tcW w:w="1152" w:type="dxa"/>
            <w:tcBorders>
              <w:top w:val="nil"/>
              <w:left w:val="nil"/>
              <w:bottom w:val="nil"/>
              <w:right w:val="nil"/>
            </w:tcBorders>
            <w:shd w:val="clear" w:color="auto" w:fill="FAFAFA"/>
            <w:vAlign w:val="bottom"/>
          </w:tcPr>
          <w:p w14:paraId="25C4373A" w14:textId="77777777" w:rsidR="00F26F9F" w:rsidRPr="00695D5B" w:rsidRDefault="00F26F9F" w:rsidP="00960193">
            <w:pPr>
              <w:jc w:val="right"/>
              <w:rPr>
                <w:rFonts w:ascii="Arial" w:hAnsi="Arial" w:cs="Arial"/>
                <w:color w:val="auto"/>
                <w:sz w:val="18"/>
                <w:szCs w:val="18"/>
              </w:rPr>
            </w:pPr>
          </w:p>
        </w:tc>
        <w:tc>
          <w:tcPr>
            <w:tcW w:w="1276" w:type="dxa"/>
            <w:tcBorders>
              <w:top w:val="nil"/>
              <w:left w:val="nil"/>
              <w:bottom w:val="nil"/>
              <w:right w:val="nil"/>
            </w:tcBorders>
            <w:shd w:val="clear" w:color="auto" w:fill="FAFAFA"/>
            <w:vAlign w:val="bottom"/>
          </w:tcPr>
          <w:p w14:paraId="73876217" w14:textId="77777777" w:rsidR="00F26F9F" w:rsidRPr="00695D5B" w:rsidRDefault="00F26F9F" w:rsidP="00960193">
            <w:pPr>
              <w:jc w:val="right"/>
              <w:rPr>
                <w:rFonts w:ascii="Arial" w:hAnsi="Arial" w:cs="Arial"/>
                <w:color w:val="auto"/>
                <w:sz w:val="18"/>
                <w:szCs w:val="18"/>
              </w:rPr>
            </w:pPr>
          </w:p>
        </w:tc>
        <w:tc>
          <w:tcPr>
            <w:tcW w:w="1276" w:type="dxa"/>
            <w:tcBorders>
              <w:top w:val="nil"/>
              <w:left w:val="nil"/>
              <w:bottom w:val="nil"/>
              <w:right w:val="nil"/>
            </w:tcBorders>
            <w:shd w:val="clear" w:color="auto" w:fill="FAFAFA"/>
            <w:vAlign w:val="bottom"/>
          </w:tcPr>
          <w:p w14:paraId="2BCB0B23" w14:textId="77777777" w:rsidR="00F26F9F" w:rsidRPr="00695D5B" w:rsidRDefault="00F26F9F" w:rsidP="00960193">
            <w:pPr>
              <w:jc w:val="right"/>
              <w:rPr>
                <w:rFonts w:ascii="Arial" w:hAnsi="Arial" w:cs="Arial"/>
                <w:color w:val="auto"/>
                <w:sz w:val="18"/>
                <w:szCs w:val="18"/>
              </w:rPr>
            </w:pPr>
          </w:p>
        </w:tc>
        <w:tc>
          <w:tcPr>
            <w:tcW w:w="1244" w:type="dxa"/>
            <w:tcBorders>
              <w:top w:val="nil"/>
              <w:left w:val="nil"/>
              <w:bottom w:val="nil"/>
              <w:right w:val="nil"/>
            </w:tcBorders>
            <w:shd w:val="clear" w:color="auto" w:fill="FAFAFA"/>
            <w:vAlign w:val="bottom"/>
          </w:tcPr>
          <w:p w14:paraId="2776FE14" w14:textId="77777777" w:rsidR="00F26F9F" w:rsidRPr="00695D5B" w:rsidRDefault="00F26F9F" w:rsidP="00960193">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14:paraId="1AFE203B" w14:textId="77777777" w:rsidR="00F26F9F" w:rsidRPr="00695D5B" w:rsidRDefault="00F26F9F" w:rsidP="00960193">
            <w:pPr>
              <w:jc w:val="right"/>
              <w:rPr>
                <w:rFonts w:ascii="Arial" w:hAnsi="Arial" w:cs="Arial"/>
                <w:color w:val="auto"/>
                <w:sz w:val="18"/>
                <w:szCs w:val="18"/>
              </w:rPr>
            </w:pPr>
          </w:p>
        </w:tc>
      </w:tr>
      <w:tr w:rsidR="00F26F9F" w:rsidRPr="00695D5B" w14:paraId="5B8833C7" w14:textId="77777777" w:rsidTr="00960193">
        <w:tc>
          <w:tcPr>
            <w:tcW w:w="3355" w:type="dxa"/>
            <w:tcBorders>
              <w:top w:val="nil"/>
              <w:left w:val="nil"/>
              <w:bottom w:val="nil"/>
              <w:right w:val="nil"/>
            </w:tcBorders>
            <w:vAlign w:val="center"/>
          </w:tcPr>
          <w:p w14:paraId="56971C6F" w14:textId="77777777" w:rsidR="00F26F9F" w:rsidRPr="00695D5B" w:rsidRDefault="00F26F9F" w:rsidP="00960193">
            <w:pPr>
              <w:tabs>
                <w:tab w:val="left" w:pos="720"/>
              </w:tabs>
              <w:rPr>
                <w:rFonts w:ascii="Arial" w:hAnsi="Arial" w:cs="Arial"/>
                <w:color w:val="auto"/>
                <w:sz w:val="18"/>
                <w:szCs w:val="18"/>
              </w:rPr>
            </w:pPr>
            <w:r w:rsidRPr="00695D5B">
              <w:rPr>
                <w:rFonts w:ascii="Arial" w:hAnsi="Arial" w:cs="Arial"/>
                <w:color w:val="auto"/>
                <w:sz w:val="18"/>
                <w:szCs w:val="18"/>
              </w:rPr>
              <w:t>Bank overdrafts</w:t>
            </w:r>
          </w:p>
        </w:tc>
        <w:tc>
          <w:tcPr>
            <w:tcW w:w="1152" w:type="dxa"/>
            <w:tcBorders>
              <w:top w:val="nil"/>
              <w:left w:val="nil"/>
              <w:bottom w:val="nil"/>
              <w:right w:val="nil"/>
            </w:tcBorders>
            <w:shd w:val="clear" w:color="auto" w:fill="FAFAFA"/>
          </w:tcPr>
          <w:p w14:paraId="7E2AA22A"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2,957,949</w:t>
            </w:r>
          </w:p>
        </w:tc>
        <w:tc>
          <w:tcPr>
            <w:tcW w:w="1276" w:type="dxa"/>
            <w:tcBorders>
              <w:top w:val="nil"/>
              <w:left w:val="nil"/>
              <w:bottom w:val="nil"/>
              <w:right w:val="nil"/>
            </w:tcBorders>
            <w:shd w:val="clear" w:color="auto" w:fill="FAFAFA"/>
          </w:tcPr>
          <w:p w14:paraId="449C2F47"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w:t>
            </w:r>
          </w:p>
        </w:tc>
        <w:tc>
          <w:tcPr>
            <w:tcW w:w="1276" w:type="dxa"/>
            <w:tcBorders>
              <w:top w:val="nil"/>
              <w:left w:val="nil"/>
              <w:bottom w:val="nil"/>
              <w:right w:val="nil"/>
            </w:tcBorders>
            <w:shd w:val="clear" w:color="auto" w:fill="FAFAFA"/>
          </w:tcPr>
          <w:p w14:paraId="36CE80C0"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(1,575,469)</w:t>
            </w:r>
          </w:p>
        </w:tc>
        <w:tc>
          <w:tcPr>
            <w:tcW w:w="1244" w:type="dxa"/>
            <w:tcBorders>
              <w:top w:val="nil"/>
              <w:left w:val="nil"/>
              <w:right w:val="nil"/>
            </w:tcBorders>
            <w:shd w:val="clear" w:color="auto" w:fill="FAFAFA"/>
          </w:tcPr>
          <w:p w14:paraId="2B2E03F1"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w:t>
            </w:r>
          </w:p>
        </w:tc>
        <w:tc>
          <w:tcPr>
            <w:tcW w:w="1276" w:type="dxa"/>
            <w:tcBorders>
              <w:top w:val="nil"/>
              <w:left w:val="nil"/>
              <w:right w:val="nil"/>
            </w:tcBorders>
            <w:shd w:val="clear" w:color="auto" w:fill="FAFAFA"/>
          </w:tcPr>
          <w:p w14:paraId="1F5A0540"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1,382,480</w:t>
            </w:r>
          </w:p>
        </w:tc>
      </w:tr>
      <w:tr w:rsidR="00F26F9F" w:rsidRPr="00695D5B" w14:paraId="2250ADFB" w14:textId="77777777" w:rsidTr="00960193">
        <w:tc>
          <w:tcPr>
            <w:tcW w:w="3355" w:type="dxa"/>
            <w:tcBorders>
              <w:top w:val="nil"/>
              <w:left w:val="nil"/>
              <w:bottom w:val="nil"/>
              <w:right w:val="nil"/>
            </w:tcBorders>
            <w:vAlign w:val="center"/>
          </w:tcPr>
          <w:p w14:paraId="133736BB" w14:textId="77777777" w:rsidR="00F26F9F" w:rsidRPr="00695D5B" w:rsidRDefault="00F26F9F" w:rsidP="00960193">
            <w:pPr>
              <w:tabs>
                <w:tab w:val="left" w:pos="720"/>
              </w:tabs>
              <w:rPr>
                <w:rFonts w:ascii="Arial" w:hAnsi="Arial" w:cs="Arial"/>
                <w:color w:val="auto"/>
                <w:sz w:val="18"/>
                <w:szCs w:val="18"/>
              </w:rPr>
            </w:pPr>
            <w:r w:rsidRPr="00695D5B">
              <w:rPr>
                <w:rFonts w:ascii="Arial" w:hAnsi="Arial" w:cs="Arial"/>
                <w:color w:val="auto"/>
                <w:sz w:val="18"/>
                <w:szCs w:val="18"/>
              </w:rPr>
              <w:t>Long-term borrowings from</w:t>
            </w:r>
          </w:p>
        </w:tc>
        <w:tc>
          <w:tcPr>
            <w:tcW w:w="1152" w:type="dxa"/>
            <w:tcBorders>
              <w:top w:val="nil"/>
              <w:left w:val="nil"/>
              <w:bottom w:val="nil"/>
              <w:right w:val="nil"/>
            </w:tcBorders>
            <w:shd w:val="clear" w:color="auto" w:fill="FAFAFA"/>
          </w:tcPr>
          <w:p w14:paraId="483B6AD1" w14:textId="77777777" w:rsidR="00F26F9F" w:rsidRPr="00695D5B" w:rsidRDefault="00F26F9F" w:rsidP="00960193">
            <w:pPr>
              <w:jc w:val="right"/>
              <w:rPr>
                <w:rFonts w:ascii="Arial" w:hAnsi="Arial" w:cs="Arial"/>
                <w:sz w:val="18"/>
                <w:szCs w:val="18"/>
              </w:rPr>
            </w:pPr>
          </w:p>
        </w:tc>
        <w:tc>
          <w:tcPr>
            <w:tcW w:w="1276" w:type="dxa"/>
            <w:tcBorders>
              <w:top w:val="nil"/>
              <w:left w:val="nil"/>
              <w:bottom w:val="nil"/>
              <w:right w:val="nil"/>
            </w:tcBorders>
            <w:shd w:val="clear" w:color="auto" w:fill="FAFAFA"/>
          </w:tcPr>
          <w:p w14:paraId="2A7DA753" w14:textId="77777777" w:rsidR="00F26F9F" w:rsidRPr="00695D5B" w:rsidRDefault="00F26F9F" w:rsidP="00960193">
            <w:pPr>
              <w:jc w:val="right"/>
              <w:rPr>
                <w:rFonts w:ascii="Arial" w:hAnsi="Arial" w:cs="Arial"/>
                <w:sz w:val="18"/>
                <w:szCs w:val="18"/>
              </w:rPr>
            </w:pPr>
          </w:p>
        </w:tc>
        <w:tc>
          <w:tcPr>
            <w:tcW w:w="1276" w:type="dxa"/>
            <w:tcBorders>
              <w:top w:val="nil"/>
              <w:left w:val="nil"/>
              <w:bottom w:val="nil"/>
              <w:right w:val="nil"/>
            </w:tcBorders>
            <w:shd w:val="clear" w:color="auto" w:fill="FAFAFA"/>
          </w:tcPr>
          <w:p w14:paraId="3188D500" w14:textId="77777777" w:rsidR="00F26F9F" w:rsidRPr="00695D5B" w:rsidRDefault="00F26F9F" w:rsidP="00960193">
            <w:pPr>
              <w:jc w:val="right"/>
              <w:rPr>
                <w:rFonts w:ascii="Arial" w:hAnsi="Arial" w:cs="Arial"/>
                <w:sz w:val="18"/>
                <w:szCs w:val="18"/>
              </w:rPr>
            </w:pPr>
          </w:p>
        </w:tc>
        <w:tc>
          <w:tcPr>
            <w:tcW w:w="1244" w:type="dxa"/>
            <w:tcBorders>
              <w:top w:val="nil"/>
              <w:left w:val="nil"/>
              <w:bottom w:val="nil"/>
              <w:right w:val="nil"/>
            </w:tcBorders>
            <w:shd w:val="clear" w:color="auto" w:fill="FAFAFA"/>
          </w:tcPr>
          <w:p w14:paraId="69601D2A" w14:textId="77777777" w:rsidR="00F26F9F" w:rsidRPr="00695D5B" w:rsidRDefault="00F26F9F" w:rsidP="00960193">
            <w:pPr>
              <w:jc w:val="right"/>
              <w:rPr>
                <w:rFonts w:ascii="Arial" w:hAnsi="Arial" w:cs="Arial"/>
                <w:sz w:val="18"/>
                <w:szCs w:val="18"/>
              </w:rPr>
            </w:pPr>
          </w:p>
        </w:tc>
        <w:tc>
          <w:tcPr>
            <w:tcW w:w="1276" w:type="dxa"/>
            <w:tcBorders>
              <w:top w:val="nil"/>
              <w:left w:val="nil"/>
              <w:bottom w:val="nil"/>
              <w:right w:val="nil"/>
            </w:tcBorders>
            <w:shd w:val="clear" w:color="auto" w:fill="FAFAFA"/>
          </w:tcPr>
          <w:p w14:paraId="274BCEFE" w14:textId="77777777" w:rsidR="00F26F9F" w:rsidRPr="00695D5B" w:rsidRDefault="00F26F9F" w:rsidP="00960193">
            <w:pPr>
              <w:jc w:val="right"/>
              <w:rPr>
                <w:rFonts w:ascii="Arial" w:hAnsi="Arial" w:cs="Arial"/>
                <w:sz w:val="18"/>
                <w:szCs w:val="18"/>
              </w:rPr>
            </w:pPr>
          </w:p>
        </w:tc>
      </w:tr>
      <w:tr w:rsidR="00F26F9F" w:rsidRPr="00695D5B" w14:paraId="54876B78" w14:textId="77777777" w:rsidTr="00960193">
        <w:tc>
          <w:tcPr>
            <w:tcW w:w="3355" w:type="dxa"/>
            <w:tcBorders>
              <w:top w:val="nil"/>
              <w:left w:val="nil"/>
              <w:bottom w:val="nil"/>
              <w:right w:val="nil"/>
            </w:tcBorders>
            <w:vAlign w:val="center"/>
          </w:tcPr>
          <w:p w14:paraId="0C2F4982" w14:textId="77777777" w:rsidR="00F26F9F" w:rsidRPr="00695D5B" w:rsidRDefault="00F26F9F" w:rsidP="00960193">
            <w:pPr>
              <w:tabs>
                <w:tab w:val="left" w:pos="720"/>
              </w:tabs>
              <w:rPr>
                <w:rFonts w:ascii="Arial" w:hAnsi="Arial" w:cs="Arial"/>
                <w:color w:val="auto"/>
                <w:spacing w:val="-6"/>
                <w:sz w:val="18"/>
                <w:szCs w:val="18"/>
              </w:rPr>
            </w:pPr>
            <w:r w:rsidRPr="00695D5B">
              <w:rPr>
                <w:rFonts w:ascii="Arial" w:hAnsi="Arial" w:cs="Arial"/>
                <w:color w:val="auto"/>
                <w:spacing w:val="-6"/>
                <w:sz w:val="18"/>
                <w:szCs w:val="18"/>
              </w:rPr>
              <w:t xml:space="preserve">   financial institutions</w:t>
            </w:r>
          </w:p>
        </w:tc>
        <w:tc>
          <w:tcPr>
            <w:tcW w:w="1152" w:type="dxa"/>
            <w:tcBorders>
              <w:top w:val="nil"/>
              <w:left w:val="nil"/>
              <w:bottom w:val="nil"/>
              <w:right w:val="nil"/>
            </w:tcBorders>
            <w:shd w:val="clear" w:color="auto" w:fill="FAFAFA"/>
          </w:tcPr>
          <w:p w14:paraId="0D23B31B"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w:t>
            </w:r>
          </w:p>
        </w:tc>
        <w:tc>
          <w:tcPr>
            <w:tcW w:w="1276" w:type="dxa"/>
            <w:tcBorders>
              <w:top w:val="nil"/>
              <w:left w:val="nil"/>
              <w:bottom w:val="nil"/>
              <w:right w:val="nil"/>
            </w:tcBorders>
            <w:shd w:val="clear" w:color="auto" w:fill="FAFAFA"/>
          </w:tcPr>
          <w:p w14:paraId="2D9AD319"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20,000,000</w:t>
            </w:r>
          </w:p>
        </w:tc>
        <w:tc>
          <w:tcPr>
            <w:tcW w:w="1276" w:type="dxa"/>
            <w:tcBorders>
              <w:top w:val="nil"/>
              <w:left w:val="nil"/>
              <w:bottom w:val="nil"/>
              <w:right w:val="nil"/>
            </w:tcBorders>
            <w:shd w:val="clear" w:color="auto" w:fill="FAFAFA"/>
          </w:tcPr>
          <w:p w14:paraId="27A13A14"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w:t>
            </w:r>
          </w:p>
        </w:tc>
        <w:tc>
          <w:tcPr>
            <w:tcW w:w="1244" w:type="dxa"/>
            <w:tcBorders>
              <w:top w:val="nil"/>
              <w:left w:val="nil"/>
              <w:bottom w:val="nil"/>
              <w:right w:val="nil"/>
            </w:tcBorders>
            <w:shd w:val="clear" w:color="auto" w:fill="FAFAFA"/>
          </w:tcPr>
          <w:p w14:paraId="6F3DDC7E"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w:t>
            </w:r>
          </w:p>
        </w:tc>
        <w:tc>
          <w:tcPr>
            <w:tcW w:w="1276" w:type="dxa"/>
            <w:tcBorders>
              <w:top w:val="nil"/>
              <w:left w:val="nil"/>
              <w:bottom w:val="nil"/>
              <w:right w:val="nil"/>
            </w:tcBorders>
            <w:shd w:val="clear" w:color="auto" w:fill="FAFAFA"/>
          </w:tcPr>
          <w:p w14:paraId="3340B5B3"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20,000,000</w:t>
            </w:r>
          </w:p>
        </w:tc>
      </w:tr>
      <w:tr w:rsidR="00F26F9F" w:rsidRPr="00695D5B" w14:paraId="2EFE1514" w14:textId="77777777" w:rsidTr="00960193">
        <w:tc>
          <w:tcPr>
            <w:tcW w:w="3355" w:type="dxa"/>
            <w:tcBorders>
              <w:top w:val="nil"/>
              <w:left w:val="nil"/>
              <w:bottom w:val="nil"/>
              <w:right w:val="nil"/>
            </w:tcBorders>
          </w:tcPr>
          <w:p w14:paraId="6A32B375" w14:textId="77777777" w:rsidR="00F26F9F" w:rsidRPr="00695D5B" w:rsidRDefault="00F26F9F" w:rsidP="00960193">
            <w:pPr>
              <w:tabs>
                <w:tab w:val="left" w:pos="1530"/>
              </w:tabs>
              <w:ind w:right="-144"/>
              <w:rPr>
                <w:rFonts w:ascii="Arial" w:hAnsi="Arial" w:cs="Arial"/>
                <w:color w:val="auto"/>
                <w:sz w:val="18"/>
                <w:szCs w:val="18"/>
              </w:rPr>
            </w:pPr>
            <w:r w:rsidRPr="00695D5B">
              <w:rPr>
                <w:rFonts w:ascii="Arial" w:hAnsi="Arial" w:cs="Arial"/>
                <w:color w:val="auto"/>
                <w:sz w:val="18"/>
                <w:szCs w:val="18"/>
              </w:rPr>
              <w:t>Lease liabilities</w:t>
            </w:r>
          </w:p>
        </w:tc>
        <w:tc>
          <w:tcPr>
            <w:tcW w:w="1152" w:type="dxa"/>
            <w:tcBorders>
              <w:top w:val="nil"/>
              <w:left w:val="nil"/>
              <w:bottom w:val="nil"/>
              <w:right w:val="nil"/>
            </w:tcBorders>
            <w:shd w:val="clear" w:color="auto" w:fill="FAFAFA"/>
          </w:tcPr>
          <w:p w14:paraId="361B79AE" w14:textId="7126F260" w:rsidR="00F26F9F" w:rsidRPr="00695D5B" w:rsidRDefault="00F26F9F" w:rsidP="00960193">
            <w:pPr>
              <w:jc w:val="right"/>
              <w:rPr>
                <w:rFonts w:ascii="Arial" w:hAnsi="Arial" w:cs="Arial"/>
                <w:sz w:val="18"/>
                <w:szCs w:val="18"/>
              </w:rPr>
            </w:pPr>
            <w:r w:rsidRPr="00695D5B">
              <w:rPr>
                <w:rFonts w:ascii="Arial" w:hAnsi="Arial" w:cs="Arial"/>
                <w:sz w:val="18"/>
                <w:szCs w:val="18"/>
              </w:rPr>
              <w:t>70,981,3</w:t>
            </w:r>
            <w:r w:rsidR="001A38E5" w:rsidRPr="00695D5B">
              <w:rPr>
                <w:rFonts w:ascii="Arial" w:hAnsi="Arial" w:cs="Arial"/>
                <w:sz w:val="18"/>
                <w:szCs w:val="18"/>
              </w:rPr>
              <w:t>7</w:t>
            </w:r>
            <w:r w:rsidRPr="00695D5B">
              <w:rPr>
                <w:rFonts w:ascii="Arial" w:hAnsi="Arial" w:cs="Arial"/>
                <w:sz w:val="18"/>
                <w:szCs w:val="18"/>
              </w:rPr>
              <w:t>9</w:t>
            </w:r>
          </w:p>
        </w:tc>
        <w:tc>
          <w:tcPr>
            <w:tcW w:w="1276" w:type="dxa"/>
            <w:tcBorders>
              <w:top w:val="nil"/>
              <w:left w:val="nil"/>
              <w:bottom w:val="nil"/>
              <w:right w:val="nil"/>
            </w:tcBorders>
            <w:shd w:val="clear" w:color="auto" w:fill="FAFAFA"/>
          </w:tcPr>
          <w:p w14:paraId="5717CA72"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w:t>
            </w:r>
          </w:p>
        </w:tc>
        <w:tc>
          <w:tcPr>
            <w:tcW w:w="1276" w:type="dxa"/>
            <w:tcBorders>
              <w:top w:val="nil"/>
              <w:left w:val="nil"/>
              <w:bottom w:val="nil"/>
              <w:right w:val="nil"/>
            </w:tcBorders>
            <w:shd w:val="clear" w:color="auto" w:fill="FAFAFA"/>
          </w:tcPr>
          <w:p w14:paraId="46BE6722" w14:textId="2396B442" w:rsidR="00F26F9F" w:rsidRPr="00695D5B" w:rsidRDefault="00F26F9F" w:rsidP="00960193">
            <w:pPr>
              <w:jc w:val="right"/>
              <w:rPr>
                <w:rFonts w:ascii="Arial" w:hAnsi="Arial" w:cs="Arial"/>
                <w:sz w:val="18"/>
                <w:szCs w:val="18"/>
              </w:rPr>
            </w:pPr>
            <w:r w:rsidRPr="00695D5B">
              <w:rPr>
                <w:rFonts w:ascii="Arial" w:hAnsi="Arial" w:cs="Arial"/>
                <w:sz w:val="18"/>
                <w:szCs w:val="18"/>
              </w:rPr>
              <w:t>(4,600,650)</w:t>
            </w:r>
          </w:p>
        </w:tc>
        <w:tc>
          <w:tcPr>
            <w:tcW w:w="1244" w:type="dxa"/>
            <w:tcBorders>
              <w:top w:val="nil"/>
              <w:left w:val="nil"/>
              <w:bottom w:val="nil"/>
              <w:right w:val="nil"/>
            </w:tcBorders>
            <w:shd w:val="clear" w:color="auto" w:fill="FAFAFA"/>
          </w:tcPr>
          <w:p w14:paraId="11875686" w14:textId="7AA8C99F" w:rsidR="00F26F9F" w:rsidRPr="00695D5B" w:rsidRDefault="00F26F9F" w:rsidP="00960193">
            <w:pPr>
              <w:jc w:val="right"/>
              <w:rPr>
                <w:rFonts w:ascii="Arial" w:hAnsi="Arial" w:cs="Arial"/>
                <w:sz w:val="18"/>
                <w:szCs w:val="18"/>
              </w:rPr>
            </w:pPr>
            <w:r w:rsidRPr="00695D5B">
              <w:rPr>
                <w:rFonts w:ascii="Arial" w:hAnsi="Arial" w:cs="Arial"/>
                <w:sz w:val="18"/>
                <w:szCs w:val="18"/>
              </w:rPr>
              <w:t>2,013,729</w:t>
            </w:r>
          </w:p>
        </w:tc>
        <w:tc>
          <w:tcPr>
            <w:tcW w:w="1276" w:type="dxa"/>
            <w:tcBorders>
              <w:top w:val="nil"/>
              <w:left w:val="nil"/>
              <w:bottom w:val="nil"/>
              <w:right w:val="nil"/>
            </w:tcBorders>
            <w:shd w:val="clear" w:color="auto" w:fill="FAFAFA"/>
          </w:tcPr>
          <w:p w14:paraId="100F1DFC"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68,394,458</w:t>
            </w:r>
          </w:p>
        </w:tc>
      </w:tr>
      <w:tr w:rsidR="00F26F9F" w:rsidRPr="00695D5B" w14:paraId="7749277D" w14:textId="77777777" w:rsidTr="00960193">
        <w:tc>
          <w:tcPr>
            <w:tcW w:w="3355" w:type="dxa"/>
            <w:tcBorders>
              <w:top w:val="nil"/>
              <w:left w:val="nil"/>
              <w:bottom w:val="nil"/>
              <w:right w:val="nil"/>
            </w:tcBorders>
          </w:tcPr>
          <w:p w14:paraId="647B7382" w14:textId="77777777" w:rsidR="00F26F9F" w:rsidRPr="00695D5B" w:rsidRDefault="00F26F9F" w:rsidP="00960193">
            <w:pPr>
              <w:rPr>
                <w:rFonts w:ascii="Arial" w:hAnsi="Arial" w:cs="Arial"/>
                <w:color w:val="auto"/>
                <w:sz w:val="18"/>
                <w:szCs w:val="18"/>
              </w:rPr>
            </w:pPr>
          </w:p>
        </w:tc>
        <w:tc>
          <w:tcPr>
            <w:tcW w:w="1152" w:type="dxa"/>
            <w:tcBorders>
              <w:top w:val="nil"/>
              <w:left w:val="nil"/>
              <w:bottom w:val="nil"/>
              <w:right w:val="nil"/>
            </w:tcBorders>
            <w:shd w:val="clear" w:color="auto" w:fill="FAFAFA"/>
          </w:tcPr>
          <w:p w14:paraId="6F0B3ADC" w14:textId="77777777" w:rsidR="00F26F9F" w:rsidRPr="00695D5B" w:rsidRDefault="00F26F9F" w:rsidP="00960193">
            <w:pPr>
              <w:jc w:val="right"/>
              <w:rPr>
                <w:rFonts w:ascii="Arial" w:hAnsi="Arial" w:cs="Arial"/>
                <w:color w:val="auto"/>
                <w:sz w:val="18"/>
                <w:szCs w:val="18"/>
              </w:rPr>
            </w:pPr>
          </w:p>
        </w:tc>
        <w:tc>
          <w:tcPr>
            <w:tcW w:w="1276" w:type="dxa"/>
            <w:tcBorders>
              <w:top w:val="nil"/>
              <w:left w:val="nil"/>
              <w:bottom w:val="nil"/>
              <w:right w:val="nil"/>
            </w:tcBorders>
            <w:shd w:val="clear" w:color="auto" w:fill="FAFAFA"/>
            <w:vAlign w:val="bottom"/>
          </w:tcPr>
          <w:p w14:paraId="1CDDF4B2" w14:textId="77777777" w:rsidR="00F26F9F" w:rsidRPr="00695D5B" w:rsidRDefault="00F26F9F" w:rsidP="00960193">
            <w:pPr>
              <w:jc w:val="right"/>
              <w:rPr>
                <w:rFonts w:ascii="Arial" w:hAnsi="Arial" w:cs="Arial"/>
                <w:color w:val="auto"/>
                <w:sz w:val="18"/>
                <w:szCs w:val="18"/>
              </w:rPr>
            </w:pPr>
          </w:p>
        </w:tc>
        <w:tc>
          <w:tcPr>
            <w:tcW w:w="1276" w:type="dxa"/>
            <w:tcBorders>
              <w:top w:val="nil"/>
              <w:left w:val="nil"/>
              <w:bottom w:val="nil"/>
              <w:right w:val="nil"/>
            </w:tcBorders>
            <w:shd w:val="clear" w:color="auto" w:fill="FAFAFA"/>
            <w:vAlign w:val="bottom"/>
          </w:tcPr>
          <w:p w14:paraId="0A01245D" w14:textId="77777777" w:rsidR="00F26F9F" w:rsidRPr="00695D5B" w:rsidRDefault="00F26F9F" w:rsidP="00960193">
            <w:pPr>
              <w:jc w:val="right"/>
              <w:rPr>
                <w:rFonts w:ascii="Arial" w:hAnsi="Arial" w:cs="Arial"/>
                <w:color w:val="auto"/>
                <w:sz w:val="18"/>
                <w:szCs w:val="18"/>
              </w:rPr>
            </w:pPr>
          </w:p>
        </w:tc>
        <w:tc>
          <w:tcPr>
            <w:tcW w:w="1244" w:type="dxa"/>
            <w:tcBorders>
              <w:top w:val="nil"/>
              <w:left w:val="nil"/>
              <w:bottom w:val="nil"/>
              <w:right w:val="nil"/>
            </w:tcBorders>
            <w:shd w:val="clear" w:color="auto" w:fill="FAFAFA"/>
            <w:vAlign w:val="bottom"/>
          </w:tcPr>
          <w:p w14:paraId="68DCB323" w14:textId="77777777" w:rsidR="00F26F9F" w:rsidRPr="00695D5B" w:rsidRDefault="00F26F9F" w:rsidP="00960193">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14:paraId="75D13E1F" w14:textId="77777777" w:rsidR="00F26F9F" w:rsidRPr="00695D5B" w:rsidRDefault="00F26F9F" w:rsidP="00960193">
            <w:pPr>
              <w:jc w:val="right"/>
              <w:rPr>
                <w:rFonts w:ascii="Arial" w:hAnsi="Arial" w:cs="Arial"/>
                <w:color w:val="auto"/>
                <w:sz w:val="18"/>
                <w:szCs w:val="18"/>
              </w:rPr>
            </w:pPr>
          </w:p>
        </w:tc>
      </w:tr>
      <w:tr w:rsidR="00F26F9F" w:rsidRPr="00695D5B" w14:paraId="3CC40DDD" w14:textId="77777777" w:rsidTr="00960193">
        <w:tc>
          <w:tcPr>
            <w:tcW w:w="3355" w:type="dxa"/>
            <w:tcBorders>
              <w:top w:val="nil"/>
              <w:left w:val="nil"/>
              <w:bottom w:val="nil"/>
              <w:right w:val="nil"/>
            </w:tcBorders>
            <w:vAlign w:val="center"/>
          </w:tcPr>
          <w:p w14:paraId="4C7CECE8" w14:textId="77777777" w:rsidR="00F26F9F" w:rsidRPr="00695D5B" w:rsidRDefault="00F26F9F" w:rsidP="00960193">
            <w:pPr>
              <w:tabs>
                <w:tab w:val="left" w:pos="720"/>
              </w:tabs>
              <w:rPr>
                <w:rFonts w:ascii="Arial" w:hAnsi="Arial" w:cs="Arial"/>
                <w:b/>
                <w:bCs/>
                <w:color w:val="auto"/>
                <w:sz w:val="18"/>
                <w:szCs w:val="18"/>
              </w:rPr>
            </w:pPr>
            <w:r w:rsidRPr="00695D5B">
              <w:rPr>
                <w:rFonts w:ascii="Arial" w:hAnsi="Arial" w:cs="Arial"/>
                <w:b/>
                <w:bCs/>
                <w:color w:val="auto"/>
                <w:sz w:val="18"/>
                <w:szCs w:val="18"/>
              </w:rPr>
              <w:t>Separate financial statements</w:t>
            </w:r>
          </w:p>
        </w:tc>
        <w:tc>
          <w:tcPr>
            <w:tcW w:w="1152" w:type="dxa"/>
            <w:tcBorders>
              <w:top w:val="nil"/>
              <w:left w:val="nil"/>
              <w:bottom w:val="nil"/>
              <w:right w:val="nil"/>
            </w:tcBorders>
            <w:shd w:val="clear" w:color="auto" w:fill="FAFAFA"/>
          </w:tcPr>
          <w:p w14:paraId="6F995BEA" w14:textId="77777777" w:rsidR="00F26F9F" w:rsidRPr="00695D5B" w:rsidRDefault="00F26F9F" w:rsidP="00960193">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14:paraId="696825D4" w14:textId="77777777" w:rsidR="00F26F9F" w:rsidRPr="00695D5B" w:rsidRDefault="00F26F9F" w:rsidP="00960193">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14:paraId="5B801FBD" w14:textId="77777777" w:rsidR="00F26F9F" w:rsidRPr="00695D5B" w:rsidRDefault="00F26F9F" w:rsidP="00960193">
            <w:pPr>
              <w:jc w:val="right"/>
              <w:rPr>
                <w:rFonts w:ascii="Arial" w:hAnsi="Arial" w:cs="Arial"/>
                <w:color w:val="auto"/>
                <w:sz w:val="18"/>
                <w:szCs w:val="18"/>
              </w:rPr>
            </w:pPr>
          </w:p>
        </w:tc>
        <w:tc>
          <w:tcPr>
            <w:tcW w:w="1244" w:type="dxa"/>
            <w:tcBorders>
              <w:top w:val="nil"/>
              <w:left w:val="nil"/>
              <w:right w:val="nil"/>
            </w:tcBorders>
            <w:shd w:val="clear" w:color="auto" w:fill="FAFAFA"/>
          </w:tcPr>
          <w:p w14:paraId="5D4E7AD0" w14:textId="77777777" w:rsidR="00F26F9F" w:rsidRPr="00695D5B" w:rsidRDefault="00F26F9F" w:rsidP="00960193">
            <w:pPr>
              <w:jc w:val="right"/>
              <w:rPr>
                <w:rFonts w:ascii="Arial" w:hAnsi="Arial" w:cs="Arial"/>
                <w:color w:val="auto"/>
                <w:sz w:val="18"/>
                <w:szCs w:val="18"/>
              </w:rPr>
            </w:pPr>
          </w:p>
        </w:tc>
        <w:tc>
          <w:tcPr>
            <w:tcW w:w="1276" w:type="dxa"/>
            <w:tcBorders>
              <w:top w:val="nil"/>
              <w:left w:val="nil"/>
              <w:right w:val="nil"/>
            </w:tcBorders>
            <w:shd w:val="clear" w:color="auto" w:fill="FAFAFA"/>
          </w:tcPr>
          <w:p w14:paraId="26CA5FA5" w14:textId="77777777" w:rsidR="00F26F9F" w:rsidRPr="00695D5B" w:rsidRDefault="00F26F9F" w:rsidP="00960193">
            <w:pPr>
              <w:jc w:val="right"/>
              <w:rPr>
                <w:rFonts w:ascii="Arial" w:hAnsi="Arial" w:cs="Arial"/>
                <w:color w:val="auto"/>
                <w:sz w:val="18"/>
                <w:szCs w:val="18"/>
              </w:rPr>
            </w:pPr>
          </w:p>
        </w:tc>
      </w:tr>
      <w:tr w:rsidR="00F26F9F" w:rsidRPr="00695D5B" w14:paraId="6410B22A" w14:textId="77777777" w:rsidTr="00960193">
        <w:tc>
          <w:tcPr>
            <w:tcW w:w="3355" w:type="dxa"/>
            <w:tcBorders>
              <w:top w:val="nil"/>
              <w:left w:val="nil"/>
              <w:bottom w:val="nil"/>
              <w:right w:val="nil"/>
            </w:tcBorders>
          </w:tcPr>
          <w:p w14:paraId="4854B7B8" w14:textId="77777777" w:rsidR="00F26F9F" w:rsidRPr="00695D5B" w:rsidRDefault="00F26F9F" w:rsidP="00960193">
            <w:pPr>
              <w:rPr>
                <w:rFonts w:ascii="Arial" w:hAnsi="Arial" w:cs="Arial"/>
                <w:color w:val="auto"/>
                <w:sz w:val="18"/>
                <w:szCs w:val="18"/>
              </w:rPr>
            </w:pPr>
          </w:p>
        </w:tc>
        <w:tc>
          <w:tcPr>
            <w:tcW w:w="1152" w:type="dxa"/>
            <w:tcBorders>
              <w:top w:val="nil"/>
              <w:left w:val="nil"/>
              <w:bottom w:val="nil"/>
              <w:right w:val="nil"/>
            </w:tcBorders>
            <w:shd w:val="clear" w:color="auto" w:fill="FAFAFA"/>
          </w:tcPr>
          <w:p w14:paraId="7518DEEA" w14:textId="77777777" w:rsidR="00F26F9F" w:rsidRPr="00695D5B" w:rsidRDefault="00F26F9F" w:rsidP="00960193">
            <w:pPr>
              <w:jc w:val="right"/>
              <w:rPr>
                <w:rFonts w:ascii="Arial" w:hAnsi="Arial" w:cs="Arial"/>
                <w:color w:val="auto"/>
                <w:sz w:val="18"/>
                <w:szCs w:val="18"/>
              </w:rPr>
            </w:pPr>
          </w:p>
        </w:tc>
        <w:tc>
          <w:tcPr>
            <w:tcW w:w="1276" w:type="dxa"/>
            <w:tcBorders>
              <w:top w:val="nil"/>
              <w:left w:val="nil"/>
              <w:bottom w:val="nil"/>
              <w:right w:val="nil"/>
            </w:tcBorders>
            <w:shd w:val="clear" w:color="auto" w:fill="FAFAFA"/>
            <w:vAlign w:val="bottom"/>
          </w:tcPr>
          <w:p w14:paraId="562CA560" w14:textId="77777777" w:rsidR="00F26F9F" w:rsidRPr="00695D5B" w:rsidRDefault="00F26F9F" w:rsidP="00960193">
            <w:pPr>
              <w:jc w:val="right"/>
              <w:rPr>
                <w:rFonts w:ascii="Arial" w:hAnsi="Arial" w:cs="Arial"/>
                <w:color w:val="auto"/>
                <w:sz w:val="18"/>
                <w:szCs w:val="18"/>
              </w:rPr>
            </w:pPr>
          </w:p>
        </w:tc>
        <w:tc>
          <w:tcPr>
            <w:tcW w:w="1276" w:type="dxa"/>
            <w:tcBorders>
              <w:top w:val="nil"/>
              <w:left w:val="nil"/>
              <w:bottom w:val="nil"/>
              <w:right w:val="nil"/>
            </w:tcBorders>
            <w:shd w:val="clear" w:color="auto" w:fill="FAFAFA"/>
            <w:vAlign w:val="bottom"/>
          </w:tcPr>
          <w:p w14:paraId="09D14326" w14:textId="77777777" w:rsidR="00F26F9F" w:rsidRPr="00695D5B" w:rsidRDefault="00F26F9F" w:rsidP="00960193">
            <w:pPr>
              <w:jc w:val="right"/>
              <w:rPr>
                <w:rFonts w:ascii="Arial" w:hAnsi="Arial" w:cs="Arial"/>
                <w:color w:val="auto"/>
                <w:sz w:val="18"/>
                <w:szCs w:val="18"/>
              </w:rPr>
            </w:pPr>
          </w:p>
        </w:tc>
        <w:tc>
          <w:tcPr>
            <w:tcW w:w="1244" w:type="dxa"/>
            <w:tcBorders>
              <w:top w:val="nil"/>
              <w:left w:val="nil"/>
              <w:bottom w:val="nil"/>
              <w:right w:val="nil"/>
            </w:tcBorders>
            <w:shd w:val="clear" w:color="auto" w:fill="FAFAFA"/>
            <w:vAlign w:val="bottom"/>
          </w:tcPr>
          <w:p w14:paraId="3C09B22A" w14:textId="77777777" w:rsidR="00F26F9F" w:rsidRPr="00695D5B" w:rsidRDefault="00F26F9F" w:rsidP="00960193">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14:paraId="5B04D949" w14:textId="77777777" w:rsidR="00F26F9F" w:rsidRPr="00695D5B" w:rsidRDefault="00F26F9F" w:rsidP="00960193">
            <w:pPr>
              <w:jc w:val="right"/>
              <w:rPr>
                <w:rFonts w:ascii="Arial" w:hAnsi="Arial" w:cs="Arial"/>
                <w:color w:val="auto"/>
                <w:sz w:val="18"/>
                <w:szCs w:val="18"/>
              </w:rPr>
            </w:pPr>
          </w:p>
        </w:tc>
      </w:tr>
      <w:tr w:rsidR="00F26F9F" w:rsidRPr="00695D5B" w14:paraId="36257FDB" w14:textId="77777777" w:rsidTr="00960193">
        <w:tc>
          <w:tcPr>
            <w:tcW w:w="3355" w:type="dxa"/>
            <w:tcBorders>
              <w:top w:val="nil"/>
              <w:left w:val="nil"/>
              <w:bottom w:val="nil"/>
              <w:right w:val="nil"/>
            </w:tcBorders>
            <w:vAlign w:val="center"/>
          </w:tcPr>
          <w:p w14:paraId="6F8FDDA1" w14:textId="77777777" w:rsidR="00F26F9F" w:rsidRPr="00695D5B" w:rsidRDefault="00F26F9F" w:rsidP="00960193">
            <w:pPr>
              <w:tabs>
                <w:tab w:val="left" w:pos="720"/>
              </w:tabs>
              <w:rPr>
                <w:rFonts w:ascii="Arial" w:hAnsi="Arial" w:cs="Arial"/>
                <w:color w:val="auto"/>
                <w:sz w:val="18"/>
                <w:szCs w:val="18"/>
              </w:rPr>
            </w:pPr>
            <w:r w:rsidRPr="00695D5B">
              <w:rPr>
                <w:rFonts w:ascii="Arial" w:hAnsi="Arial" w:cs="Arial"/>
                <w:color w:val="auto"/>
                <w:sz w:val="18"/>
                <w:szCs w:val="18"/>
              </w:rPr>
              <w:t>Bank overdrafts</w:t>
            </w:r>
          </w:p>
        </w:tc>
        <w:tc>
          <w:tcPr>
            <w:tcW w:w="1152" w:type="dxa"/>
            <w:tcBorders>
              <w:top w:val="nil"/>
              <w:left w:val="nil"/>
              <w:bottom w:val="nil"/>
              <w:right w:val="nil"/>
            </w:tcBorders>
            <w:shd w:val="clear" w:color="auto" w:fill="FAFAFA"/>
          </w:tcPr>
          <w:p w14:paraId="7D366AA9"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2,957,949</w:t>
            </w:r>
          </w:p>
        </w:tc>
        <w:tc>
          <w:tcPr>
            <w:tcW w:w="1276" w:type="dxa"/>
            <w:tcBorders>
              <w:top w:val="nil"/>
              <w:left w:val="nil"/>
              <w:bottom w:val="nil"/>
              <w:right w:val="nil"/>
            </w:tcBorders>
            <w:shd w:val="clear" w:color="auto" w:fill="FAFAFA"/>
          </w:tcPr>
          <w:p w14:paraId="2BA6DB4B"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w:t>
            </w:r>
          </w:p>
        </w:tc>
        <w:tc>
          <w:tcPr>
            <w:tcW w:w="1276" w:type="dxa"/>
            <w:tcBorders>
              <w:top w:val="nil"/>
              <w:left w:val="nil"/>
              <w:bottom w:val="nil"/>
              <w:right w:val="nil"/>
            </w:tcBorders>
            <w:shd w:val="clear" w:color="auto" w:fill="FAFAFA"/>
          </w:tcPr>
          <w:p w14:paraId="3B379680"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(1,575,469)</w:t>
            </w:r>
          </w:p>
        </w:tc>
        <w:tc>
          <w:tcPr>
            <w:tcW w:w="1244" w:type="dxa"/>
            <w:tcBorders>
              <w:top w:val="nil"/>
              <w:left w:val="nil"/>
              <w:right w:val="nil"/>
            </w:tcBorders>
            <w:shd w:val="clear" w:color="auto" w:fill="FAFAFA"/>
          </w:tcPr>
          <w:p w14:paraId="5E958690"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w:t>
            </w:r>
          </w:p>
        </w:tc>
        <w:tc>
          <w:tcPr>
            <w:tcW w:w="1276" w:type="dxa"/>
            <w:tcBorders>
              <w:top w:val="nil"/>
              <w:left w:val="nil"/>
              <w:right w:val="nil"/>
            </w:tcBorders>
            <w:shd w:val="clear" w:color="auto" w:fill="FAFAFA"/>
          </w:tcPr>
          <w:p w14:paraId="295828E4"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1,382,480</w:t>
            </w:r>
          </w:p>
        </w:tc>
      </w:tr>
      <w:tr w:rsidR="00F26F9F" w:rsidRPr="00695D5B" w14:paraId="7677DA73" w14:textId="77777777" w:rsidTr="00960193">
        <w:tc>
          <w:tcPr>
            <w:tcW w:w="3355" w:type="dxa"/>
            <w:tcBorders>
              <w:top w:val="nil"/>
              <w:left w:val="nil"/>
              <w:bottom w:val="nil"/>
              <w:right w:val="nil"/>
            </w:tcBorders>
            <w:vAlign w:val="center"/>
          </w:tcPr>
          <w:p w14:paraId="57A6C3E8" w14:textId="77777777" w:rsidR="00F26F9F" w:rsidRPr="00695D5B" w:rsidRDefault="00F26F9F" w:rsidP="00960193">
            <w:pPr>
              <w:tabs>
                <w:tab w:val="left" w:pos="720"/>
              </w:tabs>
              <w:rPr>
                <w:rFonts w:ascii="Arial" w:hAnsi="Arial" w:cs="Arial"/>
                <w:color w:val="auto"/>
                <w:sz w:val="18"/>
                <w:szCs w:val="18"/>
              </w:rPr>
            </w:pPr>
            <w:r w:rsidRPr="00695D5B">
              <w:rPr>
                <w:rFonts w:ascii="Arial" w:hAnsi="Arial" w:cs="Arial"/>
                <w:color w:val="auto"/>
                <w:sz w:val="18"/>
                <w:szCs w:val="18"/>
              </w:rPr>
              <w:t>Long-term borrowings from</w:t>
            </w:r>
          </w:p>
        </w:tc>
        <w:tc>
          <w:tcPr>
            <w:tcW w:w="1152" w:type="dxa"/>
            <w:tcBorders>
              <w:top w:val="nil"/>
              <w:left w:val="nil"/>
              <w:bottom w:val="nil"/>
              <w:right w:val="nil"/>
            </w:tcBorders>
            <w:shd w:val="clear" w:color="auto" w:fill="FAFAFA"/>
          </w:tcPr>
          <w:p w14:paraId="33B682D5" w14:textId="77777777" w:rsidR="00F26F9F" w:rsidRPr="00695D5B" w:rsidRDefault="00F26F9F" w:rsidP="00960193">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14:paraId="7BC60043" w14:textId="77777777" w:rsidR="00F26F9F" w:rsidRPr="00695D5B" w:rsidRDefault="00F26F9F" w:rsidP="00960193">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14:paraId="76051734" w14:textId="77777777" w:rsidR="00F26F9F" w:rsidRPr="00695D5B" w:rsidRDefault="00F26F9F" w:rsidP="00960193">
            <w:pPr>
              <w:jc w:val="right"/>
              <w:rPr>
                <w:rFonts w:ascii="Arial" w:hAnsi="Arial" w:cs="Arial"/>
                <w:color w:val="auto"/>
                <w:sz w:val="18"/>
                <w:szCs w:val="18"/>
              </w:rPr>
            </w:pPr>
          </w:p>
        </w:tc>
        <w:tc>
          <w:tcPr>
            <w:tcW w:w="1244" w:type="dxa"/>
            <w:tcBorders>
              <w:top w:val="nil"/>
              <w:left w:val="nil"/>
              <w:bottom w:val="nil"/>
              <w:right w:val="nil"/>
            </w:tcBorders>
            <w:shd w:val="clear" w:color="auto" w:fill="FAFAFA"/>
          </w:tcPr>
          <w:p w14:paraId="3C581250" w14:textId="77777777" w:rsidR="00F26F9F" w:rsidRPr="00695D5B" w:rsidRDefault="00F26F9F" w:rsidP="00960193">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14:paraId="19C35A9C" w14:textId="77777777" w:rsidR="00F26F9F" w:rsidRPr="00695D5B" w:rsidRDefault="00F26F9F" w:rsidP="00960193">
            <w:pPr>
              <w:jc w:val="right"/>
              <w:rPr>
                <w:rFonts w:ascii="Arial" w:hAnsi="Arial" w:cs="Arial"/>
                <w:color w:val="auto"/>
                <w:sz w:val="18"/>
                <w:szCs w:val="18"/>
              </w:rPr>
            </w:pPr>
          </w:p>
        </w:tc>
      </w:tr>
      <w:tr w:rsidR="00F26F9F" w:rsidRPr="00695D5B" w14:paraId="758850F5" w14:textId="77777777" w:rsidTr="00960193">
        <w:tc>
          <w:tcPr>
            <w:tcW w:w="3355" w:type="dxa"/>
            <w:tcBorders>
              <w:top w:val="nil"/>
              <w:left w:val="nil"/>
              <w:bottom w:val="nil"/>
              <w:right w:val="nil"/>
            </w:tcBorders>
            <w:vAlign w:val="center"/>
          </w:tcPr>
          <w:p w14:paraId="6F046E6D" w14:textId="77777777" w:rsidR="00F26F9F" w:rsidRPr="00695D5B" w:rsidRDefault="00F26F9F" w:rsidP="00960193">
            <w:pPr>
              <w:tabs>
                <w:tab w:val="left" w:pos="720"/>
              </w:tabs>
              <w:rPr>
                <w:rFonts w:ascii="Arial" w:hAnsi="Arial" w:cs="Arial"/>
                <w:color w:val="auto"/>
                <w:spacing w:val="-6"/>
                <w:sz w:val="18"/>
                <w:szCs w:val="18"/>
              </w:rPr>
            </w:pPr>
            <w:r w:rsidRPr="00695D5B">
              <w:rPr>
                <w:rFonts w:ascii="Arial" w:hAnsi="Arial" w:cs="Arial"/>
                <w:color w:val="auto"/>
                <w:spacing w:val="-6"/>
                <w:sz w:val="18"/>
                <w:szCs w:val="18"/>
              </w:rPr>
              <w:t xml:space="preserve">   financial institutions</w:t>
            </w:r>
          </w:p>
        </w:tc>
        <w:tc>
          <w:tcPr>
            <w:tcW w:w="1152" w:type="dxa"/>
            <w:tcBorders>
              <w:top w:val="nil"/>
              <w:left w:val="nil"/>
              <w:bottom w:val="nil"/>
              <w:right w:val="nil"/>
            </w:tcBorders>
            <w:shd w:val="clear" w:color="auto" w:fill="FAFAFA"/>
          </w:tcPr>
          <w:p w14:paraId="180D4728"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w:t>
            </w:r>
          </w:p>
        </w:tc>
        <w:tc>
          <w:tcPr>
            <w:tcW w:w="1276" w:type="dxa"/>
            <w:tcBorders>
              <w:top w:val="nil"/>
              <w:left w:val="nil"/>
              <w:bottom w:val="nil"/>
              <w:right w:val="nil"/>
            </w:tcBorders>
            <w:shd w:val="clear" w:color="auto" w:fill="FAFAFA"/>
          </w:tcPr>
          <w:p w14:paraId="506F913D"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20,000,000</w:t>
            </w:r>
          </w:p>
        </w:tc>
        <w:tc>
          <w:tcPr>
            <w:tcW w:w="1276" w:type="dxa"/>
            <w:tcBorders>
              <w:top w:val="nil"/>
              <w:left w:val="nil"/>
              <w:bottom w:val="nil"/>
              <w:right w:val="nil"/>
            </w:tcBorders>
            <w:shd w:val="clear" w:color="auto" w:fill="FAFAFA"/>
          </w:tcPr>
          <w:p w14:paraId="6323A47B"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w:t>
            </w:r>
          </w:p>
        </w:tc>
        <w:tc>
          <w:tcPr>
            <w:tcW w:w="1244" w:type="dxa"/>
            <w:tcBorders>
              <w:top w:val="nil"/>
              <w:left w:val="nil"/>
              <w:bottom w:val="nil"/>
              <w:right w:val="nil"/>
            </w:tcBorders>
            <w:shd w:val="clear" w:color="auto" w:fill="FAFAFA"/>
          </w:tcPr>
          <w:p w14:paraId="6969DBEC"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w:t>
            </w:r>
          </w:p>
        </w:tc>
        <w:tc>
          <w:tcPr>
            <w:tcW w:w="1276" w:type="dxa"/>
            <w:tcBorders>
              <w:top w:val="nil"/>
              <w:left w:val="nil"/>
              <w:bottom w:val="nil"/>
              <w:right w:val="nil"/>
            </w:tcBorders>
            <w:shd w:val="clear" w:color="auto" w:fill="FAFAFA"/>
          </w:tcPr>
          <w:p w14:paraId="1D26D363"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20,000,000</w:t>
            </w:r>
          </w:p>
        </w:tc>
      </w:tr>
      <w:tr w:rsidR="00F26F9F" w:rsidRPr="00695D5B" w14:paraId="1DC08E74" w14:textId="77777777" w:rsidTr="00960193">
        <w:tc>
          <w:tcPr>
            <w:tcW w:w="3355" w:type="dxa"/>
            <w:tcBorders>
              <w:top w:val="nil"/>
              <w:left w:val="nil"/>
              <w:bottom w:val="nil"/>
              <w:right w:val="nil"/>
            </w:tcBorders>
          </w:tcPr>
          <w:p w14:paraId="0996B899" w14:textId="77777777" w:rsidR="00F26F9F" w:rsidRPr="00695D5B" w:rsidRDefault="00F26F9F" w:rsidP="00960193">
            <w:pPr>
              <w:tabs>
                <w:tab w:val="left" w:pos="1530"/>
              </w:tabs>
              <w:ind w:right="-144"/>
              <w:rPr>
                <w:rFonts w:ascii="Arial" w:hAnsi="Arial" w:cs="Arial"/>
                <w:color w:val="auto"/>
                <w:sz w:val="18"/>
                <w:szCs w:val="18"/>
              </w:rPr>
            </w:pPr>
            <w:r w:rsidRPr="00695D5B">
              <w:rPr>
                <w:rFonts w:ascii="Arial" w:hAnsi="Arial" w:cs="Arial"/>
                <w:color w:val="auto"/>
                <w:sz w:val="18"/>
                <w:szCs w:val="18"/>
              </w:rPr>
              <w:t>Lease liabilities</w:t>
            </w:r>
          </w:p>
        </w:tc>
        <w:tc>
          <w:tcPr>
            <w:tcW w:w="1152" w:type="dxa"/>
            <w:tcBorders>
              <w:top w:val="nil"/>
              <w:left w:val="nil"/>
              <w:bottom w:val="nil"/>
              <w:right w:val="nil"/>
            </w:tcBorders>
            <w:shd w:val="clear" w:color="auto" w:fill="FAFAFA"/>
          </w:tcPr>
          <w:p w14:paraId="76348724" w14:textId="4E36695E" w:rsidR="00F26F9F" w:rsidRPr="00695D5B" w:rsidRDefault="00F26F9F" w:rsidP="00960193">
            <w:pPr>
              <w:jc w:val="right"/>
              <w:rPr>
                <w:rFonts w:ascii="Arial" w:hAnsi="Arial" w:cs="Arial"/>
                <w:sz w:val="18"/>
                <w:szCs w:val="18"/>
              </w:rPr>
            </w:pPr>
            <w:r w:rsidRPr="00695D5B">
              <w:rPr>
                <w:rFonts w:ascii="Arial" w:hAnsi="Arial" w:cs="Arial"/>
                <w:sz w:val="18"/>
                <w:szCs w:val="18"/>
              </w:rPr>
              <w:t>23,535,934</w:t>
            </w:r>
          </w:p>
        </w:tc>
        <w:tc>
          <w:tcPr>
            <w:tcW w:w="1276" w:type="dxa"/>
            <w:tcBorders>
              <w:top w:val="nil"/>
              <w:left w:val="nil"/>
              <w:bottom w:val="nil"/>
              <w:right w:val="nil"/>
            </w:tcBorders>
            <w:shd w:val="clear" w:color="auto" w:fill="FAFAFA"/>
          </w:tcPr>
          <w:p w14:paraId="58316DCF"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w:t>
            </w:r>
          </w:p>
        </w:tc>
        <w:tc>
          <w:tcPr>
            <w:tcW w:w="1276" w:type="dxa"/>
            <w:tcBorders>
              <w:top w:val="nil"/>
              <w:left w:val="nil"/>
              <w:bottom w:val="nil"/>
              <w:right w:val="nil"/>
            </w:tcBorders>
            <w:shd w:val="clear" w:color="auto" w:fill="FAFAFA"/>
          </w:tcPr>
          <w:p w14:paraId="7B4E703E" w14:textId="5704872C" w:rsidR="00F26F9F" w:rsidRPr="00695D5B" w:rsidRDefault="00F26F9F" w:rsidP="00960193">
            <w:pPr>
              <w:jc w:val="right"/>
              <w:rPr>
                <w:rFonts w:ascii="Arial" w:hAnsi="Arial" w:cs="Arial"/>
                <w:sz w:val="18"/>
                <w:szCs w:val="18"/>
              </w:rPr>
            </w:pPr>
            <w:r w:rsidRPr="00695D5B">
              <w:rPr>
                <w:rFonts w:ascii="Arial" w:hAnsi="Arial" w:cs="Arial"/>
                <w:sz w:val="18"/>
                <w:szCs w:val="18"/>
              </w:rPr>
              <w:t>(3,769,875)</w:t>
            </w:r>
          </w:p>
        </w:tc>
        <w:tc>
          <w:tcPr>
            <w:tcW w:w="1244" w:type="dxa"/>
            <w:tcBorders>
              <w:top w:val="nil"/>
              <w:left w:val="nil"/>
              <w:bottom w:val="nil"/>
              <w:right w:val="nil"/>
            </w:tcBorders>
            <w:shd w:val="clear" w:color="auto" w:fill="FAFAFA"/>
          </w:tcPr>
          <w:p w14:paraId="0B34F6C2" w14:textId="367DC4DC" w:rsidR="00F26F9F" w:rsidRPr="00695D5B" w:rsidRDefault="00F26F9F" w:rsidP="00960193">
            <w:pPr>
              <w:jc w:val="right"/>
              <w:rPr>
                <w:rFonts w:ascii="Arial" w:hAnsi="Arial" w:cs="Arial"/>
                <w:sz w:val="18"/>
                <w:szCs w:val="18"/>
              </w:rPr>
            </w:pPr>
            <w:r w:rsidRPr="00695D5B">
              <w:rPr>
                <w:rFonts w:ascii="Arial" w:hAnsi="Arial" w:cs="Arial"/>
                <w:sz w:val="18"/>
                <w:szCs w:val="18"/>
              </w:rPr>
              <w:t>-</w:t>
            </w:r>
          </w:p>
        </w:tc>
        <w:tc>
          <w:tcPr>
            <w:tcW w:w="1276" w:type="dxa"/>
            <w:tcBorders>
              <w:top w:val="nil"/>
              <w:left w:val="nil"/>
              <w:bottom w:val="nil"/>
              <w:right w:val="nil"/>
            </w:tcBorders>
            <w:shd w:val="clear" w:color="auto" w:fill="FAFAFA"/>
          </w:tcPr>
          <w:p w14:paraId="09EB2A40" w14:textId="77777777" w:rsidR="00F26F9F" w:rsidRPr="00695D5B" w:rsidRDefault="00F26F9F" w:rsidP="00960193">
            <w:pPr>
              <w:jc w:val="right"/>
              <w:rPr>
                <w:rFonts w:ascii="Arial" w:hAnsi="Arial" w:cs="Arial"/>
                <w:sz w:val="18"/>
                <w:szCs w:val="18"/>
              </w:rPr>
            </w:pPr>
            <w:r w:rsidRPr="00695D5B">
              <w:rPr>
                <w:rFonts w:ascii="Arial" w:hAnsi="Arial" w:cs="Arial"/>
                <w:sz w:val="18"/>
                <w:szCs w:val="18"/>
              </w:rPr>
              <w:t>19,766,059</w:t>
            </w:r>
          </w:p>
        </w:tc>
      </w:tr>
    </w:tbl>
    <w:p w14:paraId="6C347CD2" w14:textId="6D4F0A4B" w:rsidR="00B3372A" w:rsidRPr="00695D5B" w:rsidRDefault="00B3372A" w:rsidP="007865E0">
      <w:pPr>
        <w:ind w:left="540"/>
        <w:jc w:val="both"/>
        <w:rPr>
          <w:rFonts w:ascii="Arial" w:hAnsi="Arial" w:cs="Arial"/>
          <w:color w:val="auto"/>
          <w:sz w:val="18"/>
          <w:szCs w:val="18"/>
        </w:rPr>
      </w:pPr>
    </w:p>
    <w:p w14:paraId="0C4AD689" w14:textId="77777777" w:rsidR="00AB236B" w:rsidRPr="00695D5B" w:rsidRDefault="00AB236B" w:rsidP="007865E0">
      <w:pPr>
        <w:ind w:left="54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7865E0" w:rsidRPr="00695D5B" w14:paraId="37254752" w14:textId="77777777" w:rsidTr="007D45A9">
        <w:trPr>
          <w:trHeight w:val="386"/>
        </w:trPr>
        <w:tc>
          <w:tcPr>
            <w:tcW w:w="9461" w:type="dxa"/>
            <w:shd w:val="clear" w:color="auto" w:fill="FFA543"/>
            <w:vAlign w:val="center"/>
            <w:hideMark/>
          </w:tcPr>
          <w:p w14:paraId="3B9751AE" w14:textId="360DCED4" w:rsidR="007865E0" w:rsidRPr="00695D5B" w:rsidRDefault="007865E0" w:rsidP="007B1EA6">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28</w:t>
            </w:r>
            <w:r w:rsidRPr="00695D5B">
              <w:rPr>
                <w:rFonts w:ascii="Arial" w:eastAsia="Arial Unicode MS" w:hAnsi="Arial" w:cs="Arial"/>
                <w:b/>
                <w:bCs/>
                <w:color w:val="FFFFFF"/>
                <w:sz w:val="18"/>
                <w:szCs w:val="18"/>
                <w:lang w:val="en-US"/>
              </w:rPr>
              <w:tab/>
              <w:t>Derivative liabilities</w:t>
            </w:r>
          </w:p>
        </w:tc>
      </w:tr>
    </w:tbl>
    <w:p w14:paraId="2C2DD6BA" w14:textId="77777777" w:rsidR="007865E0" w:rsidRPr="00695D5B" w:rsidRDefault="007865E0" w:rsidP="007865E0">
      <w:pPr>
        <w:ind w:left="540"/>
        <w:jc w:val="both"/>
        <w:rPr>
          <w:rFonts w:ascii="Arial" w:hAnsi="Arial" w:cs="Arial"/>
          <w:color w:val="auto"/>
          <w:sz w:val="18"/>
          <w:szCs w:val="18"/>
          <w:lang w:val="en-US"/>
        </w:rPr>
      </w:pPr>
    </w:p>
    <w:p w14:paraId="0BBAF527" w14:textId="28DAD32C" w:rsidR="00BC2081" w:rsidRPr="00695D5B" w:rsidRDefault="00690B09" w:rsidP="00BC2081">
      <w:pPr>
        <w:tabs>
          <w:tab w:val="left" w:pos="900"/>
          <w:tab w:val="right" w:pos="7200"/>
          <w:tab w:val="right" w:pos="8540"/>
        </w:tabs>
        <w:ind w:right="9"/>
        <w:jc w:val="both"/>
        <w:rPr>
          <w:rFonts w:ascii="Arial" w:eastAsia="Arial Unicode MS" w:hAnsi="Arial" w:cs="Arial"/>
          <w:color w:val="auto"/>
          <w:sz w:val="18"/>
          <w:szCs w:val="18"/>
        </w:rPr>
      </w:pPr>
      <w:r w:rsidRPr="00695D5B">
        <w:rPr>
          <w:rFonts w:ascii="Arial" w:eastAsia="Arial Unicode MS" w:hAnsi="Arial" w:cs="Arial"/>
          <w:color w:val="auto"/>
          <w:sz w:val="18"/>
          <w:szCs w:val="18"/>
        </w:rPr>
        <w:t xml:space="preserve">Derivative liabilities are </w:t>
      </w:r>
      <w:r w:rsidR="00B3372A" w:rsidRPr="00695D5B">
        <w:rPr>
          <w:rFonts w:ascii="Arial" w:eastAsia="Arial Unicode MS" w:hAnsi="Arial" w:cs="Arial"/>
          <w:color w:val="auto"/>
          <w:sz w:val="18"/>
          <w:szCs w:val="18"/>
        </w:rPr>
        <w:t xml:space="preserve">forward </w:t>
      </w:r>
      <w:r w:rsidRPr="00695D5B">
        <w:rPr>
          <w:rFonts w:ascii="Arial" w:eastAsia="Arial Unicode MS" w:hAnsi="Arial" w:cs="Arial"/>
          <w:color w:val="auto"/>
          <w:sz w:val="18"/>
          <w:szCs w:val="18"/>
        </w:rPr>
        <w:t>f</w:t>
      </w:r>
      <w:r w:rsidR="00BC2081" w:rsidRPr="00695D5B">
        <w:rPr>
          <w:rFonts w:ascii="Arial" w:eastAsia="Arial Unicode MS" w:hAnsi="Arial" w:cs="Arial"/>
          <w:color w:val="auto"/>
          <w:sz w:val="18"/>
          <w:szCs w:val="18"/>
        </w:rPr>
        <w:t>oreign currency</w:t>
      </w:r>
      <w:r w:rsidR="00B3372A" w:rsidRPr="00695D5B">
        <w:rPr>
          <w:rFonts w:ascii="Arial" w:eastAsia="Arial Unicode MS" w:hAnsi="Arial" w:cs="Arial"/>
          <w:color w:val="auto"/>
          <w:sz w:val="18"/>
          <w:szCs w:val="18"/>
        </w:rPr>
        <w:t xml:space="preserve"> </w:t>
      </w:r>
      <w:r w:rsidR="00BC2081" w:rsidRPr="00695D5B">
        <w:rPr>
          <w:rFonts w:ascii="Arial" w:eastAsia="Arial Unicode MS" w:hAnsi="Arial" w:cs="Arial"/>
          <w:color w:val="auto"/>
          <w:sz w:val="18"/>
          <w:szCs w:val="18"/>
        </w:rPr>
        <w:t xml:space="preserve">contracts protect the Group from movements in exchange rates by establishing the rate at which a foreign currency asset will be realised or a foreign currency liability be settled. </w:t>
      </w:r>
      <w:r w:rsidR="00030329" w:rsidRPr="00695D5B">
        <w:rPr>
          <w:rFonts w:ascii="Arial" w:eastAsia="Arial Unicode MS" w:hAnsi="Arial" w:cs="Arial"/>
          <w:color w:val="auto"/>
          <w:sz w:val="18"/>
          <w:szCs w:val="18"/>
        </w:rPr>
        <w:t>The Group recognise</w:t>
      </w:r>
      <w:r w:rsidR="004F18A9" w:rsidRPr="00695D5B">
        <w:rPr>
          <w:rFonts w:ascii="Arial" w:eastAsia="Arial Unicode MS" w:hAnsi="Arial" w:cs="Arial"/>
          <w:color w:val="auto"/>
          <w:sz w:val="18"/>
          <w:szCs w:val="18"/>
        </w:rPr>
        <w:t>s</w:t>
      </w:r>
      <w:r w:rsidR="00030329" w:rsidRPr="00695D5B">
        <w:rPr>
          <w:rFonts w:ascii="Arial" w:eastAsia="Arial Unicode MS" w:hAnsi="Arial" w:cs="Arial"/>
          <w:color w:val="auto"/>
          <w:sz w:val="18"/>
          <w:szCs w:val="18"/>
        </w:rPr>
        <w:t xml:space="preserve"> </w:t>
      </w:r>
      <w:r w:rsidR="00030329" w:rsidRPr="00695D5B">
        <w:rPr>
          <w:rFonts w:ascii="Arial" w:hAnsi="Arial" w:cs="Arial"/>
          <w:sz w:val="18"/>
          <w:szCs w:val="18"/>
        </w:rPr>
        <w:t>derivative assets and liabilities at</w:t>
      </w:r>
      <w:r w:rsidR="00030329" w:rsidRPr="00695D5B">
        <w:rPr>
          <w:rFonts w:ascii="Arial" w:hAnsi="Arial" w:cs="Arial"/>
          <w:bCs/>
          <w:color w:val="auto"/>
          <w:sz w:val="18"/>
          <w:szCs w:val="18"/>
        </w:rPr>
        <w:t xml:space="preserve"> fair value through profit or loss.</w:t>
      </w:r>
    </w:p>
    <w:p w14:paraId="38776E7E" w14:textId="1D41A42B" w:rsidR="007865E0" w:rsidRPr="00695D5B" w:rsidRDefault="007865E0" w:rsidP="002C6A52">
      <w:pPr>
        <w:ind w:left="540"/>
        <w:jc w:val="both"/>
        <w:rPr>
          <w:rFonts w:ascii="Arial" w:hAnsi="Arial" w:cs="Arial"/>
          <w:color w:val="auto"/>
          <w:sz w:val="18"/>
          <w:szCs w:val="18"/>
        </w:rPr>
      </w:pPr>
    </w:p>
    <w:p w14:paraId="7A43B74C" w14:textId="76301E08" w:rsidR="00BC2081" w:rsidRPr="00695D5B" w:rsidRDefault="00BC2081" w:rsidP="00BC2081">
      <w:pPr>
        <w:jc w:val="both"/>
        <w:rPr>
          <w:rFonts w:ascii="Arial" w:hAnsi="Arial" w:cs="Arial"/>
          <w:color w:val="auto"/>
          <w:sz w:val="18"/>
          <w:szCs w:val="18"/>
        </w:rPr>
      </w:pPr>
      <w:r w:rsidRPr="00695D5B">
        <w:rPr>
          <w:rFonts w:ascii="Arial" w:hAnsi="Arial" w:cs="Arial"/>
          <w:color w:val="auto"/>
          <w:sz w:val="18"/>
          <w:szCs w:val="18"/>
        </w:rPr>
        <w:t>The hedge accounting is not applied</w:t>
      </w:r>
    </w:p>
    <w:p w14:paraId="14B56948" w14:textId="77777777" w:rsidR="00BC2081" w:rsidRPr="00695D5B" w:rsidRDefault="00BC2081" w:rsidP="002C6A52">
      <w:pPr>
        <w:ind w:left="540"/>
        <w:jc w:val="both"/>
        <w:rPr>
          <w:rFonts w:ascii="Arial" w:hAnsi="Arial" w:cs="Arial"/>
          <w:color w:val="auto"/>
          <w:sz w:val="18"/>
          <w:szCs w:val="18"/>
        </w:rPr>
      </w:pPr>
    </w:p>
    <w:p w14:paraId="34083437" w14:textId="6DE40E08" w:rsidR="00BC2081" w:rsidRPr="00695D5B" w:rsidRDefault="00BC2081" w:rsidP="00BC2081">
      <w:pPr>
        <w:tabs>
          <w:tab w:val="right" w:pos="7200"/>
          <w:tab w:val="right" w:pos="8540"/>
        </w:tabs>
        <w:ind w:right="9"/>
        <w:jc w:val="both"/>
        <w:rPr>
          <w:rFonts w:ascii="Arial" w:eastAsia="Arial Unicode MS" w:hAnsi="Arial" w:cs="Arial"/>
          <w:color w:val="auto"/>
          <w:sz w:val="18"/>
          <w:szCs w:val="18"/>
        </w:rPr>
      </w:pPr>
      <w:r w:rsidRPr="00695D5B">
        <w:rPr>
          <w:rFonts w:ascii="Arial" w:eastAsia="Arial Unicode MS" w:hAnsi="Arial" w:cs="Arial"/>
          <w:color w:val="auto"/>
          <w:sz w:val="18"/>
          <w:szCs w:val="18"/>
        </w:rPr>
        <w:t>The following table presents fair value of the derivative.</w:t>
      </w:r>
    </w:p>
    <w:p w14:paraId="39C7E6C4" w14:textId="77777777" w:rsidR="00BC2081" w:rsidRPr="00695D5B" w:rsidRDefault="00BC2081" w:rsidP="00BC2081">
      <w:pPr>
        <w:tabs>
          <w:tab w:val="right" w:pos="7200"/>
          <w:tab w:val="right" w:pos="8540"/>
        </w:tabs>
        <w:ind w:right="9"/>
        <w:jc w:val="both"/>
        <w:rPr>
          <w:rFonts w:ascii="Arial" w:eastAsia="Arial Unicode MS"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BC2081" w:rsidRPr="00695D5B" w14:paraId="5F4E1417" w14:textId="77777777" w:rsidTr="007B1EA6">
        <w:tc>
          <w:tcPr>
            <w:tcW w:w="4392" w:type="dxa"/>
            <w:tcBorders>
              <w:top w:val="nil"/>
              <w:left w:val="nil"/>
              <w:bottom w:val="nil"/>
              <w:right w:val="nil"/>
            </w:tcBorders>
            <w:vAlign w:val="center"/>
          </w:tcPr>
          <w:p w14:paraId="44ECBD4D" w14:textId="77777777" w:rsidR="00BC2081" w:rsidRPr="00695D5B" w:rsidRDefault="00BC2081" w:rsidP="007B1EA6">
            <w:pPr>
              <w:ind w:right="0"/>
              <w:jc w:val="both"/>
              <w:rPr>
                <w:rFonts w:ascii="Arial" w:eastAsia="MS Mincho" w:hAnsi="Arial" w:cs="Arial"/>
                <w:color w:val="auto"/>
                <w:sz w:val="18"/>
                <w:szCs w:val="18"/>
                <w:lang w:val="en-US"/>
              </w:rPr>
            </w:pPr>
          </w:p>
        </w:tc>
        <w:tc>
          <w:tcPr>
            <w:tcW w:w="2592" w:type="dxa"/>
            <w:gridSpan w:val="2"/>
            <w:tcBorders>
              <w:top w:val="single" w:sz="4" w:space="0" w:color="auto"/>
              <w:left w:val="nil"/>
              <w:bottom w:val="single" w:sz="4" w:space="0" w:color="auto"/>
              <w:right w:val="nil"/>
            </w:tcBorders>
            <w:shd w:val="clear" w:color="auto" w:fill="auto"/>
            <w:vAlign w:val="center"/>
          </w:tcPr>
          <w:p w14:paraId="4927137B" w14:textId="77777777" w:rsidR="00BC2081" w:rsidRPr="00695D5B" w:rsidRDefault="00BC2081" w:rsidP="007B1EA6">
            <w:pPr>
              <w:jc w:val="center"/>
              <w:rPr>
                <w:rFonts w:ascii="Arial" w:hAnsi="Arial" w:cs="Arial"/>
                <w:b/>
                <w:bCs/>
                <w:color w:val="auto"/>
                <w:sz w:val="18"/>
                <w:szCs w:val="18"/>
              </w:rPr>
            </w:pPr>
            <w:r w:rsidRPr="00695D5B">
              <w:rPr>
                <w:rFonts w:ascii="Arial" w:hAnsi="Arial" w:cs="Arial"/>
                <w:b/>
                <w:bCs/>
                <w:color w:val="auto"/>
                <w:sz w:val="18"/>
                <w:szCs w:val="18"/>
              </w:rPr>
              <w:t>Consolidated</w:t>
            </w:r>
          </w:p>
          <w:p w14:paraId="7B232DB9" w14:textId="77777777" w:rsidR="00BC2081" w:rsidRPr="00695D5B" w:rsidRDefault="00BC2081" w:rsidP="007B1EA6">
            <w:pPr>
              <w:jc w:val="center"/>
              <w:rPr>
                <w:rFonts w:ascii="Arial" w:eastAsia="MS Mincho" w:hAnsi="Arial" w:cs="Arial"/>
                <w:b/>
                <w:bCs/>
                <w:color w:val="auto"/>
                <w:sz w:val="18"/>
                <w:szCs w:val="18"/>
                <w:cs/>
                <w:lang w:val="en-US"/>
              </w:rPr>
            </w:pPr>
            <w:r w:rsidRPr="00695D5B">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bottom"/>
          </w:tcPr>
          <w:p w14:paraId="0F9DFC75" w14:textId="77777777" w:rsidR="00BC2081" w:rsidRPr="00695D5B" w:rsidRDefault="00BC2081" w:rsidP="007B1EA6">
            <w:pPr>
              <w:tabs>
                <w:tab w:val="left" w:pos="1169"/>
              </w:tabs>
              <w:ind w:hanging="14"/>
              <w:jc w:val="center"/>
              <w:rPr>
                <w:rFonts w:ascii="Arial" w:hAnsi="Arial" w:cs="Arial"/>
                <w:b/>
                <w:bCs/>
                <w:color w:val="auto"/>
                <w:sz w:val="18"/>
                <w:szCs w:val="18"/>
              </w:rPr>
            </w:pPr>
            <w:r w:rsidRPr="00695D5B">
              <w:rPr>
                <w:rFonts w:ascii="Arial" w:hAnsi="Arial" w:cs="Arial"/>
                <w:b/>
                <w:bCs/>
                <w:color w:val="auto"/>
                <w:sz w:val="18"/>
                <w:szCs w:val="18"/>
              </w:rPr>
              <w:t>Separate</w:t>
            </w:r>
          </w:p>
          <w:p w14:paraId="3AEADDDC" w14:textId="77777777" w:rsidR="00BC2081" w:rsidRPr="00695D5B" w:rsidRDefault="00BC2081" w:rsidP="007B1EA6">
            <w:pPr>
              <w:tabs>
                <w:tab w:val="left" w:pos="1169"/>
              </w:tabs>
              <w:ind w:hanging="14"/>
              <w:jc w:val="center"/>
              <w:rPr>
                <w:rFonts w:ascii="Arial" w:hAnsi="Arial" w:cs="Arial"/>
                <w:b/>
                <w:bCs/>
                <w:color w:val="auto"/>
                <w:sz w:val="18"/>
                <w:szCs w:val="18"/>
              </w:rPr>
            </w:pPr>
            <w:r w:rsidRPr="00695D5B">
              <w:rPr>
                <w:rFonts w:ascii="Arial" w:hAnsi="Arial" w:cs="Arial"/>
                <w:b/>
                <w:bCs/>
                <w:color w:val="auto"/>
                <w:sz w:val="18"/>
                <w:szCs w:val="18"/>
              </w:rPr>
              <w:t>financial statements</w:t>
            </w:r>
          </w:p>
        </w:tc>
      </w:tr>
      <w:tr w:rsidR="00BC2081" w:rsidRPr="00695D5B" w14:paraId="714A478A" w14:textId="77777777" w:rsidTr="007B1EA6">
        <w:tc>
          <w:tcPr>
            <w:tcW w:w="4392" w:type="dxa"/>
            <w:tcBorders>
              <w:top w:val="nil"/>
              <w:left w:val="nil"/>
              <w:bottom w:val="nil"/>
              <w:right w:val="nil"/>
            </w:tcBorders>
            <w:vAlign w:val="center"/>
          </w:tcPr>
          <w:p w14:paraId="5165A805" w14:textId="77777777" w:rsidR="00BC2081" w:rsidRPr="00695D5B" w:rsidRDefault="00BC2081" w:rsidP="007B1EA6">
            <w:pPr>
              <w:ind w:right="0"/>
              <w:jc w:val="both"/>
              <w:rPr>
                <w:rFonts w:ascii="Arial" w:eastAsia="MS Mincho" w:hAnsi="Arial" w:cs="Arial"/>
                <w:color w:val="auto"/>
                <w:sz w:val="18"/>
                <w:szCs w:val="18"/>
                <w:lang w:val="en-US"/>
              </w:rPr>
            </w:pPr>
          </w:p>
        </w:tc>
        <w:tc>
          <w:tcPr>
            <w:tcW w:w="1296" w:type="dxa"/>
            <w:tcBorders>
              <w:top w:val="single" w:sz="4" w:space="0" w:color="auto"/>
              <w:left w:val="nil"/>
              <w:right w:val="nil"/>
            </w:tcBorders>
            <w:vAlign w:val="center"/>
          </w:tcPr>
          <w:p w14:paraId="33177209" w14:textId="5D7E7226" w:rsidR="00030329" w:rsidRPr="00695D5B" w:rsidRDefault="00030329" w:rsidP="007B1EA6">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 xml:space="preserve">31 December </w:t>
            </w:r>
          </w:p>
          <w:p w14:paraId="43EBB6B6" w14:textId="44D178E3" w:rsidR="00BC2081" w:rsidRPr="00695D5B" w:rsidRDefault="00BC2081" w:rsidP="007B1EA6">
            <w:pPr>
              <w:jc w:val="right"/>
              <w:rPr>
                <w:rFonts w:ascii="Arial" w:eastAsia="Map Symbols" w:hAnsi="Arial" w:cs="Arial"/>
                <w:b/>
                <w:bCs/>
                <w:color w:val="auto"/>
                <w:sz w:val="18"/>
                <w:szCs w:val="18"/>
                <w:cs/>
              </w:rPr>
            </w:pPr>
            <w:r w:rsidRPr="00695D5B">
              <w:rPr>
                <w:rFonts w:ascii="Arial" w:eastAsia="Map Symbols" w:hAnsi="Arial" w:cs="Arial"/>
                <w:b/>
                <w:bCs/>
                <w:color w:val="auto"/>
                <w:sz w:val="18"/>
                <w:szCs w:val="18"/>
              </w:rPr>
              <w:t>20</w:t>
            </w:r>
            <w:r w:rsidR="006401E1" w:rsidRPr="00695D5B">
              <w:rPr>
                <w:rFonts w:ascii="Arial" w:eastAsia="Map Symbols" w:hAnsi="Arial" w:cs="Arial"/>
                <w:b/>
                <w:bCs/>
                <w:color w:val="auto"/>
                <w:sz w:val="18"/>
                <w:szCs w:val="18"/>
              </w:rPr>
              <w:t>20</w:t>
            </w:r>
          </w:p>
        </w:tc>
        <w:tc>
          <w:tcPr>
            <w:tcW w:w="1296" w:type="dxa"/>
            <w:tcBorders>
              <w:top w:val="single" w:sz="4" w:space="0" w:color="auto"/>
              <w:left w:val="nil"/>
              <w:right w:val="nil"/>
            </w:tcBorders>
            <w:vAlign w:val="center"/>
          </w:tcPr>
          <w:p w14:paraId="44CD375D" w14:textId="28BED90F" w:rsidR="00BC2081" w:rsidRPr="00695D5B" w:rsidRDefault="00030329" w:rsidP="007B1EA6">
            <w:pPr>
              <w:jc w:val="right"/>
              <w:rPr>
                <w:rFonts w:ascii="Arial" w:eastAsia="Map Symbols" w:hAnsi="Arial" w:cs="Arial"/>
                <w:b/>
                <w:bCs/>
                <w:color w:val="auto"/>
                <w:sz w:val="18"/>
                <w:szCs w:val="18"/>
                <w:cs/>
              </w:rPr>
            </w:pPr>
            <w:r w:rsidRPr="00695D5B">
              <w:rPr>
                <w:rFonts w:ascii="Arial" w:eastAsia="Map Symbols" w:hAnsi="Arial" w:cs="Arial"/>
                <w:b/>
                <w:bCs/>
                <w:color w:val="auto"/>
                <w:sz w:val="18"/>
                <w:szCs w:val="18"/>
              </w:rPr>
              <w:t xml:space="preserve">1 January </w:t>
            </w:r>
            <w:r w:rsidR="00BC2081" w:rsidRPr="00695D5B">
              <w:rPr>
                <w:rFonts w:ascii="Arial" w:eastAsia="Map Symbols" w:hAnsi="Arial" w:cs="Arial"/>
                <w:b/>
                <w:bCs/>
                <w:color w:val="auto"/>
                <w:sz w:val="18"/>
                <w:szCs w:val="18"/>
              </w:rPr>
              <w:t>20</w:t>
            </w:r>
            <w:r w:rsidRPr="00695D5B">
              <w:rPr>
                <w:rFonts w:ascii="Arial" w:eastAsia="Map Symbols" w:hAnsi="Arial" w:cs="Arial"/>
                <w:b/>
                <w:bCs/>
                <w:color w:val="auto"/>
                <w:sz w:val="18"/>
                <w:szCs w:val="18"/>
              </w:rPr>
              <w:t>20</w:t>
            </w:r>
          </w:p>
        </w:tc>
        <w:tc>
          <w:tcPr>
            <w:tcW w:w="1296" w:type="dxa"/>
            <w:tcBorders>
              <w:top w:val="single" w:sz="4" w:space="0" w:color="auto"/>
              <w:left w:val="nil"/>
              <w:right w:val="nil"/>
            </w:tcBorders>
            <w:vAlign w:val="center"/>
          </w:tcPr>
          <w:p w14:paraId="186C6785" w14:textId="77777777" w:rsidR="00030329" w:rsidRPr="00695D5B" w:rsidRDefault="00030329" w:rsidP="00030329">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 xml:space="preserve">31 December </w:t>
            </w:r>
          </w:p>
          <w:p w14:paraId="0FD1BD0F" w14:textId="7F1D0C43" w:rsidR="00BC2081" w:rsidRPr="00695D5B" w:rsidRDefault="00BC2081" w:rsidP="007B1EA6">
            <w:pPr>
              <w:jc w:val="right"/>
              <w:rPr>
                <w:rFonts w:ascii="Arial" w:eastAsia="Map Symbols" w:hAnsi="Arial" w:cs="Arial"/>
                <w:b/>
                <w:bCs/>
                <w:color w:val="auto"/>
                <w:sz w:val="18"/>
                <w:szCs w:val="18"/>
                <w:cs/>
              </w:rPr>
            </w:pPr>
            <w:r w:rsidRPr="00695D5B">
              <w:rPr>
                <w:rFonts w:ascii="Arial" w:eastAsia="Map Symbols" w:hAnsi="Arial" w:cs="Arial"/>
                <w:b/>
                <w:bCs/>
                <w:color w:val="auto"/>
                <w:sz w:val="18"/>
                <w:szCs w:val="18"/>
              </w:rPr>
              <w:t>20</w:t>
            </w:r>
            <w:r w:rsidR="006401E1" w:rsidRPr="00695D5B">
              <w:rPr>
                <w:rFonts w:ascii="Arial" w:eastAsia="Map Symbols" w:hAnsi="Arial" w:cs="Arial"/>
                <w:b/>
                <w:bCs/>
                <w:color w:val="auto"/>
                <w:sz w:val="18"/>
                <w:szCs w:val="18"/>
              </w:rPr>
              <w:t>20</w:t>
            </w:r>
          </w:p>
        </w:tc>
        <w:tc>
          <w:tcPr>
            <w:tcW w:w="1296" w:type="dxa"/>
            <w:tcBorders>
              <w:top w:val="single" w:sz="4" w:space="0" w:color="auto"/>
              <w:left w:val="nil"/>
              <w:right w:val="nil"/>
            </w:tcBorders>
            <w:vAlign w:val="center"/>
          </w:tcPr>
          <w:p w14:paraId="7C4EACDB" w14:textId="351ED513" w:rsidR="00BC2081" w:rsidRPr="00695D5B" w:rsidRDefault="00030329" w:rsidP="007B1EA6">
            <w:pPr>
              <w:jc w:val="right"/>
              <w:rPr>
                <w:rFonts w:ascii="Arial" w:eastAsia="Map Symbols" w:hAnsi="Arial" w:cs="Arial"/>
                <w:b/>
                <w:bCs/>
                <w:color w:val="auto"/>
                <w:sz w:val="18"/>
                <w:szCs w:val="18"/>
                <w:cs/>
              </w:rPr>
            </w:pPr>
            <w:r w:rsidRPr="00695D5B">
              <w:rPr>
                <w:rFonts w:ascii="Arial" w:eastAsia="Map Symbols" w:hAnsi="Arial" w:cs="Arial"/>
                <w:b/>
                <w:bCs/>
                <w:color w:val="auto"/>
                <w:sz w:val="18"/>
                <w:szCs w:val="18"/>
              </w:rPr>
              <w:t xml:space="preserve">1 January </w:t>
            </w:r>
            <w:r w:rsidR="00BC2081" w:rsidRPr="00695D5B">
              <w:rPr>
                <w:rFonts w:ascii="Arial" w:eastAsia="Map Symbols" w:hAnsi="Arial" w:cs="Arial"/>
                <w:b/>
                <w:bCs/>
                <w:color w:val="auto"/>
                <w:sz w:val="18"/>
                <w:szCs w:val="18"/>
              </w:rPr>
              <w:t>20</w:t>
            </w:r>
            <w:r w:rsidRPr="00695D5B">
              <w:rPr>
                <w:rFonts w:ascii="Arial" w:eastAsia="Map Symbols" w:hAnsi="Arial" w:cs="Arial"/>
                <w:b/>
                <w:bCs/>
                <w:color w:val="auto"/>
                <w:sz w:val="18"/>
                <w:szCs w:val="18"/>
              </w:rPr>
              <w:t>20</w:t>
            </w:r>
          </w:p>
        </w:tc>
      </w:tr>
      <w:tr w:rsidR="00BC2081" w:rsidRPr="00695D5B" w14:paraId="04789AD7" w14:textId="77777777" w:rsidTr="007B1EA6">
        <w:tc>
          <w:tcPr>
            <w:tcW w:w="4392" w:type="dxa"/>
            <w:tcBorders>
              <w:top w:val="nil"/>
              <w:left w:val="nil"/>
              <w:bottom w:val="nil"/>
              <w:right w:val="nil"/>
            </w:tcBorders>
            <w:vAlign w:val="center"/>
          </w:tcPr>
          <w:p w14:paraId="49A76E3F" w14:textId="77777777" w:rsidR="00BC2081" w:rsidRPr="00695D5B" w:rsidRDefault="00BC2081" w:rsidP="007B1EA6">
            <w:pPr>
              <w:ind w:right="0"/>
              <w:jc w:val="both"/>
              <w:rPr>
                <w:rFonts w:ascii="Arial" w:eastAsia="MS Mincho" w:hAnsi="Arial" w:cs="Arial"/>
                <w:color w:val="auto"/>
                <w:sz w:val="18"/>
                <w:szCs w:val="18"/>
                <w:lang w:val="en-US"/>
              </w:rPr>
            </w:pPr>
          </w:p>
        </w:tc>
        <w:tc>
          <w:tcPr>
            <w:tcW w:w="1296" w:type="dxa"/>
            <w:tcBorders>
              <w:top w:val="nil"/>
              <w:left w:val="nil"/>
              <w:bottom w:val="single" w:sz="4" w:space="0" w:color="auto"/>
              <w:right w:val="nil"/>
            </w:tcBorders>
            <w:vAlign w:val="center"/>
          </w:tcPr>
          <w:p w14:paraId="373D3D21" w14:textId="77777777" w:rsidR="00BC2081" w:rsidRPr="00695D5B" w:rsidRDefault="00BC2081" w:rsidP="007B1EA6">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14:paraId="435EF773" w14:textId="77777777" w:rsidR="00BC2081" w:rsidRPr="00695D5B" w:rsidRDefault="00BC2081" w:rsidP="007B1EA6">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14:paraId="2D47D62A" w14:textId="77777777" w:rsidR="00BC2081" w:rsidRPr="00695D5B" w:rsidRDefault="00BC2081" w:rsidP="007B1EA6">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14:paraId="37EFC580" w14:textId="77777777" w:rsidR="00BC2081" w:rsidRPr="00695D5B" w:rsidRDefault="00BC2081" w:rsidP="007B1EA6">
            <w:pPr>
              <w:jc w:val="right"/>
              <w:rPr>
                <w:rFonts w:ascii="Arial" w:eastAsia="Map Symbols" w:hAnsi="Arial" w:cs="Arial"/>
                <w:b/>
                <w:bCs/>
                <w:color w:val="auto"/>
                <w:sz w:val="18"/>
                <w:szCs w:val="18"/>
              </w:rPr>
            </w:pPr>
            <w:r w:rsidRPr="00695D5B">
              <w:rPr>
                <w:rFonts w:ascii="Arial" w:eastAsia="Map Symbols" w:hAnsi="Arial" w:cs="Arial"/>
                <w:b/>
                <w:bCs/>
                <w:color w:val="auto"/>
                <w:sz w:val="18"/>
                <w:szCs w:val="18"/>
              </w:rPr>
              <w:t>Baht</w:t>
            </w:r>
          </w:p>
        </w:tc>
      </w:tr>
      <w:tr w:rsidR="00BC2081" w:rsidRPr="00695D5B" w14:paraId="3402B4D5" w14:textId="77777777" w:rsidTr="007B1EA6">
        <w:tc>
          <w:tcPr>
            <w:tcW w:w="4392" w:type="dxa"/>
            <w:tcBorders>
              <w:top w:val="nil"/>
              <w:left w:val="nil"/>
              <w:bottom w:val="nil"/>
              <w:right w:val="nil"/>
            </w:tcBorders>
            <w:vAlign w:val="center"/>
          </w:tcPr>
          <w:p w14:paraId="21D8EDB1" w14:textId="77777777" w:rsidR="00BC2081" w:rsidRPr="00695D5B" w:rsidRDefault="00BC2081" w:rsidP="007B1EA6">
            <w:pPr>
              <w:tabs>
                <w:tab w:val="left" w:pos="1800"/>
              </w:tabs>
              <w:ind w:right="0"/>
              <w:jc w:val="both"/>
              <w:rPr>
                <w:rFonts w:ascii="Arial" w:eastAsia="MS Mincho" w:hAnsi="Arial" w:cs="Arial"/>
                <w:color w:val="auto"/>
                <w:sz w:val="18"/>
                <w:szCs w:val="18"/>
                <w:lang w:val="en-US"/>
              </w:rPr>
            </w:pPr>
          </w:p>
        </w:tc>
        <w:tc>
          <w:tcPr>
            <w:tcW w:w="1296" w:type="dxa"/>
            <w:tcBorders>
              <w:top w:val="single" w:sz="4" w:space="0" w:color="auto"/>
              <w:left w:val="nil"/>
              <w:bottom w:val="nil"/>
              <w:right w:val="nil"/>
            </w:tcBorders>
            <w:shd w:val="clear" w:color="auto" w:fill="FAFAFA"/>
            <w:vAlign w:val="center"/>
          </w:tcPr>
          <w:p w14:paraId="1A237300" w14:textId="77777777" w:rsidR="00BC2081" w:rsidRPr="00695D5B" w:rsidRDefault="00BC2081" w:rsidP="007B1EA6">
            <w:pPr>
              <w:jc w:val="right"/>
              <w:rPr>
                <w:rFonts w:ascii="Arial" w:eastAsia="MS Mincho" w:hAnsi="Arial" w:cs="Arial"/>
                <w:color w:val="auto"/>
                <w:sz w:val="18"/>
                <w:szCs w:val="18"/>
                <w:lang w:val="en-US"/>
              </w:rPr>
            </w:pPr>
          </w:p>
        </w:tc>
        <w:tc>
          <w:tcPr>
            <w:tcW w:w="1296" w:type="dxa"/>
            <w:tcBorders>
              <w:top w:val="single" w:sz="4" w:space="0" w:color="auto"/>
              <w:left w:val="nil"/>
              <w:bottom w:val="nil"/>
              <w:right w:val="nil"/>
            </w:tcBorders>
            <w:vAlign w:val="center"/>
          </w:tcPr>
          <w:p w14:paraId="5CFF765A" w14:textId="77777777" w:rsidR="00BC2081" w:rsidRPr="00695D5B" w:rsidRDefault="00BC2081" w:rsidP="007B1EA6">
            <w:pPr>
              <w:jc w:val="right"/>
              <w:rPr>
                <w:rFonts w:ascii="Arial" w:eastAsia="MS Mincho" w:hAnsi="Arial" w:cs="Arial"/>
                <w:color w:val="auto"/>
                <w:sz w:val="18"/>
                <w:szCs w:val="18"/>
                <w:lang w:val="en-US"/>
              </w:rPr>
            </w:pPr>
          </w:p>
        </w:tc>
        <w:tc>
          <w:tcPr>
            <w:tcW w:w="1296" w:type="dxa"/>
            <w:tcBorders>
              <w:top w:val="single" w:sz="4" w:space="0" w:color="auto"/>
              <w:left w:val="nil"/>
              <w:bottom w:val="nil"/>
              <w:right w:val="nil"/>
            </w:tcBorders>
            <w:shd w:val="clear" w:color="auto" w:fill="FAFAFA"/>
            <w:vAlign w:val="center"/>
          </w:tcPr>
          <w:p w14:paraId="4F6C531B" w14:textId="77777777" w:rsidR="00BC2081" w:rsidRPr="00695D5B" w:rsidRDefault="00BC2081" w:rsidP="007B1EA6">
            <w:pPr>
              <w:jc w:val="right"/>
              <w:rPr>
                <w:rFonts w:ascii="Arial" w:eastAsia="MS Mincho" w:hAnsi="Arial" w:cs="Arial"/>
                <w:color w:val="auto"/>
                <w:sz w:val="18"/>
                <w:szCs w:val="18"/>
                <w:lang w:val="en-US"/>
              </w:rPr>
            </w:pPr>
          </w:p>
        </w:tc>
        <w:tc>
          <w:tcPr>
            <w:tcW w:w="1296" w:type="dxa"/>
            <w:tcBorders>
              <w:top w:val="single" w:sz="4" w:space="0" w:color="auto"/>
              <w:left w:val="nil"/>
              <w:bottom w:val="nil"/>
              <w:right w:val="nil"/>
            </w:tcBorders>
            <w:vAlign w:val="center"/>
          </w:tcPr>
          <w:p w14:paraId="09BD08AE" w14:textId="77777777" w:rsidR="00BC2081" w:rsidRPr="00695D5B" w:rsidRDefault="00BC2081" w:rsidP="007B1EA6">
            <w:pPr>
              <w:jc w:val="right"/>
              <w:rPr>
                <w:rFonts w:ascii="Arial" w:eastAsia="MS Mincho" w:hAnsi="Arial" w:cs="Arial"/>
                <w:color w:val="auto"/>
                <w:sz w:val="18"/>
                <w:szCs w:val="18"/>
                <w:lang w:val="en-US"/>
              </w:rPr>
            </w:pPr>
          </w:p>
        </w:tc>
      </w:tr>
      <w:tr w:rsidR="00BC2081" w:rsidRPr="00695D5B" w14:paraId="5BCA6294" w14:textId="77777777" w:rsidTr="007B1EA6">
        <w:tc>
          <w:tcPr>
            <w:tcW w:w="4392" w:type="dxa"/>
            <w:tcBorders>
              <w:top w:val="nil"/>
              <w:left w:val="nil"/>
              <w:bottom w:val="nil"/>
              <w:right w:val="nil"/>
            </w:tcBorders>
          </w:tcPr>
          <w:p w14:paraId="1DFEF991" w14:textId="77777777" w:rsidR="00BC2081" w:rsidRPr="00695D5B" w:rsidRDefault="00BC2081" w:rsidP="007B1EA6">
            <w:pPr>
              <w:rPr>
                <w:rFonts w:ascii="Arial" w:hAnsi="Arial" w:cs="Arial"/>
                <w:color w:val="auto"/>
                <w:sz w:val="18"/>
                <w:szCs w:val="18"/>
              </w:rPr>
            </w:pPr>
            <w:r w:rsidRPr="00695D5B">
              <w:rPr>
                <w:rFonts w:ascii="Arial" w:eastAsia="Times New Roman" w:hAnsi="Arial" w:cs="Arial"/>
                <w:b/>
                <w:bCs/>
                <w:color w:val="auto"/>
                <w:spacing w:val="-2"/>
                <w:sz w:val="18"/>
                <w:szCs w:val="18"/>
                <w:lang w:eastAsia="en-GB"/>
              </w:rPr>
              <w:t>Liabilities</w:t>
            </w:r>
          </w:p>
        </w:tc>
        <w:tc>
          <w:tcPr>
            <w:tcW w:w="1296" w:type="dxa"/>
            <w:tcBorders>
              <w:top w:val="nil"/>
              <w:left w:val="nil"/>
              <w:right w:val="nil"/>
            </w:tcBorders>
            <w:shd w:val="clear" w:color="auto" w:fill="FAFAFA"/>
            <w:vAlign w:val="center"/>
          </w:tcPr>
          <w:p w14:paraId="59B8E8D8" w14:textId="77777777" w:rsidR="00BC2081" w:rsidRPr="00695D5B" w:rsidRDefault="00BC2081" w:rsidP="007B1EA6">
            <w:pPr>
              <w:jc w:val="right"/>
              <w:rPr>
                <w:rFonts w:ascii="Arial" w:hAnsi="Arial" w:cs="Arial"/>
                <w:color w:val="auto"/>
                <w:sz w:val="18"/>
                <w:szCs w:val="18"/>
              </w:rPr>
            </w:pPr>
          </w:p>
        </w:tc>
        <w:tc>
          <w:tcPr>
            <w:tcW w:w="1296" w:type="dxa"/>
            <w:tcBorders>
              <w:top w:val="nil"/>
              <w:left w:val="nil"/>
              <w:right w:val="nil"/>
            </w:tcBorders>
            <w:vAlign w:val="center"/>
          </w:tcPr>
          <w:p w14:paraId="25C99703" w14:textId="77777777" w:rsidR="00BC2081" w:rsidRPr="00695D5B" w:rsidRDefault="00BC2081" w:rsidP="007B1EA6">
            <w:pPr>
              <w:jc w:val="right"/>
              <w:rPr>
                <w:rFonts w:ascii="Arial" w:hAnsi="Arial" w:cs="Arial"/>
                <w:color w:val="auto"/>
                <w:sz w:val="18"/>
                <w:szCs w:val="18"/>
              </w:rPr>
            </w:pPr>
          </w:p>
        </w:tc>
        <w:tc>
          <w:tcPr>
            <w:tcW w:w="1296" w:type="dxa"/>
            <w:tcBorders>
              <w:top w:val="nil"/>
              <w:left w:val="nil"/>
              <w:right w:val="nil"/>
            </w:tcBorders>
            <w:shd w:val="clear" w:color="auto" w:fill="FAFAFA"/>
            <w:vAlign w:val="center"/>
          </w:tcPr>
          <w:p w14:paraId="41B3212F" w14:textId="77777777" w:rsidR="00BC2081" w:rsidRPr="00695D5B" w:rsidRDefault="00BC2081" w:rsidP="007B1EA6">
            <w:pPr>
              <w:jc w:val="right"/>
              <w:rPr>
                <w:rFonts w:ascii="Arial" w:hAnsi="Arial" w:cs="Arial"/>
                <w:color w:val="auto"/>
                <w:sz w:val="18"/>
                <w:szCs w:val="18"/>
              </w:rPr>
            </w:pPr>
          </w:p>
        </w:tc>
        <w:tc>
          <w:tcPr>
            <w:tcW w:w="1296" w:type="dxa"/>
            <w:tcBorders>
              <w:top w:val="nil"/>
              <w:left w:val="nil"/>
              <w:right w:val="nil"/>
            </w:tcBorders>
            <w:vAlign w:val="center"/>
          </w:tcPr>
          <w:p w14:paraId="100CF2C6" w14:textId="77777777" w:rsidR="00BC2081" w:rsidRPr="00695D5B" w:rsidRDefault="00BC2081" w:rsidP="007B1EA6">
            <w:pPr>
              <w:jc w:val="right"/>
              <w:rPr>
                <w:rFonts w:ascii="Arial" w:hAnsi="Arial" w:cs="Arial"/>
                <w:color w:val="auto"/>
                <w:sz w:val="18"/>
                <w:szCs w:val="18"/>
              </w:rPr>
            </w:pPr>
          </w:p>
        </w:tc>
      </w:tr>
      <w:tr w:rsidR="00BC2081" w:rsidRPr="00695D5B" w14:paraId="0FC93781" w14:textId="77777777" w:rsidTr="007B1EA6">
        <w:tc>
          <w:tcPr>
            <w:tcW w:w="4392" w:type="dxa"/>
            <w:tcBorders>
              <w:top w:val="nil"/>
              <w:left w:val="nil"/>
              <w:bottom w:val="nil"/>
              <w:right w:val="nil"/>
            </w:tcBorders>
          </w:tcPr>
          <w:p w14:paraId="7E34C0FF" w14:textId="77777777" w:rsidR="00BC2081" w:rsidRPr="00695D5B" w:rsidRDefault="00BC2081" w:rsidP="007B1EA6">
            <w:pPr>
              <w:rPr>
                <w:rFonts w:ascii="Arial" w:hAnsi="Arial" w:cs="Arial"/>
                <w:color w:val="auto"/>
                <w:sz w:val="18"/>
                <w:szCs w:val="18"/>
              </w:rPr>
            </w:pPr>
            <w:r w:rsidRPr="00695D5B">
              <w:rPr>
                <w:rFonts w:ascii="Arial" w:hAnsi="Arial" w:cs="Arial"/>
                <w:color w:val="auto"/>
                <w:sz w:val="18"/>
                <w:szCs w:val="18"/>
              </w:rPr>
              <w:t xml:space="preserve">   </w:t>
            </w:r>
            <w:r w:rsidRPr="00695D5B">
              <w:rPr>
                <w:rFonts w:ascii="Arial" w:eastAsia="Times New Roman" w:hAnsi="Arial" w:cs="Arial"/>
                <w:color w:val="auto"/>
                <w:spacing w:val="-2"/>
                <w:sz w:val="18"/>
                <w:szCs w:val="18"/>
                <w:lang w:eastAsia="en-GB"/>
              </w:rPr>
              <w:t>Foreign currency forward contracts</w:t>
            </w:r>
          </w:p>
        </w:tc>
        <w:tc>
          <w:tcPr>
            <w:tcW w:w="1296" w:type="dxa"/>
            <w:tcBorders>
              <w:top w:val="nil"/>
              <w:left w:val="nil"/>
              <w:bottom w:val="single" w:sz="4" w:space="0" w:color="auto"/>
              <w:right w:val="nil"/>
            </w:tcBorders>
            <w:shd w:val="clear" w:color="auto" w:fill="FAFAFA"/>
            <w:vAlign w:val="bottom"/>
          </w:tcPr>
          <w:p w14:paraId="48DCF2CB" w14:textId="466428B9" w:rsidR="00BC2081" w:rsidRPr="00695D5B" w:rsidRDefault="00BC2081" w:rsidP="007B1EA6">
            <w:pPr>
              <w:jc w:val="right"/>
              <w:rPr>
                <w:rFonts w:ascii="Arial" w:eastAsia="MS Mincho" w:hAnsi="Arial" w:cs="Arial"/>
                <w:color w:val="auto"/>
                <w:sz w:val="18"/>
                <w:szCs w:val="18"/>
                <w:lang w:val="en-US"/>
              </w:rPr>
            </w:pPr>
            <w:r w:rsidRPr="00695D5B">
              <w:rPr>
                <w:rFonts w:ascii="Arial" w:eastAsia="MS Mincho" w:hAnsi="Arial" w:cs="Arial"/>
                <w:color w:val="auto"/>
                <w:sz w:val="18"/>
                <w:szCs w:val="18"/>
                <w:lang w:val="en-US"/>
              </w:rPr>
              <w:t>2</w:t>
            </w:r>
            <w:r w:rsidR="006401E1" w:rsidRPr="00695D5B">
              <w:rPr>
                <w:rFonts w:ascii="Arial" w:eastAsia="MS Mincho" w:hAnsi="Arial" w:cs="Arial"/>
                <w:color w:val="auto"/>
                <w:sz w:val="18"/>
                <w:szCs w:val="18"/>
                <w:lang w:val="en-US"/>
              </w:rPr>
              <w:t>26</w:t>
            </w:r>
            <w:r w:rsidRPr="00695D5B">
              <w:rPr>
                <w:rFonts w:ascii="Arial" w:eastAsia="MS Mincho" w:hAnsi="Arial" w:cs="Arial"/>
                <w:color w:val="auto"/>
                <w:sz w:val="18"/>
                <w:szCs w:val="18"/>
                <w:lang w:val="en-US"/>
              </w:rPr>
              <w:t>,</w:t>
            </w:r>
            <w:r w:rsidR="006401E1" w:rsidRPr="00695D5B">
              <w:rPr>
                <w:rFonts w:ascii="Arial" w:eastAsia="MS Mincho" w:hAnsi="Arial" w:cs="Arial"/>
                <w:color w:val="auto"/>
                <w:sz w:val="18"/>
                <w:szCs w:val="18"/>
                <w:lang w:val="en-US"/>
              </w:rPr>
              <w:t>448</w:t>
            </w:r>
          </w:p>
        </w:tc>
        <w:tc>
          <w:tcPr>
            <w:tcW w:w="1296" w:type="dxa"/>
            <w:tcBorders>
              <w:top w:val="nil"/>
              <w:left w:val="nil"/>
              <w:bottom w:val="single" w:sz="4" w:space="0" w:color="auto"/>
              <w:right w:val="nil"/>
            </w:tcBorders>
            <w:vAlign w:val="bottom"/>
          </w:tcPr>
          <w:p w14:paraId="5F5B2ED6" w14:textId="016FA480" w:rsidR="00BC2081" w:rsidRPr="00695D5B" w:rsidRDefault="006401E1" w:rsidP="007B1EA6">
            <w:pPr>
              <w:jc w:val="right"/>
              <w:rPr>
                <w:rFonts w:ascii="Arial" w:eastAsia="MS Mincho" w:hAnsi="Arial" w:cs="Arial"/>
                <w:color w:val="auto"/>
                <w:sz w:val="18"/>
                <w:szCs w:val="18"/>
                <w:lang w:val="en-US"/>
              </w:rPr>
            </w:pPr>
            <w:r w:rsidRPr="00695D5B">
              <w:rPr>
                <w:rFonts w:ascii="Arial" w:eastAsia="MS Mincho" w:hAnsi="Arial" w:cs="Arial"/>
                <w:color w:val="auto"/>
                <w:sz w:val="18"/>
                <w:szCs w:val="18"/>
                <w:lang w:val="en-US"/>
              </w:rPr>
              <w:t>724,083</w:t>
            </w:r>
          </w:p>
        </w:tc>
        <w:tc>
          <w:tcPr>
            <w:tcW w:w="1296" w:type="dxa"/>
            <w:tcBorders>
              <w:top w:val="nil"/>
              <w:left w:val="nil"/>
              <w:bottom w:val="single" w:sz="4" w:space="0" w:color="auto"/>
              <w:right w:val="nil"/>
            </w:tcBorders>
            <w:shd w:val="clear" w:color="auto" w:fill="FAFAFA"/>
            <w:vAlign w:val="bottom"/>
          </w:tcPr>
          <w:p w14:paraId="4820A075" w14:textId="31D16BCB" w:rsidR="00BC2081" w:rsidRPr="00695D5B" w:rsidRDefault="006401E1" w:rsidP="007B1EA6">
            <w:pPr>
              <w:jc w:val="right"/>
              <w:rPr>
                <w:rFonts w:ascii="Arial" w:eastAsia="MS Mincho" w:hAnsi="Arial" w:cs="Arial"/>
                <w:color w:val="auto"/>
                <w:sz w:val="18"/>
                <w:szCs w:val="18"/>
                <w:lang w:val="en-US"/>
              </w:rPr>
            </w:pPr>
            <w:r w:rsidRPr="00695D5B">
              <w:rPr>
                <w:rFonts w:ascii="Arial" w:eastAsia="MS Mincho" w:hAnsi="Arial" w:cs="Arial"/>
                <w:color w:val="auto"/>
                <w:sz w:val="18"/>
                <w:szCs w:val="18"/>
                <w:lang w:val="en-US"/>
              </w:rPr>
              <w:t>226,448</w:t>
            </w:r>
          </w:p>
        </w:tc>
        <w:tc>
          <w:tcPr>
            <w:tcW w:w="1296" w:type="dxa"/>
            <w:tcBorders>
              <w:top w:val="nil"/>
              <w:left w:val="nil"/>
              <w:bottom w:val="single" w:sz="4" w:space="0" w:color="auto"/>
              <w:right w:val="nil"/>
            </w:tcBorders>
            <w:vAlign w:val="bottom"/>
          </w:tcPr>
          <w:p w14:paraId="26B884BE" w14:textId="1A02A855" w:rsidR="00BC2081" w:rsidRPr="00695D5B" w:rsidRDefault="006401E1" w:rsidP="007B1EA6">
            <w:pPr>
              <w:jc w:val="right"/>
              <w:rPr>
                <w:rFonts w:ascii="Arial" w:eastAsia="MS Mincho" w:hAnsi="Arial" w:cs="Arial"/>
                <w:color w:val="auto"/>
                <w:sz w:val="18"/>
                <w:szCs w:val="18"/>
                <w:lang w:val="en-US"/>
              </w:rPr>
            </w:pPr>
            <w:r w:rsidRPr="00695D5B">
              <w:rPr>
                <w:rFonts w:ascii="Arial" w:eastAsia="MS Mincho" w:hAnsi="Arial" w:cs="Arial"/>
                <w:color w:val="auto"/>
                <w:sz w:val="18"/>
                <w:szCs w:val="18"/>
                <w:lang w:val="en-US"/>
              </w:rPr>
              <w:t>724,083</w:t>
            </w:r>
          </w:p>
        </w:tc>
      </w:tr>
    </w:tbl>
    <w:p w14:paraId="53C47D4F" w14:textId="198528B8" w:rsidR="00AB236B" w:rsidRPr="00695D5B" w:rsidRDefault="00AB236B" w:rsidP="002C6A52">
      <w:pPr>
        <w:ind w:left="540"/>
        <w:jc w:val="both"/>
        <w:rPr>
          <w:rFonts w:ascii="Arial" w:hAnsi="Arial" w:cs="Arial"/>
          <w:color w:val="auto"/>
          <w:sz w:val="18"/>
          <w:szCs w:val="18"/>
        </w:rPr>
      </w:pPr>
    </w:p>
    <w:p w14:paraId="2477E3C0" w14:textId="77777777" w:rsidR="00AB236B" w:rsidRPr="00695D5B" w:rsidRDefault="00AB236B">
      <w:pPr>
        <w:ind w:right="0"/>
        <w:rPr>
          <w:rFonts w:ascii="Arial" w:hAnsi="Arial" w:cs="Arial"/>
          <w:color w:val="auto"/>
          <w:sz w:val="18"/>
          <w:szCs w:val="18"/>
        </w:rPr>
      </w:pPr>
      <w:r w:rsidRPr="00695D5B">
        <w:rPr>
          <w:rFonts w:ascii="Arial" w:hAnsi="Arial" w:cs="Arial"/>
          <w:color w:val="auto"/>
          <w:sz w:val="18"/>
          <w:szCs w:val="18"/>
        </w:rPr>
        <w:br w:type="page"/>
      </w:r>
    </w:p>
    <w:p w14:paraId="6315113C" w14:textId="77777777" w:rsidR="007865E0" w:rsidRPr="00695D5B" w:rsidRDefault="007865E0" w:rsidP="002C6A52">
      <w:pPr>
        <w:ind w:left="54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424F05" w:rsidRPr="00695D5B" w14:paraId="4419C9A5" w14:textId="77777777" w:rsidTr="007D45A9">
        <w:trPr>
          <w:trHeight w:val="386"/>
        </w:trPr>
        <w:tc>
          <w:tcPr>
            <w:tcW w:w="9461" w:type="dxa"/>
            <w:shd w:val="clear" w:color="auto" w:fill="FFA543"/>
            <w:vAlign w:val="center"/>
            <w:hideMark/>
          </w:tcPr>
          <w:p w14:paraId="390D08DD" w14:textId="49D929FA" w:rsidR="00424F05" w:rsidRPr="00695D5B" w:rsidRDefault="00424F05" w:rsidP="00270082">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2</w:t>
            </w:r>
            <w:r w:rsidR="00B3372A" w:rsidRPr="00695D5B">
              <w:rPr>
                <w:rFonts w:ascii="Arial" w:eastAsia="Arial Unicode MS" w:hAnsi="Arial" w:cs="Arial"/>
                <w:b/>
                <w:bCs/>
                <w:color w:val="FFFFFF"/>
                <w:sz w:val="18"/>
                <w:szCs w:val="18"/>
                <w:lang w:val="en-US"/>
              </w:rPr>
              <w:t>9</w:t>
            </w:r>
            <w:r w:rsidRPr="00695D5B">
              <w:rPr>
                <w:rFonts w:ascii="Arial" w:eastAsia="Arial Unicode MS" w:hAnsi="Arial" w:cs="Arial"/>
                <w:b/>
                <w:bCs/>
                <w:color w:val="FFFFFF"/>
                <w:sz w:val="18"/>
                <w:szCs w:val="18"/>
                <w:lang w:val="en-US"/>
              </w:rPr>
              <w:tab/>
              <w:t>Other current liabilities</w:t>
            </w:r>
          </w:p>
        </w:tc>
      </w:tr>
    </w:tbl>
    <w:p w14:paraId="2C59A419" w14:textId="77777777" w:rsidR="00424F05" w:rsidRPr="00695D5B" w:rsidRDefault="00424F05" w:rsidP="002C6A52">
      <w:pPr>
        <w:ind w:left="540"/>
        <w:jc w:val="both"/>
        <w:rPr>
          <w:rFonts w:ascii="Arial" w:hAnsi="Arial" w:cs="Arial"/>
          <w:color w:val="auto"/>
          <w:sz w:val="18"/>
          <w:szCs w:val="18"/>
          <w:lang w:val="en-US"/>
        </w:rPr>
      </w:pPr>
    </w:p>
    <w:tbl>
      <w:tblPr>
        <w:tblW w:w="9562" w:type="dxa"/>
        <w:tblLayout w:type="fixed"/>
        <w:tblLook w:val="0000" w:firstRow="0" w:lastRow="0" w:firstColumn="0" w:lastColumn="0" w:noHBand="0" w:noVBand="0"/>
      </w:tblPr>
      <w:tblGrid>
        <w:gridCol w:w="4378"/>
        <w:gridCol w:w="1296"/>
        <w:gridCol w:w="1296"/>
        <w:gridCol w:w="1296"/>
        <w:gridCol w:w="1296"/>
      </w:tblGrid>
      <w:tr w:rsidR="00C202BE" w:rsidRPr="00695D5B" w14:paraId="25E08AD8" w14:textId="77777777" w:rsidTr="007D45A9">
        <w:tc>
          <w:tcPr>
            <w:tcW w:w="4378" w:type="dxa"/>
            <w:tcBorders>
              <w:top w:val="nil"/>
              <w:left w:val="nil"/>
              <w:bottom w:val="nil"/>
              <w:right w:val="nil"/>
            </w:tcBorders>
            <w:vAlign w:val="center"/>
          </w:tcPr>
          <w:p w14:paraId="05F90ECE" w14:textId="77777777" w:rsidR="00940044" w:rsidRPr="00695D5B" w:rsidRDefault="00940044" w:rsidP="00424F05">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3EB99F65" w14:textId="77777777" w:rsidR="00D531F3" w:rsidRPr="00695D5B" w:rsidRDefault="004B012F" w:rsidP="00424F05">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w:t>
            </w:r>
            <w:r w:rsidR="00D531F3" w:rsidRPr="00695D5B">
              <w:rPr>
                <w:rFonts w:ascii="Arial" w:hAnsi="Arial" w:cs="Arial"/>
                <w:b/>
                <w:bCs/>
                <w:color w:val="auto"/>
                <w:sz w:val="18"/>
                <w:szCs w:val="18"/>
              </w:rPr>
              <w:t>ed</w:t>
            </w:r>
          </w:p>
          <w:p w14:paraId="7224C61F" w14:textId="77777777" w:rsidR="00940044" w:rsidRPr="00695D5B" w:rsidRDefault="004B012F" w:rsidP="00424F05">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07D18AB4" w14:textId="77777777" w:rsidR="00D531F3" w:rsidRPr="00695D5B" w:rsidRDefault="00D531F3" w:rsidP="00424F05">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0CC2BD30" w14:textId="77777777" w:rsidR="00940044" w:rsidRPr="00695D5B" w:rsidRDefault="004B012F" w:rsidP="00424F05">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4E53FD95" w14:textId="77777777" w:rsidTr="007D45A9">
        <w:tc>
          <w:tcPr>
            <w:tcW w:w="4378" w:type="dxa"/>
            <w:tcBorders>
              <w:top w:val="nil"/>
              <w:left w:val="nil"/>
              <w:bottom w:val="nil"/>
              <w:right w:val="nil"/>
            </w:tcBorders>
            <w:vAlign w:val="center"/>
          </w:tcPr>
          <w:p w14:paraId="323B40FC" w14:textId="77777777" w:rsidR="00940044" w:rsidRPr="00695D5B" w:rsidRDefault="00940044" w:rsidP="00424F05">
            <w:pPr>
              <w:rPr>
                <w:rFonts w:ascii="Arial" w:hAnsi="Arial" w:cs="Arial"/>
                <w:color w:val="auto"/>
                <w:sz w:val="18"/>
                <w:szCs w:val="18"/>
              </w:rPr>
            </w:pPr>
          </w:p>
        </w:tc>
        <w:tc>
          <w:tcPr>
            <w:tcW w:w="1296" w:type="dxa"/>
            <w:tcBorders>
              <w:top w:val="single" w:sz="4" w:space="0" w:color="auto"/>
              <w:left w:val="nil"/>
              <w:right w:val="nil"/>
            </w:tcBorders>
            <w:vAlign w:val="center"/>
          </w:tcPr>
          <w:p w14:paraId="2638C616" w14:textId="77777777" w:rsidR="00940044" w:rsidRPr="00695D5B" w:rsidRDefault="006E38A6" w:rsidP="00424F05">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6B13F8DB" w14:textId="77777777" w:rsidR="00940044" w:rsidRPr="00695D5B" w:rsidRDefault="006E38A6" w:rsidP="00424F05">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296" w:type="dxa"/>
            <w:tcBorders>
              <w:top w:val="single" w:sz="4" w:space="0" w:color="auto"/>
              <w:left w:val="nil"/>
              <w:right w:val="nil"/>
            </w:tcBorders>
            <w:vAlign w:val="center"/>
          </w:tcPr>
          <w:p w14:paraId="783ED29B" w14:textId="77777777" w:rsidR="00940044" w:rsidRPr="00695D5B" w:rsidRDefault="006E38A6" w:rsidP="00424F05">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1D2277A0" w14:textId="77777777" w:rsidR="00940044" w:rsidRPr="00695D5B" w:rsidRDefault="006E38A6" w:rsidP="00424F05">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2DB8EA68" w14:textId="77777777" w:rsidTr="007D45A9">
        <w:tc>
          <w:tcPr>
            <w:tcW w:w="4378" w:type="dxa"/>
            <w:tcBorders>
              <w:top w:val="nil"/>
              <w:left w:val="nil"/>
              <w:bottom w:val="nil"/>
              <w:right w:val="nil"/>
            </w:tcBorders>
            <w:vAlign w:val="center"/>
          </w:tcPr>
          <w:p w14:paraId="07340969" w14:textId="77777777" w:rsidR="00940044" w:rsidRPr="00695D5B" w:rsidRDefault="00940044" w:rsidP="00424F05">
            <w:pPr>
              <w:rPr>
                <w:rFonts w:ascii="Arial" w:hAnsi="Arial" w:cs="Arial"/>
                <w:color w:val="auto"/>
                <w:sz w:val="18"/>
                <w:szCs w:val="18"/>
              </w:rPr>
            </w:pPr>
          </w:p>
        </w:tc>
        <w:tc>
          <w:tcPr>
            <w:tcW w:w="1296" w:type="dxa"/>
            <w:tcBorders>
              <w:top w:val="nil"/>
              <w:left w:val="nil"/>
              <w:bottom w:val="single" w:sz="4" w:space="0" w:color="auto"/>
              <w:right w:val="nil"/>
            </w:tcBorders>
            <w:vAlign w:val="center"/>
          </w:tcPr>
          <w:p w14:paraId="7259B12C" w14:textId="77777777" w:rsidR="00940044" w:rsidRPr="00695D5B" w:rsidRDefault="00940044" w:rsidP="00424F05">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5EECF61" w14:textId="77777777" w:rsidR="00940044" w:rsidRPr="00695D5B" w:rsidRDefault="00940044" w:rsidP="00424F05">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596B9BE" w14:textId="77777777" w:rsidR="00940044" w:rsidRPr="00695D5B" w:rsidRDefault="00940044" w:rsidP="00424F05">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2609174" w14:textId="77777777" w:rsidR="00940044" w:rsidRPr="00695D5B" w:rsidRDefault="00940044" w:rsidP="00424F05">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111EFBC5" w14:textId="77777777" w:rsidTr="007D45A9">
        <w:tc>
          <w:tcPr>
            <w:tcW w:w="4378" w:type="dxa"/>
            <w:tcBorders>
              <w:top w:val="nil"/>
              <w:left w:val="nil"/>
              <w:bottom w:val="nil"/>
              <w:right w:val="nil"/>
            </w:tcBorders>
          </w:tcPr>
          <w:p w14:paraId="2A055466" w14:textId="77777777" w:rsidR="00940044" w:rsidRPr="00695D5B" w:rsidRDefault="00940044" w:rsidP="00424F05">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983A4DF" w14:textId="77777777" w:rsidR="00940044" w:rsidRPr="00695D5B" w:rsidRDefault="00940044" w:rsidP="00424F05">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A58D45B" w14:textId="77777777" w:rsidR="00940044" w:rsidRPr="00695D5B" w:rsidRDefault="00940044" w:rsidP="00424F05">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CD77CA0" w14:textId="77777777" w:rsidR="00940044" w:rsidRPr="00695D5B" w:rsidRDefault="00940044" w:rsidP="00424F05">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1D4F098" w14:textId="77777777" w:rsidR="00940044" w:rsidRPr="00695D5B" w:rsidRDefault="00940044" w:rsidP="00424F05">
            <w:pPr>
              <w:jc w:val="right"/>
              <w:rPr>
                <w:rFonts w:ascii="Arial" w:hAnsi="Arial" w:cs="Arial"/>
                <w:color w:val="auto"/>
                <w:sz w:val="18"/>
                <w:szCs w:val="18"/>
              </w:rPr>
            </w:pPr>
          </w:p>
        </w:tc>
      </w:tr>
      <w:tr w:rsidR="00AA5EE3" w:rsidRPr="00695D5B" w14:paraId="4716BDA8" w14:textId="77777777" w:rsidTr="007D45A9">
        <w:tc>
          <w:tcPr>
            <w:tcW w:w="4378" w:type="dxa"/>
            <w:tcBorders>
              <w:top w:val="nil"/>
              <w:left w:val="nil"/>
              <w:bottom w:val="nil"/>
              <w:right w:val="nil"/>
            </w:tcBorders>
          </w:tcPr>
          <w:p w14:paraId="6CAD747A" w14:textId="77777777" w:rsidR="00AA5EE3" w:rsidRPr="00695D5B" w:rsidRDefault="00AA5EE3" w:rsidP="00AA5EE3">
            <w:pPr>
              <w:tabs>
                <w:tab w:val="left" w:pos="1800"/>
              </w:tabs>
              <w:rPr>
                <w:rFonts w:ascii="Arial" w:hAnsi="Arial" w:cs="Arial"/>
                <w:color w:val="auto"/>
                <w:sz w:val="18"/>
                <w:szCs w:val="18"/>
                <w:cs/>
              </w:rPr>
            </w:pPr>
            <w:r w:rsidRPr="00695D5B">
              <w:rPr>
                <w:rFonts w:ascii="Arial" w:hAnsi="Arial" w:cs="Arial"/>
                <w:color w:val="auto"/>
                <w:sz w:val="18"/>
                <w:szCs w:val="18"/>
              </w:rPr>
              <w:t>Deposits</w:t>
            </w:r>
          </w:p>
        </w:tc>
        <w:tc>
          <w:tcPr>
            <w:tcW w:w="1296" w:type="dxa"/>
            <w:tcBorders>
              <w:top w:val="nil"/>
              <w:left w:val="nil"/>
              <w:bottom w:val="nil"/>
              <w:right w:val="nil"/>
            </w:tcBorders>
            <w:shd w:val="clear" w:color="auto" w:fill="FAFAFA"/>
          </w:tcPr>
          <w:p w14:paraId="555A6A33"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12,424,819</w:t>
            </w:r>
          </w:p>
        </w:tc>
        <w:tc>
          <w:tcPr>
            <w:tcW w:w="1296" w:type="dxa"/>
            <w:tcBorders>
              <w:top w:val="nil"/>
              <w:left w:val="nil"/>
              <w:bottom w:val="nil"/>
              <w:right w:val="nil"/>
            </w:tcBorders>
          </w:tcPr>
          <w:p w14:paraId="08A9065D" w14:textId="77777777" w:rsidR="00AA5EE3"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18,457,141</w:t>
            </w:r>
          </w:p>
        </w:tc>
        <w:tc>
          <w:tcPr>
            <w:tcW w:w="1296" w:type="dxa"/>
            <w:tcBorders>
              <w:top w:val="nil"/>
              <w:left w:val="nil"/>
              <w:bottom w:val="nil"/>
              <w:right w:val="nil"/>
            </w:tcBorders>
            <w:shd w:val="clear" w:color="auto" w:fill="FAFAFA"/>
          </w:tcPr>
          <w:p w14:paraId="5765DD79"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12,424,818</w:t>
            </w:r>
          </w:p>
        </w:tc>
        <w:tc>
          <w:tcPr>
            <w:tcW w:w="1296" w:type="dxa"/>
            <w:tcBorders>
              <w:top w:val="nil"/>
              <w:left w:val="nil"/>
              <w:bottom w:val="nil"/>
              <w:right w:val="nil"/>
            </w:tcBorders>
          </w:tcPr>
          <w:p w14:paraId="79EE53EE" w14:textId="77777777" w:rsidR="00AA5EE3"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18,457,141</w:t>
            </w:r>
          </w:p>
        </w:tc>
      </w:tr>
      <w:tr w:rsidR="00AA5EE3" w:rsidRPr="00695D5B" w14:paraId="2E15389C" w14:textId="77777777" w:rsidTr="007D45A9">
        <w:tc>
          <w:tcPr>
            <w:tcW w:w="4378" w:type="dxa"/>
            <w:tcBorders>
              <w:top w:val="nil"/>
              <w:left w:val="nil"/>
              <w:bottom w:val="nil"/>
              <w:right w:val="nil"/>
            </w:tcBorders>
          </w:tcPr>
          <w:p w14:paraId="4E76BAF6" w14:textId="77777777" w:rsidR="00AA5EE3" w:rsidRPr="00695D5B" w:rsidRDefault="00AA5EE3" w:rsidP="00AA5EE3">
            <w:pPr>
              <w:tabs>
                <w:tab w:val="left" w:pos="1800"/>
              </w:tabs>
              <w:rPr>
                <w:rFonts w:ascii="Arial" w:hAnsi="Arial" w:cs="Arial"/>
                <w:color w:val="auto"/>
                <w:sz w:val="18"/>
                <w:szCs w:val="18"/>
              </w:rPr>
            </w:pPr>
            <w:r w:rsidRPr="00695D5B">
              <w:rPr>
                <w:rFonts w:ascii="Arial" w:hAnsi="Arial" w:cs="Arial"/>
                <w:color w:val="auto"/>
                <w:sz w:val="18"/>
                <w:szCs w:val="18"/>
              </w:rPr>
              <w:t>Withholding tax payable</w:t>
            </w:r>
          </w:p>
        </w:tc>
        <w:tc>
          <w:tcPr>
            <w:tcW w:w="1296" w:type="dxa"/>
            <w:tcBorders>
              <w:top w:val="nil"/>
              <w:left w:val="nil"/>
              <w:bottom w:val="nil"/>
              <w:right w:val="nil"/>
            </w:tcBorders>
            <w:shd w:val="clear" w:color="auto" w:fill="FAFAFA"/>
          </w:tcPr>
          <w:p w14:paraId="3BEF3C8B"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2,470,140</w:t>
            </w:r>
          </w:p>
        </w:tc>
        <w:tc>
          <w:tcPr>
            <w:tcW w:w="1296" w:type="dxa"/>
            <w:tcBorders>
              <w:top w:val="nil"/>
              <w:left w:val="nil"/>
              <w:bottom w:val="nil"/>
              <w:right w:val="nil"/>
            </w:tcBorders>
          </w:tcPr>
          <w:p w14:paraId="63F27DC8" w14:textId="77777777" w:rsidR="00AA5EE3"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1,463,574</w:t>
            </w:r>
          </w:p>
        </w:tc>
        <w:tc>
          <w:tcPr>
            <w:tcW w:w="1296" w:type="dxa"/>
            <w:tcBorders>
              <w:top w:val="nil"/>
              <w:left w:val="nil"/>
              <w:bottom w:val="nil"/>
              <w:right w:val="nil"/>
            </w:tcBorders>
            <w:shd w:val="clear" w:color="auto" w:fill="FAFAFA"/>
          </w:tcPr>
          <w:p w14:paraId="68D040F6"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2,423,066</w:t>
            </w:r>
          </w:p>
        </w:tc>
        <w:tc>
          <w:tcPr>
            <w:tcW w:w="1296" w:type="dxa"/>
            <w:tcBorders>
              <w:top w:val="nil"/>
              <w:left w:val="nil"/>
              <w:bottom w:val="nil"/>
              <w:right w:val="nil"/>
            </w:tcBorders>
          </w:tcPr>
          <w:p w14:paraId="18591F5F" w14:textId="77777777" w:rsidR="00AA5EE3"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1,416,973</w:t>
            </w:r>
          </w:p>
        </w:tc>
      </w:tr>
      <w:tr w:rsidR="00AA5EE3" w:rsidRPr="00695D5B" w14:paraId="7C1E486D" w14:textId="77777777" w:rsidTr="007D45A9">
        <w:tc>
          <w:tcPr>
            <w:tcW w:w="4378" w:type="dxa"/>
            <w:tcBorders>
              <w:top w:val="nil"/>
              <w:left w:val="nil"/>
              <w:bottom w:val="nil"/>
              <w:right w:val="nil"/>
            </w:tcBorders>
          </w:tcPr>
          <w:p w14:paraId="7F297BE1" w14:textId="77777777" w:rsidR="00AA5EE3" w:rsidRPr="00695D5B" w:rsidRDefault="00AA5EE3" w:rsidP="00AA5EE3">
            <w:pPr>
              <w:tabs>
                <w:tab w:val="left" w:pos="1800"/>
              </w:tabs>
              <w:rPr>
                <w:rFonts w:ascii="Arial" w:hAnsi="Arial" w:cs="Arial"/>
                <w:color w:val="auto"/>
                <w:sz w:val="18"/>
                <w:szCs w:val="18"/>
              </w:rPr>
            </w:pPr>
            <w:r w:rsidRPr="00695D5B">
              <w:rPr>
                <w:rFonts w:ascii="Arial" w:hAnsi="Arial" w:cs="Arial"/>
                <w:color w:val="auto"/>
                <w:sz w:val="18"/>
                <w:szCs w:val="18"/>
                <w:lang w:val="en-US"/>
              </w:rPr>
              <w:t>Value added tax</w:t>
            </w:r>
            <w:r w:rsidRPr="00695D5B">
              <w:rPr>
                <w:rFonts w:ascii="Arial" w:hAnsi="Arial" w:cs="Arial"/>
                <w:color w:val="auto"/>
                <w:sz w:val="18"/>
                <w:szCs w:val="18"/>
              </w:rPr>
              <w:t xml:space="preserve"> </w:t>
            </w:r>
            <w:r w:rsidRPr="00695D5B">
              <w:rPr>
                <w:rFonts w:ascii="Arial" w:hAnsi="Arial" w:cs="Arial"/>
                <w:color w:val="auto"/>
                <w:sz w:val="18"/>
                <w:szCs w:val="18"/>
                <w:lang w:val="en-US"/>
              </w:rPr>
              <w:t>payable</w:t>
            </w:r>
          </w:p>
        </w:tc>
        <w:tc>
          <w:tcPr>
            <w:tcW w:w="1296" w:type="dxa"/>
            <w:tcBorders>
              <w:top w:val="nil"/>
              <w:left w:val="nil"/>
              <w:bottom w:val="nil"/>
              <w:right w:val="nil"/>
            </w:tcBorders>
            <w:shd w:val="clear" w:color="auto" w:fill="FAFAFA"/>
          </w:tcPr>
          <w:p w14:paraId="75826451"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3,053,245</w:t>
            </w:r>
          </w:p>
        </w:tc>
        <w:tc>
          <w:tcPr>
            <w:tcW w:w="1296" w:type="dxa"/>
            <w:tcBorders>
              <w:top w:val="nil"/>
              <w:left w:val="nil"/>
              <w:bottom w:val="nil"/>
              <w:right w:val="nil"/>
            </w:tcBorders>
          </w:tcPr>
          <w:p w14:paraId="264F61C0" w14:textId="77777777" w:rsidR="00AA5EE3"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2,898,416</w:t>
            </w:r>
          </w:p>
        </w:tc>
        <w:tc>
          <w:tcPr>
            <w:tcW w:w="1296" w:type="dxa"/>
            <w:tcBorders>
              <w:top w:val="nil"/>
              <w:left w:val="nil"/>
              <w:bottom w:val="nil"/>
              <w:right w:val="nil"/>
            </w:tcBorders>
            <w:shd w:val="clear" w:color="auto" w:fill="FAFAFA"/>
          </w:tcPr>
          <w:p w14:paraId="4E65D2FF"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2,979,968</w:t>
            </w:r>
          </w:p>
        </w:tc>
        <w:tc>
          <w:tcPr>
            <w:tcW w:w="1296" w:type="dxa"/>
            <w:tcBorders>
              <w:top w:val="nil"/>
              <w:left w:val="nil"/>
              <w:bottom w:val="nil"/>
              <w:right w:val="nil"/>
            </w:tcBorders>
          </w:tcPr>
          <w:p w14:paraId="335C6F15" w14:textId="77777777" w:rsidR="00AA5EE3"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2,774,239</w:t>
            </w:r>
          </w:p>
        </w:tc>
      </w:tr>
      <w:tr w:rsidR="00AA5EE3" w:rsidRPr="00695D5B" w14:paraId="79460144" w14:textId="77777777" w:rsidTr="007D45A9">
        <w:tc>
          <w:tcPr>
            <w:tcW w:w="4378" w:type="dxa"/>
            <w:tcBorders>
              <w:top w:val="nil"/>
              <w:left w:val="nil"/>
              <w:bottom w:val="nil"/>
              <w:right w:val="nil"/>
            </w:tcBorders>
          </w:tcPr>
          <w:p w14:paraId="30CD6899" w14:textId="77777777" w:rsidR="00AA5EE3" w:rsidRPr="00695D5B" w:rsidRDefault="00AA5EE3" w:rsidP="00AA5EE3">
            <w:pPr>
              <w:tabs>
                <w:tab w:val="left" w:pos="1800"/>
              </w:tabs>
              <w:rPr>
                <w:rFonts w:ascii="Arial" w:hAnsi="Arial" w:cs="Arial"/>
                <w:color w:val="auto"/>
                <w:sz w:val="18"/>
                <w:szCs w:val="18"/>
              </w:rPr>
            </w:pPr>
            <w:r w:rsidRPr="00695D5B">
              <w:rPr>
                <w:rFonts w:ascii="Arial" w:hAnsi="Arial" w:cs="Arial"/>
                <w:color w:val="auto"/>
                <w:sz w:val="18"/>
                <w:szCs w:val="18"/>
                <w:lang w:val="en-US"/>
              </w:rPr>
              <w:t xml:space="preserve">Undue output </w:t>
            </w:r>
            <w:r w:rsidRPr="00695D5B">
              <w:rPr>
                <w:rFonts w:ascii="Arial" w:hAnsi="Arial" w:cs="Arial"/>
                <w:color w:val="auto"/>
                <w:sz w:val="18"/>
                <w:szCs w:val="18"/>
              </w:rPr>
              <w:t>tax</w:t>
            </w:r>
          </w:p>
        </w:tc>
        <w:tc>
          <w:tcPr>
            <w:tcW w:w="1296" w:type="dxa"/>
            <w:tcBorders>
              <w:top w:val="nil"/>
              <w:left w:val="nil"/>
              <w:bottom w:val="nil"/>
              <w:right w:val="nil"/>
            </w:tcBorders>
            <w:shd w:val="clear" w:color="auto" w:fill="FAFAFA"/>
          </w:tcPr>
          <w:p w14:paraId="533277BE"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5,606,226</w:t>
            </w:r>
          </w:p>
        </w:tc>
        <w:tc>
          <w:tcPr>
            <w:tcW w:w="1296" w:type="dxa"/>
            <w:tcBorders>
              <w:top w:val="nil"/>
              <w:left w:val="nil"/>
              <w:bottom w:val="nil"/>
              <w:right w:val="nil"/>
            </w:tcBorders>
          </w:tcPr>
          <w:p w14:paraId="52289CC6" w14:textId="77777777" w:rsidR="00AA5EE3"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3,406,807</w:t>
            </w:r>
          </w:p>
        </w:tc>
        <w:tc>
          <w:tcPr>
            <w:tcW w:w="1296" w:type="dxa"/>
            <w:tcBorders>
              <w:top w:val="nil"/>
              <w:left w:val="nil"/>
              <w:bottom w:val="nil"/>
              <w:right w:val="nil"/>
            </w:tcBorders>
            <w:shd w:val="clear" w:color="auto" w:fill="FAFAFA"/>
          </w:tcPr>
          <w:p w14:paraId="7B132F38"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5,515,238</w:t>
            </w:r>
          </w:p>
        </w:tc>
        <w:tc>
          <w:tcPr>
            <w:tcW w:w="1296" w:type="dxa"/>
            <w:tcBorders>
              <w:top w:val="nil"/>
              <w:left w:val="nil"/>
              <w:bottom w:val="nil"/>
              <w:right w:val="nil"/>
            </w:tcBorders>
          </w:tcPr>
          <w:p w14:paraId="2A0768A3" w14:textId="77777777" w:rsidR="00AA5EE3"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3,247,608</w:t>
            </w:r>
          </w:p>
        </w:tc>
      </w:tr>
      <w:tr w:rsidR="00AA5EE3" w:rsidRPr="00695D5B" w14:paraId="008372EF" w14:textId="77777777" w:rsidTr="007D45A9">
        <w:tc>
          <w:tcPr>
            <w:tcW w:w="4378" w:type="dxa"/>
            <w:tcBorders>
              <w:top w:val="nil"/>
              <w:left w:val="nil"/>
              <w:bottom w:val="nil"/>
              <w:right w:val="nil"/>
            </w:tcBorders>
          </w:tcPr>
          <w:p w14:paraId="0DAB758F" w14:textId="77777777" w:rsidR="00AA5EE3" w:rsidRPr="00695D5B" w:rsidRDefault="00AA5EE3" w:rsidP="00AA5EE3">
            <w:pPr>
              <w:tabs>
                <w:tab w:val="left" w:pos="1800"/>
              </w:tabs>
              <w:rPr>
                <w:rFonts w:ascii="Arial" w:hAnsi="Arial" w:cs="Arial"/>
                <w:color w:val="auto"/>
                <w:sz w:val="18"/>
                <w:szCs w:val="18"/>
              </w:rPr>
            </w:pPr>
            <w:r w:rsidRPr="00695D5B">
              <w:rPr>
                <w:rFonts w:ascii="Arial" w:hAnsi="Arial" w:cs="Arial"/>
                <w:color w:val="auto"/>
                <w:sz w:val="18"/>
                <w:szCs w:val="18"/>
                <w:lang w:val="en-US"/>
              </w:rPr>
              <w:t>Social security payable</w:t>
            </w:r>
          </w:p>
        </w:tc>
        <w:tc>
          <w:tcPr>
            <w:tcW w:w="1296" w:type="dxa"/>
            <w:tcBorders>
              <w:top w:val="nil"/>
              <w:left w:val="nil"/>
              <w:right w:val="nil"/>
            </w:tcBorders>
            <w:shd w:val="clear" w:color="auto" w:fill="FAFAFA"/>
          </w:tcPr>
          <w:p w14:paraId="05C99923"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395,682</w:t>
            </w:r>
          </w:p>
        </w:tc>
        <w:tc>
          <w:tcPr>
            <w:tcW w:w="1296" w:type="dxa"/>
            <w:tcBorders>
              <w:top w:val="nil"/>
              <w:left w:val="nil"/>
              <w:right w:val="nil"/>
            </w:tcBorders>
          </w:tcPr>
          <w:p w14:paraId="2204914F" w14:textId="77777777" w:rsidR="00AA5EE3"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396,026</w:t>
            </w:r>
          </w:p>
        </w:tc>
        <w:tc>
          <w:tcPr>
            <w:tcW w:w="1296" w:type="dxa"/>
            <w:tcBorders>
              <w:top w:val="nil"/>
              <w:left w:val="nil"/>
              <w:right w:val="nil"/>
            </w:tcBorders>
            <w:shd w:val="clear" w:color="auto" w:fill="FAFAFA"/>
          </w:tcPr>
          <w:p w14:paraId="24474304"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385,472</w:t>
            </w:r>
          </w:p>
        </w:tc>
        <w:tc>
          <w:tcPr>
            <w:tcW w:w="1296" w:type="dxa"/>
            <w:tcBorders>
              <w:top w:val="nil"/>
              <w:left w:val="nil"/>
              <w:right w:val="nil"/>
            </w:tcBorders>
          </w:tcPr>
          <w:p w14:paraId="5CE2B696" w14:textId="77777777" w:rsidR="00AA5EE3"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385,816</w:t>
            </w:r>
          </w:p>
        </w:tc>
      </w:tr>
      <w:tr w:rsidR="00AA5EE3" w:rsidRPr="00695D5B" w14:paraId="78F932CD" w14:textId="77777777" w:rsidTr="007D45A9">
        <w:tc>
          <w:tcPr>
            <w:tcW w:w="4378" w:type="dxa"/>
            <w:tcBorders>
              <w:top w:val="nil"/>
              <w:left w:val="nil"/>
              <w:bottom w:val="nil"/>
              <w:right w:val="nil"/>
            </w:tcBorders>
          </w:tcPr>
          <w:p w14:paraId="4DDCF784" w14:textId="77777777" w:rsidR="00AA5EE3" w:rsidRPr="00695D5B" w:rsidRDefault="00AA5EE3" w:rsidP="00AA5EE3">
            <w:pPr>
              <w:rPr>
                <w:rFonts w:ascii="Arial" w:hAnsi="Arial" w:cs="Arial"/>
                <w:color w:val="auto"/>
                <w:sz w:val="18"/>
                <w:szCs w:val="18"/>
              </w:rPr>
            </w:pPr>
            <w:r w:rsidRPr="00695D5B">
              <w:rPr>
                <w:rFonts w:ascii="Arial" w:hAnsi="Arial" w:cs="Arial"/>
                <w:color w:val="auto"/>
                <w:sz w:val="18"/>
                <w:szCs w:val="18"/>
              </w:rPr>
              <w:t>Others</w:t>
            </w:r>
          </w:p>
        </w:tc>
        <w:tc>
          <w:tcPr>
            <w:tcW w:w="1296" w:type="dxa"/>
            <w:tcBorders>
              <w:top w:val="nil"/>
              <w:left w:val="nil"/>
              <w:bottom w:val="single" w:sz="4" w:space="0" w:color="auto"/>
              <w:right w:val="nil"/>
            </w:tcBorders>
            <w:shd w:val="clear" w:color="auto" w:fill="FAFAFA"/>
          </w:tcPr>
          <w:p w14:paraId="311061BD"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single" w:sz="4" w:space="0" w:color="auto"/>
              <w:right w:val="nil"/>
            </w:tcBorders>
          </w:tcPr>
          <w:p w14:paraId="5C826C58" w14:textId="77777777" w:rsidR="00AA5EE3"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684,990</w:t>
            </w:r>
          </w:p>
        </w:tc>
        <w:tc>
          <w:tcPr>
            <w:tcW w:w="1296" w:type="dxa"/>
            <w:tcBorders>
              <w:top w:val="nil"/>
              <w:left w:val="nil"/>
              <w:bottom w:val="single" w:sz="4" w:space="0" w:color="auto"/>
              <w:right w:val="nil"/>
            </w:tcBorders>
            <w:shd w:val="clear" w:color="auto" w:fill="FAFAFA"/>
          </w:tcPr>
          <w:p w14:paraId="12836043"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single" w:sz="4" w:space="0" w:color="auto"/>
              <w:right w:val="nil"/>
            </w:tcBorders>
          </w:tcPr>
          <w:p w14:paraId="55109A38" w14:textId="77777777" w:rsidR="00AA5EE3"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w:t>
            </w:r>
          </w:p>
        </w:tc>
      </w:tr>
      <w:tr w:rsidR="00FD581C" w:rsidRPr="00695D5B" w14:paraId="4A31099D" w14:textId="77777777" w:rsidTr="007D45A9">
        <w:tc>
          <w:tcPr>
            <w:tcW w:w="4378" w:type="dxa"/>
            <w:tcBorders>
              <w:top w:val="nil"/>
              <w:left w:val="nil"/>
              <w:bottom w:val="nil"/>
              <w:right w:val="nil"/>
            </w:tcBorders>
          </w:tcPr>
          <w:p w14:paraId="0B1EE839" w14:textId="77777777" w:rsidR="00FD581C" w:rsidRPr="00695D5B" w:rsidRDefault="00FD581C" w:rsidP="00FD581C">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BBF8F06" w14:textId="77777777" w:rsidR="00FD581C" w:rsidRPr="00695D5B" w:rsidRDefault="00FD581C" w:rsidP="00FD581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EDEBB7C" w14:textId="77777777" w:rsidR="00FD581C" w:rsidRPr="00695D5B" w:rsidRDefault="00FD581C" w:rsidP="00FD581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1CB69E1" w14:textId="77777777" w:rsidR="00FD581C" w:rsidRPr="00695D5B" w:rsidRDefault="00FD581C" w:rsidP="00FD581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3A98A71" w14:textId="77777777" w:rsidR="00FD581C" w:rsidRPr="00695D5B" w:rsidRDefault="00FD581C" w:rsidP="00FD581C">
            <w:pPr>
              <w:jc w:val="right"/>
              <w:rPr>
                <w:rFonts w:ascii="Arial" w:hAnsi="Arial" w:cs="Arial"/>
                <w:color w:val="auto"/>
                <w:sz w:val="18"/>
                <w:szCs w:val="18"/>
              </w:rPr>
            </w:pPr>
          </w:p>
        </w:tc>
      </w:tr>
      <w:tr w:rsidR="00AA5EE3" w:rsidRPr="00695D5B" w14:paraId="53C5341D" w14:textId="77777777" w:rsidTr="007D45A9">
        <w:tc>
          <w:tcPr>
            <w:tcW w:w="4378" w:type="dxa"/>
            <w:tcBorders>
              <w:top w:val="nil"/>
              <w:left w:val="nil"/>
              <w:bottom w:val="nil"/>
              <w:right w:val="nil"/>
            </w:tcBorders>
          </w:tcPr>
          <w:p w14:paraId="564AA07A" w14:textId="77777777" w:rsidR="00AA5EE3" w:rsidRPr="00695D5B" w:rsidRDefault="00AA5EE3" w:rsidP="00AA5EE3">
            <w:pPr>
              <w:rPr>
                <w:rFonts w:ascii="Arial" w:hAnsi="Arial" w:cs="Arial"/>
                <w:color w:val="auto"/>
                <w:sz w:val="18"/>
                <w:szCs w:val="18"/>
              </w:rPr>
            </w:pPr>
            <w:r w:rsidRPr="00695D5B">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tcPr>
          <w:p w14:paraId="07FB5D5D"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23,950,112</w:t>
            </w:r>
          </w:p>
        </w:tc>
        <w:tc>
          <w:tcPr>
            <w:tcW w:w="1296" w:type="dxa"/>
            <w:tcBorders>
              <w:top w:val="nil"/>
              <w:left w:val="nil"/>
              <w:bottom w:val="single" w:sz="4" w:space="0" w:color="auto"/>
              <w:right w:val="nil"/>
            </w:tcBorders>
          </w:tcPr>
          <w:p w14:paraId="5139619F"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27,306,954</w:t>
            </w:r>
          </w:p>
        </w:tc>
        <w:tc>
          <w:tcPr>
            <w:tcW w:w="1296" w:type="dxa"/>
            <w:tcBorders>
              <w:top w:val="nil"/>
              <w:left w:val="nil"/>
              <w:bottom w:val="single" w:sz="4" w:space="0" w:color="auto"/>
              <w:right w:val="nil"/>
            </w:tcBorders>
            <w:shd w:val="clear" w:color="auto" w:fill="FAFAFA"/>
          </w:tcPr>
          <w:p w14:paraId="2162EA61"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23,728,562</w:t>
            </w:r>
          </w:p>
        </w:tc>
        <w:tc>
          <w:tcPr>
            <w:tcW w:w="1296" w:type="dxa"/>
            <w:tcBorders>
              <w:top w:val="nil"/>
              <w:left w:val="nil"/>
              <w:bottom w:val="single" w:sz="4" w:space="0" w:color="auto"/>
              <w:right w:val="nil"/>
            </w:tcBorders>
          </w:tcPr>
          <w:p w14:paraId="6AC64801"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26,281,777</w:t>
            </w:r>
          </w:p>
        </w:tc>
      </w:tr>
    </w:tbl>
    <w:p w14:paraId="2ADD060F" w14:textId="26690C7A" w:rsidR="00B86C0A" w:rsidRPr="00695D5B" w:rsidRDefault="00B86C0A" w:rsidP="002C6A52">
      <w:pPr>
        <w:ind w:left="540" w:hanging="540"/>
        <w:jc w:val="both"/>
        <w:rPr>
          <w:rFonts w:ascii="Arial" w:hAnsi="Arial" w:cs="Arial"/>
          <w:color w:val="auto"/>
          <w:sz w:val="18"/>
          <w:szCs w:val="18"/>
        </w:rPr>
      </w:pPr>
    </w:p>
    <w:p w14:paraId="271061FD" w14:textId="77777777" w:rsidR="00AB236B" w:rsidRPr="00695D5B" w:rsidRDefault="00AB236B" w:rsidP="002C6A52">
      <w:pPr>
        <w:ind w:left="540" w:hanging="54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3E704F" w:rsidRPr="00695D5B" w14:paraId="7C757139" w14:textId="77777777" w:rsidTr="007D45A9">
        <w:trPr>
          <w:trHeight w:val="386"/>
        </w:trPr>
        <w:tc>
          <w:tcPr>
            <w:tcW w:w="9461" w:type="dxa"/>
            <w:shd w:val="clear" w:color="auto" w:fill="FFA543"/>
            <w:vAlign w:val="center"/>
            <w:hideMark/>
          </w:tcPr>
          <w:p w14:paraId="7C3E48A2" w14:textId="30E05DA2" w:rsidR="003E704F" w:rsidRPr="00695D5B" w:rsidRDefault="00B3372A" w:rsidP="00270082">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30</w:t>
            </w:r>
            <w:r w:rsidR="003E704F" w:rsidRPr="00695D5B">
              <w:rPr>
                <w:rFonts w:ascii="Arial" w:eastAsia="Arial Unicode MS" w:hAnsi="Arial" w:cs="Arial"/>
                <w:b/>
                <w:bCs/>
                <w:color w:val="FFFFFF"/>
                <w:sz w:val="18"/>
                <w:szCs w:val="18"/>
                <w:lang w:val="en-US"/>
              </w:rPr>
              <w:tab/>
              <w:t>Employee benefit obligations</w:t>
            </w:r>
          </w:p>
        </w:tc>
      </w:tr>
    </w:tbl>
    <w:p w14:paraId="40859A02" w14:textId="77777777" w:rsidR="003E704F" w:rsidRPr="00695D5B" w:rsidRDefault="003E704F" w:rsidP="002C6A52">
      <w:pPr>
        <w:ind w:left="54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695D5B" w14:paraId="5B04753B" w14:textId="77777777" w:rsidTr="007D45A9">
        <w:tc>
          <w:tcPr>
            <w:tcW w:w="4392" w:type="dxa"/>
            <w:tcBorders>
              <w:top w:val="nil"/>
              <w:left w:val="nil"/>
              <w:bottom w:val="nil"/>
              <w:right w:val="nil"/>
            </w:tcBorders>
            <w:vAlign w:val="center"/>
          </w:tcPr>
          <w:p w14:paraId="607213C5" w14:textId="77777777" w:rsidR="00AA1871" w:rsidRPr="00695D5B" w:rsidRDefault="00AA1871" w:rsidP="003E704F">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36D4CA1" w14:textId="77777777" w:rsidR="00D531F3" w:rsidRPr="00695D5B" w:rsidRDefault="00D531F3" w:rsidP="003E704F">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63216AB8" w14:textId="77777777" w:rsidR="00AA1871" w:rsidRPr="00695D5B" w:rsidRDefault="004B012F" w:rsidP="003E704F">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1407F175" w14:textId="77777777" w:rsidR="00D531F3" w:rsidRPr="00695D5B" w:rsidRDefault="00D531F3" w:rsidP="003E704F">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0FC6DC77" w14:textId="77777777" w:rsidR="00AA1871" w:rsidRPr="00695D5B" w:rsidRDefault="004B012F" w:rsidP="003E704F">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69AFBF00" w14:textId="77777777" w:rsidTr="007D45A9">
        <w:tc>
          <w:tcPr>
            <w:tcW w:w="4392" w:type="dxa"/>
            <w:tcBorders>
              <w:top w:val="nil"/>
              <w:left w:val="nil"/>
              <w:bottom w:val="nil"/>
              <w:right w:val="nil"/>
            </w:tcBorders>
            <w:vAlign w:val="center"/>
          </w:tcPr>
          <w:p w14:paraId="55123485" w14:textId="77777777" w:rsidR="00AA1871" w:rsidRPr="00695D5B" w:rsidRDefault="00AA1871" w:rsidP="003E704F">
            <w:pPr>
              <w:rPr>
                <w:rFonts w:ascii="Arial" w:hAnsi="Arial" w:cs="Arial"/>
                <w:color w:val="auto"/>
                <w:sz w:val="18"/>
                <w:szCs w:val="18"/>
              </w:rPr>
            </w:pPr>
          </w:p>
        </w:tc>
        <w:tc>
          <w:tcPr>
            <w:tcW w:w="1296" w:type="dxa"/>
            <w:tcBorders>
              <w:top w:val="single" w:sz="4" w:space="0" w:color="auto"/>
              <w:left w:val="nil"/>
              <w:right w:val="nil"/>
            </w:tcBorders>
            <w:vAlign w:val="center"/>
          </w:tcPr>
          <w:p w14:paraId="3675B539" w14:textId="77777777" w:rsidR="00AA1871" w:rsidRPr="00695D5B" w:rsidRDefault="006E38A6" w:rsidP="003E704F">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5CB61C8E" w14:textId="77777777" w:rsidR="00AA1871" w:rsidRPr="00695D5B" w:rsidRDefault="006E38A6" w:rsidP="003E704F">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296" w:type="dxa"/>
            <w:tcBorders>
              <w:top w:val="single" w:sz="4" w:space="0" w:color="auto"/>
              <w:left w:val="nil"/>
              <w:right w:val="nil"/>
            </w:tcBorders>
            <w:vAlign w:val="center"/>
          </w:tcPr>
          <w:p w14:paraId="51724D0D" w14:textId="77777777" w:rsidR="00AA1871" w:rsidRPr="00695D5B" w:rsidRDefault="006E38A6" w:rsidP="003E704F">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2902C0EB" w14:textId="77777777" w:rsidR="00AA1871" w:rsidRPr="00695D5B" w:rsidRDefault="006E38A6" w:rsidP="003E704F">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3C55F0FD" w14:textId="77777777" w:rsidTr="007D45A9">
        <w:tc>
          <w:tcPr>
            <w:tcW w:w="4392" w:type="dxa"/>
            <w:tcBorders>
              <w:top w:val="nil"/>
              <w:left w:val="nil"/>
              <w:bottom w:val="nil"/>
              <w:right w:val="nil"/>
            </w:tcBorders>
            <w:vAlign w:val="center"/>
          </w:tcPr>
          <w:p w14:paraId="163F55B8" w14:textId="77777777" w:rsidR="00AA1871" w:rsidRPr="00695D5B" w:rsidRDefault="00AA1871" w:rsidP="003E704F">
            <w:pPr>
              <w:rPr>
                <w:rFonts w:ascii="Arial" w:hAnsi="Arial" w:cs="Arial"/>
                <w:color w:val="auto"/>
                <w:sz w:val="18"/>
                <w:szCs w:val="18"/>
              </w:rPr>
            </w:pPr>
          </w:p>
        </w:tc>
        <w:tc>
          <w:tcPr>
            <w:tcW w:w="1296" w:type="dxa"/>
            <w:tcBorders>
              <w:top w:val="nil"/>
              <w:left w:val="nil"/>
              <w:bottom w:val="single" w:sz="4" w:space="0" w:color="auto"/>
              <w:right w:val="nil"/>
            </w:tcBorders>
            <w:vAlign w:val="center"/>
          </w:tcPr>
          <w:p w14:paraId="16C82AD8" w14:textId="77777777" w:rsidR="00AA1871" w:rsidRPr="00695D5B" w:rsidRDefault="00AA1871" w:rsidP="003E704F">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8206063" w14:textId="77777777" w:rsidR="00AA1871" w:rsidRPr="00695D5B" w:rsidRDefault="00AA1871" w:rsidP="003E704F">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D1E671F" w14:textId="77777777" w:rsidR="00AA1871" w:rsidRPr="00695D5B" w:rsidRDefault="00AA1871" w:rsidP="003E704F">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266C9BC" w14:textId="77777777" w:rsidR="00AA1871" w:rsidRPr="00695D5B" w:rsidRDefault="00AA1871" w:rsidP="003E704F">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4E0DDF0A" w14:textId="77777777" w:rsidTr="007D45A9">
        <w:tc>
          <w:tcPr>
            <w:tcW w:w="4392" w:type="dxa"/>
            <w:tcBorders>
              <w:top w:val="nil"/>
              <w:left w:val="nil"/>
              <w:bottom w:val="nil"/>
              <w:right w:val="nil"/>
            </w:tcBorders>
          </w:tcPr>
          <w:p w14:paraId="480ADC86" w14:textId="77777777" w:rsidR="00AA1871" w:rsidRPr="00695D5B" w:rsidRDefault="00AA1871" w:rsidP="003E704F">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3BADD84" w14:textId="77777777" w:rsidR="00AA1871" w:rsidRPr="00695D5B" w:rsidRDefault="00AA1871" w:rsidP="003E704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2D0ECD1" w14:textId="77777777" w:rsidR="00AA1871" w:rsidRPr="00695D5B" w:rsidRDefault="00AA1871" w:rsidP="003E704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419DBEC" w14:textId="77777777" w:rsidR="00AA1871" w:rsidRPr="00695D5B" w:rsidRDefault="00AA1871" w:rsidP="003E704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F16F050" w14:textId="77777777" w:rsidR="00AA1871" w:rsidRPr="00695D5B" w:rsidRDefault="00AA1871" w:rsidP="003E704F">
            <w:pPr>
              <w:jc w:val="right"/>
              <w:rPr>
                <w:rFonts w:ascii="Arial" w:hAnsi="Arial" w:cs="Arial"/>
                <w:color w:val="auto"/>
                <w:sz w:val="18"/>
                <w:szCs w:val="18"/>
              </w:rPr>
            </w:pPr>
          </w:p>
        </w:tc>
      </w:tr>
      <w:tr w:rsidR="00C202BE" w:rsidRPr="00695D5B" w14:paraId="13B3F282" w14:textId="77777777" w:rsidTr="007D45A9">
        <w:tc>
          <w:tcPr>
            <w:tcW w:w="4392" w:type="dxa"/>
            <w:tcBorders>
              <w:top w:val="nil"/>
              <w:left w:val="nil"/>
              <w:bottom w:val="nil"/>
              <w:right w:val="nil"/>
            </w:tcBorders>
          </w:tcPr>
          <w:p w14:paraId="05326265" w14:textId="77777777" w:rsidR="00AA1871" w:rsidRPr="00695D5B" w:rsidRDefault="00AA1871" w:rsidP="003E704F">
            <w:pPr>
              <w:rPr>
                <w:rFonts w:ascii="Arial" w:hAnsi="Arial" w:cs="Arial"/>
                <w:color w:val="auto"/>
                <w:sz w:val="18"/>
                <w:szCs w:val="18"/>
              </w:rPr>
            </w:pPr>
            <w:r w:rsidRPr="00695D5B">
              <w:rPr>
                <w:rFonts w:ascii="Arial" w:hAnsi="Arial" w:cs="Arial"/>
                <w:color w:val="auto"/>
                <w:sz w:val="18"/>
                <w:szCs w:val="18"/>
              </w:rPr>
              <w:t>Statement of financial position</w:t>
            </w:r>
          </w:p>
        </w:tc>
        <w:tc>
          <w:tcPr>
            <w:tcW w:w="1296" w:type="dxa"/>
            <w:tcBorders>
              <w:top w:val="nil"/>
              <w:left w:val="nil"/>
              <w:bottom w:val="nil"/>
              <w:right w:val="nil"/>
            </w:tcBorders>
            <w:shd w:val="clear" w:color="auto" w:fill="FAFAFA"/>
          </w:tcPr>
          <w:p w14:paraId="78F57569" w14:textId="77777777" w:rsidR="00AA1871" w:rsidRPr="00695D5B" w:rsidRDefault="00AA1871" w:rsidP="003E704F">
            <w:pPr>
              <w:jc w:val="right"/>
              <w:rPr>
                <w:rFonts w:ascii="Arial" w:hAnsi="Arial" w:cs="Arial"/>
                <w:color w:val="auto"/>
                <w:sz w:val="18"/>
                <w:szCs w:val="18"/>
              </w:rPr>
            </w:pPr>
          </w:p>
        </w:tc>
        <w:tc>
          <w:tcPr>
            <w:tcW w:w="1296" w:type="dxa"/>
            <w:tcBorders>
              <w:top w:val="nil"/>
              <w:left w:val="nil"/>
              <w:bottom w:val="nil"/>
              <w:right w:val="nil"/>
            </w:tcBorders>
          </w:tcPr>
          <w:p w14:paraId="7BA62A3D" w14:textId="77777777" w:rsidR="00AA1871" w:rsidRPr="00695D5B" w:rsidRDefault="00AA1871" w:rsidP="003E704F">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30AF51FC" w14:textId="77777777" w:rsidR="00AA1871" w:rsidRPr="00695D5B" w:rsidRDefault="00AA1871" w:rsidP="003E704F">
            <w:pPr>
              <w:jc w:val="right"/>
              <w:rPr>
                <w:rFonts w:ascii="Arial" w:hAnsi="Arial" w:cs="Arial"/>
                <w:color w:val="auto"/>
                <w:sz w:val="18"/>
                <w:szCs w:val="18"/>
              </w:rPr>
            </w:pPr>
          </w:p>
        </w:tc>
        <w:tc>
          <w:tcPr>
            <w:tcW w:w="1296" w:type="dxa"/>
            <w:tcBorders>
              <w:top w:val="nil"/>
              <w:left w:val="nil"/>
              <w:bottom w:val="nil"/>
              <w:right w:val="nil"/>
            </w:tcBorders>
          </w:tcPr>
          <w:p w14:paraId="50E8F2B5" w14:textId="77777777" w:rsidR="00AA1871" w:rsidRPr="00695D5B" w:rsidRDefault="00AA1871" w:rsidP="003E704F">
            <w:pPr>
              <w:jc w:val="right"/>
              <w:rPr>
                <w:rFonts w:ascii="Arial" w:hAnsi="Arial" w:cs="Arial"/>
                <w:color w:val="auto"/>
                <w:sz w:val="18"/>
                <w:szCs w:val="18"/>
              </w:rPr>
            </w:pPr>
          </w:p>
        </w:tc>
      </w:tr>
      <w:tr w:rsidR="00AA5EE3" w:rsidRPr="00695D5B" w14:paraId="4C6920D3" w14:textId="77777777" w:rsidTr="007D45A9">
        <w:tc>
          <w:tcPr>
            <w:tcW w:w="4392" w:type="dxa"/>
            <w:tcBorders>
              <w:top w:val="nil"/>
              <w:left w:val="nil"/>
              <w:bottom w:val="nil"/>
              <w:right w:val="nil"/>
            </w:tcBorders>
          </w:tcPr>
          <w:p w14:paraId="796B1627" w14:textId="77777777" w:rsidR="00AA5EE3" w:rsidRPr="00695D5B" w:rsidRDefault="00AA5EE3" w:rsidP="00AA5EE3">
            <w:pPr>
              <w:rPr>
                <w:rFonts w:ascii="Arial" w:hAnsi="Arial" w:cs="Arial"/>
                <w:color w:val="auto"/>
                <w:sz w:val="18"/>
                <w:szCs w:val="18"/>
              </w:rPr>
            </w:pPr>
            <w:r w:rsidRPr="00695D5B">
              <w:rPr>
                <w:rFonts w:ascii="Arial" w:hAnsi="Arial" w:cs="Arial"/>
                <w:color w:val="auto"/>
                <w:sz w:val="18"/>
                <w:szCs w:val="18"/>
              </w:rPr>
              <w:t xml:space="preserve">   Post-employment benefits</w:t>
            </w:r>
          </w:p>
        </w:tc>
        <w:tc>
          <w:tcPr>
            <w:tcW w:w="1296" w:type="dxa"/>
            <w:tcBorders>
              <w:top w:val="nil"/>
              <w:left w:val="nil"/>
              <w:right w:val="nil"/>
            </w:tcBorders>
            <w:shd w:val="clear" w:color="auto" w:fill="FAFAFA"/>
          </w:tcPr>
          <w:p w14:paraId="1C3DC776"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43,332,847</w:t>
            </w:r>
          </w:p>
        </w:tc>
        <w:tc>
          <w:tcPr>
            <w:tcW w:w="1296" w:type="dxa"/>
            <w:tcBorders>
              <w:top w:val="nil"/>
              <w:left w:val="nil"/>
              <w:right w:val="nil"/>
            </w:tcBorders>
          </w:tcPr>
          <w:p w14:paraId="0919C5EC"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39,564,909</w:t>
            </w:r>
          </w:p>
        </w:tc>
        <w:tc>
          <w:tcPr>
            <w:tcW w:w="1296" w:type="dxa"/>
            <w:tcBorders>
              <w:top w:val="nil"/>
              <w:left w:val="nil"/>
              <w:right w:val="nil"/>
            </w:tcBorders>
            <w:shd w:val="clear" w:color="auto" w:fill="FAFAFA"/>
          </w:tcPr>
          <w:p w14:paraId="3CCAB039"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42,309,632</w:t>
            </w:r>
          </w:p>
        </w:tc>
        <w:tc>
          <w:tcPr>
            <w:tcW w:w="1296" w:type="dxa"/>
            <w:tcBorders>
              <w:top w:val="nil"/>
              <w:left w:val="nil"/>
              <w:right w:val="nil"/>
            </w:tcBorders>
          </w:tcPr>
          <w:p w14:paraId="46D74B1B"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38,671,067</w:t>
            </w:r>
          </w:p>
        </w:tc>
      </w:tr>
      <w:tr w:rsidR="00AA5EE3" w:rsidRPr="00695D5B" w14:paraId="6392D50F" w14:textId="77777777" w:rsidTr="007D45A9">
        <w:tc>
          <w:tcPr>
            <w:tcW w:w="4392" w:type="dxa"/>
            <w:tcBorders>
              <w:top w:val="nil"/>
              <w:left w:val="nil"/>
              <w:bottom w:val="nil"/>
              <w:right w:val="nil"/>
            </w:tcBorders>
          </w:tcPr>
          <w:p w14:paraId="781D2C92" w14:textId="77777777" w:rsidR="00AA5EE3" w:rsidRPr="00695D5B" w:rsidRDefault="00AA5EE3" w:rsidP="00AA5EE3">
            <w:pPr>
              <w:rPr>
                <w:rFonts w:ascii="Arial" w:hAnsi="Arial" w:cs="Arial"/>
                <w:color w:val="auto"/>
                <w:sz w:val="18"/>
                <w:szCs w:val="18"/>
              </w:rPr>
            </w:pPr>
            <w:r w:rsidRPr="00695D5B">
              <w:rPr>
                <w:rFonts w:ascii="Arial" w:hAnsi="Arial" w:cs="Arial"/>
                <w:color w:val="auto"/>
                <w:sz w:val="18"/>
                <w:szCs w:val="18"/>
              </w:rPr>
              <w:t xml:space="preserve">   Other long-term benefits</w:t>
            </w:r>
          </w:p>
        </w:tc>
        <w:tc>
          <w:tcPr>
            <w:tcW w:w="1296" w:type="dxa"/>
            <w:tcBorders>
              <w:top w:val="nil"/>
              <w:left w:val="nil"/>
              <w:bottom w:val="single" w:sz="4" w:space="0" w:color="auto"/>
              <w:right w:val="nil"/>
            </w:tcBorders>
            <w:shd w:val="clear" w:color="auto" w:fill="FAFAFA"/>
          </w:tcPr>
          <w:p w14:paraId="1243C8CA"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2,683,625</w:t>
            </w:r>
          </w:p>
        </w:tc>
        <w:tc>
          <w:tcPr>
            <w:tcW w:w="1296" w:type="dxa"/>
            <w:tcBorders>
              <w:top w:val="nil"/>
              <w:left w:val="nil"/>
              <w:bottom w:val="single" w:sz="4" w:space="0" w:color="auto"/>
              <w:right w:val="nil"/>
            </w:tcBorders>
          </w:tcPr>
          <w:p w14:paraId="4D7AA8A7"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2,837,698</w:t>
            </w:r>
          </w:p>
        </w:tc>
        <w:tc>
          <w:tcPr>
            <w:tcW w:w="1296" w:type="dxa"/>
            <w:tcBorders>
              <w:top w:val="nil"/>
              <w:left w:val="nil"/>
              <w:bottom w:val="single" w:sz="4" w:space="0" w:color="auto"/>
              <w:right w:val="nil"/>
            </w:tcBorders>
            <w:shd w:val="clear" w:color="auto" w:fill="FAFAFA"/>
          </w:tcPr>
          <w:p w14:paraId="75A4DC24"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2,683,625</w:t>
            </w:r>
          </w:p>
        </w:tc>
        <w:tc>
          <w:tcPr>
            <w:tcW w:w="1296" w:type="dxa"/>
            <w:tcBorders>
              <w:top w:val="nil"/>
              <w:left w:val="nil"/>
              <w:bottom w:val="single" w:sz="4" w:space="0" w:color="auto"/>
              <w:right w:val="nil"/>
            </w:tcBorders>
          </w:tcPr>
          <w:p w14:paraId="509E4A3D"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2,837,698</w:t>
            </w:r>
          </w:p>
        </w:tc>
      </w:tr>
      <w:tr w:rsidR="00FD581C" w:rsidRPr="00695D5B" w14:paraId="695551B1" w14:textId="77777777" w:rsidTr="007D45A9">
        <w:tc>
          <w:tcPr>
            <w:tcW w:w="4392" w:type="dxa"/>
            <w:tcBorders>
              <w:top w:val="nil"/>
              <w:left w:val="nil"/>
              <w:bottom w:val="nil"/>
              <w:right w:val="nil"/>
            </w:tcBorders>
          </w:tcPr>
          <w:p w14:paraId="1304848E" w14:textId="77777777" w:rsidR="00FD581C" w:rsidRPr="00695D5B" w:rsidRDefault="00FD581C" w:rsidP="00FD581C">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F5E08D7"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4585DDFF"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BA25AD3"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E832CAA" w14:textId="77777777" w:rsidR="00FD581C" w:rsidRPr="00695D5B" w:rsidRDefault="00FD581C" w:rsidP="00AA5EE3">
            <w:pPr>
              <w:jc w:val="right"/>
              <w:rPr>
                <w:rFonts w:ascii="Arial" w:hAnsi="Arial" w:cs="Arial"/>
                <w:color w:val="auto"/>
                <w:sz w:val="18"/>
                <w:szCs w:val="18"/>
              </w:rPr>
            </w:pPr>
          </w:p>
        </w:tc>
      </w:tr>
      <w:tr w:rsidR="00AA5EE3" w:rsidRPr="00695D5B" w14:paraId="02962284" w14:textId="77777777" w:rsidTr="007D45A9">
        <w:tc>
          <w:tcPr>
            <w:tcW w:w="4392" w:type="dxa"/>
            <w:tcBorders>
              <w:top w:val="nil"/>
              <w:left w:val="nil"/>
              <w:bottom w:val="nil"/>
              <w:right w:val="nil"/>
            </w:tcBorders>
          </w:tcPr>
          <w:p w14:paraId="092BEEA3" w14:textId="77777777" w:rsidR="00AA5EE3" w:rsidRPr="00695D5B" w:rsidRDefault="00AA5EE3" w:rsidP="00AA5EE3">
            <w:pPr>
              <w:rPr>
                <w:rFonts w:ascii="Arial" w:hAnsi="Arial" w:cs="Arial"/>
                <w:color w:val="auto"/>
                <w:sz w:val="18"/>
                <w:szCs w:val="18"/>
              </w:rPr>
            </w:pPr>
            <w:r w:rsidRPr="00695D5B">
              <w:rPr>
                <w:rFonts w:ascii="Arial" w:hAnsi="Arial" w:cs="Arial"/>
                <w:color w:val="auto"/>
                <w:sz w:val="18"/>
                <w:szCs w:val="18"/>
              </w:rPr>
              <w:t>Liability in the statement of financial position</w:t>
            </w:r>
          </w:p>
        </w:tc>
        <w:tc>
          <w:tcPr>
            <w:tcW w:w="1296" w:type="dxa"/>
            <w:tcBorders>
              <w:top w:val="nil"/>
              <w:left w:val="nil"/>
              <w:bottom w:val="single" w:sz="4" w:space="0" w:color="auto"/>
              <w:right w:val="nil"/>
            </w:tcBorders>
            <w:shd w:val="clear" w:color="auto" w:fill="FAFAFA"/>
          </w:tcPr>
          <w:p w14:paraId="756E95F0"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46,016,472</w:t>
            </w:r>
          </w:p>
        </w:tc>
        <w:tc>
          <w:tcPr>
            <w:tcW w:w="1296" w:type="dxa"/>
            <w:tcBorders>
              <w:top w:val="nil"/>
              <w:left w:val="nil"/>
              <w:bottom w:val="single" w:sz="4" w:space="0" w:color="auto"/>
              <w:right w:val="nil"/>
            </w:tcBorders>
          </w:tcPr>
          <w:p w14:paraId="2E7B1744"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42,402,607</w:t>
            </w:r>
          </w:p>
        </w:tc>
        <w:tc>
          <w:tcPr>
            <w:tcW w:w="1296" w:type="dxa"/>
            <w:tcBorders>
              <w:top w:val="nil"/>
              <w:left w:val="nil"/>
              <w:bottom w:val="single" w:sz="4" w:space="0" w:color="auto"/>
              <w:right w:val="nil"/>
            </w:tcBorders>
            <w:shd w:val="clear" w:color="auto" w:fill="FAFAFA"/>
          </w:tcPr>
          <w:p w14:paraId="433867F1"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44,993,257</w:t>
            </w:r>
          </w:p>
        </w:tc>
        <w:tc>
          <w:tcPr>
            <w:tcW w:w="1296" w:type="dxa"/>
            <w:tcBorders>
              <w:top w:val="nil"/>
              <w:left w:val="nil"/>
              <w:bottom w:val="single" w:sz="4" w:space="0" w:color="auto"/>
              <w:right w:val="nil"/>
            </w:tcBorders>
          </w:tcPr>
          <w:p w14:paraId="65F85307"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41,508,765</w:t>
            </w:r>
          </w:p>
        </w:tc>
      </w:tr>
      <w:tr w:rsidR="00FD581C" w:rsidRPr="00695D5B" w14:paraId="6CA3D0B2" w14:textId="77777777" w:rsidTr="007D45A9">
        <w:tc>
          <w:tcPr>
            <w:tcW w:w="4392" w:type="dxa"/>
            <w:tcBorders>
              <w:top w:val="nil"/>
              <w:left w:val="nil"/>
              <w:bottom w:val="nil"/>
              <w:right w:val="nil"/>
            </w:tcBorders>
          </w:tcPr>
          <w:p w14:paraId="54B6D5CD" w14:textId="77777777" w:rsidR="00FD581C" w:rsidRPr="00695D5B" w:rsidRDefault="00FD581C" w:rsidP="00FD581C">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5350DFE"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F667EB2"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A17600E"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6DCD00C7" w14:textId="77777777" w:rsidR="00FD581C" w:rsidRPr="00695D5B" w:rsidRDefault="00FD581C" w:rsidP="00AA5EE3">
            <w:pPr>
              <w:jc w:val="right"/>
              <w:rPr>
                <w:rFonts w:ascii="Arial" w:hAnsi="Arial" w:cs="Arial"/>
                <w:color w:val="auto"/>
                <w:sz w:val="18"/>
                <w:szCs w:val="18"/>
              </w:rPr>
            </w:pPr>
          </w:p>
        </w:tc>
      </w:tr>
      <w:tr w:rsidR="00FD581C" w:rsidRPr="00695D5B" w14:paraId="37E9DD38" w14:textId="77777777" w:rsidTr="007D45A9">
        <w:tc>
          <w:tcPr>
            <w:tcW w:w="4392" w:type="dxa"/>
            <w:tcBorders>
              <w:top w:val="nil"/>
              <w:left w:val="nil"/>
              <w:bottom w:val="nil"/>
              <w:right w:val="nil"/>
            </w:tcBorders>
          </w:tcPr>
          <w:p w14:paraId="638A26FC" w14:textId="77777777" w:rsidR="00FD581C" w:rsidRPr="00695D5B" w:rsidRDefault="00FD581C" w:rsidP="00FD581C">
            <w:pPr>
              <w:rPr>
                <w:rFonts w:ascii="Arial" w:hAnsi="Arial" w:cs="Arial"/>
                <w:color w:val="auto"/>
                <w:sz w:val="18"/>
                <w:szCs w:val="18"/>
              </w:rPr>
            </w:pPr>
            <w:r w:rsidRPr="00695D5B">
              <w:rPr>
                <w:rFonts w:ascii="Arial" w:hAnsi="Arial" w:cs="Arial"/>
                <w:color w:val="auto"/>
                <w:sz w:val="18"/>
                <w:szCs w:val="18"/>
              </w:rPr>
              <w:t xml:space="preserve">Profit or loss </w:t>
            </w:r>
          </w:p>
        </w:tc>
        <w:tc>
          <w:tcPr>
            <w:tcW w:w="1296" w:type="dxa"/>
            <w:tcBorders>
              <w:top w:val="nil"/>
              <w:left w:val="nil"/>
              <w:bottom w:val="nil"/>
              <w:right w:val="nil"/>
            </w:tcBorders>
            <w:shd w:val="clear" w:color="auto" w:fill="FAFAFA"/>
          </w:tcPr>
          <w:p w14:paraId="46068829" w14:textId="77777777" w:rsidR="00FD581C" w:rsidRPr="00695D5B" w:rsidRDefault="00FD581C" w:rsidP="00AA5EE3">
            <w:pPr>
              <w:jc w:val="right"/>
              <w:rPr>
                <w:rFonts w:ascii="Arial" w:hAnsi="Arial" w:cs="Arial"/>
                <w:color w:val="auto"/>
                <w:sz w:val="18"/>
                <w:szCs w:val="18"/>
              </w:rPr>
            </w:pPr>
          </w:p>
        </w:tc>
        <w:tc>
          <w:tcPr>
            <w:tcW w:w="1296" w:type="dxa"/>
            <w:tcBorders>
              <w:top w:val="nil"/>
              <w:left w:val="nil"/>
              <w:bottom w:val="nil"/>
              <w:right w:val="nil"/>
            </w:tcBorders>
          </w:tcPr>
          <w:p w14:paraId="03A254FB" w14:textId="77777777" w:rsidR="00FD581C" w:rsidRPr="00695D5B" w:rsidRDefault="00FD581C" w:rsidP="00AA5EE3">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05A2CA9F" w14:textId="77777777" w:rsidR="00FD581C" w:rsidRPr="00695D5B" w:rsidRDefault="00FD581C" w:rsidP="00AA5EE3">
            <w:pPr>
              <w:jc w:val="right"/>
              <w:rPr>
                <w:rFonts w:ascii="Arial" w:hAnsi="Arial" w:cs="Arial"/>
                <w:color w:val="auto"/>
                <w:sz w:val="18"/>
                <w:szCs w:val="18"/>
              </w:rPr>
            </w:pPr>
          </w:p>
        </w:tc>
        <w:tc>
          <w:tcPr>
            <w:tcW w:w="1296" w:type="dxa"/>
            <w:tcBorders>
              <w:top w:val="nil"/>
              <w:left w:val="nil"/>
              <w:bottom w:val="nil"/>
              <w:right w:val="nil"/>
            </w:tcBorders>
          </w:tcPr>
          <w:p w14:paraId="5143FA65" w14:textId="77777777" w:rsidR="00FD581C" w:rsidRPr="00695D5B" w:rsidRDefault="00FD581C" w:rsidP="00AA5EE3">
            <w:pPr>
              <w:jc w:val="right"/>
              <w:rPr>
                <w:rFonts w:ascii="Arial" w:hAnsi="Arial" w:cs="Arial"/>
                <w:color w:val="auto"/>
                <w:sz w:val="18"/>
                <w:szCs w:val="18"/>
              </w:rPr>
            </w:pPr>
          </w:p>
        </w:tc>
      </w:tr>
      <w:tr w:rsidR="00AA5EE3" w:rsidRPr="00695D5B" w14:paraId="0201D1CE" w14:textId="77777777" w:rsidTr="007D45A9">
        <w:tc>
          <w:tcPr>
            <w:tcW w:w="4392" w:type="dxa"/>
            <w:tcBorders>
              <w:top w:val="nil"/>
              <w:left w:val="nil"/>
              <w:bottom w:val="nil"/>
              <w:right w:val="nil"/>
            </w:tcBorders>
          </w:tcPr>
          <w:p w14:paraId="21D86FBB" w14:textId="77777777" w:rsidR="00AA5EE3" w:rsidRPr="00695D5B" w:rsidRDefault="00AA5EE3" w:rsidP="00AA5EE3">
            <w:pPr>
              <w:rPr>
                <w:rFonts w:ascii="Arial" w:hAnsi="Arial" w:cs="Arial"/>
                <w:color w:val="auto"/>
                <w:sz w:val="18"/>
                <w:szCs w:val="18"/>
              </w:rPr>
            </w:pPr>
            <w:r w:rsidRPr="00695D5B">
              <w:rPr>
                <w:rFonts w:ascii="Arial" w:hAnsi="Arial" w:cs="Arial"/>
                <w:color w:val="auto"/>
                <w:sz w:val="18"/>
                <w:szCs w:val="18"/>
              </w:rPr>
              <w:t xml:space="preserve">   Post-employment benefits</w:t>
            </w:r>
          </w:p>
        </w:tc>
        <w:tc>
          <w:tcPr>
            <w:tcW w:w="1296" w:type="dxa"/>
            <w:tcBorders>
              <w:top w:val="nil"/>
              <w:left w:val="nil"/>
              <w:right w:val="nil"/>
            </w:tcBorders>
            <w:shd w:val="clear" w:color="auto" w:fill="FAFAFA"/>
          </w:tcPr>
          <w:p w14:paraId="0743303B"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4,020,745</w:t>
            </w:r>
          </w:p>
        </w:tc>
        <w:tc>
          <w:tcPr>
            <w:tcW w:w="1296" w:type="dxa"/>
            <w:tcBorders>
              <w:top w:val="nil"/>
              <w:left w:val="nil"/>
              <w:right w:val="nil"/>
            </w:tcBorders>
          </w:tcPr>
          <w:p w14:paraId="379DEC00"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8,806,134</w:t>
            </w:r>
          </w:p>
        </w:tc>
        <w:tc>
          <w:tcPr>
            <w:tcW w:w="1296" w:type="dxa"/>
            <w:tcBorders>
              <w:top w:val="nil"/>
              <w:left w:val="nil"/>
              <w:right w:val="nil"/>
            </w:tcBorders>
            <w:shd w:val="clear" w:color="auto" w:fill="FAFAFA"/>
          </w:tcPr>
          <w:p w14:paraId="4073880D"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3,807,665</w:t>
            </w:r>
          </w:p>
        </w:tc>
        <w:tc>
          <w:tcPr>
            <w:tcW w:w="1296" w:type="dxa"/>
            <w:tcBorders>
              <w:top w:val="nil"/>
              <w:left w:val="nil"/>
              <w:right w:val="nil"/>
            </w:tcBorders>
          </w:tcPr>
          <w:p w14:paraId="2B374293"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8,420,673</w:t>
            </w:r>
          </w:p>
        </w:tc>
      </w:tr>
      <w:tr w:rsidR="00AA5EE3" w:rsidRPr="00695D5B" w14:paraId="0FA76C17" w14:textId="77777777" w:rsidTr="007D45A9">
        <w:tc>
          <w:tcPr>
            <w:tcW w:w="4392" w:type="dxa"/>
            <w:tcBorders>
              <w:top w:val="nil"/>
              <w:left w:val="nil"/>
              <w:bottom w:val="nil"/>
              <w:right w:val="nil"/>
            </w:tcBorders>
          </w:tcPr>
          <w:p w14:paraId="1ADA7B7E" w14:textId="77777777" w:rsidR="00AA5EE3" w:rsidRPr="00695D5B" w:rsidRDefault="00AA5EE3" w:rsidP="00AA5EE3">
            <w:pPr>
              <w:rPr>
                <w:rFonts w:ascii="Arial" w:hAnsi="Arial" w:cs="Arial"/>
                <w:color w:val="auto"/>
                <w:sz w:val="18"/>
                <w:szCs w:val="18"/>
              </w:rPr>
            </w:pPr>
            <w:r w:rsidRPr="00695D5B">
              <w:rPr>
                <w:rFonts w:ascii="Arial" w:hAnsi="Arial" w:cs="Arial"/>
                <w:color w:val="auto"/>
                <w:sz w:val="18"/>
                <w:szCs w:val="18"/>
              </w:rPr>
              <w:t xml:space="preserve">   Other long-term benefits</w:t>
            </w:r>
          </w:p>
        </w:tc>
        <w:tc>
          <w:tcPr>
            <w:tcW w:w="1296" w:type="dxa"/>
            <w:tcBorders>
              <w:top w:val="nil"/>
              <w:left w:val="nil"/>
              <w:bottom w:val="single" w:sz="4" w:space="0" w:color="auto"/>
              <w:right w:val="nil"/>
            </w:tcBorders>
            <w:shd w:val="clear" w:color="auto" w:fill="FAFAFA"/>
          </w:tcPr>
          <w:p w14:paraId="4AC05855"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320,927</w:t>
            </w:r>
          </w:p>
        </w:tc>
        <w:tc>
          <w:tcPr>
            <w:tcW w:w="1296" w:type="dxa"/>
            <w:tcBorders>
              <w:top w:val="nil"/>
              <w:left w:val="nil"/>
              <w:bottom w:val="single" w:sz="4" w:space="0" w:color="auto"/>
              <w:right w:val="nil"/>
            </w:tcBorders>
          </w:tcPr>
          <w:p w14:paraId="50099144"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514,412</w:t>
            </w:r>
          </w:p>
        </w:tc>
        <w:tc>
          <w:tcPr>
            <w:tcW w:w="1296" w:type="dxa"/>
            <w:tcBorders>
              <w:top w:val="nil"/>
              <w:left w:val="nil"/>
              <w:bottom w:val="single" w:sz="4" w:space="0" w:color="auto"/>
              <w:right w:val="nil"/>
            </w:tcBorders>
            <w:shd w:val="clear" w:color="auto" w:fill="FAFAFA"/>
          </w:tcPr>
          <w:p w14:paraId="1A16B61F"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320,927</w:t>
            </w:r>
          </w:p>
        </w:tc>
        <w:tc>
          <w:tcPr>
            <w:tcW w:w="1296" w:type="dxa"/>
            <w:tcBorders>
              <w:top w:val="nil"/>
              <w:left w:val="nil"/>
              <w:bottom w:val="single" w:sz="4" w:space="0" w:color="auto"/>
              <w:right w:val="nil"/>
            </w:tcBorders>
          </w:tcPr>
          <w:p w14:paraId="7455839F"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514,412</w:t>
            </w:r>
          </w:p>
        </w:tc>
      </w:tr>
      <w:tr w:rsidR="00FD581C" w:rsidRPr="00695D5B" w14:paraId="676BF27F" w14:textId="77777777" w:rsidTr="007D45A9">
        <w:tc>
          <w:tcPr>
            <w:tcW w:w="4392" w:type="dxa"/>
            <w:tcBorders>
              <w:top w:val="nil"/>
              <w:left w:val="nil"/>
              <w:bottom w:val="nil"/>
              <w:right w:val="nil"/>
            </w:tcBorders>
          </w:tcPr>
          <w:p w14:paraId="24EA759D" w14:textId="77777777" w:rsidR="00FD581C" w:rsidRPr="00695D5B" w:rsidRDefault="00FD581C" w:rsidP="00FD581C">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1AED7E8"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B9DD13F"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071424B"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408FA03" w14:textId="77777777" w:rsidR="00FD581C" w:rsidRPr="00695D5B" w:rsidRDefault="00FD581C" w:rsidP="00AA5EE3">
            <w:pPr>
              <w:jc w:val="right"/>
              <w:rPr>
                <w:rFonts w:ascii="Arial" w:hAnsi="Arial" w:cs="Arial"/>
                <w:color w:val="auto"/>
                <w:sz w:val="18"/>
                <w:szCs w:val="18"/>
              </w:rPr>
            </w:pPr>
          </w:p>
        </w:tc>
      </w:tr>
      <w:tr w:rsidR="00AA5EE3" w:rsidRPr="00695D5B" w14:paraId="3D1851E5" w14:textId="77777777" w:rsidTr="007D45A9">
        <w:tc>
          <w:tcPr>
            <w:tcW w:w="4392" w:type="dxa"/>
            <w:tcBorders>
              <w:top w:val="nil"/>
              <w:left w:val="nil"/>
              <w:bottom w:val="nil"/>
              <w:right w:val="nil"/>
            </w:tcBorders>
          </w:tcPr>
          <w:p w14:paraId="3342CED3" w14:textId="77777777" w:rsidR="00AA5EE3" w:rsidRPr="00695D5B" w:rsidRDefault="00AA5EE3" w:rsidP="00AA5EE3">
            <w:pPr>
              <w:rPr>
                <w:rFonts w:ascii="Arial" w:hAnsi="Arial" w:cs="Arial"/>
                <w:color w:val="auto"/>
                <w:sz w:val="18"/>
                <w:szCs w:val="18"/>
              </w:rPr>
            </w:pPr>
            <w:r w:rsidRPr="00695D5B">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tcPr>
          <w:p w14:paraId="25054294"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4,341,672</w:t>
            </w:r>
          </w:p>
        </w:tc>
        <w:tc>
          <w:tcPr>
            <w:tcW w:w="1296" w:type="dxa"/>
            <w:tcBorders>
              <w:top w:val="nil"/>
              <w:left w:val="nil"/>
              <w:bottom w:val="single" w:sz="4" w:space="0" w:color="auto"/>
              <w:right w:val="nil"/>
            </w:tcBorders>
          </w:tcPr>
          <w:p w14:paraId="55D7FE02"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9,320,546</w:t>
            </w:r>
          </w:p>
        </w:tc>
        <w:tc>
          <w:tcPr>
            <w:tcW w:w="1296" w:type="dxa"/>
            <w:tcBorders>
              <w:top w:val="nil"/>
              <w:left w:val="nil"/>
              <w:bottom w:val="single" w:sz="4" w:space="0" w:color="auto"/>
              <w:right w:val="nil"/>
            </w:tcBorders>
            <w:shd w:val="clear" w:color="auto" w:fill="FAFAFA"/>
          </w:tcPr>
          <w:p w14:paraId="5A386F30"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4,128,592</w:t>
            </w:r>
          </w:p>
        </w:tc>
        <w:tc>
          <w:tcPr>
            <w:tcW w:w="1296" w:type="dxa"/>
            <w:tcBorders>
              <w:top w:val="nil"/>
              <w:left w:val="nil"/>
              <w:bottom w:val="single" w:sz="4" w:space="0" w:color="auto"/>
              <w:right w:val="nil"/>
            </w:tcBorders>
          </w:tcPr>
          <w:p w14:paraId="420E63D2"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8,935,085</w:t>
            </w:r>
          </w:p>
        </w:tc>
      </w:tr>
      <w:tr w:rsidR="00FD581C" w:rsidRPr="00695D5B" w14:paraId="693DCE8A" w14:textId="77777777" w:rsidTr="007D45A9">
        <w:tc>
          <w:tcPr>
            <w:tcW w:w="4392" w:type="dxa"/>
            <w:tcBorders>
              <w:top w:val="nil"/>
              <w:left w:val="nil"/>
              <w:bottom w:val="nil"/>
              <w:right w:val="nil"/>
            </w:tcBorders>
          </w:tcPr>
          <w:p w14:paraId="690A9987" w14:textId="77777777" w:rsidR="00FD581C" w:rsidRPr="00695D5B" w:rsidRDefault="00FD581C" w:rsidP="00FD581C">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6B0B9FE"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4DC18F8"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AB6B7D0"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6EB6789B" w14:textId="77777777" w:rsidR="00FD581C" w:rsidRPr="00695D5B" w:rsidRDefault="00FD581C" w:rsidP="00AA5EE3">
            <w:pPr>
              <w:jc w:val="right"/>
              <w:rPr>
                <w:rFonts w:ascii="Arial" w:hAnsi="Arial" w:cs="Arial"/>
                <w:color w:val="auto"/>
                <w:sz w:val="18"/>
                <w:szCs w:val="18"/>
              </w:rPr>
            </w:pPr>
          </w:p>
        </w:tc>
      </w:tr>
      <w:tr w:rsidR="00FD581C" w:rsidRPr="00695D5B" w14:paraId="43E7C140" w14:textId="77777777" w:rsidTr="007D45A9">
        <w:tc>
          <w:tcPr>
            <w:tcW w:w="4392" w:type="dxa"/>
            <w:tcBorders>
              <w:top w:val="nil"/>
              <w:left w:val="nil"/>
              <w:bottom w:val="nil"/>
              <w:right w:val="nil"/>
            </w:tcBorders>
          </w:tcPr>
          <w:p w14:paraId="03296445" w14:textId="77777777" w:rsidR="00FD581C" w:rsidRPr="00695D5B" w:rsidRDefault="00FD581C" w:rsidP="00FD581C">
            <w:pPr>
              <w:rPr>
                <w:rFonts w:ascii="Arial" w:hAnsi="Arial" w:cs="Arial"/>
                <w:color w:val="auto"/>
                <w:sz w:val="18"/>
                <w:szCs w:val="18"/>
              </w:rPr>
            </w:pPr>
            <w:r w:rsidRPr="00695D5B">
              <w:rPr>
                <w:rFonts w:ascii="Arial" w:hAnsi="Arial" w:cs="Arial"/>
                <w:color w:val="auto"/>
                <w:sz w:val="18"/>
                <w:szCs w:val="18"/>
              </w:rPr>
              <w:t>Other comprehensive income</w:t>
            </w:r>
          </w:p>
        </w:tc>
        <w:tc>
          <w:tcPr>
            <w:tcW w:w="1296" w:type="dxa"/>
            <w:tcBorders>
              <w:top w:val="nil"/>
              <w:left w:val="nil"/>
              <w:bottom w:val="nil"/>
              <w:right w:val="nil"/>
            </w:tcBorders>
            <w:shd w:val="clear" w:color="auto" w:fill="FAFAFA"/>
            <w:vAlign w:val="bottom"/>
          </w:tcPr>
          <w:p w14:paraId="65F86043" w14:textId="77777777" w:rsidR="00FD581C" w:rsidRPr="00695D5B" w:rsidRDefault="00FD581C" w:rsidP="00AA5EE3">
            <w:pPr>
              <w:jc w:val="right"/>
              <w:rPr>
                <w:rFonts w:ascii="Arial" w:hAnsi="Arial" w:cs="Arial"/>
                <w:color w:val="auto"/>
                <w:sz w:val="18"/>
                <w:szCs w:val="18"/>
              </w:rPr>
            </w:pPr>
          </w:p>
        </w:tc>
        <w:tc>
          <w:tcPr>
            <w:tcW w:w="1296" w:type="dxa"/>
            <w:tcBorders>
              <w:top w:val="nil"/>
              <w:left w:val="nil"/>
              <w:bottom w:val="nil"/>
              <w:right w:val="nil"/>
            </w:tcBorders>
            <w:vAlign w:val="bottom"/>
          </w:tcPr>
          <w:p w14:paraId="0491E933" w14:textId="77777777" w:rsidR="00FD581C" w:rsidRPr="00695D5B" w:rsidRDefault="00FD581C" w:rsidP="00AA5EE3">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6CAC017F" w14:textId="77777777" w:rsidR="00FD581C" w:rsidRPr="00695D5B" w:rsidRDefault="00FD581C" w:rsidP="00AA5EE3">
            <w:pPr>
              <w:jc w:val="right"/>
              <w:rPr>
                <w:rFonts w:ascii="Arial" w:hAnsi="Arial" w:cs="Arial"/>
                <w:color w:val="auto"/>
                <w:sz w:val="18"/>
                <w:szCs w:val="18"/>
              </w:rPr>
            </w:pPr>
          </w:p>
        </w:tc>
        <w:tc>
          <w:tcPr>
            <w:tcW w:w="1296" w:type="dxa"/>
            <w:tcBorders>
              <w:top w:val="nil"/>
              <w:left w:val="nil"/>
              <w:bottom w:val="nil"/>
              <w:right w:val="nil"/>
            </w:tcBorders>
            <w:vAlign w:val="bottom"/>
          </w:tcPr>
          <w:p w14:paraId="1DC25947" w14:textId="77777777" w:rsidR="00FD581C" w:rsidRPr="00695D5B" w:rsidRDefault="00FD581C" w:rsidP="00AA5EE3">
            <w:pPr>
              <w:jc w:val="right"/>
              <w:rPr>
                <w:rFonts w:ascii="Arial" w:hAnsi="Arial" w:cs="Arial"/>
                <w:color w:val="auto"/>
                <w:sz w:val="18"/>
                <w:szCs w:val="18"/>
              </w:rPr>
            </w:pPr>
          </w:p>
        </w:tc>
      </w:tr>
      <w:tr w:rsidR="00FD581C" w:rsidRPr="00695D5B" w14:paraId="23F8F61B" w14:textId="77777777" w:rsidTr="007D45A9">
        <w:tc>
          <w:tcPr>
            <w:tcW w:w="4392" w:type="dxa"/>
            <w:tcBorders>
              <w:top w:val="nil"/>
              <w:left w:val="nil"/>
              <w:bottom w:val="nil"/>
              <w:right w:val="nil"/>
            </w:tcBorders>
          </w:tcPr>
          <w:p w14:paraId="2CED8087" w14:textId="77777777" w:rsidR="00FD581C" w:rsidRPr="00695D5B" w:rsidRDefault="00FD581C" w:rsidP="00FD581C">
            <w:pPr>
              <w:rPr>
                <w:rFonts w:ascii="Arial" w:hAnsi="Arial" w:cs="Arial"/>
                <w:color w:val="auto"/>
                <w:sz w:val="18"/>
                <w:szCs w:val="18"/>
              </w:rPr>
            </w:pPr>
            <w:r w:rsidRPr="00695D5B">
              <w:rPr>
                <w:rFonts w:ascii="Arial" w:hAnsi="Arial" w:cs="Arial"/>
                <w:color w:val="auto"/>
                <w:sz w:val="18"/>
                <w:szCs w:val="18"/>
              </w:rPr>
              <w:t>Remeasurement for:</w:t>
            </w:r>
          </w:p>
        </w:tc>
        <w:tc>
          <w:tcPr>
            <w:tcW w:w="1296" w:type="dxa"/>
            <w:tcBorders>
              <w:top w:val="nil"/>
              <w:left w:val="nil"/>
              <w:right w:val="nil"/>
            </w:tcBorders>
            <w:shd w:val="clear" w:color="auto" w:fill="FAFAFA"/>
          </w:tcPr>
          <w:p w14:paraId="2E689170" w14:textId="77777777" w:rsidR="00FD581C" w:rsidRPr="00695D5B" w:rsidRDefault="00FD581C" w:rsidP="00AA5EE3">
            <w:pPr>
              <w:jc w:val="right"/>
              <w:rPr>
                <w:rFonts w:ascii="Arial" w:hAnsi="Arial" w:cs="Arial"/>
                <w:color w:val="auto"/>
                <w:sz w:val="18"/>
                <w:szCs w:val="18"/>
              </w:rPr>
            </w:pPr>
          </w:p>
        </w:tc>
        <w:tc>
          <w:tcPr>
            <w:tcW w:w="1296" w:type="dxa"/>
            <w:tcBorders>
              <w:top w:val="nil"/>
              <w:left w:val="nil"/>
              <w:right w:val="nil"/>
            </w:tcBorders>
          </w:tcPr>
          <w:p w14:paraId="7CA039B8" w14:textId="77777777" w:rsidR="00FD581C" w:rsidRPr="00695D5B" w:rsidRDefault="00FD581C" w:rsidP="00AA5EE3">
            <w:pPr>
              <w:jc w:val="right"/>
              <w:rPr>
                <w:rFonts w:ascii="Arial" w:hAnsi="Arial" w:cs="Arial"/>
                <w:color w:val="auto"/>
                <w:sz w:val="18"/>
                <w:szCs w:val="18"/>
              </w:rPr>
            </w:pPr>
          </w:p>
        </w:tc>
        <w:tc>
          <w:tcPr>
            <w:tcW w:w="1296" w:type="dxa"/>
            <w:tcBorders>
              <w:top w:val="nil"/>
              <w:left w:val="nil"/>
              <w:right w:val="nil"/>
            </w:tcBorders>
            <w:shd w:val="clear" w:color="auto" w:fill="FAFAFA"/>
          </w:tcPr>
          <w:p w14:paraId="29D3455A" w14:textId="77777777" w:rsidR="00FD581C" w:rsidRPr="00695D5B" w:rsidRDefault="00FD581C" w:rsidP="00AA5EE3">
            <w:pPr>
              <w:jc w:val="right"/>
              <w:rPr>
                <w:rFonts w:ascii="Arial" w:hAnsi="Arial" w:cs="Arial"/>
                <w:color w:val="auto"/>
                <w:sz w:val="18"/>
                <w:szCs w:val="18"/>
              </w:rPr>
            </w:pPr>
          </w:p>
        </w:tc>
        <w:tc>
          <w:tcPr>
            <w:tcW w:w="1296" w:type="dxa"/>
            <w:tcBorders>
              <w:top w:val="nil"/>
              <w:left w:val="nil"/>
              <w:right w:val="nil"/>
            </w:tcBorders>
          </w:tcPr>
          <w:p w14:paraId="29184AC3" w14:textId="77777777" w:rsidR="00FD581C" w:rsidRPr="00695D5B" w:rsidRDefault="00FD581C" w:rsidP="00AA5EE3">
            <w:pPr>
              <w:jc w:val="right"/>
              <w:rPr>
                <w:rFonts w:ascii="Arial" w:hAnsi="Arial" w:cs="Arial"/>
                <w:color w:val="auto"/>
                <w:sz w:val="18"/>
                <w:szCs w:val="18"/>
              </w:rPr>
            </w:pPr>
          </w:p>
        </w:tc>
      </w:tr>
      <w:tr w:rsidR="00AA5EE3" w:rsidRPr="00695D5B" w14:paraId="5EE0902C" w14:textId="77777777" w:rsidTr="007D45A9">
        <w:tc>
          <w:tcPr>
            <w:tcW w:w="4392" w:type="dxa"/>
            <w:tcBorders>
              <w:top w:val="nil"/>
              <w:left w:val="nil"/>
              <w:bottom w:val="nil"/>
              <w:right w:val="nil"/>
            </w:tcBorders>
          </w:tcPr>
          <w:p w14:paraId="2106266E" w14:textId="77777777" w:rsidR="00AA5EE3" w:rsidRPr="00695D5B" w:rsidRDefault="00AA5EE3" w:rsidP="00AA5EE3">
            <w:pPr>
              <w:rPr>
                <w:rFonts w:ascii="Arial" w:hAnsi="Arial" w:cs="Arial"/>
                <w:color w:val="auto"/>
                <w:sz w:val="18"/>
                <w:szCs w:val="18"/>
              </w:rPr>
            </w:pPr>
            <w:r w:rsidRPr="00695D5B">
              <w:rPr>
                <w:rFonts w:ascii="Arial" w:hAnsi="Arial" w:cs="Arial"/>
                <w:color w:val="auto"/>
                <w:sz w:val="18"/>
                <w:szCs w:val="18"/>
              </w:rPr>
              <w:t xml:space="preserve">   Post-employment benefits</w:t>
            </w:r>
          </w:p>
        </w:tc>
        <w:tc>
          <w:tcPr>
            <w:tcW w:w="1296" w:type="dxa"/>
            <w:tcBorders>
              <w:top w:val="nil"/>
              <w:left w:val="nil"/>
              <w:bottom w:val="single" w:sz="4" w:space="0" w:color="auto"/>
              <w:right w:val="nil"/>
            </w:tcBorders>
            <w:shd w:val="clear" w:color="auto" w:fill="FAFAFA"/>
          </w:tcPr>
          <w:p w14:paraId="03FCFB6B"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(83,707)</w:t>
            </w:r>
          </w:p>
        </w:tc>
        <w:tc>
          <w:tcPr>
            <w:tcW w:w="1296" w:type="dxa"/>
            <w:tcBorders>
              <w:top w:val="nil"/>
              <w:left w:val="nil"/>
              <w:bottom w:val="single" w:sz="4" w:space="0" w:color="auto"/>
              <w:right w:val="nil"/>
            </w:tcBorders>
          </w:tcPr>
          <w:p w14:paraId="1B45E6DB"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1,120,244</w:t>
            </w:r>
          </w:p>
        </w:tc>
        <w:tc>
          <w:tcPr>
            <w:tcW w:w="1296" w:type="dxa"/>
            <w:tcBorders>
              <w:top w:val="nil"/>
              <w:left w:val="nil"/>
              <w:bottom w:val="single" w:sz="4" w:space="0" w:color="auto"/>
              <w:right w:val="nil"/>
            </w:tcBorders>
            <w:shd w:val="clear" w:color="auto" w:fill="FAFAFA"/>
          </w:tcPr>
          <w:p w14:paraId="63B60EC3"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single" w:sz="4" w:space="0" w:color="auto"/>
              <w:right w:val="nil"/>
            </w:tcBorders>
          </w:tcPr>
          <w:p w14:paraId="5A613950"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1,030,927</w:t>
            </w:r>
          </w:p>
        </w:tc>
      </w:tr>
      <w:tr w:rsidR="00FD581C" w:rsidRPr="00695D5B" w14:paraId="0C0E2A9D" w14:textId="77777777" w:rsidTr="007D45A9">
        <w:tc>
          <w:tcPr>
            <w:tcW w:w="4392" w:type="dxa"/>
            <w:tcBorders>
              <w:top w:val="nil"/>
              <w:left w:val="nil"/>
              <w:bottom w:val="nil"/>
              <w:right w:val="nil"/>
            </w:tcBorders>
          </w:tcPr>
          <w:p w14:paraId="6807C737" w14:textId="77777777" w:rsidR="00FD581C" w:rsidRPr="00695D5B" w:rsidRDefault="00FD581C" w:rsidP="00FD581C">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D728404"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D3F4AAB"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0206B53"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6C20386" w14:textId="77777777" w:rsidR="00FD581C" w:rsidRPr="00695D5B" w:rsidRDefault="00FD581C" w:rsidP="00AA5EE3">
            <w:pPr>
              <w:jc w:val="right"/>
              <w:rPr>
                <w:rFonts w:ascii="Arial" w:hAnsi="Arial" w:cs="Arial"/>
                <w:color w:val="auto"/>
                <w:sz w:val="18"/>
                <w:szCs w:val="18"/>
              </w:rPr>
            </w:pPr>
          </w:p>
        </w:tc>
      </w:tr>
      <w:tr w:rsidR="00AA5EE3" w:rsidRPr="00695D5B" w14:paraId="61985CBA" w14:textId="77777777" w:rsidTr="007D45A9">
        <w:tc>
          <w:tcPr>
            <w:tcW w:w="4392" w:type="dxa"/>
            <w:tcBorders>
              <w:top w:val="nil"/>
              <w:left w:val="nil"/>
              <w:bottom w:val="nil"/>
              <w:right w:val="nil"/>
            </w:tcBorders>
          </w:tcPr>
          <w:p w14:paraId="16857F5C" w14:textId="77777777" w:rsidR="00AA5EE3" w:rsidRPr="00695D5B" w:rsidRDefault="00AA5EE3" w:rsidP="00AA5EE3">
            <w:pPr>
              <w:rPr>
                <w:rFonts w:ascii="Arial" w:hAnsi="Arial" w:cs="Arial"/>
                <w:color w:val="auto"/>
                <w:sz w:val="18"/>
                <w:szCs w:val="18"/>
              </w:rPr>
            </w:pPr>
            <w:r w:rsidRPr="00695D5B">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tcPr>
          <w:p w14:paraId="1A73BA5A"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(83,707)</w:t>
            </w:r>
          </w:p>
        </w:tc>
        <w:tc>
          <w:tcPr>
            <w:tcW w:w="1296" w:type="dxa"/>
            <w:tcBorders>
              <w:top w:val="nil"/>
              <w:left w:val="nil"/>
              <w:bottom w:val="single" w:sz="4" w:space="0" w:color="auto"/>
              <w:right w:val="nil"/>
            </w:tcBorders>
          </w:tcPr>
          <w:p w14:paraId="64C0BE93"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1,120,244</w:t>
            </w:r>
          </w:p>
        </w:tc>
        <w:tc>
          <w:tcPr>
            <w:tcW w:w="1296" w:type="dxa"/>
            <w:tcBorders>
              <w:top w:val="nil"/>
              <w:left w:val="nil"/>
              <w:bottom w:val="single" w:sz="4" w:space="0" w:color="auto"/>
              <w:right w:val="nil"/>
            </w:tcBorders>
            <w:shd w:val="clear" w:color="auto" w:fill="FAFAFA"/>
          </w:tcPr>
          <w:p w14:paraId="515BE9DD"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single" w:sz="4" w:space="0" w:color="auto"/>
              <w:right w:val="nil"/>
            </w:tcBorders>
          </w:tcPr>
          <w:p w14:paraId="4E27A2AB"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1,030,927</w:t>
            </w:r>
          </w:p>
        </w:tc>
      </w:tr>
    </w:tbl>
    <w:p w14:paraId="2D2A26E9" w14:textId="77777777" w:rsidR="007E070E" w:rsidRPr="00695D5B" w:rsidRDefault="007E070E" w:rsidP="002C6A52">
      <w:pPr>
        <w:ind w:left="547" w:right="0"/>
        <w:jc w:val="both"/>
        <w:rPr>
          <w:rFonts w:ascii="Arial" w:hAnsi="Arial" w:cs="Arial"/>
          <w:color w:val="auto"/>
          <w:sz w:val="18"/>
          <w:szCs w:val="18"/>
        </w:rPr>
      </w:pPr>
    </w:p>
    <w:p w14:paraId="45237C3B" w14:textId="61469343" w:rsidR="007E070E" w:rsidRPr="00695D5B" w:rsidRDefault="00B3372A" w:rsidP="00CE7DED">
      <w:pPr>
        <w:ind w:left="540" w:right="0" w:hanging="540"/>
        <w:jc w:val="both"/>
        <w:rPr>
          <w:rFonts w:ascii="Arial" w:hAnsi="Arial" w:cs="Arial"/>
          <w:b/>
          <w:bCs/>
          <w:color w:val="CF4A02"/>
          <w:sz w:val="18"/>
          <w:szCs w:val="18"/>
        </w:rPr>
      </w:pPr>
      <w:bookmarkStart w:id="28" w:name="_Toc437937848"/>
      <w:r w:rsidRPr="00695D5B">
        <w:rPr>
          <w:rFonts w:ascii="Arial" w:hAnsi="Arial" w:cs="Arial"/>
          <w:b/>
          <w:bCs/>
          <w:color w:val="CF4A02"/>
          <w:sz w:val="18"/>
          <w:szCs w:val="18"/>
        </w:rPr>
        <w:t>30</w:t>
      </w:r>
      <w:r w:rsidR="00CE2684" w:rsidRPr="00695D5B">
        <w:rPr>
          <w:rFonts w:ascii="Arial" w:hAnsi="Arial" w:cs="Arial"/>
          <w:b/>
          <w:bCs/>
          <w:color w:val="CF4A02"/>
          <w:sz w:val="18"/>
          <w:szCs w:val="18"/>
        </w:rPr>
        <w:t>.1</w:t>
      </w:r>
      <w:r w:rsidR="00CE2684" w:rsidRPr="00695D5B">
        <w:rPr>
          <w:rFonts w:ascii="Arial" w:hAnsi="Arial" w:cs="Arial"/>
          <w:b/>
          <w:bCs/>
          <w:color w:val="CF4A02"/>
          <w:sz w:val="18"/>
          <w:szCs w:val="18"/>
        </w:rPr>
        <w:tab/>
      </w:r>
      <w:bookmarkEnd w:id="28"/>
      <w:r w:rsidR="00A732FB" w:rsidRPr="00695D5B">
        <w:rPr>
          <w:rFonts w:ascii="Arial" w:hAnsi="Arial" w:cs="Arial"/>
          <w:b/>
          <w:bCs/>
          <w:color w:val="CF4A02"/>
          <w:sz w:val="18"/>
          <w:szCs w:val="18"/>
        </w:rPr>
        <w:t>Post-employment benefits</w:t>
      </w:r>
    </w:p>
    <w:p w14:paraId="7D61B720" w14:textId="77777777" w:rsidR="007E070E" w:rsidRPr="00695D5B" w:rsidRDefault="007E070E" w:rsidP="00CE7DED">
      <w:pPr>
        <w:ind w:left="540" w:right="0"/>
        <w:jc w:val="both"/>
        <w:rPr>
          <w:rFonts w:ascii="Arial" w:hAnsi="Arial" w:cs="Arial"/>
          <w:color w:val="auto"/>
          <w:sz w:val="18"/>
          <w:szCs w:val="18"/>
        </w:rPr>
      </w:pPr>
    </w:p>
    <w:p w14:paraId="28BB42B5" w14:textId="77777777" w:rsidR="007E070E" w:rsidRPr="00695D5B" w:rsidRDefault="00B37A9F" w:rsidP="00CE7DED">
      <w:pPr>
        <w:ind w:left="540" w:right="0"/>
        <w:jc w:val="both"/>
        <w:rPr>
          <w:rFonts w:ascii="Arial" w:hAnsi="Arial" w:cs="Arial"/>
          <w:color w:val="auto"/>
          <w:sz w:val="18"/>
          <w:szCs w:val="18"/>
        </w:rPr>
      </w:pPr>
      <w:r w:rsidRPr="00695D5B">
        <w:rPr>
          <w:rFonts w:ascii="Arial" w:hAnsi="Arial" w:cs="Arial"/>
          <w:color w:val="auto"/>
          <w:sz w:val="18"/>
          <w:szCs w:val="18"/>
        </w:rPr>
        <w:t>The amount</w:t>
      </w:r>
      <w:r w:rsidR="007E070E" w:rsidRPr="00695D5B">
        <w:rPr>
          <w:rFonts w:ascii="Arial" w:hAnsi="Arial" w:cs="Arial"/>
          <w:color w:val="auto"/>
          <w:sz w:val="18"/>
          <w:szCs w:val="18"/>
        </w:rPr>
        <w:t xml:space="preserve"> recognised in the statement of financial position </w:t>
      </w:r>
      <w:r w:rsidRPr="00695D5B">
        <w:rPr>
          <w:rFonts w:ascii="Arial" w:hAnsi="Arial" w:cs="Arial"/>
          <w:color w:val="auto"/>
          <w:sz w:val="18"/>
          <w:szCs w:val="18"/>
        </w:rPr>
        <w:t>is</w:t>
      </w:r>
      <w:r w:rsidR="008C529C" w:rsidRPr="00695D5B">
        <w:rPr>
          <w:rFonts w:ascii="Arial" w:hAnsi="Arial" w:cs="Arial"/>
          <w:color w:val="auto"/>
          <w:sz w:val="18"/>
          <w:szCs w:val="18"/>
        </w:rPr>
        <w:t xml:space="preserve"> as </w:t>
      </w:r>
      <w:r w:rsidR="007E070E" w:rsidRPr="00695D5B">
        <w:rPr>
          <w:rFonts w:ascii="Arial" w:hAnsi="Arial" w:cs="Arial"/>
          <w:color w:val="auto"/>
          <w:sz w:val="18"/>
          <w:szCs w:val="18"/>
        </w:rPr>
        <w:t>follows:</w:t>
      </w:r>
    </w:p>
    <w:p w14:paraId="32FAEBCD" w14:textId="77777777" w:rsidR="007E070E" w:rsidRPr="00695D5B" w:rsidRDefault="007E070E" w:rsidP="00CE7DED">
      <w:pPr>
        <w:ind w:left="540" w:right="0"/>
        <w:jc w:val="both"/>
        <w:rPr>
          <w:rFonts w:ascii="Arial" w:hAnsi="Arial" w:cs="Arial"/>
          <w:color w:val="auto"/>
          <w:sz w:val="18"/>
          <w:szCs w:val="18"/>
        </w:rPr>
      </w:pPr>
    </w:p>
    <w:tbl>
      <w:tblPr>
        <w:tblW w:w="9571" w:type="dxa"/>
        <w:tblLayout w:type="fixed"/>
        <w:tblLook w:val="0000" w:firstRow="0" w:lastRow="0" w:firstColumn="0" w:lastColumn="0" w:noHBand="0" w:noVBand="0"/>
      </w:tblPr>
      <w:tblGrid>
        <w:gridCol w:w="4378"/>
        <w:gridCol w:w="1296"/>
        <w:gridCol w:w="1260"/>
        <w:gridCol w:w="1350"/>
        <w:gridCol w:w="1287"/>
      </w:tblGrid>
      <w:tr w:rsidR="00C202BE" w:rsidRPr="00695D5B" w14:paraId="39CD21E6" w14:textId="77777777" w:rsidTr="007D45A9">
        <w:tc>
          <w:tcPr>
            <w:tcW w:w="4378" w:type="dxa"/>
            <w:tcBorders>
              <w:top w:val="nil"/>
              <w:left w:val="nil"/>
              <w:bottom w:val="nil"/>
              <w:right w:val="nil"/>
            </w:tcBorders>
            <w:vAlign w:val="center"/>
          </w:tcPr>
          <w:p w14:paraId="5F34ED57" w14:textId="77777777" w:rsidR="007E070E" w:rsidRPr="00695D5B" w:rsidRDefault="007E070E" w:rsidP="00CE7DED">
            <w:pPr>
              <w:ind w:left="540"/>
              <w:rPr>
                <w:rFonts w:ascii="Arial" w:hAnsi="Arial" w:cs="Arial"/>
                <w:color w:val="auto"/>
                <w:sz w:val="18"/>
                <w:szCs w:val="18"/>
              </w:rPr>
            </w:pPr>
          </w:p>
        </w:tc>
        <w:tc>
          <w:tcPr>
            <w:tcW w:w="2556" w:type="dxa"/>
            <w:gridSpan w:val="2"/>
            <w:tcBorders>
              <w:top w:val="single" w:sz="4" w:space="0" w:color="auto"/>
              <w:left w:val="nil"/>
              <w:bottom w:val="single" w:sz="4" w:space="0" w:color="auto"/>
              <w:right w:val="nil"/>
            </w:tcBorders>
            <w:shd w:val="clear" w:color="auto" w:fill="auto"/>
            <w:vAlign w:val="center"/>
          </w:tcPr>
          <w:p w14:paraId="0C820298" w14:textId="77777777" w:rsidR="00D531F3" w:rsidRPr="00695D5B" w:rsidRDefault="00D531F3" w:rsidP="00CE7DED">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72AA287A" w14:textId="77777777" w:rsidR="007E070E" w:rsidRPr="00695D5B" w:rsidRDefault="004B012F" w:rsidP="00CE7DED">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637" w:type="dxa"/>
            <w:gridSpan w:val="2"/>
            <w:tcBorders>
              <w:top w:val="single" w:sz="4" w:space="0" w:color="auto"/>
              <w:left w:val="nil"/>
              <w:bottom w:val="single" w:sz="4" w:space="0" w:color="auto"/>
              <w:right w:val="nil"/>
            </w:tcBorders>
            <w:shd w:val="clear" w:color="auto" w:fill="auto"/>
            <w:vAlign w:val="center"/>
          </w:tcPr>
          <w:p w14:paraId="04DFD76C" w14:textId="77777777" w:rsidR="00D531F3" w:rsidRPr="00695D5B" w:rsidRDefault="00D531F3" w:rsidP="00CE7DED">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1A57EA88" w14:textId="77777777" w:rsidR="007E070E" w:rsidRPr="00695D5B" w:rsidRDefault="004B012F" w:rsidP="00CE7DED">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0A0CA4EA" w14:textId="77777777" w:rsidTr="007D45A9">
        <w:tc>
          <w:tcPr>
            <w:tcW w:w="4378" w:type="dxa"/>
            <w:tcBorders>
              <w:top w:val="nil"/>
              <w:left w:val="nil"/>
              <w:bottom w:val="nil"/>
              <w:right w:val="nil"/>
            </w:tcBorders>
            <w:vAlign w:val="center"/>
          </w:tcPr>
          <w:p w14:paraId="0D9A3AC4" w14:textId="77777777" w:rsidR="007E070E" w:rsidRPr="00695D5B" w:rsidRDefault="007E070E" w:rsidP="00CE7DED">
            <w:pPr>
              <w:ind w:left="540"/>
              <w:rPr>
                <w:rFonts w:ascii="Arial" w:hAnsi="Arial" w:cs="Arial"/>
                <w:color w:val="auto"/>
                <w:sz w:val="18"/>
                <w:szCs w:val="18"/>
              </w:rPr>
            </w:pPr>
          </w:p>
        </w:tc>
        <w:tc>
          <w:tcPr>
            <w:tcW w:w="1296" w:type="dxa"/>
            <w:tcBorders>
              <w:top w:val="single" w:sz="4" w:space="0" w:color="auto"/>
              <w:left w:val="nil"/>
              <w:right w:val="nil"/>
            </w:tcBorders>
            <w:vAlign w:val="center"/>
          </w:tcPr>
          <w:p w14:paraId="70CD2C3E" w14:textId="77777777" w:rsidR="007E070E" w:rsidRPr="00695D5B" w:rsidRDefault="006E38A6" w:rsidP="00CE7DED">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60" w:type="dxa"/>
            <w:tcBorders>
              <w:top w:val="single" w:sz="4" w:space="0" w:color="auto"/>
              <w:left w:val="nil"/>
              <w:right w:val="nil"/>
            </w:tcBorders>
            <w:vAlign w:val="center"/>
          </w:tcPr>
          <w:p w14:paraId="0A274BD3" w14:textId="77777777" w:rsidR="007E070E" w:rsidRPr="00695D5B" w:rsidRDefault="006E38A6" w:rsidP="00CE7DED">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350" w:type="dxa"/>
            <w:tcBorders>
              <w:top w:val="single" w:sz="4" w:space="0" w:color="auto"/>
              <w:left w:val="nil"/>
              <w:right w:val="nil"/>
            </w:tcBorders>
            <w:vAlign w:val="center"/>
          </w:tcPr>
          <w:p w14:paraId="20949686" w14:textId="77777777" w:rsidR="007E070E" w:rsidRPr="00695D5B" w:rsidRDefault="006E38A6" w:rsidP="00CE7DED">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87" w:type="dxa"/>
            <w:tcBorders>
              <w:top w:val="single" w:sz="4" w:space="0" w:color="auto"/>
              <w:left w:val="nil"/>
              <w:right w:val="nil"/>
            </w:tcBorders>
            <w:vAlign w:val="center"/>
          </w:tcPr>
          <w:p w14:paraId="7F5F6758" w14:textId="77777777" w:rsidR="007E070E" w:rsidRPr="00695D5B" w:rsidRDefault="006E38A6" w:rsidP="00CE7DED">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5BF38645" w14:textId="77777777" w:rsidTr="007D45A9">
        <w:tc>
          <w:tcPr>
            <w:tcW w:w="4378" w:type="dxa"/>
            <w:tcBorders>
              <w:top w:val="nil"/>
              <w:left w:val="nil"/>
              <w:bottom w:val="nil"/>
              <w:right w:val="nil"/>
            </w:tcBorders>
            <w:vAlign w:val="center"/>
          </w:tcPr>
          <w:p w14:paraId="221F67EC" w14:textId="77777777" w:rsidR="007E070E" w:rsidRPr="00695D5B" w:rsidRDefault="007E070E" w:rsidP="00CE7DED">
            <w:pPr>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9E28414" w14:textId="77777777" w:rsidR="007E070E" w:rsidRPr="00695D5B" w:rsidRDefault="007E070E" w:rsidP="00CE7DED">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60" w:type="dxa"/>
            <w:tcBorders>
              <w:top w:val="nil"/>
              <w:left w:val="nil"/>
              <w:bottom w:val="single" w:sz="4" w:space="0" w:color="auto"/>
              <w:right w:val="nil"/>
            </w:tcBorders>
            <w:vAlign w:val="center"/>
          </w:tcPr>
          <w:p w14:paraId="71F1C7B5" w14:textId="77777777" w:rsidR="007E070E" w:rsidRPr="00695D5B" w:rsidRDefault="007E070E" w:rsidP="00CE7DED">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350" w:type="dxa"/>
            <w:tcBorders>
              <w:top w:val="nil"/>
              <w:left w:val="nil"/>
              <w:bottom w:val="single" w:sz="4" w:space="0" w:color="auto"/>
              <w:right w:val="nil"/>
            </w:tcBorders>
            <w:vAlign w:val="center"/>
          </w:tcPr>
          <w:p w14:paraId="63875FCA" w14:textId="77777777" w:rsidR="007E070E" w:rsidRPr="00695D5B" w:rsidRDefault="007E070E" w:rsidP="00CE7DED">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87" w:type="dxa"/>
            <w:tcBorders>
              <w:top w:val="nil"/>
              <w:left w:val="nil"/>
              <w:bottom w:val="single" w:sz="4" w:space="0" w:color="auto"/>
              <w:right w:val="nil"/>
            </w:tcBorders>
            <w:vAlign w:val="center"/>
          </w:tcPr>
          <w:p w14:paraId="5B72BE18" w14:textId="77777777" w:rsidR="007E070E" w:rsidRPr="00695D5B" w:rsidRDefault="007E070E" w:rsidP="00CE7DED">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0AAE5A7B" w14:textId="77777777" w:rsidTr="007D45A9">
        <w:tc>
          <w:tcPr>
            <w:tcW w:w="4378" w:type="dxa"/>
            <w:tcBorders>
              <w:top w:val="nil"/>
              <w:left w:val="nil"/>
              <w:bottom w:val="nil"/>
              <w:right w:val="nil"/>
            </w:tcBorders>
          </w:tcPr>
          <w:p w14:paraId="2872DFF5" w14:textId="77777777" w:rsidR="007E070E" w:rsidRPr="00695D5B" w:rsidRDefault="007E070E" w:rsidP="00CE7DED">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A067A24" w14:textId="77777777" w:rsidR="007E070E" w:rsidRPr="00695D5B" w:rsidRDefault="007E070E" w:rsidP="00CE7DED">
            <w:pPr>
              <w:jc w:val="right"/>
              <w:rPr>
                <w:rFonts w:ascii="Arial" w:hAnsi="Arial" w:cs="Arial"/>
                <w:color w:val="auto"/>
                <w:sz w:val="18"/>
                <w:szCs w:val="18"/>
              </w:rPr>
            </w:pPr>
          </w:p>
        </w:tc>
        <w:tc>
          <w:tcPr>
            <w:tcW w:w="1260" w:type="dxa"/>
            <w:tcBorders>
              <w:top w:val="single" w:sz="4" w:space="0" w:color="auto"/>
              <w:left w:val="nil"/>
              <w:right w:val="nil"/>
            </w:tcBorders>
            <w:vAlign w:val="bottom"/>
          </w:tcPr>
          <w:p w14:paraId="4588A380" w14:textId="77777777" w:rsidR="007E070E" w:rsidRPr="00695D5B" w:rsidRDefault="007E070E" w:rsidP="00CE7DED">
            <w:pPr>
              <w:jc w:val="right"/>
              <w:rPr>
                <w:rFonts w:ascii="Arial" w:hAnsi="Arial" w:cs="Arial"/>
                <w:color w:val="auto"/>
                <w:sz w:val="18"/>
                <w:szCs w:val="18"/>
              </w:rPr>
            </w:pPr>
          </w:p>
        </w:tc>
        <w:tc>
          <w:tcPr>
            <w:tcW w:w="1350" w:type="dxa"/>
            <w:tcBorders>
              <w:top w:val="single" w:sz="4" w:space="0" w:color="auto"/>
              <w:left w:val="nil"/>
              <w:right w:val="nil"/>
            </w:tcBorders>
            <w:shd w:val="clear" w:color="auto" w:fill="FAFAFA"/>
            <w:vAlign w:val="bottom"/>
          </w:tcPr>
          <w:p w14:paraId="25F538F9" w14:textId="77777777" w:rsidR="007E070E" w:rsidRPr="00695D5B" w:rsidRDefault="007E070E" w:rsidP="00CE7DED">
            <w:pPr>
              <w:jc w:val="right"/>
              <w:rPr>
                <w:rFonts w:ascii="Arial" w:hAnsi="Arial" w:cs="Arial"/>
                <w:color w:val="auto"/>
                <w:sz w:val="18"/>
                <w:szCs w:val="18"/>
              </w:rPr>
            </w:pPr>
          </w:p>
        </w:tc>
        <w:tc>
          <w:tcPr>
            <w:tcW w:w="1287" w:type="dxa"/>
            <w:tcBorders>
              <w:top w:val="single" w:sz="4" w:space="0" w:color="auto"/>
              <w:left w:val="nil"/>
              <w:right w:val="nil"/>
            </w:tcBorders>
            <w:vAlign w:val="bottom"/>
          </w:tcPr>
          <w:p w14:paraId="4B976945" w14:textId="77777777" w:rsidR="007E070E" w:rsidRPr="00695D5B" w:rsidRDefault="007E070E" w:rsidP="00CE7DED">
            <w:pPr>
              <w:jc w:val="right"/>
              <w:rPr>
                <w:rFonts w:ascii="Arial" w:hAnsi="Arial" w:cs="Arial"/>
                <w:color w:val="auto"/>
                <w:sz w:val="18"/>
                <w:szCs w:val="18"/>
              </w:rPr>
            </w:pPr>
          </w:p>
        </w:tc>
      </w:tr>
      <w:tr w:rsidR="00AA5EE3" w:rsidRPr="00695D5B" w14:paraId="321FB554" w14:textId="77777777" w:rsidTr="007D45A9">
        <w:tc>
          <w:tcPr>
            <w:tcW w:w="4378" w:type="dxa"/>
            <w:tcBorders>
              <w:top w:val="nil"/>
              <w:left w:val="nil"/>
              <w:bottom w:val="nil"/>
              <w:right w:val="nil"/>
            </w:tcBorders>
          </w:tcPr>
          <w:p w14:paraId="5DD1CF10" w14:textId="77777777" w:rsidR="00AA5EE3" w:rsidRPr="00695D5B" w:rsidRDefault="00AA5EE3" w:rsidP="00AA5EE3">
            <w:pPr>
              <w:ind w:left="540"/>
              <w:rPr>
                <w:rFonts w:ascii="Arial" w:hAnsi="Arial" w:cs="Arial"/>
                <w:color w:val="auto"/>
                <w:sz w:val="18"/>
                <w:szCs w:val="18"/>
              </w:rPr>
            </w:pPr>
            <w:r w:rsidRPr="00695D5B">
              <w:rPr>
                <w:rFonts w:ascii="Arial" w:hAnsi="Arial" w:cs="Arial"/>
                <w:color w:val="auto"/>
                <w:sz w:val="18"/>
                <w:szCs w:val="18"/>
              </w:rPr>
              <w:t>Present value of post-employment benefits</w:t>
            </w:r>
          </w:p>
        </w:tc>
        <w:tc>
          <w:tcPr>
            <w:tcW w:w="1296" w:type="dxa"/>
            <w:tcBorders>
              <w:top w:val="nil"/>
              <w:left w:val="nil"/>
              <w:bottom w:val="single" w:sz="4" w:space="0" w:color="auto"/>
              <w:right w:val="nil"/>
            </w:tcBorders>
            <w:shd w:val="clear" w:color="auto" w:fill="FAFAFA"/>
            <w:vAlign w:val="bottom"/>
          </w:tcPr>
          <w:p w14:paraId="5501835C"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43,332,847</w:t>
            </w:r>
          </w:p>
        </w:tc>
        <w:tc>
          <w:tcPr>
            <w:tcW w:w="1260" w:type="dxa"/>
            <w:tcBorders>
              <w:top w:val="nil"/>
              <w:left w:val="nil"/>
              <w:bottom w:val="single" w:sz="4" w:space="0" w:color="auto"/>
              <w:right w:val="nil"/>
            </w:tcBorders>
            <w:vAlign w:val="bottom"/>
          </w:tcPr>
          <w:p w14:paraId="36194580"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39,564,909</w:t>
            </w:r>
          </w:p>
        </w:tc>
        <w:tc>
          <w:tcPr>
            <w:tcW w:w="1350" w:type="dxa"/>
            <w:tcBorders>
              <w:top w:val="nil"/>
              <w:left w:val="nil"/>
              <w:bottom w:val="single" w:sz="4" w:space="0" w:color="auto"/>
              <w:right w:val="nil"/>
            </w:tcBorders>
            <w:shd w:val="clear" w:color="auto" w:fill="FAFAFA"/>
            <w:vAlign w:val="bottom"/>
          </w:tcPr>
          <w:p w14:paraId="028C1A9E"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42,309,632</w:t>
            </w:r>
          </w:p>
        </w:tc>
        <w:tc>
          <w:tcPr>
            <w:tcW w:w="1287" w:type="dxa"/>
            <w:tcBorders>
              <w:top w:val="nil"/>
              <w:left w:val="nil"/>
              <w:bottom w:val="single" w:sz="4" w:space="0" w:color="auto"/>
              <w:right w:val="nil"/>
            </w:tcBorders>
            <w:vAlign w:val="bottom"/>
          </w:tcPr>
          <w:p w14:paraId="53E5CE14"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38,671,067</w:t>
            </w:r>
          </w:p>
        </w:tc>
      </w:tr>
      <w:tr w:rsidR="00FD581C" w:rsidRPr="00695D5B" w14:paraId="06977ADB" w14:textId="77777777" w:rsidTr="007D45A9">
        <w:tc>
          <w:tcPr>
            <w:tcW w:w="4378" w:type="dxa"/>
            <w:tcBorders>
              <w:top w:val="nil"/>
              <w:left w:val="nil"/>
              <w:bottom w:val="nil"/>
              <w:right w:val="nil"/>
            </w:tcBorders>
          </w:tcPr>
          <w:p w14:paraId="057C1CC1" w14:textId="77777777" w:rsidR="00FD581C" w:rsidRPr="00695D5B" w:rsidRDefault="00FD581C" w:rsidP="00FD581C">
            <w:pPr>
              <w:ind w:left="540"/>
              <w:rPr>
                <w:rFonts w:ascii="Arial" w:hAnsi="Arial" w:cs="Arial"/>
                <w:color w:val="auto"/>
                <w:sz w:val="18"/>
                <w:szCs w:val="18"/>
              </w:rPr>
            </w:pPr>
            <w:r w:rsidRPr="00695D5B">
              <w:rPr>
                <w:rFonts w:ascii="Arial" w:hAnsi="Arial" w:cs="Arial"/>
                <w:color w:val="auto"/>
                <w:sz w:val="18"/>
                <w:szCs w:val="18"/>
              </w:rPr>
              <w:t xml:space="preserve">Net liability in the statement of </w:t>
            </w:r>
          </w:p>
        </w:tc>
        <w:tc>
          <w:tcPr>
            <w:tcW w:w="1296" w:type="dxa"/>
            <w:tcBorders>
              <w:top w:val="single" w:sz="4" w:space="0" w:color="auto"/>
              <w:left w:val="nil"/>
              <w:right w:val="nil"/>
            </w:tcBorders>
            <w:shd w:val="clear" w:color="auto" w:fill="FAFAFA"/>
            <w:vAlign w:val="bottom"/>
          </w:tcPr>
          <w:p w14:paraId="0567C54D" w14:textId="77777777" w:rsidR="00FD581C" w:rsidRPr="00695D5B" w:rsidRDefault="00FD581C" w:rsidP="00AA5EE3">
            <w:pPr>
              <w:jc w:val="right"/>
              <w:rPr>
                <w:rFonts w:ascii="Arial" w:hAnsi="Arial" w:cs="Arial"/>
                <w:color w:val="auto"/>
                <w:sz w:val="18"/>
                <w:szCs w:val="18"/>
              </w:rPr>
            </w:pPr>
          </w:p>
        </w:tc>
        <w:tc>
          <w:tcPr>
            <w:tcW w:w="1260" w:type="dxa"/>
            <w:tcBorders>
              <w:top w:val="single" w:sz="4" w:space="0" w:color="auto"/>
              <w:left w:val="nil"/>
              <w:right w:val="nil"/>
            </w:tcBorders>
            <w:vAlign w:val="bottom"/>
          </w:tcPr>
          <w:p w14:paraId="7908BC63" w14:textId="77777777" w:rsidR="00FD581C" w:rsidRPr="00695D5B" w:rsidRDefault="00FD581C" w:rsidP="00AA5EE3">
            <w:pPr>
              <w:jc w:val="right"/>
              <w:rPr>
                <w:rFonts w:ascii="Arial" w:hAnsi="Arial" w:cs="Arial"/>
                <w:color w:val="auto"/>
                <w:sz w:val="18"/>
                <w:szCs w:val="18"/>
              </w:rPr>
            </w:pPr>
          </w:p>
        </w:tc>
        <w:tc>
          <w:tcPr>
            <w:tcW w:w="1350" w:type="dxa"/>
            <w:tcBorders>
              <w:top w:val="single" w:sz="4" w:space="0" w:color="auto"/>
              <w:left w:val="nil"/>
              <w:right w:val="nil"/>
            </w:tcBorders>
            <w:shd w:val="clear" w:color="auto" w:fill="FAFAFA"/>
            <w:vAlign w:val="bottom"/>
          </w:tcPr>
          <w:p w14:paraId="5F30229D" w14:textId="77777777" w:rsidR="00FD581C" w:rsidRPr="00695D5B" w:rsidRDefault="00FD581C" w:rsidP="00AA5EE3">
            <w:pPr>
              <w:jc w:val="right"/>
              <w:rPr>
                <w:rFonts w:ascii="Arial" w:hAnsi="Arial" w:cs="Arial"/>
                <w:color w:val="auto"/>
                <w:sz w:val="18"/>
                <w:szCs w:val="18"/>
              </w:rPr>
            </w:pPr>
          </w:p>
        </w:tc>
        <w:tc>
          <w:tcPr>
            <w:tcW w:w="1287" w:type="dxa"/>
            <w:tcBorders>
              <w:top w:val="single" w:sz="4" w:space="0" w:color="auto"/>
              <w:left w:val="nil"/>
              <w:right w:val="nil"/>
            </w:tcBorders>
            <w:vAlign w:val="bottom"/>
          </w:tcPr>
          <w:p w14:paraId="54ACDC97" w14:textId="77777777" w:rsidR="00FD581C" w:rsidRPr="00695D5B" w:rsidRDefault="00FD581C" w:rsidP="00AA5EE3">
            <w:pPr>
              <w:jc w:val="right"/>
              <w:rPr>
                <w:rFonts w:ascii="Arial" w:hAnsi="Arial" w:cs="Arial"/>
                <w:color w:val="auto"/>
                <w:sz w:val="18"/>
                <w:szCs w:val="18"/>
              </w:rPr>
            </w:pPr>
          </w:p>
        </w:tc>
      </w:tr>
      <w:tr w:rsidR="00AA5EE3" w:rsidRPr="00695D5B" w14:paraId="61ED3995" w14:textId="77777777" w:rsidTr="007D45A9">
        <w:tc>
          <w:tcPr>
            <w:tcW w:w="4378" w:type="dxa"/>
            <w:tcBorders>
              <w:top w:val="nil"/>
              <w:left w:val="nil"/>
              <w:bottom w:val="nil"/>
              <w:right w:val="nil"/>
            </w:tcBorders>
          </w:tcPr>
          <w:p w14:paraId="7C50C98B" w14:textId="77777777" w:rsidR="00AA5EE3" w:rsidRPr="00695D5B" w:rsidRDefault="00AA5EE3" w:rsidP="00AA5EE3">
            <w:pPr>
              <w:ind w:left="540"/>
              <w:rPr>
                <w:rFonts w:ascii="Arial" w:hAnsi="Arial" w:cs="Arial"/>
                <w:color w:val="auto"/>
                <w:sz w:val="18"/>
                <w:szCs w:val="18"/>
              </w:rPr>
            </w:pPr>
            <w:r w:rsidRPr="00695D5B">
              <w:rPr>
                <w:rFonts w:ascii="Arial" w:hAnsi="Arial" w:cs="Arial"/>
                <w:color w:val="auto"/>
                <w:sz w:val="18"/>
                <w:szCs w:val="18"/>
              </w:rPr>
              <w:t xml:space="preserve">   financial position</w:t>
            </w:r>
          </w:p>
        </w:tc>
        <w:tc>
          <w:tcPr>
            <w:tcW w:w="1296" w:type="dxa"/>
            <w:tcBorders>
              <w:top w:val="nil"/>
              <w:left w:val="nil"/>
              <w:bottom w:val="single" w:sz="4" w:space="0" w:color="auto"/>
              <w:right w:val="nil"/>
            </w:tcBorders>
            <w:shd w:val="clear" w:color="auto" w:fill="FAFAFA"/>
          </w:tcPr>
          <w:p w14:paraId="4250DD38"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43,332,847</w:t>
            </w:r>
          </w:p>
        </w:tc>
        <w:tc>
          <w:tcPr>
            <w:tcW w:w="1260" w:type="dxa"/>
            <w:tcBorders>
              <w:top w:val="nil"/>
              <w:left w:val="nil"/>
              <w:bottom w:val="single" w:sz="4" w:space="0" w:color="auto"/>
              <w:right w:val="nil"/>
            </w:tcBorders>
          </w:tcPr>
          <w:p w14:paraId="334393C6"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39,564,909</w:t>
            </w:r>
          </w:p>
        </w:tc>
        <w:tc>
          <w:tcPr>
            <w:tcW w:w="1350" w:type="dxa"/>
            <w:tcBorders>
              <w:top w:val="nil"/>
              <w:left w:val="nil"/>
              <w:bottom w:val="single" w:sz="4" w:space="0" w:color="auto"/>
              <w:right w:val="nil"/>
            </w:tcBorders>
            <w:shd w:val="clear" w:color="auto" w:fill="FAFAFA"/>
          </w:tcPr>
          <w:p w14:paraId="4288D205"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42,309,632</w:t>
            </w:r>
          </w:p>
        </w:tc>
        <w:tc>
          <w:tcPr>
            <w:tcW w:w="1287" w:type="dxa"/>
            <w:tcBorders>
              <w:top w:val="nil"/>
              <w:left w:val="nil"/>
              <w:bottom w:val="single" w:sz="4" w:space="0" w:color="auto"/>
              <w:right w:val="nil"/>
            </w:tcBorders>
          </w:tcPr>
          <w:p w14:paraId="15EDE169"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38,671,067</w:t>
            </w:r>
          </w:p>
        </w:tc>
      </w:tr>
    </w:tbl>
    <w:p w14:paraId="64C6EB0F" w14:textId="77777777" w:rsidR="00237B97" w:rsidRPr="00695D5B" w:rsidRDefault="00237B97" w:rsidP="00CE7DED">
      <w:pPr>
        <w:ind w:left="540" w:right="0"/>
        <w:jc w:val="both"/>
        <w:rPr>
          <w:rFonts w:ascii="Arial" w:hAnsi="Arial" w:cs="Arial"/>
          <w:color w:val="auto"/>
          <w:sz w:val="18"/>
          <w:szCs w:val="18"/>
        </w:rPr>
      </w:pPr>
    </w:p>
    <w:p w14:paraId="2517592E" w14:textId="77777777" w:rsidR="00AB236B" w:rsidRPr="00695D5B" w:rsidRDefault="00AB236B">
      <w:pPr>
        <w:ind w:right="0"/>
        <w:rPr>
          <w:rFonts w:ascii="Arial" w:hAnsi="Arial" w:cs="Arial"/>
          <w:color w:val="auto"/>
          <w:sz w:val="18"/>
          <w:szCs w:val="18"/>
        </w:rPr>
      </w:pPr>
      <w:r w:rsidRPr="00695D5B">
        <w:rPr>
          <w:rFonts w:ascii="Arial" w:hAnsi="Arial" w:cs="Arial"/>
          <w:color w:val="auto"/>
          <w:sz w:val="18"/>
          <w:szCs w:val="18"/>
        </w:rPr>
        <w:br w:type="page"/>
      </w:r>
    </w:p>
    <w:p w14:paraId="1CF17A6E" w14:textId="77777777" w:rsidR="00AB236B" w:rsidRPr="00695D5B" w:rsidRDefault="00AB236B" w:rsidP="00CE7DED">
      <w:pPr>
        <w:ind w:left="540" w:right="0"/>
        <w:jc w:val="both"/>
        <w:rPr>
          <w:rFonts w:ascii="Arial" w:hAnsi="Arial" w:cs="Arial"/>
          <w:color w:val="auto"/>
          <w:sz w:val="18"/>
          <w:szCs w:val="18"/>
        </w:rPr>
      </w:pPr>
    </w:p>
    <w:p w14:paraId="3E3487CD" w14:textId="0BC4EE2A" w:rsidR="00932274" w:rsidRPr="00695D5B" w:rsidRDefault="00932274" w:rsidP="00CE7DED">
      <w:pPr>
        <w:ind w:left="540" w:right="0"/>
        <w:jc w:val="both"/>
        <w:rPr>
          <w:rFonts w:ascii="Arial" w:hAnsi="Arial" w:cs="Arial"/>
          <w:color w:val="auto"/>
          <w:sz w:val="18"/>
          <w:szCs w:val="18"/>
        </w:rPr>
      </w:pPr>
      <w:r w:rsidRPr="00695D5B">
        <w:rPr>
          <w:rFonts w:ascii="Arial" w:hAnsi="Arial" w:cs="Arial"/>
          <w:color w:val="auto"/>
          <w:sz w:val="18"/>
          <w:szCs w:val="18"/>
        </w:rPr>
        <w:t>The movement of the defined benefit obligation during the year is as follows:</w:t>
      </w:r>
    </w:p>
    <w:p w14:paraId="004A85CA" w14:textId="77777777" w:rsidR="00932274" w:rsidRPr="00695D5B" w:rsidRDefault="00932274" w:rsidP="00CE7DED">
      <w:pPr>
        <w:ind w:left="540" w:right="0"/>
        <w:jc w:val="both"/>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C202BE" w:rsidRPr="00695D5B" w14:paraId="4F48BB5C" w14:textId="77777777" w:rsidTr="007D45A9">
        <w:tc>
          <w:tcPr>
            <w:tcW w:w="4378" w:type="dxa"/>
            <w:tcBorders>
              <w:top w:val="nil"/>
              <w:left w:val="nil"/>
              <w:bottom w:val="nil"/>
              <w:right w:val="nil"/>
            </w:tcBorders>
            <w:vAlign w:val="center"/>
          </w:tcPr>
          <w:p w14:paraId="45FB4058" w14:textId="77777777" w:rsidR="00932274" w:rsidRPr="00695D5B" w:rsidRDefault="00932274" w:rsidP="000E134A">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52E03F05" w14:textId="77777777" w:rsidR="00932274" w:rsidRPr="00695D5B" w:rsidRDefault="00932274" w:rsidP="000E134A">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7FDE7CE0" w14:textId="77777777" w:rsidR="00932274" w:rsidRPr="00695D5B" w:rsidRDefault="00932274" w:rsidP="000E134A">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1569AA51" w14:textId="77777777" w:rsidR="00932274" w:rsidRPr="00695D5B" w:rsidRDefault="00932274" w:rsidP="000E134A">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11B7B288" w14:textId="77777777" w:rsidR="00932274" w:rsidRPr="00695D5B" w:rsidRDefault="00932274" w:rsidP="000E134A">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2FA0050F" w14:textId="77777777" w:rsidTr="007D45A9">
        <w:tc>
          <w:tcPr>
            <w:tcW w:w="4378" w:type="dxa"/>
            <w:tcBorders>
              <w:top w:val="nil"/>
              <w:left w:val="nil"/>
              <w:bottom w:val="nil"/>
              <w:right w:val="nil"/>
            </w:tcBorders>
            <w:vAlign w:val="center"/>
          </w:tcPr>
          <w:p w14:paraId="34489BDA" w14:textId="77777777" w:rsidR="00932274" w:rsidRPr="00695D5B" w:rsidRDefault="00932274" w:rsidP="000E134A">
            <w:pPr>
              <w:ind w:left="540"/>
              <w:rPr>
                <w:rFonts w:ascii="Arial" w:hAnsi="Arial" w:cs="Arial"/>
                <w:color w:val="auto"/>
                <w:sz w:val="18"/>
                <w:szCs w:val="18"/>
              </w:rPr>
            </w:pPr>
          </w:p>
        </w:tc>
        <w:tc>
          <w:tcPr>
            <w:tcW w:w="1296" w:type="dxa"/>
            <w:tcBorders>
              <w:top w:val="single" w:sz="4" w:space="0" w:color="auto"/>
              <w:left w:val="nil"/>
              <w:right w:val="nil"/>
            </w:tcBorders>
            <w:vAlign w:val="center"/>
          </w:tcPr>
          <w:p w14:paraId="608FD575" w14:textId="77777777" w:rsidR="00932274" w:rsidRPr="00695D5B" w:rsidRDefault="006E38A6" w:rsidP="000E134A">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08FCCC7D" w14:textId="77777777" w:rsidR="00932274" w:rsidRPr="00695D5B" w:rsidRDefault="006E38A6" w:rsidP="000E134A">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296" w:type="dxa"/>
            <w:tcBorders>
              <w:top w:val="single" w:sz="4" w:space="0" w:color="auto"/>
              <w:left w:val="nil"/>
              <w:right w:val="nil"/>
            </w:tcBorders>
            <w:vAlign w:val="center"/>
          </w:tcPr>
          <w:p w14:paraId="653D88DC" w14:textId="77777777" w:rsidR="00932274" w:rsidRPr="00695D5B" w:rsidRDefault="006E38A6" w:rsidP="000E134A">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04B85BA2" w14:textId="77777777" w:rsidR="00932274" w:rsidRPr="00695D5B" w:rsidRDefault="006E38A6" w:rsidP="000E134A">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2953D289" w14:textId="77777777" w:rsidTr="007D45A9">
        <w:tc>
          <w:tcPr>
            <w:tcW w:w="4378" w:type="dxa"/>
            <w:tcBorders>
              <w:top w:val="nil"/>
              <w:left w:val="nil"/>
              <w:bottom w:val="nil"/>
              <w:right w:val="nil"/>
            </w:tcBorders>
            <w:vAlign w:val="center"/>
          </w:tcPr>
          <w:p w14:paraId="28EED490" w14:textId="77777777" w:rsidR="00932274" w:rsidRPr="00695D5B" w:rsidRDefault="00932274" w:rsidP="000E134A">
            <w:pPr>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14:paraId="6D5D500F" w14:textId="77777777" w:rsidR="00932274" w:rsidRPr="00695D5B" w:rsidRDefault="00932274" w:rsidP="000E134A">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FD52EAF" w14:textId="77777777" w:rsidR="00932274" w:rsidRPr="00695D5B" w:rsidRDefault="00932274" w:rsidP="000E134A">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06CC452" w14:textId="77777777" w:rsidR="00932274" w:rsidRPr="00695D5B" w:rsidRDefault="00932274" w:rsidP="000E134A">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7B441FA" w14:textId="77777777" w:rsidR="00932274" w:rsidRPr="00695D5B" w:rsidRDefault="00932274" w:rsidP="000E134A">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5C20A99E" w14:textId="77777777" w:rsidTr="007D45A9">
        <w:tc>
          <w:tcPr>
            <w:tcW w:w="4378" w:type="dxa"/>
            <w:tcBorders>
              <w:top w:val="nil"/>
              <w:left w:val="nil"/>
              <w:bottom w:val="nil"/>
              <w:right w:val="nil"/>
            </w:tcBorders>
          </w:tcPr>
          <w:p w14:paraId="0FC0ACE3" w14:textId="77777777" w:rsidR="00932274" w:rsidRPr="00695D5B" w:rsidRDefault="00932274" w:rsidP="000E134A">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DB52F25" w14:textId="77777777" w:rsidR="00932274" w:rsidRPr="00695D5B" w:rsidRDefault="00932274" w:rsidP="000E134A">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ADE7E80" w14:textId="77777777" w:rsidR="00932274" w:rsidRPr="00695D5B" w:rsidRDefault="00932274" w:rsidP="000E134A">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4A7C93F" w14:textId="77777777" w:rsidR="00932274" w:rsidRPr="00695D5B" w:rsidRDefault="00932274" w:rsidP="000E134A">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3E03A12" w14:textId="77777777" w:rsidR="00932274" w:rsidRPr="00695D5B" w:rsidRDefault="00932274" w:rsidP="000E134A">
            <w:pPr>
              <w:jc w:val="right"/>
              <w:rPr>
                <w:rFonts w:ascii="Arial" w:hAnsi="Arial" w:cs="Arial"/>
                <w:color w:val="auto"/>
                <w:sz w:val="18"/>
                <w:szCs w:val="18"/>
              </w:rPr>
            </w:pPr>
          </w:p>
        </w:tc>
      </w:tr>
      <w:tr w:rsidR="00AA5EE3" w:rsidRPr="00695D5B" w14:paraId="4FD1A121" w14:textId="77777777" w:rsidTr="007D45A9">
        <w:tc>
          <w:tcPr>
            <w:tcW w:w="4378" w:type="dxa"/>
            <w:tcBorders>
              <w:top w:val="nil"/>
              <w:left w:val="nil"/>
              <w:bottom w:val="nil"/>
              <w:right w:val="nil"/>
            </w:tcBorders>
          </w:tcPr>
          <w:p w14:paraId="6C17ED82" w14:textId="77777777" w:rsidR="00AA5EE3" w:rsidRPr="00695D5B" w:rsidRDefault="00AA5EE3" w:rsidP="00AA5EE3">
            <w:pPr>
              <w:ind w:left="540"/>
              <w:rPr>
                <w:rFonts w:ascii="Arial" w:hAnsi="Arial" w:cs="Arial"/>
                <w:color w:val="auto"/>
                <w:sz w:val="18"/>
                <w:szCs w:val="18"/>
              </w:rPr>
            </w:pPr>
            <w:r w:rsidRPr="00695D5B">
              <w:rPr>
                <w:rFonts w:ascii="Arial" w:hAnsi="Arial" w:cs="Arial"/>
                <w:color w:val="auto"/>
                <w:sz w:val="18"/>
                <w:szCs w:val="18"/>
              </w:rPr>
              <w:t>As at 1 January</w:t>
            </w:r>
          </w:p>
        </w:tc>
        <w:tc>
          <w:tcPr>
            <w:tcW w:w="1296" w:type="dxa"/>
            <w:tcBorders>
              <w:top w:val="nil"/>
              <w:left w:val="nil"/>
              <w:bottom w:val="nil"/>
              <w:right w:val="nil"/>
            </w:tcBorders>
            <w:shd w:val="clear" w:color="auto" w:fill="FAFAFA"/>
          </w:tcPr>
          <w:p w14:paraId="6CFF8FA2"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39,564,909</w:t>
            </w:r>
          </w:p>
        </w:tc>
        <w:tc>
          <w:tcPr>
            <w:tcW w:w="1296" w:type="dxa"/>
            <w:tcBorders>
              <w:top w:val="nil"/>
              <w:left w:val="nil"/>
              <w:bottom w:val="nil"/>
              <w:right w:val="nil"/>
            </w:tcBorders>
          </w:tcPr>
          <w:p w14:paraId="233619FD" w14:textId="77777777" w:rsidR="00AA5EE3"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30,300,831</w:t>
            </w:r>
          </w:p>
        </w:tc>
        <w:tc>
          <w:tcPr>
            <w:tcW w:w="1296" w:type="dxa"/>
            <w:tcBorders>
              <w:top w:val="nil"/>
              <w:left w:val="nil"/>
              <w:bottom w:val="nil"/>
              <w:right w:val="nil"/>
            </w:tcBorders>
            <w:shd w:val="clear" w:color="auto" w:fill="FAFAFA"/>
          </w:tcPr>
          <w:p w14:paraId="6D8FB42F"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38,671,067</w:t>
            </w:r>
          </w:p>
        </w:tc>
        <w:tc>
          <w:tcPr>
            <w:tcW w:w="1296" w:type="dxa"/>
            <w:tcBorders>
              <w:top w:val="nil"/>
              <w:left w:val="nil"/>
              <w:bottom w:val="nil"/>
              <w:right w:val="nil"/>
            </w:tcBorders>
          </w:tcPr>
          <w:p w14:paraId="3D004E89" w14:textId="77777777" w:rsidR="00AA5EE3"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29,881,767</w:t>
            </w:r>
          </w:p>
        </w:tc>
      </w:tr>
      <w:tr w:rsidR="00AA5EE3" w:rsidRPr="00695D5B" w14:paraId="54378824" w14:textId="77777777" w:rsidTr="007D45A9">
        <w:tc>
          <w:tcPr>
            <w:tcW w:w="4378" w:type="dxa"/>
            <w:tcBorders>
              <w:top w:val="nil"/>
              <w:left w:val="nil"/>
              <w:bottom w:val="nil"/>
              <w:right w:val="nil"/>
            </w:tcBorders>
          </w:tcPr>
          <w:p w14:paraId="381F5424" w14:textId="77777777" w:rsidR="00AA5EE3" w:rsidRPr="00695D5B" w:rsidRDefault="00AA5EE3" w:rsidP="00AA5EE3">
            <w:pPr>
              <w:ind w:left="540"/>
              <w:rPr>
                <w:rFonts w:ascii="Arial" w:hAnsi="Arial" w:cs="Arial"/>
                <w:color w:val="auto"/>
                <w:sz w:val="18"/>
                <w:szCs w:val="18"/>
              </w:rPr>
            </w:pPr>
            <w:r w:rsidRPr="00695D5B">
              <w:rPr>
                <w:rFonts w:ascii="Arial" w:hAnsi="Arial" w:cs="Arial"/>
                <w:color w:val="auto"/>
                <w:sz w:val="18"/>
                <w:szCs w:val="18"/>
              </w:rPr>
              <w:t>Current service cost</w:t>
            </w:r>
          </w:p>
        </w:tc>
        <w:tc>
          <w:tcPr>
            <w:tcW w:w="1296" w:type="dxa"/>
            <w:tcBorders>
              <w:top w:val="nil"/>
              <w:left w:val="nil"/>
              <w:bottom w:val="nil"/>
              <w:right w:val="nil"/>
            </w:tcBorders>
            <w:shd w:val="clear" w:color="auto" w:fill="FAFAFA"/>
          </w:tcPr>
          <w:p w14:paraId="24EBCB29"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3,384,730</w:t>
            </w:r>
          </w:p>
        </w:tc>
        <w:tc>
          <w:tcPr>
            <w:tcW w:w="1296" w:type="dxa"/>
            <w:tcBorders>
              <w:top w:val="nil"/>
              <w:left w:val="nil"/>
              <w:bottom w:val="nil"/>
              <w:right w:val="nil"/>
            </w:tcBorders>
          </w:tcPr>
          <w:p w14:paraId="04DDB4D2" w14:textId="77777777" w:rsidR="00AA5EE3"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3,911,729</w:t>
            </w:r>
          </w:p>
        </w:tc>
        <w:tc>
          <w:tcPr>
            <w:tcW w:w="1296" w:type="dxa"/>
            <w:tcBorders>
              <w:top w:val="nil"/>
              <w:left w:val="nil"/>
              <w:bottom w:val="nil"/>
              <w:right w:val="nil"/>
            </w:tcBorders>
            <w:shd w:val="clear" w:color="auto" w:fill="FAFAFA"/>
          </w:tcPr>
          <w:p w14:paraId="486E965C"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3,188,633</w:t>
            </w:r>
          </w:p>
        </w:tc>
        <w:tc>
          <w:tcPr>
            <w:tcW w:w="1296" w:type="dxa"/>
            <w:tcBorders>
              <w:top w:val="nil"/>
              <w:left w:val="nil"/>
              <w:bottom w:val="nil"/>
              <w:right w:val="nil"/>
            </w:tcBorders>
          </w:tcPr>
          <w:p w14:paraId="558B187E" w14:textId="77777777" w:rsidR="00AA5EE3"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3,657,896</w:t>
            </w:r>
          </w:p>
        </w:tc>
      </w:tr>
      <w:tr w:rsidR="00AA5EE3" w:rsidRPr="00695D5B" w14:paraId="5F459CD7" w14:textId="77777777" w:rsidTr="007D45A9">
        <w:tc>
          <w:tcPr>
            <w:tcW w:w="4378" w:type="dxa"/>
            <w:tcBorders>
              <w:top w:val="nil"/>
              <w:left w:val="nil"/>
              <w:bottom w:val="nil"/>
              <w:right w:val="nil"/>
            </w:tcBorders>
          </w:tcPr>
          <w:p w14:paraId="716EBC45" w14:textId="77777777" w:rsidR="00AA5EE3" w:rsidRPr="00695D5B" w:rsidRDefault="00AA5EE3" w:rsidP="00AA5EE3">
            <w:pPr>
              <w:ind w:left="540"/>
              <w:rPr>
                <w:rFonts w:ascii="Arial" w:hAnsi="Arial" w:cs="Arial"/>
                <w:color w:val="auto"/>
                <w:sz w:val="18"/>
                <w:szCs w:val="18"/>
              </w:rPr>
            </w:pPr>
            <w:r w:rsidRPr="00695D5B">
              <w:rPr>
                <w:rFonts w:ascii="Arial" w:hAnsi="Arial" w:cs="Arial"/>
                <w:color w:val="auto"/>
                <w:sz w:val="18"/>
                <w:szCs w:val="18"/>
              </w:rPr>
              <w:t>Past service cost</w:t>
            </w:r>
          </w:p>
        </w:tc>
        <w:tc>
          <w:tcPr>
            <w:tcW w:w="1296" w:type="dxa"/>
            <w:tcBorders>
              <w:top w:val="nil"/>
              <w:left w:val="nil"/>
              <w:bottom w:val="nil"/>
              <w:right w:val="nil"/>
            </w:tcBorders>
            <w:shd w:val="clear" w:color="auto" w:fill="FAFAFA"/>
          </w:tcPr>
          <w:p w14:paraId="4039922F"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nil"/>
              <w:right w:val="nil"/>
            </w:tcBorders>
          </w:tcPr>
          <w:p w14:paraId="7BA9FD4C" w14:textId="77777777" w:rsidR="00AA5EE3"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4,091,357</w:t>
            </w:r>
          </w:p>
        </w:tc>
        <w:tc>
          <w:tcPr>
            <w:tcW w:w="1296" w:type="dxa"/>
            <w:tcBorders>
              <w:top w:val="nil"/>
              <w:left w:val="nil"/>
              <w:bottom w:val="nil"/>
              <w:right w:val="nil"/>
            </w:tcBorders>
            <w:shd w:val="clear" w:color="auto" w:fill="FAFAFA"/>
          </w:tcPr>
          <w:p w14:paraId="43673FD9"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nil"/>
              <w:right w:val="nil"/>
            </w:tcBorders>
          </w:tcPr>
          <w:p w14:paraId="6B094FC1" w14:textId="77777777" w:rsidR="00AA5EE3"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3,975,710</w:t>
            </w:r>
          </w:p>
        </w:tc>
      </w:tr>
      <w:tr w:rsidR="00AA5EE3" w:rsidRPr="00695D5B" w14:paraId="0F4627E0" w14:textId="77777777" w:rsidTr="007D45A9">
        <w:tc>
          <w:tcPr>
            <w:tcW w:w="4378" w:type="dxa"/>
            <w:tcBorders>
              <w:top w:val="nil"/>
              <w:left w:val="nil"/>
              <w:bottom w:val="nil"/>
              <w:right w:val="nil"/>
            </w:tcBorders>
          </w:tcPr>
          <w:p w14:paraId="0C9EDC85" w14:textId="77777777" w:rsidR="00AA5EE3" w:rsidRPr="00695D5B" w:rsidRDefault="00AA5EE3" w:rsidP="00AA5EE3">
            <w:pPr>
              <w:ind w:left="540"/>
              <w:rPr>
                <w:rFonts w:ascii="Arial" w:hAnsi="Arial" w:cs="Arial"/>
                <w:color w:val="auto"/>
                <w:sz w:val="18"/>
                <w:szCs w:val="18"/>
              </w:rPr>
            </w:pPr>
            <w:r w:rsidRPr="00695D5B">
              <w:rPr>
                <w:rFonts w:ascii="Arial" w:hAnsi="Arial" w:cs="Arial"/>
                <w:color w:val="auto"/>
                <w:sz w:val="18"/>
                <w:szCs w:val="18"/>
              </w:rPr>
              <w:t>Interest expense</w:t>
            </w:r>
          </w:p>
        </w:tc>
        <w:tc>
          <w:tcPr>
            <w:tcW w:w="1296" w:type="dxa"/>
            <w:tcBorders>
              <w:top w:val="nil"/>
              <w:left w:val="nil"/>
              <w:bottom w:val="single" w:sz="4" w:space="0" w:color="auto"/>
              <w:right w:val="nil"/>
            </w:tcBorders>
            <w:shd w:val="clear" w:color="auto" w:fill="FAFAFA"/>
          </w:tcPr>
          <w:p w14:paraId="457E89D2"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636,015</w:t>
            </w:r>
          </w:p>
        </w:tc>
        <w:tc>
          <w:tcPr>
            <w:tcW w:w="1296" w:type="dxa"/>
            <w:tcBorders>
              <w:top w:val="nil"/>
              <w:left w:val="nil"/>
              <w:bottom w:val="single" w:sz="4" w:space="0" w:color="auto"/>
              <w:right w:val="nil"/>
            </w:tcBorders>
          </w:tcPr>
          <w:p w14:paraId="227A1D46" w14:textId="77777777" w:rsidR="00AA5EE3"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803,048</w:t>
            </w:r>
          </w:p>
        </w:tc>
        <w:tc>
          <w:tcPr>
            <w:tcW w:w="1296" w:type="dxa"/>
            <w:tcBorders>
              <w:top w:val="nil"/>
              <w:left w:val="nil"/>
              <w:bottom w:val="single" w:sz="4" w:space="0" w:color="auto"/>
              <w:right w:val="nil"/>
            </w:tcBorders>
            <w:shd w:val="clear" w:color="auto" w:fill="FAFAFA"/>
          </w:tcPr>
          <w:p w14:paraId="41C1D40E"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619,032</w:t>
            </w:r>
          </w:p>
        </w:tc>
        <w:tc>
          <w:tcPr>
            <w:tcW w:w="1296" w:type="dxa"/>
            <w:tcBorders>
              <w:top w:val="nil"/>
              <w:left w:val="nil"/>
              <w:bottom w:val="single" w:sz="4" w:space="0" w:color="auto"/>
              <w:right w:val="nil"/>
            </w:tcBorders>
          </w:tcPr>
          <w:p w14:paraId="43F0FDD2" w14:textId="77777777" w:rsidR="00AA5EE3"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787,067</w:t>
            </w:r>
          </w:p>
        </w:tc>
      </w:tr>
      <w:tr w:rsidR="00FD581C" w:rsidRPr="00695D5B" w14:paraId="2E0F7684" w14:textId="77777777" w:rsidTr="007D45A9">
        <w:tc>
          <w:tcPr>
            <w:tcW w:w="4378" w:type="dxa"/>
            <w:tcBorders>
              <w:top w:val="nil"/>
              <w:left w:val="nil"/>
              <w:bottom w:val="nil"/>
              <w:right w:val="nil"/>
            </w:tcBorders>
          </w:tcPr>
          <w:p w14:paraId="117473E6" w14:textId="77777777" w:rsidR="00FD581C" w:rsidRPr="00695D5B" w:rsidRDefault="00FD581C" w:rsidP="00FD581C">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3B8F08E2"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right w:val="nil"/>
            </w:tcBorders>
          </w:tcPr>
          <w:p w14:paraId="7954A721"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3F9CA5CF"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right w:val="nil"/>
            </w:tcBorders>
          </w:tcPr>
          <w:p w14:paraId="7791C3BF" w14:textId="77777777" w:rsidR="00FD581C" w:rsidRPr="00695D5B" w:rsidRDefault="00FD581C" w:rsidP="00AA5EE3">
            <w:pPr>
              <w:jc w:val="right"/>
              <w:rPr>
                <w:rFonts w:ascii="Arial" w:hAnsi="Arial" w:cs="Arial"/>
                <w:color w:val="auto"/>
                <w:sz w:val="18"/>
                <w:szCs w:val="18"/>
              </w:rPr>
            </w:pPr>
          </w:p>
        </w:tc>
      </w:tr>
      <w:tr w:rsidR="00AA5EE3" w:rsidRPr="00695D5B" w14:paraId="41DB12A6" w14:textId="77777777" w:rsidTr="007D45A9">
        <w:tc>
          <w:tcPr>
            <w:tcW w:w="4378" w:type="dxa"/>
            <w:tcBorders>
              <w:top w:val="nil"/>
              <w:left w:val="nil"/>
              <w:bottom w:val="nil"/>
              <w:right w:val="nil"/>
            </w:tcBorders>
          </w:tcPr>
          <w:p w14:paraId="224270CF" w14:textId="77777777" w:rsidR="00AA5EE3" w:rsidRPr="00695D5B" w:rsidRDefault="00AA5EE3" w:rsidP="00AA5EE3">
            <w:pPr>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69EE7A48"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4,020,745</w:t>
            </w:r>
          </w:p>
        </w:tc>
        <w:tc>
          <w:tcPr>
            <w:tcW w:w="1296" w:type="dxa"/>
            <w:tcBorders>
              <w:top w:val="nil"/>
              <w:left w:val="nil"/>
              <w:bottom w:val="single" w:sz="4" w:space="0" w:color="auto"/>
              <w:right w:val="nil"/>
            </w:tcBorders>
          </w:tcPr>
          <w:p w14:paraId="7CD60820"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8,806,134</w:t>
            </w:r>
          </w:p>
        </w:tc>
        <w:tc>
          <w:tcPr>
            <w:tcW w:w="1296" w:type="dxa"/>
            <w:tcBorders>
              <w:top w:val="nil"/>
              <w:left w:val="nil"/>
              <w:bottom w:val="single" w:sz="4" w:space="0" w:color="auto"/>
              <w:right w:val="nil"/>
            </w:tcBorders>
            <w:shd w:val="clear" w:color="auto" w:fill="FAFAFA"/>
          </w:tcPr>
          <w:p w14:paraId="3A02AA03"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3,807,665</w:t>
            </w:r>
          </w:p>
        </w:tc>
        <w:tc>
          <w:tcPr>
            <w:tcW w:w="1296" w:type="dxa"/>
            <w:tcBorders>
              <w:top w:val="nil"/>
              <w:left w:val="nil"/>
              <w:bottom w:val="single" w:sz="4" w:space="0" w:color="auto"/>
              <w:right w:val="nil"/>
            </w:tcBorders>
          </w:tcPr>
          <w:p w14:paraId="13410EA2"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8,420,673</w:t>
            </w:r>
          </w:p>
        </w:tc>
      </w:tr>
      <w:tr w:rsidR="00FD581C" w:rsidRPr="00695D5B" w14:paraId="58E98F20" w14:textId="77777777" w:rsidTr="007D45A9">
        <w:tc>
          <w:tcPr>
            <w:tcW w:w="4378" w:type="dxa"/>
            <w:tcBorders>
              <w:top w:val="nil"/>
              <w:left w:val="nil"/>
              <w:bottom w:val="nil"/>
              <w:right w:val="nil"/>
            </w:tcBorders>
          </w:tcPr>
          <w:p w14:paraId="0C67542F" w14:textId="77777777" w:rsidR="00FD581C" w:rsidRPr="00695D5B" w:rsidRDefault="00FD581C" w:rsidP="00FD581C">
            <w:pPr>
              <w:ind w:left="540"/>
              <w:rPr>
                <w:rFonts w:ascii="Arial" w:hAnsi="Arial" w:cs="Arial"/>
                <w:color w:val="auto"/>
                <w:sz w:val="18"/>
                <w:szCs w:val="18"/>
              </w:rPr>
            </w:pPr>
            <w:r w:rsidRPr="00695D5B">
              <w:rPr>
                <w:rFonts w:ascii="Arial" w:hAnsi="Arial" w:cs="Arial"/>
                <w:color w:val="auto"/>
                <w:sz w:val="18"/>
                <w:szCs w:val="18"/>
              </w:rPr>
              <w:t>Remeasurement:</w:t>
            </w:r>
          </w:p>
        </w:tc>
        <w:tc>
          <w:tcPr>
            <w:tcW w:w="1296" w:type="dxa"/>
            <w:tcBorders>
              <w:top w:val="single" w:sz="4" w:space="0" w:color="auto"/>
              <w:left w:val="nil"/>
              <w:bottom w:val="nil"/>
              <w:right w:val="nil"/>
            </w:tcBorders>
            <w:shd w:val="clear" w:color="auto" w:fill="FAFAFA"/>
          </w:tcPr>
          <w:p w14:paraId="7315356F"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bottom w:val="nil"/>
              <w:right w:val="nil"/>
            </w:tcBorders>
          </w:tcPr>
          <w:p w14:paraId="0FAFE388"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9B883CA"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bottom w:val="nil"/>
              <w:right w:val="nil"/>
            </w:tcBorders>
          </w:tcPr>
          <w:p w14:paraId="66A4BCBD" w14:textId="77777777" w:rsidR="00FD581C" w:rsidRPr="00695D5B" w:rsidRDefault="00FD581C" w:rsidP="00AA5EE3">
            <w:pPr>
              <w:jc w:val="right"/>
              <w:rPr>
                <w:rFonts w:ascii="Arial" w:hAnsi="Arial" w:cs="Arial"/>
                <w:color w:val="auto"/>
                <w:sz w:val="18"/>
                <w:szCs w:val="18"/>
              </w:rPr>
            </w:pPr>
          </w:p>
        </w:tc>
      </w:tr>
      <w:tr w:rsidR="00FD581C" w:rsidRPr="00695D5B" w14:paraId="5CF4F3B0" w14:textId="77777777" w:rsidTr="007D45A9">
        <w:tc>
          <w:tcPr>
            <w:tcW w:w="4378" w:type="dxa"/>
            <w:tcBorders>
              <w:top w:val="nil"/>
              <w:left w:val="nil"/>
              <w:bottom w:val="nil"/>
              <w:right w:val="nil"/>
            </w:tcBorders>
          </w:tcPr>
          <w:p w14:paraId="1324B11E" w14:textId="77777777" w:rsidR="00FD581C" w:rsidRPr="00695D5B" w:rsidRDefault="00FD581C" w:rsidP="00FD581C">
            <w:pPr>
              <w:tabs>
                <w:tab w:val="left" w:pos="166"/>
              </w:tabs>
              <w:ind w:left="540"/>
              <w:jc w:val="both"/>
              <w:rPr>
                <w:rFonts w:ascii="Arial" w:hAnsi="Arial" w:cs="Arial"/>
                <w:color w:val="auto"/>
                <w:sz w:val="18"/>
                <w:szCs w:val="18"/>
              </w:rPr>
            </w:pPr>
            <w:r w:rsidRPr="00695D5B">
              <w:rPr>
                <w:rFonts w:ascii="Arial" w:hAnsi="Arial" w:cs="Arial"/>
                <w:sz w:val="18"/>
                <w:szCs w:val="18"/>
              </w:rPr>
              <w:t xml:space="preserve">   (Gain)/Loss from change in demographic</w:t>
            </w:r>
          </w:p>
        </w:tc>
        <w:tc>
          <w:tcPr>
            <w:tcW w:w="1296" w:type="dxa"/>
            <w:tcBorders>
              <w:top w:val="nil"/>
              <w:left w:val="nil"/>
              <w:bottom w:val="nil"/>
              <w:right w:val="nil"/>
            </w:tcBorders>
            <w:shd w:val="clear" w:color="auto" w:fill="FAFAFA"/>
          </w:tcPr>
          <w:p w14:paraId="01AB945C" w14:textId="77777777" w:rsidR="00FD581C" w:rsidRPr="00695D5B" w:rsidRDefault="00FD581C" w:rsidP="00AA5EE3">
            <w:pPr>
              <w:jc w:val="right"/>
              <w:rPr>
                <w:rFonts w:ascii="Arial" w:hAnsi="Arial" w:cs="Arial"/>
                <w:color w:val="auto"/>
                <w:sz w:val="18"/>
                <w:szCs w:val="18"/>
              </w:rPr>
            </w:pPr>
          </w:p>
        </w:tc>
        <w:tc>
          <w:tcPr>
            <w:tcW w:w="1296" w:type="dxa"/>
            <w:tcBorders>
              <w:top w:val="nil"/>
              <w:left w:val="nil"/>
              <w:bottom w:val="nil"/>
              <w:right w:val="nil"/>
            </w:tcBorders>
          </w:tcPr>
          <w:p w14:paraId="2E673356" w14:textId="77777777" w:rsidR="00FD581C" w:rsidRPr="00695D5B" w:rsidRDefault="00FD581C" w:rsidP="00AA5EE3">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82940A3" w14:textId="77777777" w:rsidR="00FD581C" w:rsidRPr="00695D5B" w:rsidRDefault="00FD581C" w:rsidP="00AA5EE3">
            <w:pPr>
              <w:jc w:val="right"/>
              <w:rPr>
                <w:rFonts w:ascii="Arial" w:hAnsi="Arial" w:cs="Arial"/>
                <w:color w:val="auto"/>
                <w:sz w:val="18"/>
                <w:szCs w:val="18"/>
              </w:rPr>
            </w:pPr>
          </w:p>
        </w:tc>
        <w:tc>
          <w:tcPr>
            <w:tcW w:w="1296" w:type="dxa"/>
            <w:tcBorders>
              <w:top w:val="nil"/>
              <w:left w:val="nil"/>
              <w:bottom w:val="nil"/>
              <w:right w:val="nil"/>
            </w:tcBorders>
          </w:tcPr>
          <w:p w14:paraId="71A18840" w14:textId="77777777" w:rsidR="00FD581C" w:rsidRPr="00695D5B" w:rsidRDefault="00FD581C" w:rsidP="00AA5EE3">
            <w:pPr>
              <w:jc w:val="right"/>
              <w:rPr>
                <w:rFonts w:ascii="Arial" w:hAnsi="Arial" w:cs="Arial"/>
                <w:color w:val="auto"/>
                <w:sz w:val="18"/>
                <w:szCs w:val="18"/>
              </w:rPr>
            </w:pPr>
          </w:p>
        </w:tc>
      </w:tr>
      <w:tr w:rsidR="00FD581C" w:rsidRPr="00695D5B" w14:paraId="79EB5206" w14:textId="77777777" w:rsidTr="007D45A9">
        <w:tc>
          <w:tcPr>
            <w:tcW w:w="4378" w:type="dxa"/>
            <w:tcBorders>
              <w:top w:val="nil"/>
              <w:left w:val="nil"/>
              <w:bottom w:val="nil"/>
              <w:right w:val="nil"/>
            </w:tcBorders>
          </w:tcPr>
          <w:p w14:paraId="3C358B44" w14:textId="77777777" w:rsidR="00FD581C" w:rsidRPr="00695D5B" w:rsidRDefault="00FD581C" w:rsidP="00FD581C">
            <w:pPr>
              <w:ind w:left="540"/>
              <w:rPr>
                <w:rFonts w:ascii="Arial" w:hAnsi="Arial" w:cs="Arial"/>
                <w:color w:val="auto"/>
                <w:sz w:val="18"/>
                <w:szCs w:val="18"/>
              </w:rPr>
            </w:pPr>
            <w:r w:rsidRPr="00695D5B">
              <w:rPr>
                <w:rFonts w:ascii="Arial" w:hAnsi="Arial" w:cs="Arial"/>
                <w:sz w:val="18"/>
                <w:szCs w:val="18"/>
              </w:rPr>
              <w:t xml:space="preserve">      assumptions</w:t>
            </w:r>
          </w:p>
        </w:tc>
        <w:tc>
          <w:tcPr>
            <w:tcW w:w="1296" w:type="dxa"/>
            <w:tcBorders>
              <w:top w:val="nil"/>
              <w:left w:val="nil"/>
              <w:bottom w:val="nil"/>
              <w:right w:val="nil"/>
            </w:tcBorders>
            <w:shd w:val="clear" w:color="auto" w:fill="FAFAFA"/>
          </w:tcPr>
          <w:p w14:paraId="6D2C91DB" w14:textId="77777777" w:rsidR="00FD581C"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337</w:t>
            </w:r>
          </w:p>
        </w:tc>
        <w:tc>
          <w:tcPr>
            <w:tcW w:w="1296" w:type="dxa"/>
            <w:tcBorders>
              <w:top w:val="nil"/>
              <w:left w:val="nil"/>
              <w:bottom w:val="nil"/>
              <w:right w:val="nil"/>
            </w:tcBorders>
          </w:tcPr>
          <w:p w14:paraId="61E47CD0" w14:textId="77777777" w:rsidR="00FD581C" w:rsidRPr="00695D5B" w:rsidRDefault="00FD581C" w:rsidP="00AA5EE3">
            <w:pPr>
              <w:jc w:val="right"/>
              <w:rPr>
                <w:rFonts w:ascii="Arial" w:hAnsi="Arial" w:cs="Arial"/>
                <w:color w:val="auto"/>
                <w:sz w:val="18"/>
                <w:szCs w:val="18"/>
              </w:rPr>
            </w:pPr>
            <w:r w:rsidRPr="00695D5B">
              <w:rPr>
                <w:rFonts w:ascii="Arial" w:hAnsi="Arial" w:cs="Arial"/>
                <w:color w:val="auto"/>
                <w:sz w:val="18"/>
                <w:szCs w:val="18"/>
              </w:rPr>
              <w:t>4,660,826</w:t>
            </w:r>
          </w:p>
        </w:tc>
        <w:tc>
          <w:tcPr>
            <w:tcW w:w="1296" w:type="dxa"/>
            <w:tcBorders>
              <w:top w:val="nil"/>
              <w:left w:val="nil"/>
              <w:bottom w:val="nil"/>
              <w:right w:val="nil"/>
            </w:tcBorders>
            <w:shd w:val="clear" w:color="auto" w:fill="FAFAFA"/>
          </w:tcPr>
          <w:p w14:paraId="159513F4" w14:textId="77777777" w:rsidR="00FD581C"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w:t>
            </w:r>
          </w:p>
        </w:tc>
        <w:tc>
          <w:tcPr>
            <w:tcW w:w="1296" w:type="dxa"/>
            <w:tcBorders>
              <w:top w:val="nil"/>
              <w:left w:val="nil"/>
              <w:bottom w:val="nil"/>
              <w:right w:val="nil"/>
            </w:tcBorders>
          </w:tcPr>
          <w:p w14:paraId="132B29B2" w14:textId="77777777" w:rsidR="00FD581C" w:rsidRPr="00695D5B" w:rsidRDefault="00FD581C" w:rsidP="00AA5EE3">
            <w:pPr>
              <w:jc w:val="right"/>
              <w:rPr>
                <w:rFonts w:ascii="Arial" w:hAnsi="Arial" w:cs="Arial"/>
                <w:color w:val="auto"/>
                <w:sz w:val="18"/>
                <w:szCs w:val="18"/>
              </w:rPr>
            </w:pPr>
            <w:r w:rsidRPr="00695D5B">
              <w:rPr>
                <w:rFonts w:ascii="Arial" w:hAnsi="Arial" w:cs="Arial"/>
                <w:color w:val="auto"/>
                <w:sz w:val="18"/>
                <w:szCs w:val="18"/>
              </w:rPr>
              <w:t>4,660,568</w:t>
            </w:r>
          </w:p>
        </w:tc>
      </w:tr>
      <w:tr w:rsidR="00FD581C" w:rsidRPr="00695D5B" w14:paraId="16E0D212" w14:textId="77777777" w:rsidTr="007D45A9">
        <w:tc>
          <w:tcPr>
            <w:tcW w:w="4378" w:type="dxa"/>
            <w:tcBorders>
              <w:top w:val="nil"/>
              <w:left w:val="nil"/>
              <w:bottom w:val="nil"/>
              <w:right w:val="nil"/>
            </w:tcBorders>
          </w:tcPr>
          <w:p w14:paraId="53B6B181" w14:textId="77777777" w:rsidR="00FD581C" w:rsidRPr="00695D5B" w:rsidRDefault="00FD581C" w:rsidP="00FD581C">
            <w:pPr>
              <w:tabs>
                <w:tab w:val="left" w:pos="166"/>
              </w:tabs>
              <w:ind w:left="540"/>
              <w:jc w:val="both"/>
              <w:rPr>
                <w:rFonts w:ascii="Arial" w:hAnsi="Arial" w:cs="Arial"/>
                <w:color w:val="auto"/>
                <w:sz w:val="18"/>
                <w:szCs w:val="18"/>
              </w:rPr>
            </w:pPr>
            <w:r w:rsidRPr="00695D5B">
              <w:rPr>
                <w:rFonts w:ascii="Arial" w:hAnsi="Arial" w:cs="Arial"/>
                <w:sz w:val="18"/>
                <w:szCs w:val="18"/>
              </w:rPr>
              <w:t xml:space="preserve">   (Gain)/Loss from change in financial</w:t>
            </w:r>
          </w:p>
        </w:tc>
        <w:tc>
          <w:tcPr>
            <w:tcW w:w="1296" w:type="dxa"/>
            <w:tcBorders>
              <w:top w:val="nil"/>
              <w:left w:val="nil"/>
              <w:bottom w:val="nil"/>
              <w:right w:val="nil"/>
            </w:tcBorders>
            <w:shd w:val="clear" w:color="auto" w:fill="FAFAFA"/>
          </w:tcPr>
          <w:p w14:paraId="22C48F7C" w14:textId="77777777" w:rsidR="00FD581C" w:rsidRPr="00695D5B" w:rsidRDefault="00FD581C" w:rsidP="00AA5EE3">
            <w:pPr>
              <w:jc w:val="right"/>
              <w:rPr>
                <w:rFonts w:ascii="Arial" w:hAnsi="Arial" w:cs="Arial"/>
                <w:color w:val="auto"/>
                <w:sz w:val="18"/>
                <w:szCs w:val="18"/>
              </w:rPr>
            </w:pPr>
          </w:p>
        </w:tc>
        <w:tc>
          <w:tcPr>
            <w:tcW w:w="1296" w:type="dxa"/>
            <w:tcBorders>
              <w:top w:val="nil"/>
              <w:left w:val="nil"/>
              <w:bottom w:val="nil"/>
              <w:right w:val="nil"/>
            </w:tcBorders>
          </w:tcPr>
          <w:p w14:paraId="69C157EB" w14:textId="77777777" w:rsidR="00FD581C" w:rsidRPr="00695D5B" w:rsidRDefault="00FD581C" w:rsidP="00AA5EE3">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3956C456" w14:textId="77777777" w:rsidR="00FD581C" w:rsidRPr="00695D5B" w:rsidRDefault="00FD581C" w:rsidP="00AA5EE3">
            <w:pPr>
              <w:jc w:val="right"/>
              <w:rPr>
                <w:rFonts w:ascii="Arial" w:hAnsi="Arial" w:cs="Arial"/>
                <w:color w:val="auto"/>
                <w:sz w:val="18"/>
                <w:szCs w:val="18"/>
              </w:rPr>
            </w:pPr>
          </w:p>
        </w:tc>
        <w:tc>
          <w:tcPr>
            <w:tcW w:w="1296" w:type="dxa"/>
            <w:tcBorders>
              <w:top w:val="nil"/>
              <w:left w:val="nil"/>
              <w:bottom w:val="nil"/>
              <w:right w:val="nil"/>
            </w:tcBorders>
          </w:tcPr>
          <w:p w14:paraId="50B6FBA5" w14:textId="77777777" w:rsidR="00FD581C" w:rsidRPr="00695D5B" w:rsidRDefault="00FD581C" w:rsidP="00AA5EE3">
            <w:pPr>
              <w:jc w:val="right"/>
              <w:rPr>
                <w:rFonts w:ascii="Arial" w:hAnsi="Arial" w:cs="Arial"/>
                <w:color w:val="auto"/>
                <w:sz w:val="18"/>
                <w:szCs w:val="18"/>
              </w:rPr>
            </w:pPr>
          </w:p>
        </w:tc>
      </w:tr>
      <w:tr w:rsidR="00FD581C" w:rsidRPr="00695D5B" w14:paraId="2C7C8D29" w14:textId="77777777" w:rsidTr="007D45A9">
        <w:tc>
          <w:tcPr>
            <w:tcW w:w="4378" w:type="dxa"/>
            <w:tcBorders>
              <w:top w:val="nil"/>
              <w:left w:val="nil"/>
              <w:bottom w:val="nil"/>
              <w:right w:val="nil"/>
            </w:tcBorders>
          </w:tcPr>
          <w:p w14:paraId="49E7A9F2" w14:textId="77777777" w:rsidR="00FD581C" w:rsidRPr="00695D5B" w:rsidRDefault="00FD581C" w:rsidP="00FD581C">
            <w:pPr>
              <w:tabs>
                <w:tab w:val="left" w:pos="166"/>
              </w:tabs>
              <w:ind w:left="540"/>
              <w:jc w:val="both"/>
              <w:rPr>
                <w:rFonts w:ascii="Arial" w:hAnsi="Arial" w:cs="Arial"/>
                <w:color w:val="auto"/>
                <w:sz w:val="18"/>
                <w:szCs w:val="18"/>
              </w:rPr>
            </w:pPr>
            <w:r w:rsidRPr="00695D5B">
              <w:rPr>
                <w:rFonts w:ascii="Arial" w:hAnsi="Arial" w:cs="Arial"/>
                <w:sz w:val="18"/>
                <w:szCs w:val="18"/>
              </w:rPr>
              <w:t xml:space="preserve">      assumptions</w:t>
            </w:r>
          </w:p>
        </w:tc>
        <w:tc>
          <w:tcPr>
            <w:tcW w:w="1296" w:type="dxa"/>
            <w:tcBorders>
              <w:top w:val="nil"/>
              <w:left w:val="nil"/>
              <w:right w:val="nil"/>
            </w:tcBorders>
            <w:shd w:val="clear" w:color="auto" w:fill="FAFAFA"/>
          </w:tcPr>
          <w:p w14:paraId="576F8599" w14:textId="77777777" w:rsidR="00AA5EE3"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14,670</w:t>
            </w:r>
          </w:p>
        </w:tc>
        <w:tc>
          <w:tcPr>
            <w:tcW w:w="1296" w:type="dxa"/>
            <w:tcBorders>
              <w:top w:val="nil"/>
              <w:left w:val="nil"/>
              <w:right w:val="nil"/>
            </w:tcBorders>
          </w:tcPr>
          <w:p w14:paraId="6C6532DE" w14:textId="77777777" w:rsidR="00FD581C" w:rsidRPr="00695D5B" w:rsidRDefault="00FD581C" w:rsidP="00AA5EE3">
            <w:pPr>
              <w:jc w:val="right"/>
              <w:rPr>
                <w:rFonts w:ascii="Arial" w:hAnsi="Arial" w:cs="Arial"/>
                <w:color w:val="auto"/>
                <w:sz w:val="18"/>
                <w:szCs w:val="18"/>
              </w:rPr>
            </w:pPr>
            <w:r w:rsidRPr="00695D5B">
              <w:rPr>
                <w:rFonts w:ascii="Arial" w:hAnsi="Arial" w:cs="Arial"/>
                <w:color w:val="auto"/>
                <w:sz w:val="18"/>
                <w:szCs w:val="18"/>
              </w:rPr>
              <w:t>2,779,214</w:t>
            </w:r>
          </w:p>
        </w:tc>
        <w:tc>
          <w:tcPr>
            <w:tcW w:w="1296" w:type="dxa"/>
            <w:tcBorders>
              <w:top w:val="nil"/>
              <w:left w:val="nil"/>
              <w:right w:val="nil"/>
            </w:tcBorders>
            <w:shd w:val="clear" w:color="auto" w:fill="FAFAFA"/>
          </w:tcPr>
          <w:p w14:paraId="015D6B42" w14:textId="77777777" w:rsidR="00FD581C"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w:t>
            </w:r>
          </w:p>
        </w:tc>
        <w:tc>
          <w:tcPr>
            <w:tcW w:w="1296" w:type="dxa"/>
            <w:tcBorders>
              <w:top w:val="nil"/>
              <w:left w:val="nil"/>
              <w:right w:val="nil"/>
            </w:tcBorders>
          </w:tcPr>
          <w:p w14:paraId="77E87926" w14:textId="77777777" w:rsidR="00FD581C" w:rsidRPr="00695D5B" w:rsidRDefault="00FD581C" w:rsidP="00AA5EE3">
            <w:pPr>
              <w:jc w:val="right"/>
              <w:rPr>
                <w:rFonts w:ascii="Arial" w:hAnsi="Arial" w:cs="Arial"/>
                <w:color w:val="auto"/>
                <w:sz w:val="18"/>
                <w:szCs w:val="18"/>
              </w:rPr>
            </w:pPr>
            <w:r w:rsidRPr="00695D5B">
              <w:rPr>
                <w:rFonts w:ascii="Arial" w:hAnsi="Arial" w:cs="Arial"/>
                <w:color w:val="auto"/>
                <w:sz w:val="18"/>
                <w:szCs w:val="18"/>
              </w:rPr>
              <w:t>2,664,009</w:t>
            </w:r>
          </w:p>
        </w:tc>
      </w:tr>
      <w:tr w:rsidR="00FD581C" w:rsidRPr="00695D5B" w14:paraId="564841BE" w14:textId="77777777" w:rsidTr="007D45A9">
        <w:tc>
          <w:tcPr>
            <w:tcW w:w="4378" w:type="dxa"/>
            <w:tcBorders>
              <w:top w:val="nil"/>
              <w:left w:val="nil"/>
              <w:bottom w:val="nil"/>
              <w:right w:val="nil"/>
            </w:tcBorders>
          </w:tcPr>
          <w:p w14:paraId="4140218E" w14:textId="77777777" w:rsidR="00FD581C" w:rsidRPr="00695D5B" w:rsidRDefault="00FD581C" w:rsidP="00FD581C">
            <w:pPr>
              <w:tabs>
                <w:tab w:val="left" w:pos="166"/>
              </w:tabs>
              <w:ind w:left="540"/>
              <w:jc w:val="both"/>
              <w:rPr>
                <w:rFonts w:ascii="Arial" w:hAnsi="Arial" w:cs="Arial"/>
                <w:sz w:val="18"/>
                <w:szCs w:val="18"/>
              </w:rPr>
            </w:pPr>
            <w:r w:rsidRPr="00695D5B">
              <w:rPr>
                <w:rFonts w:ascii="Arial" w:hAnsi="Arial" w:cs="Arial"/>
                <w:color w:val="auto"/>
                <w:sz w:val="18"/>
                <w:szCs w:val="18"/>
              </w:rPr>
              <w:t xml:space="preserve">   </w:t>
            </w:r>
            <w:r w:rsidRPr="00695D5B">
              <w:rPr>
                <w:rFonts w:ascii="Arial" w:hAnsi="Arial" w:cs="Arial"/>
                <w:sz w:val="18"/>
                <w:szCs w:val="18"/>
              </w:rPr>
              <w:t>Experience</w:t>
            </w:r>
            <w:r w:rsidRPr="00695D5B">
              <w:rPr>
                <w:rFonts w:ascii="Arial" w:hAnsi="Arial" w:cs="Arial"/>
                <w:color w:val="auto"/>
                <w:sz w:val="18"/>
                <w:szCs w:val="18"/>
              </w:rPr>
              <w:t xml:space="preserve"> (gain)/loss</w:t>
            </w:r>
          </w:p>
        </w:tc>
        <w:tc>
          <w:tcPr>
            <w:tcW w:w="1296" w:type="dxa"/>
            <w:tcBorders>
              <w:top w:val="nil"/>
              <w:left w:val="nil"/>
              <w:bottom w:val="single" w:sz="4" w:space="0" w:color="auto"/>
              <w:right w:val="nil"/>
            </w:tcBorders>
            <w:shd w:val="clear" w:color="auto" w:fill="FAFAFA"/>
          </w:tcPr>
          <w:p w14:paraId="54541F40" w14:textId="77777777" w:rsidR="00FD581C"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(98,714)</w:t>
            </w:r>
          </w:p>
        </w:tc>
        <w:tc>
          <w:tcPr>
            <w:tcW w:w="1296" w:type="dxa"/>
            <w:tcBorders>
              <w:top w:val="nil"/>
              <w:left w:val="nil"/>
              <w:bottom w:val="single" w:sz="4" w:space="0" w:color="auto"/>
              <w:right w:val="nil"/>
            </w:tcBorders>
          </w:tcPr>
          <w:p w14:paraId="3A3FABD9" w14:textId="77777777" w:rsidR="00FD581C" w:rsidRPr="00695D5B" w:rsidRDefault="00FD581C" w:rsidP="00AA5EE3">
            <w:pPr>
              <w:jc w:val="right"/>
              <w:rPr>
                <w:rFonts w:ascii="Arial" w:hAnsi="Arial" w:cs="Arial"/>
                <w:color w:val="auto"/>
                <w:sz w:val="18"/>
                <w:szCs w:val="18"/>
              </w:rPr>
            </w:pPr>
            <w:r w:rsidRPr="00695D5B">
              <w:rPr>
                <w:rFonts w:ascii="Arial" w:hAnsi="Arial" w:cs="Arial"/>
                <w:color w:val="auto"/>
                <w:sz w:val="18"/>
                <w:szCs w:val="18"/>
              </w:rPr>
              <w:t>(6,319,796)</w:t>
            </w:r>
          </w:p>
        </w:tc>
        <w:tc>
          <w:tcPr>
            <w:tcW w:w="1296" w:type="dxa"/>
            <w:tcBorders>
              <w:top w:val="nil"/>
              <w:left w:val="nil"/>
              <w:bottom w:val="single" w:sz="4" w:space="0" w:color="auto"/>
              <w:right w:val="nil"/>
            </w:tcBorders>
            <w:shd w:val="clear" w:color="auto" w:fill="FAFAFA"/>
          </w:tcPr>
          <w:p w14:paraId="37B07641" w14:textId="77777777" w:rsidR="00FD581C" w:rsidRPr="00695D5B" w:rsidRDefault="00AA5EE3" w:rsidP="00AA5EE3">
            <w:pPr>
              <w:jc w:val="right"/>
              <w:rPr>
                <w:rFonts w:ascii="Arial" w:hAnsi="Arial" w:cs="Arial"/>
                <w:color w:val="auto"/>
                <w:sz w:val="18"/>
                <w:szCs w:val="18"/>
              </w:rPr>
            </w:pPr>
            <w:r w:rsidRPr="00695D5B">
              <w:rPr>
                <w:rFonts w:ascii="Arial" w:hAnsi="Arial" w:cs="Arial"/>
                <w:color w:val="auto"/>
                <w:sz w:val="18"/>
                <w:szCs w:val="18"/>
              </w:rPr>
              <w:t>-</w:t>
            </w:r>
          </w:p>
        </w:tc>
        <w:tc>
          <w:tcPr>
            <w:tcW w:w="1296" w:type="dxa"/>
            <w:tcBorders>
              <w:top w:val="nil"/>
              <w:left w:val="nil"/>
              <w:bottom w:val="single" w:sz="4" w:space="0" w:color="auto"/>
              <w:right w:val="nil"/>
            </w:tcBorders>
          </w:tcPr>
          <w:p w14:paraId="07B56DF7" w14:textId="77777777" w:rsidR="00FD581C" w:rsidRPr="00695D5B" w:rsidRDefault="00FD581C" w:rsidP="00AA5EE3">
            <w:pPr>
              <w:jc w:val="right"/>
              <w:rPr>
                <w:rFonts w:ascii="Arial" w:hAnsi="Arial" w:cs="Arial"/>
                <w:color w:val="auto"/>
                <w:sz w:val="18"/>
                <w:szCs w:val="18"/>
              </w:rPr>
            </w:pPr>
            <w:r w:rsidRPr="00695D5B">
              <w:rPr>
                <w:rFonts w:ascii="Arial" w:hAnsi="Arial" w:cs="Arial"/>
                <w:color w:val="auto"/>
                <w:sz w:val="18"/>
                <w:szCs w:val="18"/>
              </w:rPr>
              <w:t>(6,293,650)</w:t>
            </w:r>
          </w:p>
        </w:tc>
      </w:tr>
      <w:tr w:rsidR="00FD581C" w:rsidRPr="00695D5B" w14:paraId="76F20F9C" w14:textId="77777777" w:rsidTr="007D45A9">
        <w:tc>
          <w:tcPr>
            <w:tcW w:w="4378" w:type="dxa"/>
            <w:tcBorders>
              <w:top w:val="nil"/>
              <w:left w:val="nil"/>
              <w:bottom w:val="nil"/>
              <w:right w:val="nil"/>
            </w:tcBorders>
          </w:tcPr>
          <w:p w14:paraId="2D0F0BE3" w14:textId="77777777" w:rsidR="00FD581C" w:rsidRPr="00695D5B" w:rsidRDefault="00FD581C" w:rsidP="00FD581C">
            <w:pPr>
              <w:tabs>
                <w:tab w:val="left" w:pos="166"/>
              </w:tabs>
              <w:ind w:left="540"/>
              <w:jc w:val="both"/>
              <w:rPr>
                <w:rFonts w:ascii="Arial" w:hAnsi="Arial" w:cs="Arial"/>
                <w:color w:val="auto"/>
                <w:sz w:val="18"/>
                <w:szCs w:val="18"/>
              </w:rPr>
            </w:pPr>
          </w:p>
        </w:tc>
        <w:tc>
          <w:tcPr>
            <w:tcW w:w="1296" w:type="dxa"/>
            <w:tcBorders>
              <w:top w:val="nil"/>
              <w:left w:val="nil"/>
              <w:right w:val="nil"/>
            </w:tcBorders>
            <w:shd w:val="clear" w:color="auto" w:fill="FAFAFA"/>
          </w:tcPr>
          <w:p w14:paraId="3547D297" w14:textId="77777777" w:rsidR="00FD581C" w:rsidRPr="00695D5B" w:rsidRDefault="00FD581C" w:rsidP="00AA5EE3">
            <w:pPr>
              <w:jc w:val="right"/>
              <w:rPr>
                <w:rFonts w:ascii="Arial" w:hAnsi="Arial" w:cs="Arial"/>
                <w:color w:val="auto"/>
                <w:sz w:val="18"/>
                <w:szCs w:val="18"/>
              </w:rPr>
            </w:pPr>
          </w:p>
        </w:tc>
        <w:tc>
          <w:tcPr>
            <w:tcW w:w="1296" w:type="dxa"/>
            <w:tcBorders>
              <w:top w:val="nil"/>
              <w:left w:val="nil"/>
              <w:right w:val="nil"/>
            </w:tcBorders>
          </w:tcPr>
          <w:p w14:paraId="1F66BD81" w14:textId="77777777" w:rsidR="00FD581C" w:rsidRPr="00695D5B" w:rsidRDefault="00FD581C" w:rsidP="00AA5EE3">
            <w:pPr>
              <w:jc w:val="right"/>
              <w:rPr>
                <w:rFonts w:ascii="Arial" w:hAnsi="Arial" w:cs="Arial"/>
                <w:color w:val="auto"/>
                <w:sz w:val="18"/>
                <w:szCs w:val="18"/>
              </w:rPr>
            </w:pPr>
          </w:p>
        </w:tc>
        <w:tc>
          <w:tcPr>
            <w:tcW w:w="1296" w:type="dxa"/>
            <w:tcBorders>
              <w:top w:val="nil"/>
              <w:left w:val="nil"/>
              <w:right w:val="nil"/>
            </w:tcBorders>
            <w:shd w:val="clear" w:color="auto" w:fill="FAFAFA"/>
          </w:tcPr>
          <w:p w14:paraId="4380BEC0" w14:textId="77777777" w:rsidR="00FD581C" w:rsidRPr="00695D5B" w:rsidRDefault="00FD581C" w:rsidP="00AA5EE3">
            <w:pPr>
              <w:jc w:val="right"/>
              <w:rPr>
                <w:rFonts w:ascii="Arial" w:hAnsi="Arial" w:cs="Arial"/>
                <w:color w:val="auto"/>
                <w:sz w:val="18"/>
                <w:szCs w:val="18"/>
              </w:rPr>
            </w:pPr>
          </w:p>
        </w:tc>
        <w:tc>
          <w:tcPr>
            <w:tcW w:w="1296" w:type="dxa"/>
            <w:tcBorders>
              <w:top w:val="nil"/>
              <w:left w:val="nil"/>
              <w:right w:val="nil"/>
            </w:tcBorders>
          </w:tcPr>
          <w:p w14:paraId="3D22B121" w14:textId="77777777" w:rsidR="00FD581C" w:rsidRPr="00695D5B" w:rsidRDefault="00FD581C" w:rsidP="00AA5EE3">
            <w:pPr>
              <w:jc w:val="right"/>
              <w:rPr>
                <w:rFonts w:ascii="Arial" w:hAnsi="Arial" w:cs="Arial"/>
                <w:color w:val="auto"/>
                <w:sz w:val="18"/>
                <w:szCs w:val="18"/>
              </w:rPr>
            </w:pPr>
          </w:p>
        </w:tc>
      </w:tr>
      <w:tr w:rsidR="00AA5EE3" w:rsidRPr="00695D5B" w14:paraId="37703952" w14:textId="77777777" w:rsidTr="007D45A9">
        <w:tc>
          <w:tcPr>
            <w:tcW w:w="4378" w:type="dxa"/>
            <w:tcBorders>
              <w:top w:val="nil"/>
              <w:left w:val="nil"/>
              <w:bottom w:val="nil"/>
              <w:right w:val="nil"/>
            </w:tcBorders>
          </w:tcPr>
          <w:p w14:paraId="3F4DBE98" w14:textId="77777777" w:rsidR="00AA5EE3" w:rsidRPr="00695D5B" w:rsidRDefault="00AA5EE3" w:rsidP="00AA5EE3">
            <w:pPr>
              <w:tabs>
                <w:tab w:val="left" w:pos="166"/>
              </w:tabs>
              <w:ind w:left="540"/>
              <w:jc w:val="both"/>
              <w:rPr>
                <w:rFonts w:ascii="Arial" w:hAnsi="Arial" w:cs="Arial"/>
                <w:sz w:val="18"/>
                <w:szCs w:val="18"/>
              </w:rPr>
            </w:pPr>
          </w:p>
        </w:tc>
        <w:tc>
          <w:tcPr>
            <w:tcW w:w="1296" w:type="dxa"/>
            <w:tcBorders>
              <w:left w:val="nil"/>
              <w:bottom w:val="single" w:sz="4" w:space="0" w:color="auto"/>
              <w:right w:val="nil"/>
            </w:tcBorders>
            <w:shd w:val="clear" w:color="auto" w:fill="FAFAFA"/>
          </w:tcPr>
          <w:p w14:paraId="2495AEDA"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(83,707)</w:t>
            </w:r>
          </w:p>
        </w:tc>
        <w:tc>
          <w:tcPr>
            <w:tcW w:w="1296" w:type="dxa"/>
            <w:tcBorders>
              <w:left w:val="nil"/>
              <w:bottom w:val="single" w:sz="4" w:space="0" w:color="auto"/>
              <w:right w:val="nil"/>
            </w:tcBorders>
          </w:tcPr>
          <w:p w14:paraId="1D61AEAC"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1,120,244</w:t>
            </w:r>
          </w:p>
        </w:tc>
        <w:tc>
          <w:tcPr>
            <w:tcW w:w="1296" w:type="dxa"/>
            <w:tcBorders>
              <w:left w:val="nil"/>
              <w:bottom w:val="single" w:sz="4" w:space="0" w:color="auto"/>
              <w:right w:val="nil"/>
            </w:tcBorders>
            <w:shd w:val="clear" w:color="auto" w:fill="FAFAFA"/>
          </w:tcPr>
          <w:p w14:paraId="4776CF48"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w:t>
            </w:r>
          </w:p>
        </w:tc>
        <w:tc>
          <w:tcPr>
            <w:tcW w:w="1296" w:type="dxa"/>
            <w:tcBorders>
              <w:left w:val="nil"/>
              <w:bottom w:val="single" w:sz="4" w:space="0" w:color="auto"/>
              <w:right w:val="nil"/>
            </w:tcBorders>
          </w:tcPr>
          <w:p w14:paraId="33FACBFB"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1,030,927</w:t>
            </w:r>
          </w:p>
        </w:tc>
      </w:tr>
      <w:tr w:rsidR="00FD581C" w:rsidRPr="00695D5B" w14:paraId="425F1580" w14:textId="77777777" w:rsidTr="007D45A9">
        <w:tc>
          <w:tcPr>
            <w:tcW w:w="4378" w:type="dxa"/>
            <w:tcBorders>
              <w:top w:val="nil"/>
              <w:left w:val="nil"/>
              <w:bottom w:val="nil"/>
              <w:right w:val="nil"/>
            </w:tcBorders>
          </w:tcPr>
          <w:p w14:paraId="6753D029" w14:textId="77777777" w:rsidR="00FD581C" w:rsidRPr="00695D5B" w:rsidRDefault="00FD581C" w:rsidP="00FD581C">
            <w:pPr>
              <w:tabs>
                <w:tab w:val="left" w:pos="166"/>
              </w:tabs>
              <w:ind w:left="540"/>
              <w:jc w:val="both"/>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156598C7"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5A2C2A3"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011D7D6"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4791E084" w14:textId="77777777" w:rsidR="00FD581C" w:rsidRPr="00695D5B" w:rsidRDefault="00FD581C" w:rsidP="00AA5EE3">
            <w:pPr>
              <w:jc w:val="right"/>
              <w:rPr>
                <w:rFonts w:ascii="Arial" w:hAnsi="Arial" w:cs="Arial"/>
                <w:color w:val="auto"/>
                <w:sz w:val="18"/>
                <w:szCs w:val="18"/>
              </w:rPr>
            </w:pPr>
          </w:p>
        </w:tc>
      </w:tr>
      <w:tr w:rsidR="00AA5EE3" w:rsidRPr="00695D5B" w14:paraId="760B1EA9" w14:textId="77777777" w:rsidTr="007D45A9">
        <w:tc>
          <w:tcPr>
            <w:tcW w:w="4378" w:type="dxa"/>
            <w:tcBorders>
              <w:top w:val="nil"/>
              <w:left w:val="nil"/>
              <w:bottom w:val="nil"/>
              <w:right w:val="nil"/>
            </w:tcBorders>
          </w:tcPr>
          <w:p w14:paraId="54C8A60B" w14:textId="77777777" w:rsidR="00AA5EE3" w:rsidRPr="00695D5B" w:rsidRDefault="00AA5EE3" w:rsidP="00AA5EE3">
            <w:pPr>
              <w:tabs>
                <w:tab w:val="left" w:pos="166"/>
              </w:tabs>
              <w:ind w:left="540"/>
              <w:jc w:val="both"/>
              <w:rPr>
                <w:rFonts w:ascii="Arial" w:hAnsi="Arial" w:cs="Arial"/>
                <w:sz w:val="18"/>
                <w:szCs w:val="18"/>
              </w:rPr>
            </w:pPr>
            <w:r w:rsidRPr="00695D5B">
              <w:rPr>
                <w:rFonts w:ascii="Arial" w:hAnsi="Arial" w:cs="Arial"/>
                <w:sz w:val="18"/>
                <w:szCs w:val="18"/>
              </w:rPr>
              <w:t>Benefits paid</w:t>
            </w:r>
          </w:p>
        </w:tc>
        <w:tc>
          <w:tcPr>
            <w:tcW w:w="1296" w:type="dxa"/>
            <w:tcBorders>
              <w:top w:val="nil"/>
              <w:left w:val="nil"/>
              <w:bottom w:val="single" w:sz="4" w:space="0" w:color="auto"/>
              <w:right w:val="nil"/>
            </w:tcBorders>
            <w:shd w:val="clear" w:color="auto" w:fill="FAFAFA"/>
          </w:tcPr>
          <w:p w14:paraId="3096C5F8"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(169,100)</w:t>
            </w:r>
          </w:p>
        </w:tc>
        <w:tc>
          <w:tcPr>
            <w:tcW w:w="1296" w:type="dxa"/>
            <w:tcBorders>
              <w:top w:val="nil"/>
              <w:left w:val="nil"/>
              <w:bottom w:val="single" w:sz="4" w:space="0" w:color="auto"/>
              <w:right w:val="nil"/>
            </w:tcBorders>
          </w:tcPr>
          <w:p w14:paraId="233589FF"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(662,300)</w:t>
            </w:r>
          </w:p>
        </w:tc>
        <w:tc>
          <w:tcPr>
            <w:tcW w:w="1296" w:type="dxa"/>
            <w:tcBorders>
              <w:top w:val="nil"/>
              <w:left w:val="nil"/>
              <w:bottom w:val="single" w:sz="4" w:space="0" w:color="auto"/>
              <w:right w:val="nil"/>
            </w:tcBorders>
            <w:shd w:val="clear" w:color="auto" w:fill="FAFAFA"/>
          </w:tcPr>
          <w:p w14:paraId="57FBB960"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(169,100)</w:t>
            </w:r>
          </w:p>
        </w:tc>
        <w:tc>
          <w:tcPr>
            <w:tcW w:w="1296" w:type="dxa"/>
            <w:tcBorders>
              <w:top w:val="nil"/>
              <w:left w:val="nil"/>
              <w:bottom w:val="single" w:sz="4" w:space="0" w:color="auto"/>
              <w:right w:val="nil"/>
            </w:tcBorders>
          </w:tcPr>
          <w:p w14:paraId="6F038B7D"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(662,300)</w:t>
            </w:r>
          </w:p>
        </w:tc>
      </w:tr>
      <w:tr w:rsidR="00FD581C" w:rsidRPr="00695D5B" w14:paraId="00DA88EF" w14:textId="77777777" w:rsidTr="007D45A9">
        <w:tc>
          <w:tcPr>
            <w:tcW w:w="4378" w:type="dxa"/>
            <w:tcBorders>
              <w:top w:val="nil"/>
              <w:left w:val="nil"/>
              <w:bottom w:val="nil"/>
              <w:right w:val="nil"/>
            </w:tcBorders>
          </w:tcPr>
          <w:p w14:paraId="23A43B19" w14:textId="77777777" w:rsidR="00FD581C" w:rsidRPr="00695D5B" w:rsidRDefault="00FD581C" w:rsidP="00FD581C">
            <w:pPr>
              <w:tabs>
                <w:tab w:val="left" w:pos="166"/>
              </w:tabs>
              <w:ind w:left="540"/>
              <w:jc w:val="both"/>
              <w:rPr>
                <w:rFonts w:ascii="Arial" w:hAnsi="Arial" w:cs="Arial"/>
                <w:sz w:val="18"/>
                <w:szCs w:val="18"/>
              </w:rPr>
            </w:pPr>
          </w:p>
        </w:tc>
        <w:tc>
          <w:tcPr>
            <w:tcW w:w="1296" w:type="dxa"/>
            <w:tcBorders>
              <w:top w:val="single" w:sz="4" w:space="0" w:color="auto"/>
              <w:left w:val="nil"/>
              <w:right w:val="nil"/>
            </w:tcBorders>
            <w:shd w:val="clear" w:color="auto" w:fill="FAFAFA"/>
          </w:tcPr>
          <w:p w14:paraId="6E7BF1BD"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right w:val="nil"/>
            </w:tcBorders>
          </w:tcPr>
          <w:p w14:paraId="23F5E0B0"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2AB991B0" w14:textId="77777777" w:rsidR="00FD581C" w:rsidRPr="00695D5B" w:rsidRDefault="00FD581C" w:rsidP="00AA5EE3">
            <w:pPr>
              <w:jc w:val="right"/>
              <w:rPr>
                <w:rFonts w:ascii="Arial" w:hAnsi="Arial" w:cs="Arial"/>
                <w:color w:val="auto"/>
                <w:sz w:val="18"/>
                <w:szCs w:val="18"/>
              </w:rPr>
            </w:pPr>
          </w:p>
        </w:tc>
        <w:tc>
          <w:tcPr>
            <w:tcW w:w="1296" w:type="dxa"/>
            <w:tcBorders>
              <w:top w:val="single" w:sz="4" w:space="0" w:color="auto"/>
              <w:left w:val="nil"/>
              <w:right w:val="nil"/>
            </w:tcBorders>
          </w:tcPr>
          <w:p w14:paraId="2C16C6EF" w14:textId="77777777" w:rsidR="00FD581C" w:rsidRPr="00695D5B" w:rsidRDefault="00FD581C" w:rsidP="00AA5EE3">
            <w:pPr>
              <w:jc w:val="right"/>
              <w:rPr>
                <w:rFonts w:ascii="Arial" w:hAnsi="Arial" w:cs="Arial"/>
                <w:color w:val="auto"/>
                <w:sz w:val="18"/>
                <w:szCs w:val="18"/>
              </w:rPr>
            </w:pPr>
          </w:p>
        </w:tc>
      </w:tr>
      <w:tr w:rsidR="00AA5EE3" w:rsidRPr="00695D5B" w14:paraId="271E5F70" w14:textId="77777777" w:rsidTr="007D45A9">
        <w:trPr>
          <w:trHeight w:val="243"/>
        </w:trPr>
        <w:tc>
          <w:tcPr>
            <w:tcW w:w="4378" w:type="dxa"/>
            <w:tcBorders>
              <w:top w:val="nil"/>
              <w:left w:val="nil"/>
              <w:bottom w:val="nil"/>
              <w:right w:val="nil"/>
            </w:tcBorders>
          </w:tcPr>
          <w:p w14:paraId="5AC3DE96" w14:textId="77777777" w:rsidR="00AA5EE3" w:rsidRPr="00695D5B" w:rsidRDefault="00AA5EE3" w:rsidP="00AA5EE3">
            <w:pPr>
              <w:ind w:left="540"/>
              <w:rPr>
                <w:rFonts w:ascii="Arial" w:hAnsi="Arial" w:cs="Arial"/>
                <w:color w:val="auto"/>
                <w:sz w:val="18"/>
                <w:szCs w:val="18"/>
              </w:rPr>
            </w:pPr>
            <w:r w:rsidRPr="00695D5B">
              <w:rPr>
                <w:rFonts w:ascii="Arial" w:hAnsi="Arial" w:cs="Arial"/>
                <w:color w:val="auto"/>
                <w:sz w:val="18"/>
                <w:szCs w:val="18"/>
              </w:rPr>
              <w:t>As at 31 December</w:t>
            </w:r>
          </w:p>
        </w:tc>
        <w:tc>
          <w:tcPr>
            <w:tcW w:w="1296" w:type="dxa"/>
            <w:tcBorders>
              <w:top w:val="nil"/>
              <w:left w:val="nil"/>
              <w:bottom w:val="single" w:sz="4" w:space="0" w:color="auto"/>
              <w:right w:val="nil"/>
            </w:tcBorders>
            <w:shd w:val="clear" w:color="auto" w:fill="FAFAFA"/>
          </w:tcPr>
          <w:p w14:paraId="273F0F50"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43,332,847</w:t>
            </w:r>
          </w:p>
        </w:tc>
        <w:tc>
          <w:tcPr>
            <w:tcW w:w="1296" w:type="dxa"/>
            <w:tcBorders>
              <w:top w:val="nil"/>
              <w:left w:val="nil"/>
              <w:bottom w:val="single" w:sz="4" w:space="0" w:color="auto"/>
              <w:right w:val="nil"/>
            </w:tcBorders>
          </w:tcPr>
          <w:p w14:paraId="393B47CE"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39,564,909</w:t>
            </w:r>
          </w:p>
        </w:tc>
        <w:tc>
          <w:tcPr>
            <w:tcW w:w="1296" w:type="dxa"/>
            <w:tcBorders>
              <w:top w:val="nil"/>
              <w:left w:val="nil"/>
              <w:bottom w:val="single" w:sz="4" w:space="0" w:color="auto"/>
              <w:right w:val="nil"/>
            </w:tcBorders>
            <w:shd w:val="clear" w:color="auto" w:fill="FAFAFA"/>
          </w:tcPr>
          <w:p w14:paraId="323E7836"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42,309,632</w:t>
            </w:r>
          </w:p>
        </w:tc>
        <w:tc>
          <w:tcPr>
            <w:tcW w:w="1296" w:type="dxa"/>
            <w:tcBorders>
              <w:top w:val="nil"/>
              <w:left w:val="nil"/>
              <w:bottom w:val="single" w:sz="4" w:space="0" w:color="auto"/>
              <w:right w:val="nil"/>
            </w:tcBorders>
          </w:tcPr>
          <w:p w14:paraId="2196894F" w14:textId="77777777" w:rsidR="00AA5EE3" w:rsidRPr="00695D5B" w:rsidRDefault="00AA5EE3" w:rsidP="00AA5EE3">
            <w:pPr>
              <w:jc w:val="right"/>
              <w:rPr>
                <w:rFonts w:ascii="Arial" w:hAnsi="Arial" w:cs="Arial"/>
                <w:sz w:val="18"/>
                <w:szCs w:val="18"/>
              </w:rPr>
            </w:pPr>
            <w:r w:rsidRPr="00695D5B">
              <w:rPr>
                <w:rFonts w:ascii="Arial" w:hAnsi="Arial" w:cs="Arial"/>
                <w:sz w:val="18"/>
                <w:szCs w:val="18"/>
              </w:rPr>
              <w:t>38,671,067</w:t>
            </w:r>
          </w:p>
        </w:tc>
      </w:tr>
    </w:tbl>
    <w:p w14:paraId="534006F4" w14:textId="77777777" w:rsidR="000E134A" w:rsidRPr="00695D5B" w:rsidRDefault="000E134A" w:rsidP="000E134A">
      <w:pPr>
        <w:ind w:left="540" w:right="0"/>
        <w:jc w:val="both"/>
        <w:rPr>
          <w:rFonts w:ascii="Arial" w:hAnsi="Arial" w:cs="Arial"/>
          <w:color w:val="auto"/>
          <w:sz w:val="18"/>
          <w:szCs w:val="18"/>
        </w:rPr>
      </w:pPr>
    </w:p>
    <w:p w14:paraId="71153528" w14:textId="77777777" w:rsidR="00345862" w:rsidRPr="00695D5B" w:rsidRDefault="00DC15AF" w:rsidP="00D234BD">
      <w:pPr>
        <w:ind w:left="540" w:right="0"/>
        <w:jc w:val="both"/>
        <w:rPr>
          <w:rFonts w:ascii="Arial" w:hAnsi="Arial" w:cs="Arial"/>
          <w:color w:val="auto"/>
          <w:sz w:val="18"/>
          <w:szCs w:val="18"/>
        </w:rPr>
      </w:pPr>
      <w:r w:rsidRPr="00695D5B">
        <w:rPr>
          <w:rFonts w:ascii="Arial" w:hAnsi="Arial" w:cs="Arial"/>
          <w:color w:val="auto"/>
          <w:sz w:val="18"/>
          <w:szCs w:val="18"/>
        </w:rPr>
        <w:t xml:space="preserve">The principal </w:t>
      </w:r>
      <w:r w:rsidR="00B37A9F" w:rsidRPr="00695D5B">
        <w:rPr>
          <w:rFonts w:ascii="Arial" w:hAnsi="Arial" w:cs="Arial"/>
          <w:color w:val="auto"/>
          <w:sz w:val="18"/>
          <w:szCs w:val="18"/>
        </w:rPr>
        <w:t xml:space="preserve">of </w:t>
      </w:r>
      <w:r w:rsidRPr="00695D5B">
        <w:rPr>
          <w:rFonts w:ascii="Arial" w:hAnsi="Arial" w:cs="Arial"/>
          <w:color w:val="auto"/>
          <w:sz w:val="18"/>
          <w:szCs w:val="18"/>
        </w:rPr>
        <w:t xml:space="preserve">actuarial assumptions used </w:t>
      </w:r>
      <w:r w:rsidR="00932274" w:rsidRPr="00695D5B">
        <w:rPr>
          <w:rFonts w:ascii="Arial" w:hAnsi="Arial" w:cs="Arial"/>
          <w:color w:val="auto"/>
          <w:sz w:val="18"/>
          <w:szCs w:val="18"/>
        </w:rPr>
        <w:t>is</w:t>
      </w:r>
      <w:r w:rsidR="008C529C" w:rsidRPr="00695D5B">
        <w:rPr>
          <w:rFonts w:ascii="Arial" w:hAnsi="Arial" w:cs="Arial"/>
          <w:color w:val="auto"/>
          <w:sz w:val="18"/>
          <w:szCs w:val="18"/>
        </w:rPr>
        <w:t xml:space="preserve"> as </w:t>
      </w:r>
      <w:r w:rsidRPr="00695D5B">
        <w:rPr>
          <w:rFonts w:ascii="Arial" w:hAnsi="Arial" w:cs="Arial"/>
          <w:color w:val="auto"/>
          <w:sz w:val="18"/>
          <w:szCs w:val="18"/>
        </w:rPr>
        <w:t>follows:</w:t>
      </w:r>
    </w:p>
    <w:p w14:paraId="55A5238F" w14:textId="77777777" w:rsidR="00DC15AF" w:rsidRPr="00695D5B" w:rsidRDefault="00DC15AF" w:rsidP="00D234BD">
      <w:pPr>
        <w:ind w:left="540" w:right="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C202BE" w:rsidRPr="00695D5B" w14:paraId="3B570A70" w14:textId="77777777" w:rsidTr="007D45A9">
        <w:tc>
          <w:tcPr>
            <w:tcW w:w="3816" w:type="dxa"/>
            <w:tcBorders>
              <w:top w:val="nil"/>
              <w:left w:val="nil"/>
              <w:bottom w:val="nil"/>
              <w:right w:val="nil"/>
            </w:tcBorders>
            <w:vAlign w:val="center"/>
          </w:tcPr>
          <w:p w14:paraId="3B5211AC" w14:textId="77777777" w:rsidR="00DC15AF" w:rsidRPr="00695D5B" w:rsidRDefault="00DC15AF" w:rsidP="00D234BD">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567CBC77" w14:textId="77777777" w:rsidR="00C817E0" w:rsidRPr="00695D5B" w:rsidRDefault="00C817E0" w:rsidP="00D234BD">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0A56F7ED" w14:textId="77777777" w:rsidR="00DC15AF" w:rsidRPr="00695D5B" w:rsidRDefault="004B012F" w:rsidP="00D234BD">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4571F8A5" w14:textId="77777777" w:rsidR="00C817E0" w:rsidRPr="00695D5B" w:rsidRDefault="00C817E0" w:rsidP="00D234BD">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405C9899" w14:textId="77777777" w:rsidR="00DC15AF" w:rsidRPr="00695D5B" w:rsidRDefault="004B012F" w:rsidP="00D234BD">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16E5D03E" w14:textId="77777777" w:rsidTr="007D45A9">
        <w:tc>
          <w:tcPr>
            <w:tcW w:w="3816" w:type="dxa"/>
            <w:tcBorders>
              <w:top w:val="nil"/>
              <w:left w:val="nil"/>
              <w:bottom w:val="nil"/>
              <w:right w:val="nil"/>
            </w:tcBorders>
            <w:vAlign w:val="center"/>
          </w:tcPr>
          <w:p w14:paraId="153830E6" w14:textId="77777777" w:rsidR="00DC15AF" w:rsidRPr="00695D5B" w:rsidRDefault="00DC15AF" w:rsidP="00D234BD">
            <w:pPr>
              <w:ind w:left="540"/>
              <w:rPr>
                <w:rFonts w:ascii="Arial" w:hAnsi="Arial" w:cs="Arial"/>
                <w:color w:val="auto"/>
                <w:sz w:val="18"/>
                <w:szCs w:val="18"/>
              </w:rPr>
            </w:pPr>
          </w:p>
        </w:tc>
        <w:tc>
          <w:tcPr>
            <w:tcW w:w="1440" w:type="dxa"/>
            <w:tcBorders>
              <w:top w:val="single" w:sz="4" w:space="0" w:color="auto"/>
              <w:left w:val="nil"/>
              <w:bottom w:val="single" w:sz="4" w:space="0" w:color="auto"/>
              <w:right w:val="nil"/>
            </w:tcBorders>
            <w:vAlign w:val="center"/>
          </w:tcPr>
          <w:p w14:paraId="27B8A29A" w14:textId="77777777" w:rsidR="00DC15AF" w:rsidRPr="00695D5B" w:rsidRDefault="006E38A6" w:rsidP="00D234BD">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440" w:type="dxa"/>
            <w:tcBorders>
              <w:top w:val="single" w:sz="4" w:space="0" w:color="auto"/>
              <w:left w:val="nil"/>
              <w:bottom w:val="single" w:sz="4" w:space="0" w:color="auto"/>
              <w:right w:val="nil"/>
            </w:tcBorders>
            <w:vAlign w:val="center"/>
          </w:tcPr>
          <w:p w14:paraId="7142A683" w14:textId="77777777" w:rsidR="00DC15AF" w:rsidRPr="00695D5B" w:rsidRDefault="006E38A6" w:rsidP="00D234BD">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440" w:type="dxa"/>
            <w:tcBorders>
              <w:top w:val="single" w:sz="4" w:space="0" w:color="auto"/>
              <w:left w:val="nil"/>
              <w:bottom w:val="single" w:sz="4" w:space="0" w:color="auto"/>
              <w:right w:val="nil"/>
            </w:tcBorders>
            <w:vAlign w:val="center"/>
          </w:tcPr>
          <w:p w14:paraId="24FAF51D" w14:textId="77777777" w:rsidR="00DC15AF" w:rsidRPr="00695D5B" w:rsidRDefault="006E38A6" w:rsidP="00D234BD">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440" w:type="dxa"/>
            <w:tcBorders>
              <w:top w:val="single" w:sz="4" w:space="0" w:color="auto"/>
              <w:left w:val="nil"/>
              <w:bottom w:val="single" w:sz="4" w:space="0" w:color="auto"/>
              <w:right w:val="nil"/>
            </w:tcBorders>
            <w:vAlign w:val="center"/>
          </w:tcPr>
          <w:p w14:paraId="4A9A2763" w14:textId="77777777" w:rsidR="00DC15AF" w:rsidRPr="00695D5B" w:rsidRDefault="006E38A6" w:rsidP="00D234BD">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34A4F096" w14:textId="77777777" w:rsidTr="007D45A9">
        <w:tc>
          <w:tcPr>
            <w:tcW w:w="3816" w:type="dxa"/>
            <w:tcBorders>
              <w:top w:val="nil"/>
              <w:left w:val="nil"/>
              <w:bottom w:val="nil"/>
              <w:right w:val="nil"/>
            </w:tcBorders>
          </w:tcPr>
          <w:p w14:paraId="097294BF" w14:textId="77777777" w:rsidR="00DC15AF" w:rsidRPr="00695D5B" w:rsidRDefault="00DC15AF" w:rsidP="00D234BD">
            <w:pPr>
              <w:ind w:left="540"/>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0BC11C09" w14:textId="77777777" w:rsidR="00DC15AF" w:rsidRPr="00695D5B" w:rsidRDefault="00DC15AF" w:rsidP="00D234BD">
            <w:pPr>
              <w:jc w:val="right"/>
              <w:rPr>
                <w:rFonts w:ascii="Arial" w:hAnsi="Arial" w:cs="Arial"/>
                <w:color w:val="auto"/>
                <w:sz w:val="12"/>
                <w:szCs w:val="12"/>
              </w:rPr>
            </w:pPr>
          </w:p>
        </w:tc>
        <w:tc>
          <w:tcPr>
            <w:tcW w:w="1440" w:type="dxa"/>
            <w:tcBorders>
              <w:top w:val="single" w:sz="4" w:space="0" w:color="auto"/>
              <w:left w:val="nil"/>
              <w:bottom w:val="nil"/>
              <w:right w:val="nil"/>
            </w:tcBorders>
            <w:vAlign w:val="bottom"/>
          </w:tcPr>
          <w:p w14:paraId="0A5D450A" w14:textId="77777777" w:rsidR="00DC15AF" w:rsidRPr="00695D5B" w:rsidRDefault="00DC15AF" w:rsidP="00D234BD">
            <w:pPr>
              <w:jc w:val="right"/>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372E33DA" w14:textId="77777777" w:rsidR="00DC15AF" w:rsidRPr="00695D5B" w:rsidRDefault="00DC15AF" w:rsidP="00D234BD">
            <w:pPr>
              <w:jc w:val="right"/>
              <w:rPr>
                <w:rFonts w:ascii="Arial" w:hAnsi="Arial" w:cs="Arial"/>
                <w:color w:val="auto"/>
                <w:sz w:val="12"/>
                <w:szCs w:val="12"/>
              </w:rPr>
            </w:pPr>
          </w:p>
        </w:tc>
        <w:tc>
          <w:tcPr>
            <w:tcW w:w="1440" w:type="dxa"/>
            <w:tcBorders>
              <w:top w:val="single" w:sz="4" w:space="0" w:color="auto"/>
              <w:left w:val="nil"/>
              <w:bottom w:val="nil"/>
              <w:right w:val="nil"/>
            </w:tcBorders>
            <w:vAlign w:val="bottom"/>
          </w:tcPr>
          <w:p w14:paraId="0287F3E9" w14:textId="77777777" w:rsidR="00DC15AF" w:rsidRPr="00695D5B" w:rsidRDefault="00DC15AF" w:rsidP="00D234BD">
            <w:pPr>
              <w:jc w:val="right"/>
              <w:rPr>
                <w:rFonts w:ascii="Arial" w:hAnsi="Arial" w:cs="Arial"/>
                <w:color w:val="auto"/>
                <w:sz w:val="12"/>
                <w:szCs w:val="12"/>
              </w:rPr>
            </w:pPr>
          </w:p>
        </w:tc>
      </w:tr>
      <w:tr w:rsidR="00FD581C" w:rsidRPr="00695D5B" w14:paraId="097D9610" w14:textId="77777777" w:rsidTr="007D45A9">
        <w:tc>
          <w:tcPr>
            <w:tcW w:w="3816" w:type="dxa"/>
            <w:tcBorders>
              <w:top w:val="nil"/>
              <w:left w:val="nil"/>
              <w:bottom w:val="nil"/>
              <w:right w:val="nil"/>
            </w:tcBorders>
          </w:tcPr>
          <w:p w14:paraId="36AE7426" w14:textId="77777777" w:rsidR="00FD581C" w:rsidRPr="00695D5B" w:rsidRDefault="00FD581C" w:rsidP="00FD581C">
            <w:pPr>
              <w:ind w:left="540"/>
              <w:rPr>
                <w:rFonts w:ascii="Arial" w:hAnsi="Arial" w:cs="Arial"/>
                <w:color w:val="auto"/>
                <w:sz w:val="18"/>
                <w:szCs w:val="18"/>
              </w:rPr>
            </w:pPr>
            <w:r w:rsidRPr="00695D5B">
              <w:rPr>
                <w:rFonts w:ascii="Arial" w:hAnsi="Arial" w:cs="Arial"/>
                <w:color w:val="auto"/>
                <w:sz w:val="18"/>
                <w:szCs w:val="18"/>
              </w:rPr>
              <w:t>Discount rate (%)</w:t>
            </w:r>
          </w:p>
        </w:tc>
        <w:tc>
          <w:tcPr>
            <w:tcW w:w="1440" w:type="dxa"/>
            <w:tcBorders>
              <w:top w:val="nil"/>
              <w:left w:val="nil"/>
              <w:bottom w:val="nil"/>
              <w:right w:val="nil"/>
            </w:tcBorders>
            <w:shd w:val="clear" w:color="auto" w:fill="FAFAFA"/>
          </w:tcPr>
          <w:p w14:paraId="5DAAB57D" w14:textId="19630177" w:rsidR="00FD581C" w:rsidRPr="00695D5B" w:rsidRDefault="00505484" w:rsidP="00FD581C">
            <w:pPr>
              <w:jc w:val="right"/>
              <w:rPr>
                <w:rFonts w:ascii="Arial" w:hAnsi="Arial" w:cs="Arial"/>
                <w:color w:val="auto"/>
                <w:sz w:val="18"/>
                <w:szCs w:val="18"/>
              </w:rPr>
            </w:pPr>
            <w:r w:rsidRPr="00695D5B">
              <w:rPr>
                <w:rFonts w:ascii="Arial" w:hAnsi="Arial" w:cs="Arial"/>
                <w:color w:val="auto"/>
                <w:sz w:val="18"/>
                <w:szCs w:val="18"/>
              </w:rPr>
              <w:t xml:space="preserve">1.61 </w:t>
            </w:r>
            <w:r w:rsidR="007D45A9" w:rsidRPr="00695D5B">
              <w:rPr>
                <w:rFonts w:ascii="Arial" w:hAnsi="Arial" w:cs="Arial"/>
                <w:color w:val="auto"/>
                <w:sz w:val="18"/>
                <w:szCs w:val="18"/>
              </w:rPr>
              <w:t>-</w:t>
            </w:r>
            <w:r w:rsidRPr="00695D5B">
              <w:rPr>
                <w:rFonts w:ascii="Arial" w:hAnsi="Arial" w:cs="Arial"/>
                <w:color w:val="auto"/>
                <w:sz w:val="18"/>
                <w:szCs w:val="18"/>
              </w:rPr>
              <w:t xml:space="preserve"> 1.79%</w:t>
            </w:r>
          </w:p>
        </w:tc>
        <w:tc>
          <w:tcPr>
            <w:tcW w:w="1440" w:type="dxa"/>
            <w:tcBorders>
              <w:top w:val="nil"/>
              <w:left w:val="nil"/>
              <w:bottom w:val="nil"/>
              <w:right w:val="nil"/>
            </w:tcBorders>
          </w:tcPr>
          <w:p w14:paraId="79015486"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1.61 - 1.90%</w:t>
            </w:r>
          </w:p>
        </w:tc>
        <w:tc>
          <w:tcPr>
            <w:tcW w:w="1440" w:type="dxa"/>
            <w:tcBorders>
              <w:top w:val="nil"/>
              <w:left w:val="nil"/>
              <w:bottom w:val="nil"/>
              <w:right w:val="nil"/>
            </w:tcBorders>
            <w:shd w:val="clear" w:color="auto" w:fill="FAFAFA"/>
          </w:tcPr>
          <w:p w14:paraId="431489E5" w14:textId="77777777" w:rsidR="00FD581C" w:rsidRPr="00695D5B" w:rsidRDefault="00505484" w:rsidP="00FD581C">
            <w:pPr>
              <w:jc w:val="right"/>
              <w:rPr>
                <w:rFonts w:ascii="Arial" w:hAnsi="Arial" w:cs="Arial"/>
                <w:color w:val="auto"/>
                <w:sz w:val="18"/>
                <w:szCs w:val="18"/>
              </w:rPr>
            </w:pPr>
            <w:r w:rsidRPr="00695D5B">
              <w:rPr>
                <w:rFonts w:ascii="Arial" w:hAnsi="Arial" w:cs="Arial"/>
                <w:color w:val="auto"/>
                <w:sz w:val="18"/>
                <w:szCs w:val="18"/>
              </w:rPr>
              <w:t>1.61</w:t>
            </w:r>
          </w:p>
        </w:tc>
        <w:tc>
          <w:tcPr>
            <w:tcW w:w="1440" w:type="dxa"/>
            <w:tcBorders>
              <w:top w:val="nil"/>
              <w:left w:val="nil"/>
              <w:bottom w:val="nil"/>
              <w:right w:val="nil"/>
            </w:tcBorders>
          </w:tcPr>
          <w:p w14:paraId="05FB01B8"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1.61%</w:t>
            </w:r>
          </w:p>
        </w:tc>
      </w:tr>
      <w:tr w:rsidR="00FD581C" w:rsidRPr="00695D5B" w14:paraId="460BBFEA" w14:textId="77777777" w:rsidTr="007D45A9">
        <w:trPr>
          <w:trHeight w:val="20"/>
        </w:trPr>
        <w:tc>
          <w:tcPr>
            <w:tcW w:w="3816" w:type="dxa"/>
            <w:tcBorders>
              <w:top w:val="nil"/>
              <w:left w:val="nil"/>
              <w:bottom w:val="nil"/>
              <w:right w:val="nil"/>
            </w:tcBorders>
          </w:tcPr>
          <w:p w14:paraId="31F2895A" w14:textId="77777777" w:rsidR="00FD581C" w:rsidRPr="00695D5B" w:rsidRDefault="00FD581C" w:rsidP="00FD581C">
            <w:pPr>
              <w:ind w:left="540"/>
              <w:rPr>
                <w:rFonts w:ascii="Arial" w:hAnsi="Arial" w:cs="Arial"/>
                <w:color w:val="auto"/>
                <w:sz w:val="18"/>
                <w:szCs w:val="18"/>
              </w:rPr>
            </w:pPr>
            <w:r w:rsidRPr="00695D5B">
              <w:rPr>
                <w:rFonts w:ascii="Arial" w:hAnsi="Arial" w:cs="Arial"/>
                <w:color w:val="auto"/>
                <w:sz w:val="18"/>
                <w:szCs w:val="18"/>
              </w:rPr>
              <w:t>Salary growth rate (%)</w:t>
            </w:r>
          </w:p>
        </w:tc>
        <w:tc>
          <w:tcPr>
            <w:tcW w:w="1440" w:type="dxa"/>
            <w:tcBorders>
              <w:top w:val="nil"/>
              <w:left w:val="nil"/>
              <w:bottom w:val="nil"/>
              <w:right w:val="nil"/>
            </w:tcBorders>
            <w:shd w:val="clear" w:color="auto" w:fill="FAFAFA"/>
          </w:tcPr>
          <w:p w14:paraId="408C1B9C" w14:textId="42F0C20A" w:rsidR="00FD581C" w:rsidRPr="00695D5B" w:rsidRDefault="00505484" w:rsidP="00FD581C">
            <w:pPr>
              <w:ind w:left="-72"/>
              <w:jc w:val="right"/>
              <w:rPr>
                <w:rFonts w:ascii="Arial" w:hAnsi="Arial" w:cs="Arial"/>
                <w:color w:val="auto"/>
                <w:sz w:val="18"/>
                <w:szCs w:val="18"/>
              </w:rPr>
            </w:pPr>
            <w:r w:rsidRPr="00695D5B">
              <w:rPr>
                <w:rFonts w:ascii="Arial" w:hAnsi="Arial" w:cs="Arial"/>
                <w:color w:val="auto"/>
                <w:sz w:val="18"/>
                <w:szCs w:val="18"/>
              </w:rPr>
              <w:t xml:space="preserve">4.00 </w:t>
            </w:r>
            <w:r w:rsidR="007D45A9" w:rsidRPr="00695D5B">
              <w:rPr>
                <w:rFonts w:ascii="Arial" w:hAnsi="Arial" w:cs="Arial"/>
                <w:color w:val="auto"/>
                <w:sz w:val="18"/>
                <w:szCs w:val="18"/>
              </w:rPr>
              <w:t>-</w:t>
            </w:r>
            <w:r w:rsidRPr="00695D5B">
              <w:rPr>
                <w:rFonts w:ascii="Arial" w:hAnsi="Arial" w:cs="Arial"/>
                <w:color w:val="auto"/>
                <w:sz w:val="18"/>
                <w:szCs w:val="18"/>
              </w:rPr>
              <w:t xml:space="preserve"> 5.00%</w:t>
            </w:r>
          </w:p>
        </w:tc>
        <w:tc>
          <w:tcPr>
            <w:tcW w:w="1440" w:type="dxa"/>
            <w:tcBorders>
              <w:top w:val="nil"/>
              <w:left w:val="nil"/>
              <w:bottom w:val="nil"/>
              <w:right w:val="nil"/>
            </w:tcBorders>
          </w:tcPr>
          <w:p w14:paraId="5A0C0850" w14:textId="77777777" w:rsidR="00FD581C" w:rsidRPr="00695D5B" w:rsidRDefault="00FD581C" w:rsidP="00FD581C">
            <w:pPr>
              <w:ind w:left="-72"/>
              <w:jc w:val="right"/>
              <w:rPr>
                <w:rFonts w:ascii="Arial" w:hAnsi="Arial" w:cs="Arial"/>
                <w:color w:val="auto"/>
                <w:sz w:val="18"/>
                <w:szCs w:val="18"/>
              </w:rPr>
            </w:pPr>
            <w:r w:rsidRPr="00695D5B">
              <w:rPr>
                <w:rFonts w:ascii="Arial" w:hAnsi="Arial" w:cs="Arial"/>
                <w:color w:val="auto"/>
                <w:sz w:val="18"/>
                <w:szCs w:val="18"/>
              </w:rPr>
              <w:t>4.00 - 5.00%</w:t>
            </w:r>
          </w:p>
        </w:tc>
        <w:tc>
          <w:tcPr>
            <w:tcW w:w="1440" w:type="dxa"/>
            <w:tcBorders>
              <w:top w:val="nil"/>
              <w:left w:val="nil"/>
              <w:bottom w:val="nil"/>
              <w:right w:val="nil"/>
            </w:tcBorders>
            <w:shd w:val="clear" w:color="auto" w:fill="FAFAFA"/>
          </w:tcPr>
          <w:p w14:paraId="1AA7BA55" w14:textId="77777777" w:rsidR="00FD581C" w:rsidRPr="00695D5B" w:rsidRDefault="00505484" w:rsidP="00FD581C">
            <w:pPr>
              <w:ind w:left="-72"/>
              <w:jc w:val="right"/>
              <w:rPr>
                <w:rFonts w:ascii="Arial" w:hAnsi="Arial" w:cs="Arial"/>
                <w:color w:val="auto"/>
                <w:sz w:val="18"/>
                <w:szCs w:val="18"/>
              </w:rPr>
            </w:pPr>
            <w:r w:rsidRPr="00695D5B">
              <w:rPr>
                <w:rFonts w:ascii="Arial" w:hAnsi="Arial" w:cs="Arial"/>
                <w:color w:val="auto"/>
                <w:sz w:val="18"/>
                <w:szCs w:val="18"/>
              </w:rPr>
              <w:t>4.00</w:t>
            </w:r>
          </w:p>
        </w:tc>
        <w:tc>
          <w:tcPr>
            <w:tcW w:w="1440" w:type="dxa"/>
            <w:tcBorders>
              <w:top w:val="nil"/>
              <w:left w:val="nil"/>
              <w:bottom w:val="nil"/>
              <w:right w:val="nil"/>
            </w:tcBorders>
          </w:tcPr>
          <w:p w14:paraId="2FA41D7B" w14:textId="77777777" w:rsidR="00FD581C" w:rsidRPr="00695D5B" w:rsidRDefault="00FD581C" w:rsidP="00FD581C">
            <w:pPr>
              <w:ind w:left="-72"/>
              <w:jc w:val="right"/>
              <w:rPr>
                <w:rFonts w:ascii="Arial" w:hAnsi="Arial" w:cs="Arial"/>
                <w:color w:val="auto"/>
                <w:sz w:val="18"/>
                <w:szCs w:val="18"/>
              </w:rPr>
            </w:pPr>
            <w:r w:rsidRPr="00695D5B">
              <w:rPr>
                <w:rFonts w:ascii="Arial" w:hAnsi="Arial" w:cs="Arial"/>
                <w:color w:val="auto"/>
                <w:sz w:val="18"/>
                <w:szCs w:val="18"/>
              </w:rPr>
              <w:t>4.00%</w:t>
            </w:r>
          </w:p>
        </w:tc>
      </w:tr>
    </w:tbl>
    <w:p w14:paraId="4BCE51BE" w14:textId="6B8C67E0" w:rsidR="00EE444E" w:rsidRPr="00695D5B" w:rsidRDefault="00EE444E" w:rsidP="008C59AC">
      <w:pPr>
        <w:ind w:left="540" w:right="0"/>
        <w:jc w:val="both"/>
        <w:rPr>
          <w:rFonts w:ascii="Arial" w:hAnsi="Arial" w:cs="Arial"/>
          <w:color w:val="auto"/>
          <w:sz w:val="18"/>
          <w:szCs w:val="18"/>
        </w:rPr>
      </w:pPr>
    </w:p>
    <w:tbl>
      <w:tblPr>
        <w:tblW w:w="9604" w:type="dxa"/>
        <w:tblInd w:w="-34" w:type="dxa"/>
        <w:tblLayout w:type="fixed"/>
        <w:tblLook w:val="0000" w:firstRow="0" w:lastRow="0" w:firstColumn="0" w:lastColumn="0" w:noHBand="0" w:noVBand="0"/>
      </w:tblPr>
      <w:tblGrid>
        <w:gridCol w:w="3528"/>
        <w:gridCol w:w="1397"/>
        <w:gridCol w:w="1419"/>
        <w:gridCol w:w="1629"/>
        <w:gridCol w:w="1631"/>
      </w:tblGrid>
      <w:tr w:rsidR="00C202BE" w:rsidRPr="00695D5B" w14:paraId="5D5FEB0B" w14:textId="77777777" w:rsidTr="007D45A9">
        <w:tc>
          <w:tcPr>
            <w:tcW w:w="3528" w:type="dxa"/>
          </w:tcPr>
          <w:p w14:paraId="4522C8C7" w14:textId="77777777" w:rsidR="00A53786" w:rsidRPr="00695D5B" w:rsidRDefault="00A53786" w:rsidP="00041F7E">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p>
        </w:tc>
        <w:tc>
          <w:tcPr>
            <w:tcW w:w="2816" w:type="dxa"/>
            <w:gridSpan w:val="2"/>
            <w:vAlign w:val="center"/>
          </w:tcPr>
          <w:p w14:paraId="627D6391" w14:textId="77777777" w:rsidR="00A53786" w:rsidRPr="00695D5B" w:rsidRDefault="00A53786" w:rsidP="00041F7E">
            <w:pPr>
              <w:tabs>
                <w:tab w:val="left" w:pos="1134"/>
                <w:tab w:val="left" w:pos="1276"/>
                <w:tab w:val="center" w:pos="3402"/>
                <w:tab w:val="center" w:pos="4536"/>
                <w:tab w:val="center" w:pos="5670"/>
                <w:tab w:val="center" w:pos="6804"/>
                <w:tab w:val="right" w:pos="7655"/>
              </w:tabs>
              <w:jc w:val="center"/>
              <w:rPr>
                <w:rFonts w:ascii="Arial" w:hAnsi="Arial" w:cs="Arial"/>
                <w:b/>
                <w:bCs/>
                <w:color w:val="auto"/>
                <w:sz w:val="18"/>
                <w:szCs w:val="18"/>
              </w:rPr>
            </w:pPr>
          </w:p>
        </w:tc>
        <w:tc>
          <w:tcPr>
            <w:tcW w:w="3260" w:type="dxa"/>
            <w:gridSpan w:val="2"/>
            <w:tcBorders>
              <w:top w:val="single" w:sz="4" w:space="0" w:color="auto"/>
              <w:bottom w:val="single" w:sz="4" w:space="0" w:color="auto"/>
            </w:tcBorders>
            <w:shd w:val="clear" w:color="auto" w:fill="auto"/>
            <w:vAlign w:val="center"/>
          </w:tcPr>
          <w:p w14:paraId="7F619361" w14:textId="77777777" w:rsidR="00A53786" w:rsidRPr="00695D5B" w:rsidRDefault="00A53786" w:rsidP="00041F7E">
            <w:pPr>
              <w:tabs>
                <w:tab w:val="left" w:pos="1134"/>
                <w:tab w:val="left" w:pos="1276"/>
                <w:tab w:val="center" w:pos="3402"/>
                <w:tab w:val="center" w:pos="4536"/>
                <w:tab w:val="center" w:pos="5670"/>
                <w:tab w:val="center" w:pos="6804"/>
                <w:tab w:val="right" w:pos="7655"/>
              </w:tabs>
              <w:jc w:val="center"/>
              <w:rPr>
                <w:rFonts w:ascii="Arial" w:hAnsi="Arial" w:cs="Arial"/>
                <w:b/>
                <w:bCs/>
                <w:color w:val="auto"/>
                <w:sz w:val="18"/>
                <w:szCs w:val="18"/>
              </w:rPr>
            </w:pPr>
            <w:r w:rsidRPr="00695D5B">
              <w:rPr>
                <w:rFonts w:ascii="Arial" w:eastAsia="Times New Roman" w:hAnsi="Arial" w:cs="Arial"/>
                <w:b/>
                <w:bCs/>
                <w:color w:val="auto"/>
                <w:sz w:val="18"/>
                <w:szCs w:val="18"/>
              </w:rPr>
              <w:t>Impact on defined benefit obligation</w:t>
            </w:r>
          </w:p>
        </w:tc>
      </w:tr>
      <w:tr w:rsidR="00C202BE" w:rsidRPr="00695D5B" w14:paraId="7A14CF95" w14:textId="77777777" w:rsidTr="007D45A9">
        <w:tc>
          <w:tcPr>
            <w:tcW w:w="3528" w:type="dxa"/>
          </w:tcPr>
          <w:p w14:paraId="43C8FA1C" w14:textId="77777777" w:rsidR="00A53786" w:rsidRPr="00695D5B" w:rsidRDefault="00A53786" w:rsidP="008D6980">
            <w:pPr>
              <w:tabs>
                <w:tab w:val="left" w:pos="1134"/>
                <w:tab w:val="left" w:pos="1276"/>
                <w:tab w:val="center" w:pos="3402"/>
                <w:tab w:val="center" w:pos="4536"/>
                <w:tab w:val="center" w:pos="5670"/>
                <w:tab w:val="center" w:pos="6804"/>
                <w:tab w:val="right" w:pos="7655"/>
              </w:tabs>
              <w:ind w:left="567" w:right="-74"/>
              <w:rPr>
                <w:rFonts w:ascii="Arial" w:hAnsi="Arial" w:cs="Arial"/>
                <w:color w:val="auto"/>
                <w:sz w:val="18"/>
                <w:szCs w:val="18"/>
              </w:rPr>
            </w:pPr>
          </w:p>
        </w:tc>
        <w:tc>
          <w:tcPr>
            <w:tcW w:w="2816" w:type="dxa"/>
            <w:gridSpan w:val="2"/>
            <w:tcBorders>
              <w:bottom w:val="single" w:sz="4" w:space="0" w:color="auto"/>
            </w:tcBorders>
            <w:vAlign w:val="bottom"/>
          </w:tcPr>
          <w:p w14:paraId="102FDA58" w14:textId="77777777" w:rsidR="00A53786" w:rsidRPr="00695D5B" w:rsidRDefault="00A53786" w:rsidP="00041F7E">
            <w:pPr>
              <w:tabs>
                <w:tab w:val="left" w:pos="1134"/>
                <w:tab w:val="left" w:pos="1276"/>
                <w:tab w:val="center" w:pos="3402"/>
                <w:tab w:val="center" w:pos="4536"/>
                <w:tab w:val="center" w:pos="5670"/>
                <w:tab w:val="center" w:pos="6804"/>
                <w:tab w:val="right" w:pos="7655"/>
              </w:tabs>
              <w:jc w:val="center"/>
              <w:rPr>
                <w:rFonts w:ascii="Arial" w:hAnsi="Arial" w:cs="Arial"/>
                <w:b/>
                <w:bCs/>
                <w:color w:val="auto"/>
                <w:sz w:val="18"/>
                <w:szCs w:val="18"/>
              </w:rPr>
            </w:pPr>
            <w:r w:rsidRPr="00695D5B">
              <w:rPr>
                <w:rFonts w:ascii="Arial" w:hAnsi="Arial" w:cs="Arial"/>
                <w:b/>
                <w:bCs/>
                <w:color w:val="auto"/>
                <w:sz w:val="18"/>
                <w:szCs w:val="18"/>
              </w:rPr>
              <w:t>Change in assumption</w:t>
            </w:r>
            <w:r w:rsidR="008B5904" w:rsidRPr="00695D5B">
              <w:rPr>
                <w:rFonts w:ascii="Arial" w:hAnsi="Arial" w:cs="Arial"/>
                <w:b/>
                <w:bCs/>
                <w:color w:val="auto"/>
                <w:sz w:val="18"/>
                <w:szCs w:val="18"/>
              </w:rPr>
              <w:t>s</w:t>
            </w:r>
          </w:p>
        </w:tc>
        <w:tc>
          <w:tcPr>
            <w:tcW w:w="3260" w:type="dxa"/>
            <w:gridSpan w:val="2"/>
            <w:tcBorders>
              <w:top w:val="single" w:sz="4" w:space="0" w:color="auto"/>
              <w:bottom w:val="single" w:sz="4" w:space="0" w:color="auto"/>
            </w:tcBorders>
            <w:vAlign w:val="bottom"/>
          </w:tcPr>
          <w:p w14:paraId="16D8111A" w14:textId="77777777" w:rsidR="00A53786" w:rsidRPr="00695D5B" w:rsidRDefault="00A53786" w:rsidP="00041F7E">
            <w:pPr>
              <w:tabs>
                <w:tab w:val="left" w:pos="1134"/>
                <w:tab w:val="left" w:pos="1276"/>
                <w:tab w:val="center" w:pos="3402"/>
                <w:tab w:val="center" w:pos="4536"/>
                <w:tab w:val="center" w:pos="5670"/>
                <w:tab w:val="center" w:pos="6804"/>
                <w:tab w:val="right" w:pos="7655"/>
              </w:tabs>
              <w:jc w:val="right"/>
              <w:rPr>
                <w:rFonts w:ascii="Arial" w:hAnsi="Arial" w:cs="Arial"/>
                <w:b/>
                <w:bCs/>
                <w:color w:val="auto"/>
                <w:sz w:val="18"/>
                <w:szCs w:val="18"/>
                <w:cs/>
                <w:lang w:val="en-US"/>
              </w:rPr>
            </w:pPr>
            <w:r w:rsidRPr="00695D5B">
              <w:rPr>
                <w:rFonts w:ascii="Arial" w:hAnsi="Arial" w:cs="Arial"/>
                <w:b/>
                <w:bCs/>
                <w:color w:val="auto"/>
                <w:sz w:val="18"/>
                <w:szCs w:val="18"/>
                <w:lang w:val="x-none"/>
              </w:rPr>
              <w:t>Increase/ (decrease) in obligation                     (Baht</w:t>
            </w:r>
            <w:r w:rsidRPr="00695D5B">
              <w:rPr>
                <w:rFonts w:ascii="Arial" w:hAnsi="Arial" w:cs="Arial"/>
                <w:b/>
                <w:bCs/>
                <w:color w:val="auto"/>
                <w:sz w:val="18"/>
                <w:szCs w:val="18"/>
                <w:lang w:val="en-US"/>
              </w:rPr>
              <w:t>)</w:t>
            </w:r>
          </w:p>
        </w:tc>
      </w:tr>
      <w:tr w:rsidR="00C202BE" w:rsidRPr="00695D5B" w14:paraId="685BC796" w14:textId="77777777" w:rsidTr="007D45A9">
        <w:trPr>
          <w:trHeight w:val="20"/>
        </w:trPr>
        <w:tc>
          <w:tcPr>
            <w:tcW w:w="3528" w:type="dxa"/>
          </w:tcPr>
          <w:p w14:paraId="0B6C8FBA" w14:textId="77777777" w:rsidR="00A53786" w:rsidRPr="00695D5B" w:rsidRDefault="00A53786" w:rsidP="008D6980">
            <w:pPr>
              <w:tabs>
                <w:tab w:val="left" w:pos="1134"/>
                <w:tab w:val="left" w:pos="1276"/>
                <w:tab w:val="center" w:pos="3402"/>
                <w:tab w:val="center" w:pos="4536"/>
                <w:tab w:val="center" w:pos="5670"/>
                <w:tab w:val="center" w:pos="6804"/>
                <w:tab w:val="right" w:pos="7655"/>
              </w:tabs>
              <w:ind w:left="567" w:right="-74"/>
              <w:rPr>
                <w:rFonts w:ascii="Arial" w:hAnsi="Arial" w:cs="Arial"/>
                <w:color w:val="auto"/>
                <w:sz w:val="18"/>
                <w:szCs w:val="18"/>
              </w:rPr>
            </w:pPr>
          </w:p>
        </w:tc>
        <w:tc>
          <w:tcPr>
            <w:tcW w:w="1397" w:type="dxa"/>
            <w:tcBorders>
              <w:top w:val="single" w:sz="4" w:space="0" w:color="auto"/>
              <w:bottom w:val="single" w:sz="4" w:space="0" w:color="auto"/>
            </w:tcBorders>
          </w:tcPr>
          <w:p w14:paraId="5ED28B24" w14:textId="77777777" w:rsidR="00A53786" w:rsidRPr="00695D5B" w:rsidRDefault="006E38A6" w:rsidP="00041F7E">
            <w:pPr>
              <w:jc w:val="right"/>
              <w:rPr>
                <w:rFonts w:ascii="Arial" w:hAnsi="Arial" w:cs="Arial"/>
                <w:b/>
                <w:bCs/>
                <w:color w:val="auto"/>
                <w:sz w:val="18"/>
                <w:szCs w:val="18"/>
              </w:rPr>
            </w:pPr>
            <w:r w:rsidRPr="00695D5B">
              <w:rPr>
                <w:rFonts w:ascii="Arial" w:hAnsi="Arial" w:cs="Arial"/>
                <w:b/>
                <w:bCs/>
                <w:color w:val="auto"/>
                <w:sz w:val="18"/>
                <w:szCs w:val="18"/>
              </w:rPr>
              <w:t>2020</w:t>
            </w:r>
          </w:p>
        </w:tc>
        <w:tc>
          <w:tcPr>
            <w:tcW w:w="1419" w:type="dxa"/>
            <w:tcBorders>
              <w:top w:val="single" w:sz="4" w:space="0" w:color="auto"/>
              <w:bottom w:val="single" w:sz="4" w:space="0" w:color="auto"/>
            </w:tcBorders>
          </w:tcPr>
          <w:p w14:paraId="4E30C33D" w14:textId="77777777" w:rsidR="00A53786" w:rsidRPr="00695D5B" w:rsidRDefault="006E38A6" w:rsidP="00041F7E">
            <w:pPr>
              <w:jc w:val="right"/>
              <w:rPr>
                <w:rFonts w:ascii="Arial" w:hAnsi="Arial" w:cs="Arial"/>
                <w:b/>
                <w:bCs/>
                <w:color w:val="auto"/>
                <w:sz w:val="18"/>
                <w:szCs w:val="18"/>
              </w:rPr>
            </w:pPr>
            <w:r w:rsidRPr="00695D5B">
              <w:rPr>
                <w:rFonts w:ascii="Arial" w:hAnsi="Arial" w:cs="Arial"/>
                <w:b/>
                <w:bCs/>
                <w:color w:val="auto"/>
                <w:sz w:val="18"/>
                <w:szCs w:val="18"/>
              </w:rPr>
              <w:t>2019</w:t>
            </w:r>
          </w:p>
        </w:tc>
        <w:tc>
          <w:tcPr>
            <w:tcW w:w="1629" w:type="dxa"/>
            <w:tcBorders>
              <w:top w:val="single" w:sz="4" w:space="0" w:color="auto"/>
              <w:bottom w:val="single" w:sz="4" w:space="0" w:color="auto"/>
            </w:tcBorders>
          </w:tcPr>
          <w:p w14:paraId="3FBEC8DC" w14:textId="77777777" w:rsidR="00A53786" w:rsidRPr="00695D5B" w:rsidRDefault="006E38A6" w:rsidP="00041F7E">
            <w:pPr>
              <w:jc w:val="right"/>
              <w:rPr>
                <w:rFonts w:ascii="Arial" w:hAnsi="Arial" w:cs="Arial"/>
                <w:b/>
                <w:bCs/>
                <w:color w:val="auto"/>
                <w:sz w:val="18"/>
                <w:szCs w:val="18"/>
              </w:rPr>
            </w:pPr>
            <w:r w:rsidRPr="00695D5B">
              <w:rPr>
                <w:rFonts w:ascii="Arial" w:hAnsi="Arial" w:cs="Arial"/>
                <w:b/>
                <w:bCs/>
                <w:color w:val="auto"/>
                <w:sz w:val="18"/>
                <w:szCs w:val="18"/>
              </w:rPr>
              <w:t>2020</w:t>
            </w:r>
          </w:p>
        </w:tc>
        <w:tc>
          <w:tcPr>
            <w:tcW w:w="1631" w:type="dxa"/>
            <w:tcBorders>
              <w:top w:val="single" w:sz="4" w:space="0" w:color="auto"/>
              <w:bottom w:val="single" w:sz="4" w:space="0" w:color="auto"/>
            </w:tcBorders>
          </w:tcPr>
          <w:p w14:paraId="152C87A0" w14:textId="77777777" w:rsidR="00A53786" w:rsidRPr="00695D5B" w:rsidRDefault="006E38A6" w:rsidP="00041F7E">
            <w:pPr>
              <w:jc w:val="right"/>
              <w:rPr>
                <w:rFonts w:ascii="Arial" w:hAnsi="Arial" w:cs="Arial"/>
                <w:b/>
                <w:bCs/>
                <w:color w:val="auto"/>
                <w:sz w:val="18"/>
                <w:szCs w:val="18"/>
              </w:rPr>
            </w:pPr>
            <w:r w:rsidRPr="00695D5B">
              <w:rPr>
                <w:rFonts w:ascii="Arial" w:hAnsi="Arial" w:cs="Arial"/>
                <w:b/>
                <w:bCs/>
                <w:color w:val="auto"/>
                <w:sz w:val="18"/>
                <w:szCs w:val="18"/>
              </w:rPr>
              <w:t>2019</w:t>
            </w:r>
          </w:p>
        </w:tc>
      </w:tr>
      <w:tr w:rsidR="00FC0880" w:rsidRPr="00695D5B" w14:paraId="2B002E0C" w14:textId="77777777" w:rsidTr="007D45A9">
        <w:tc>
          <w:tcPr>
            <w:tcW w:w="3528" w:type="dxa"/>
            <w:shd w:val="clear" w:color="auto" w:fill="auto"/>
          </w:tcPr>
          <w:p w14:paraId="2404A3C1" w14:textId="77777777" w:rsidR="00FC0880" w:rsidRPr="00695D5B" w:rsidRDefault="00FC0880" w:rsidP="008D6980">
            <w:pPr>
              <w:tabs>
                <w:tab w:val="left" w:pos="1134"/>
                <w:tab w:val="left" w:pos="1276"/>
                <w:tab w:val="center" w:pos="3402"/>
                <w:tab w:val="center" w:pos="4536"/>
                <w:tab w:val="center" w:pos="5670"/>
                <w:tab w:val="center" w:pos="6804"/>
                <w:tab w:val="right" w:pos="7655"/>
              </w:tabs>
              <w:ind w:left="567" w:right="-74"/>
              <w:rPr>
                <w:rFonts w:ascii="Arial" w:hAnsi="Arial" w:cs="Arial"/>
                <w:color w:val="auto"/>
                <w:sz w:val="12"/>
                <w:szCs w:val="12"/>
              </w:rPr>
            </w:pPr>
          </w:p>
        </w:tc>
        <w:tc>
          <w:tcPr>
            <w:tcW w:w="1397" w:type="dxa"/>
            <w:shd w:val="clear" w:color="auto" w:fill="FAFAFA"/>
          </w:tcPr>
          <w:p w14:paraId="610AE9EB" w14:textId="77777777" w:rsidR="00FC0880" w:rsidRPr="00695D5B" w:rsidRDefault="00FC0880" w:rsidP="00041F7E">
            <w:pPr>
              <w:tabs>
                <w:tab w:val="left" w:pos="1134"/>
                <w:tab w:val="left" w:pos="1276"/>
                <w:tab w:val="center" w:pos="3402"/>
                <w:tab w:val="center" w:pos="4536"/>
                <w:tab w:val="center" w:pos="5670"/>
                <w:tab w:val="center" w:pos="6804"/>
                <w:tab w:val="right" w:pos="7655"/>
              </w:tabs>
              <w:jc w:val="right"/>
              <w:rPr>
                <w:rFonts w:ascii="Arial" w:hAnsi="Arial" w:cs="Arial"/>
                <w:color w:val="auto"/>
                <w:sz w:val="12"/>
                <w:szCs w:val="12"/>
              </w:rPr>
            </w:pPr>
          </w:p>
        </w:tc>
        <w:tc>
          <w:tcPr>
            <w:tcW w:w="1419" w:type="dxa"/>
          </w:tcPr>
          <w:p w14:paraId="7ABCCF28" w14:textId="77777777" w:rsidR="00FC0880" w:rsidRPr="00695D5B" w:rsidRDefault="00FC0880" w:rsidP="00041F7E">
            <w:pPr>
              <w:tabs>
                <w:tab w:val="left" w:pos="1134"/>
                <w:tab w:val="left" w:pos="1276"/>
                <w:tab w:val="center" w:pos="3402"/>
                <w:tab w:val="center" w:pos="4536"/>
                <w:tab w:val="center" w:pos="5670"/>
                <w:tab w:val="center" w:pos="6804"/>
                <w:tab w:val="right" w:pos="7655"/>
              </w:tabs>
              <w:jc w:val="right"/>
              <w:rPr>
                <w:rFonts w:ascii="Arial" w:hAnsi="Arial" w:cs="Arial"/>
                <w:color w:val="auto"/>
                <w:sz w:val="12"/>
                <w:szCs w:val="12"/>
              </w:rPr>
            </w:pPr>
          </w:p>
        </w:tc>
        <w:tc>
          <w:tcPr>
            <w:tcW w:w="1629" w:type="dxa"/>
            <w:shd w:val="clear" w:color="auto" w:fill="FAFAFA"/>
          </w:tcPr>
          <w:p w14:paraId="38643C39" w14:textId="77777777" w:rsidR="00FC0880" w:rsidRPr="00695D5B" w:rsidRDefault="00FC0880" w:rsidP="00041F7E">
            <w:pPr>
              <w:jc w:val="right"/>
              <w:rPr>
                <w:rFonts w:ascii="Arial" w:hAnsi="Arial" w:cs="Arial"/>
                <w:color w:val="auto"/>
                <w:sz w:val="12"/>
                <w:szCs w:val="12"/>
              </w:rPr>
            </w:pPr>
          </w:p>
        </w:tc>
        <w:tc>
          <w:tcPr>
            <w:tcW w:w="1631" w:type="dxa"/>
          </w:tcPr>
          <w:p w14:paraId="786738EF" w14:textId="77777777" w:rsidR="00FC0880" w:rsidRPr="00695D5B" w:rsidRDefault="00FC0880" w:rsidP="00041F7E">
            <w:pPr>
              <w:tabs>
                <w:tab w:val="left" w:pos="1134"/>
                <w:tab w:val="left" w:pos="1276"/>
                <w:tab w:val="center" w:pos="3402"/>
                <w:tab w:val="center" w:pos="4536"/>
                <w:tab w:val="center" w:pos="5670"/>
                <w:tab w:val="center" w:pos="6804"/>
                <w:tab w:val="right" w:pos="7655"/>
              </w:tabs>
              <w:jc w:val="right"/>
              <w:rPr>
                <w:rFonts w:ascii="Arial" w:hAnsi="Arial" w:cs="Arial"/>
                <w:color w:val="auto"/>
                <w:sz w:val="12"/>
                <w:szCs w:val="12"/>
              </w:rPr>
            </w:pPr>
          </w:p>
        </w:tc>
      </w:tr>
      <w:tr w:rsidR="009622B9" w:rsidRPr="00695D5B" w14:paraId="2C0A8A18" w14:textId="77777777" w:rsidTr="007D45A9">
        <w:tc>
          <w:tcPr>
            <w:tcW w:w="3528" w:type="dxa"/>
            <w:shd w:val="clear" w:color="auto" w:fill="auto"/>
          </w:tcPr>
          <w:p w14:paraId="40F35AB3" w14:textId="77777777" w:rsidR="009622B9" w:rsidRPr="00695D5B" w:rsidRDefault="009622B9" w:rsidP="009622B9">
            <w:pPr>
              <w:tabs>
                <w:tab w:val="left" w:pos="1134"/>
                <w:tab w:val="left" w:pos="1276"/>
                <w:tab w:val="center" w:pos="3402"/>
                <w:tab w:val="center" w:pos="4536"/>
                <w:tab w:val="center" w:pos="5670"/>
                <w:tab w:val="center" w:pos="6804"/>
                <w:tab w:val="right" w:pos="7655"/>
              </w:tabs>
              <w:ind w:left="567" w:right="-74"/>
              <w:rPr>
                <w:rFonts w:ascii="Arial" w:hAnsi="Arial" w:cs="Arial"/>
                <w:color w:val="auto"/>
                <w:sz w:val="18"/>
                <w:szCs w:val="18"/>
              </w:rPr>
            </w:pPr>
            <w:r w:rsidRPr="00695D5B">
              <w:rPr>
                <w:rFonts w:ascii="Arial" w:hAnsi="Arial" w:cs="Arial"/>
                <w:color w:val="auto"/>
                <w:sz w:val="18"/>
                <w:szCs w:val="18"/>
              </w:rPr>
              <w:t>Discount rate</w:t>
            </w:r>
          </w:p>
        </w:tc>
        <w:tc>
          <w:tcPr>
            <w:tcW w:w="1397" w:type="dxa"/>
            <w:shd w:val="clear" w:color="auto" w:fill="FAFAFA"/>
          </w:tcPr>
          <w:p w14:paraId="52EB64C9"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Increase 1%</w:t>
            </w:r>
          </w:p>
        </w:tc>
        <w:tc>
          <w:tcPr>
            <w:tcW w:w="1419" w:type="dxa"/>
          </w:tcPr>
          <w:p w14:paraId="2B86521B" w14:textId="77777777" w:rsidR="009622B9" w:rsidRPr="00695D5B" w:rsidRDefault="009622B9" w:rsidP="009622B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695D5B">
              <w:rPr>
                <w:rFonts w:ascii="Arial" w:hAnsi="Arial" w:cs="Arial"/>
                <w:color w:val="auto"/>
                <w:sz w:val="18"/>
                <w:szCs w:val="18"/>
              </w:rPr>
              <w:t>Increase 1%</w:t>
            </w:r>
          </w:p>
        </w:tc>
        <w:tc>
          <w:tcPr>
            <w:tcW w:w="1629" w:type="dxa"/>
            <w:shd w:val="clear" w:color="auto" w:fill="FAFAFA"/>
          </w:tcPr>
          <w:p w14:paraId="5B089C8A" w14:textId="77777777" w:rsidR="009622B9" w:rsidRPr="00695D5B" w:rsidRDefault="009622B9" w:rsidP="009622B9">
            <w:pPr>
              <w:jc w:val="right"/>
              <w:rPr>
                <w:rFonts w:ascii="Arial" w:hAnsi="Arial" w:cs="Arial"/>
                <w:color w:val="auto"/>
                <w:sz w:val="18"/>
                <w:szCs w:val="18"/>
              </w:rPr>
            </w:pPr>
            <w:r w:rsidRPr="00695D5B">
              <w:rPr>
                <w:rFonts w:ascii="Arial" w:hAnsi="Arial" w:cs="Arial"/>
                <w:color w:val="auto"/>
                <w:sz w:val="18"/>
                <w:szCs w:val="18"/>
              </w:rPr>
              <w:t>(2,962,992)</w:t>
            </w:r>
          </w:p>
        </w:tc>
        <w:tc>
          <w:tcPr>
            <w:tcW w:w="1631" w:type="dxa"/>
          </w:tcPr>
          <w:p w14:paraId="746A45F4" w14:textId="77777777" w:rsidR="009622B9" w:rsidRPr="00695D5B" w:rsidRDefault="009622B9" w:rsidP="009622B9">
            <w:pPr>
              <w:jc w:val="right"/>
              <w:rPr>
                <w:rFonts w:ascii="Arial" w:hAnsi="Arial" w:cs="Arial"/>
                <w:color w:val="auto"/>
                <w:sz w:val="18"/>
                <w:szCs w:val="18"/>
              </w:rPr>
            </w:pPr>
            <w:r w:rsidRPr="00695D5B">
              <w:rPr>
                <w:rFonts w:ascii="Arial" w:hAnsi="Arial" w:cs="Arial"/>
                <w:color w:val="auto"/>
                <w:sz w:val="18"/>
                <w:szCs w:val="18"/>
              </w:rPr>
              <w:t>(3,026,342)</w:t>
            </w:r>
          </w:p>
        </w:tc>
      </w:tr>
      <w:tr w:rsidR="009622B9" w:rsidRPr="00695D5B" w14:paraId="79AEEB30" w14:textId="77777777" w:rsidTr="007D45A9">
        <w:trPr>
          <w:trHeight w:val="90"/>
        </w:trPr>
        <w:tc>
          <w:tcPr>
            <w:tcW w:w="3528" w:type="dxa"/>
            <w:shd w:val="clear" w:color="auto" w:fill="auto"/>
          </w:tcPr>
          <w:p w14:paraId="2B60764A" w14:textId="77777777" w:rsidR="009622B9" w:rsidRPr="00695D5B" w:rsidRDefault="009622B9" w:rsidP="009622B9">
            <w:pPr>
              <w:tabs>
                <w:tab w:val="left" w:pos="1134"/>
                <w:tab w:val="left" w:pos="1276"/>
                <w:tab w:val="center" w:pos="3402"/>
                <w:tab w:val="center" w:pos="4536"/>
                <w:tab w:val="center" w:pos="5670"/>
                <w:tab w:val="center" w:pos="6804"/>
                <w:tab w:val="right" w:pos="7655"/>
              </w:tabs>
              <w:ind w:left="567" w:right="-74"/>
              <w:rPr>
                <w:rFonts w:ascii="Arial" w:hAnsi="Arial" w:cs="Arial"/>
                <w:color w:val="auto"/>
                <w:sz w:val="18"/>
                <w:szCs w:val="18"/>
                <w:cs/>
              </w:rPr>
            </w:pPr>
          </w:p>
        </w:tc>
        <w:tc>
          <w:tcPr>
            <w:tcW w:w="1397" w:type="dxa"/>
            <w:shd w:val="clear" w:color="auto" w:fill="FAFAFA"/>
          </w:tcPr>
          <w:p w14:paraId="2EA6B7DF"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Decrease 1%</w:t>
            </w:r>
          </w:p>
        </w:tc>
        <w:tc>
          <w:tcPr>
            <w:tcW w:w="1419" w:type="dxa"/>
          </w:tcPr>
          <w:p w14:paraId="4CE8A853" w14:textId="77777777" w:rsidR="009622B9" w:rsidRPr="00695D5B" w:rsidRDefault="009622B9" w:rsidP="009622B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695D5B">
              <w:rPr>
                <w:rFonts w:ascii="Arial" w:hAnsi="Arial" w:cs="Arial"/>
                <w:color w:val="auto"/>
                <w:sz w:val="18"/>
                <w:szCs w:val="18"/>
              </w:rPr>
              <w:t>Decrease 1%</w:t>
            </w:r>
          </w:p>
        </w:tc>
        <w:tc>
          <w:tcPr>
            <w:tcW w:w="1629" w:type="dxa"/>
            <w:shd w:val="clear" w:color="auto" w:fill="FAFAFA"/>
          </w:tcPr>
          <w:p w14:paraId="148E487A" w14:textId="77777777" w:rsidR="009622B9" w:rsidRPr="00695D5B" w:rsidRDefault="009622B9" w:rsidP="009622B9">
            <w:pPr>
              <w:jc w:val="right"/>
              <w:rPr>
                <w:rFonts w:ascii="Arial" w:hAnsi="Arial" w:cs="Arial"/>
                <w:color w:val="auto"/>
                <w:sz w:val="18"/>
                <w:szCs w:val="18"/>
                <w:cs/>
              </w:rPr>
            </w:pPr>
            <w:r w:rsidRPr="00695D5B">
              <w:rPr>
                <w:rFonts w:ascii="Arial" w:hAnsi="Arial" w:cs="Arial"/>
                <w:color w:val="auto"/>
                <w:sz w:val="18"/>
                <w:szCs w:val="18"/>
              </w:rPr>
              <w:t>3,396,370</w:t>
            </w:r>
          </w:p>
        </w:tc>
        <w:tc>
          <w:tcPr>
            <w:tcW w:w="1631" w:type="dxa"/>
          </w:tcPr>
          <w:p w14:paraId="317F3F5F" w14:textId="77777777" w:rsidR="009622B9" w:rsidRPr="00695D5B" w:rsidRDefault="009622B9" w:rsidP="009622B9">
            <w:pPr>
              <w:jc w:val="right"/>
              <w:rPr>
                <w:rFonts w:ascii="Arial" w:hAnsi="Arial" w:cs="Arial"/>
                <w:color w:val="auto"/>
                <w:sz w:val="18"/>
                <w:szCs w:val="18"/>
                <w:cs/>
              </w:rPr>
            </w:pPr>
            <w:r w:rsidRPr="00695D5B">
              <w:rPr>
                <w:rFonts w:ascii="Arial" w:hAnsi="Arial" w:cs="Arial"/>
                <w:color w:val="auto"/>
                <w:sz w:val="18"/>
                <w:szCs w:val="18"/>
              </w:rPr>
              <w:t xml:space="preserve">3,475,947 </w:t>
            </w:r>
          </w:p>
        </w:tc>
      </w:tr>
      <w:tr w:rsidR="009622B9" w:rsidRPr="00695D5B" w14:paraId="24937C37" w14:textId="77777777" w:rsidTr="007D45A9">
        <w:tc>
          <w:tcPr>
            <w:tcW w:w="3528" w:type="dxa"/>
            <w:shd w:val="clear" w:color="auto" w:fill="auto"/>
          </w:tcPr>
          <w:p w14:paraId="46817BCF" w14:textId="77777777" w:rsidR="009622B9" w:rsidRPr="00695D5B" w:rsidRDefault="009622B9" w:rsidP="009622B9">
            <w:pPr>
              <w:tabs>
                <w:tab w:val="left" w:pos="1134"/>
                <w:tab w:val="left" w:pos="1276"/>
                <w:tab w:val="center" w:pos="3402"/>
                <w:tab w:val="center" w:pos="4536"/>
                <w:tab w:val="center" w:pos="5670"/>
                <w:tab w:val="center" w:pos="6804"/>
                <w:tab w:val="right" w:pos="7655"/>
              </w:tabs>
              <w:ind w:left="567" w:right="-74"/>
              <w:rPr>
                <w:rFonts w:ascii="Arial" w:hAnsi="Arial" w:cs="Arial"/>
                <w:color w:val="auto"/>
                <w:sz w:val="18"/>
                <w:szCs w:val="18"/>
              </w:rPr>
            </w:pPr>
            <w:r w:rsidRPr="00695D5B">
              <w:rPr>
                <w:rFonts w:ascii="Arial" w:hAnsi="Arial" w:cs="Arial"/>
                <w:color w:val="auto"/>
                <w:sz w:val="18"/>
                <w:szCs w:val="18"/>
              </w:rPr>
              <w:t>Salary growth rate</w:t>
            </w:r>
          </w:p>
        </w:tc>
        <w:tc>
          <w:tcPr>
            <w:tcW w:w="1397" w:type="dxa"/>
            <w:shd w:val="clear" w:color="auto" w:fill="FAFAFA"/>
          </w:tcPr>
          <w:p w14:paraId="70779946"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Increase 1%</w:t>
            </w:r>
          </w:p>
        </w:tc>
        <w:tc>
          <w:tcPr>
            <w:tcW w:w="1419" w:type="dxa"/>
          </w:tcPr>
          <w:p w14:paraId="374013E8" w14:textId="77777777" w:rsidR="009622B9" w:rsidRPr="00695D5B" w:rsidRDefault="009622B9" w:rsidP="009622B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695D5B">
              <w:rPr>
                <w:rFonts w:ascii="Arial" w:hAnsi="Arial" w:cs="Arial"/>
                <w:color w:val="auto"/>
                <w:sz w:val="18"/>
                <w:szCs w:val="18"/>
              </w:rPr>
              <w:t>Increase 1%</w:t>
            </w:r>
          </w:p>
        </w:tc>
        <w:tc>
          <w:tcPr>
            <w:tcW w:w="1629" w:type="dxa"/>
            <w:shd w:val="clear" w:color="auto" w:fill="FAFAFA"/>
          </w:tcPr>
          <w:p w14:paraId="30488053" w14:textId="77777777" w:rsidR="009622B9" w:rsidRPr="00695D5B" w:rsidRDefault="009622B9" w:rsidP="009622B9">
            <w:pPr>
              <w:jc w:val="right"/>
              <w:rPr>
                <w:rFonts w:ascii="Arial" w:hAnsi="Arial" w:cs="Arial"/>
                <w:color w:val="auto"/>
                <w:sz w:val="18"/>
                <w:szCs w:val="18"/>
              </w:rPr>
            </w:pPr>
            <w:r w:rsidRPr="00695D5B">
              <w:rPr>
                <w:rFonts w:ascii="Arial" w:hAnsi="Arial" w:cs="Arial"/>
                <w:color w:val="auto"/>
                <w:sz w:val="18"/>
                <w:szCs w:val="18"/>
              </w:rPr>
              <w:t>3,688,220</w:t>
            </w:r>
          </w:p>
        </w:tc>
        <w:tc>
          <w:tcPr>
            <w:tcW w:w="1631" w:type="dxa"/>
          </w:tcPr>
          <w:p w14:paraId="686FD035" w14:textId="77777777" w:rsidR="009622B9" w:rsidRPr="00695D5B" w:rsidRDefault="009622B9" w:rsidP="009622B9">
            <w:pPr>
              <w:jc w:val="right"/>
              <w:rPr>
                <w:rFonts w:ascii="Arial" w:hAnsi="Arial" w:cs="Arial"/>
                <w:color w:val="auto"/>
                <w:sz w:val="18"/>
                <w:szCs w:val="18"/>
              </w:rPr>
            </w:pPr>
            <w:r w:rsidRPr="00695D5B">
              <w:rPr>
                <w:rFonts w:ascii="Arial" w:hAnsi="Arial" w:cs="Arial"/>
                <w:color w:val="auto"/>
                <w:sz w:val="18"/>
                <w:szCs w:val="18"/>
              </w:rPr>
              <w:t xml:space="preserve">3,339,983 </w:t>
            </w:r>
          </w:p>
        </w:tc>
      </w:tr>
      <w:tr w:rsidR="009622B9" w:rsidRPr="00695D5B" w14:paraId="6D8631DB" w14:textId="77777777" w:rsidTr="007D45A9">
        <w:tc>
          <w:tcPr>
            <w:tcW w:w="3528" w:type="dxa"/>
            <w:shd w:val="clear" w:color="auto" w:fill="auto"/>
          </w:tcPr>
          <w:p w14:paraId="4911003A" w14:textId="77777777" w:rsidR="009622B9" w:rsidRPr="00695D5B" w:rsidRDefault="009622B9" w:rsidP="009622B9">
            <w:pPr>
              <w:tabs>
                <w:tab w:val="left" w:pos="1134"/>
                <w:tab w:val="left" w:pos="1276"/>
                <w:tab w:val="center" w:pos="3402"/>
                <w:tab w:val="center" w:pos="4536"/>
                <w:tab w:val="center" w:pos="5670"/>
                <w:tab w:val="center" w:pos="6804"/>
                <w:tab w:val="right" w:pos="7655"/>
              </w:tabs>
              <w:ind w:left="567" w:right="-74"/>
              <w:rPr>
                <w:rFonts w:ascii="Arial" w:hAnsi="Arial" w:cs="Arial"/>
                <w:color w:val="auto"/>
                <w:sz w:val="18"/>
                <w:szCs w:val="18"/>
                <w:cs/>
              </w:rPr>
            </w:pPr>
          </w:p>
        </w:tc>
        <w:tc>
          <w:tcPr>
            <w:tcW w:w="1397" w:type="dxa"/>
            <w:shd w:val="clear" w:color="auto" w:fill="FAFAFA"/>
          </w:tcPr>
          <w:p w14:paraId="2C429E64"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Decrease 1%</w:t>
            </w:r>
          </w:p>
        </w:tc>
        <w:tc>
          <w:tcPr>
            <w:tcW w:w="1419" w:type="dxa"/>
          </w:tcPr>
          <w:p w14:paraId="12C33CB2" w14:textId="77777777" w:rsidR="009622B9" w:rsidRPr="00695D5B" w:rsidRDefault="009622B9" w:rsidP="009622B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695D5B">
              <w:rPr>
                <w:rFonts w:ascii="Arial" w:hAnsi="Arial" w:cs="Arial"/>
                <w:color w:val="auto"/>
                <w:sz w:val="18"/>
                <w:szCs w:val="18"/>
              </w:rPr>
              <w:t>Decrease 1%</w:t>
            </w:r>
          </w:p>
        </w:tc>
        <w:tc>
          <w:tcPr>
            <w:tcW w:w="1629" w:type="dxa"/>
            <w:shd w:val="clear" w:color="auto" w:fill="FAFAFA"/>
          </w:tcPr>
          <w:p w14:paraId="66FC2E63" w14:textId="77777777" w:rsidR="009622B9" w:rsidRPr="00695D5B" w:rsidRDefault="009622B9" w:rsidP="009622B9">
            <w:pPr>
              <w:jc w:val="right"/>
              <w:rPr>
                <w:rFonts w:ascii="Arial" w:hAnsi="Arial" w:cs="Arial"/>
                <w:color w:val="auto"/>
                <w:sz w:val="18"/>
                <w:szCs w:val="18"/>
                <w:cs/>
              </w:rPr>
            </w:pPr>
            <w:r w:rsidRPr="00695D5B">
              <w:rPr>
                <w:rFonts w:ascii="Arial" w:hAnsi="Arial" w:cs="Arial"/>
                <w:color w:val="auto"/>
                <w:sz w:val="18"/>
                <w:szCs w:val="18"/>
              </w:rPr>
              <w:t>(3,276,246)</w:t>
            </w:r>
          </w:p>
        </w:tc>
        <w:tc>
          <w:tcPr>
            <w:tcW w:w="1631" w:type="dxa"/>
          </w:tcPr>
          <w:p w14:paraId="738C6EDE" w14:textId="77777777" w:rsidR="009622B9" w:rsidRPr="00695D5B" w:rsidRDefault="009622B9" w:rsidP="009622B9">
            <w:pPr>
              <w:jc w:val="right"/>
              <w:rPr>
                <w:rFonts w:ascii="Arial" w:hAnsi="Arial" w:cs="Arial"/>
                <w:color w:val="auto"/>
                <w:sz w:val="18"/>
                <w:szCs w:val="18"/>
                <w:cs/>
              </w:rPr>
            </w:pPr>
            <w:r w:rsidRPr="00695D5B">
              <w:rPr>
                <w:rFonts w:ascii="Arial" w:hAnsi="Arial" w:cs="Arial"/>
                <w:color w:val="auto"/>
                <w:sz w:val="18"/>
                <w:szCs w:val="18"/>
              </w:rPr>
              <w:t>(2,973,446)</w:t>
            </w:r>
          </w:p>
        </w:tc>
      </w:tr>
    </w:tbl>
    <w:p w14:paraId="50339E76" w14:textId="77777777" w:rsidR="008A6E30" w:rsidRPr="00695D5B" w:rsidRDefault="008A6E30" w:rsidP="00041F7E">
      <w:pPr>
        <w:ind w:left="540" w:right="0"/>
        <w:jc w:val="both"/>
        <w:rPr>
          <w:rFonts w:ascii="Arial" w:hAnsi="Arial" w:cs="Arial"/>
          <w:color w:val="auto"/>
          <w:sz w:val="18"/>
          <w:szCs w:val="18"/>
        </w:rPr>
      </w:pPr>
    </w:p>
    <w:p w14:paraId="6752F11A" w14:textId="77777777" w:rsidR="00DC15AF" w:rsidRPr="00695D5B" w:rsidRDefault="00DC15AF" w:rsidP="00041F7E">
      <w:pPr>
        <w:ind w:left="540" w:right="0"/>
        <w:jc w:val="both"/>
        <w:rPr>
          <w:rFonts w:ascii="Arial" w:hAnsi="Arial" w:cs="Arial"/>
          <w:color w:val="auto"/>
          <w:sz w:val="18"/>
          <w:szCs w:val="18"/>
        </w:rPr>
      </w:pPr>
      <w:r w:rsidRPr="00695D5B">
        <w:rPr>
          <w:rFonts w:ascii="Arial" w:hAnsi="Arial" w:cs="Arial"/>
          <w:color w:val="auto"/>
          <w:spacing w:val="-4"/>
          <w:sz w:val="18"/>
          <w:szCs w:val="18"/>
        </w:rPr>
        <w:t>The above sensitivity analyses are based on a change in an assumption while holding all other assumptions constant</w:t>
      </w:r>
      <w:r w:rsidRPr="00695D5B">
        <w:rPr>
          <w:rFonts w:ascii="Arial" w:hAnsi="Arial" w:cs="Arial"/>
          <w:color w:val="auto"/>
          <w:spacing w:val="-2"/>
          <w:sz w:val="18"/>
          <w:szCs w:val="18"/>
        </w:rPr>
        <w:t>. In practice, this is unlikely to occur, and changes in some of the assumptions may be correlated.</w:t>
      </w:r>
      <w:r w:rsidRPr="00695D5B">
        <w:rPr>
          <w:rFonts w:ascii="Arial" w:hAnsi="Arial" w:cs="Arial"/>
          <w:color w:val="auto"/>
          <w:sz w:val="18"/>
          <w:szCs w:val="18"/>
        </w:rPr>
        <w:t xml:space="preserve"> When calculating </w:t>
      </w:r>
      <w:r w:rsidRPr="00695D5B">
        <w:rPr>
          <w:rFonts w:ascii="Arial" w:hAnsi="Arial" w:cs="Arial"/>
          <w:color w:val="auto"/>
          <w:spacing w:val="-4"/>
          <w:sz w:val="18"/>
          <w:szCs w:val="18"/>
        </w:rPr>
        <w:t>the sensitivity of the defined benefit obligation</w:t>
      </w:r>
      <w:r w:rsidR="00A732FB" w:rsidRPr="00695D5B">
        <w:rPr>
          <w:rFonts w:ascii="Arial" w:hAnsi="Arial" w:cs="Arial"/>
          <w:color w:val="auto"/>
          <w:spacing w:val="-4"/>
          <w:sz w:val="18"/>
          <w:szCs w:val="18"/>
        </w:rPr>
        <w:t>,</w:t>
      </w:r>
      <w:r w:rsidRPr="00695D5B">
        <w:rPr>
          <w:rFonts w:ascii="Arial" w:hAnsi="Arial" w:cs="Arial"/>
          <w:color w:val="auto"/>
          <w:spacing w:val="-4"/>
          <w:sz w:val="18"/>
          <w:szCs w:val="18"/>
        </w:rPr>
        <w:t xml:space="preserve"> the same method has been applied as when calculating the pension</w:t>
      </w:r>
      <w:r w:rsidRPr="00695D5B">
        <w:rPr>
          <w:rFonts w:ascii="Arial" w:hAnsi="Arial" w:cs="Arial"/>
          <w:color w:val="auto"/>
          <w:sz w:val="18"/>
          <w:szCs w:val="18"/>
        </w:rPr>
        <w:t xml:space="preserve"> liability recognised within the statement of financial position</w:t>
      </w:r>
      <w:r w:rsidR="00A732FB" w:rsidRPr="00695D5B">
        <w:rPr>
          <w:rFonts w:ascii="Arial" w:hAnsi="Arial" w:cs="Arial"/>
          <w:color w:val="auto"/>
          <w:sz w:val="18"/>
          <w:szCs w:val="18"/>
        </w:rPr>
        <w:t xml:space="preserve"> which is the projected unit credit method.</w:t>
      </w:r>
    </w:p>
    <w:p w14:paraId="73F86349" w14:textId="77777777" w:rsidR="00CD7DD8" w:rsidRPr="00695D5B" w:rsidRDefault="00CD7DD8" w:rsidP="00041F7E">
      <w:pPr>
        <w:ind w:left="540" w:right="0"/>
        <w:jc w:val="both"/>
        <w:rPr>
          <w:rFonts w:ascii="Arial" w:hAnsi="Arial" w:cs="Arial"/>
          <w:color w:val="auto"/>
          <w:sz w:val="18"/>
          <w:szCs w:val="18"/>
        </w:rPr>
      </w:pPr>
    </w:p>
    <w:p w14:paraId="1B05D67E" w14:textId="77777777" w:rsidR="000D5A77" w:rsidRPr="00695D5B" w:rsidRDefault="00B37A9F" w:rsidP="00041F7E">
      <w:pPr>
        <w:ind w:left="540" w:right="0"/>
        <w:jc w:val="both"/>
        <w:rPr>
          <w:rFonts w:ascii="Arial" w:hAnsi="Arial" w:cs="Arial"/>
          <w:color w:val="auto"/>
          <w:spacing w:val="-5"/>
          <w:sz w:val="18"/>
          <w:szCs w:val="18"/>
        </w:rPr>
      </w:pPr>
      <w:r w:rsidRPr="00695D5B">
        <w:rPr>
          <w:rFonts w:ascii="Arial" w:hAnsi="Arial" w:cs="Arial"/>
          <w:color w:val="auto"/>
          <w:spacing w:val="-5"/>
          <w:sz w:val="18"/>
          <w:szCs w:val="18"/>
        </w:rPr>
        <w:t>The method and type</w:t>
      </w:r>
      <w:r w:rsidR="000D5A77" w:rsidRPr="00695D5B">
        <w:rPr>
          <w:rFonts w:ascii="Arial" w:hAnsi="Arial" w:cs="Arial"/>
          <w:color w:val="auto"/>
          <w:spacing w:val="-5"/>
          <w:sz w:val="18"/>
          <w:szCs w:val="18"/>
        </w:rPr>
        <w:t xml:space="preserve"> of assumptions used in preparing the sensitivity analysis did not change </w:t>
      </w:r>
      <w:r w:rsidR="002017E1" w:rsidRPr="00695D5B">
        <w:rPr>
          <w:rFonts w:ascii="Arial" w:hAnsi="Arial" w:cs="Arial"/>
          <w:color w:val="auto"/>
          <w:spacing w:val="-5"/>
          <w:sz w:val="18"/>
          <w:szCs w:val="18"/>
        </w:rPr>
        <w:t xml:space="preserve">from </w:t>
      </w:r>
      <w:r w:rsidR="000D5A77" w:rsidRPr="00695D5B">
        <w:rPr>
          <w:rFonts w:ascii="Arial" w:hAnsi="Arial" w:cs="Arial"/>
          <w:color w:val="auto"/>
          <w:spacing w:val="-5"/>
          <w:sz w:val="18"/>
          <w:szCs w:val="18"/>
        </w:rPr>
        <w:t>the previous period.</w:t>
      </w:r>
    </w:p>
    <w:p w14:paraId="4A0253B3" w14:textId="77777777" w:rsidR="000D5A77" w:rsidRPr="00695D5B" w:rsidRDefault="000D5A77" w:rsidP="00041F7E">
      <w:pPr>
        <w:ind w:left="540" w:right="0"/>
        <w:jc w:val="both"/>
        <w:rPr>
          <w:rFonts w:ascii="Arial" w:hAnsi="Arial" w:cs="Arial"/>
          <w:color w:val="auto"/>
          <w:sz w:val="18"/>
          <w:szCs w:val="18"/>
        </w:rPr>
      </w:pPr>
    </w:p>
    <w:p w14:paraId="5651CF25" w14:textId="77777777" w:rsidR="00E31811" w:rsidRPr="00695D5B" w:rsidRDefault="00CD7DD8" w:rsidP="00041F7E">
      <w:pPr>
        <w:ind w:left="540" w:right="0"/>
        <w:jc w:val="both"/>
        <w:rPr>
          <w:rFonts w:ascii="Arial" w:hAnsi="Arial" w:cs="Arial"/>
          <w:color w:val="auto"/>
          <w:spacing w:val="-4"/>
          <w:sz w:val="18"/>
          <w:szCs w:val="18"/>
        </w:rPr>
      </w:pPr>
      <w:r w:rsidRPr="00695D5B">
        <w:rPr>
          <w:rFonts w:ascii="Arial" w:hAnsi="Arial" w:cs="Arial"/>
          <w:color w:val="auto"/>
          <w:spacing w:val="-4"/>
          <w:sz w:val="18"/>
          <w:szCs w:val="18"/>
        </w:rPr>
        <w:t xml:space="preserve">The weighted </w:t>
      </w:r>
      <w:r w:rsidR="00F06ABE" w:rsidRPr="00695D5B">
        <w:rPr>
          <w:rFonts w:ascii="Arial" w:hAnsi="Arial" w:cs="Arial"/>
          <w:color w:val="auto"/>
          <w:spacing w:val="-4"/>
          <w:sz w:val="18"/>
          <w:szCs w:val="18"/>
        </w:rPr>
        <w:t>average du</w:t>
      </w:r>
      <w:r w:rsidRPr="00695D5B">
        <w:rPr>
          <w:rFonts w:ascii="Arial" w:hAnsi="Arial" w:cs="Arial"/>
          <w:color w:val="auto"/>
          <w:spacing w:val="-4"/>
          <w:sz w:val="18"/>
          <w:szCs w:val="18"/>
        </w:rPr>
        <w:t>ration o</w:t>
      </w:r>
      <w:r w:rsidR="00F06ABE" w:rsidRPr="00695D5B">
        <w:rPr>
          <w:rFonts w:ascii="Arial" w:hAnsi="Arial" w:cs="Arial"/>
          <w:color w:val="auto"/>
          <w:spacing w:val="-4"/>
          <w:sz w:val="18"/>
          <w:szCs w:val="18"/>
        </w:rPr>
        <w:t>f the obligations under the defi</w:t>
      </w:r>
      <w:r w:rsidRPr="00695D5B">
        <w:rPr>
          <w:rFonts w:ascii="Arial" w:hAnsi="Arial" w:cs="Arial"/>
          <w:color w:val="auto"/>
          <w:spacing w:val="-4"/>
          <w:sz w:val="18"/>
          <w:szCs w:val="18"/>
        </w:rPr>
        <w:t>n</w:t>
      </w:r>
      <w:r w:rsidR="00F06ABE" w:rsidRPr="00695D5B">
        <w:rPr>
          <w:rFonts w:ascii="Arial" w:hAnsi="Arial" w:cs="Arial"/>
          <w:color w:val="auto"/>
          <w:spacing w:val="-4"/>
          <w:sz w:val="18"/>
          <w:szCs w:val="18"/>
        </w:rPr>
        <w:t>ed</w:t>
      </w:r>
      <w:r w:rsidR="002017E1" w:rsidRPr="00695D5B">
        <w:rPr>
          <w:rFonts w:ascii="Arial" w:hAnsi="Arial" w:cs="Arial"/>
          <w:color w:val="auto"/>
          <w:spacing w:val="-4"/>
          <w:sz w:val="18"/>
          <w:szCs w:val="18"/>
        </w:rPr>
        <w:t xml:space="preserve"> benefit plan is</w:t>
      </w:r>
      <w:r w:rsidR="000D5A77" w:rsidRPr="00695D5B">
        <w:rPr>
          <w:rFonts w:ascii="Arial" w:hAnsi="Arial" w:cs="Arial"/>
          <w:color w:val="auto"/>
          <w:spacing w:val="-4"/>
          <w:sz w:val="18"/>
          <w:szCs w:val="18"/>
        </w:rPr>
        <w:t xml:space="preserve"> </w:t>
      </w:r>
      <w:r w:rsidR="004544EA" w:rsidRPr="00695D5B">
        <w:rPr>
          <w:rFonts w:ascii="Arial" w:hAnsi="Arial" w:cs="Arial"/>
          <w:color w:val="auto"/>
          <w:spacing w:val="-4"/>
          <w:sz w:val="18"/>
          <w:szCs w:val="18"/>
        </w:rPr>
        <w:t>11.</w:t>
      </w:r>
      <w:r w:rsidR="00BA65CD" w:rsidRPr="00695D5B">
        <w:rPr>
          <w:rFonts w:ascii="Arial" w:hAnsi="Arial" w:cs="Arial"/>
          <w:color w:val="auto"/>
          <w:spacing w:val="-4"/>
          <w:sz w:val="18"/>
          <w:szCs w:val="18"/>
        </w:rPr>
        <w:t>74</w:t>
      </w:r>
      <w:r w:rsidR="00161A30" w:rsidRPr="00695D5B">
        <w:rPr>
          <w:rFonts w:ascii="Arial" w:hAnsi="Arial" w:cs="Arial"/>
          <w:color w:val="auto"/>
          <w:spacing w:val="-4"/>
          <w:sz w:val="18"/>
          <w:szCs w:val="18"/>
        </w:rPr>
        <w:t xml:space="preserve"> </w:t>
      </w:r>
      <w:r w:rsidRPr="00695D5B">
        <w:rPr>
          <w:rFonts w:ascii="Arial" w:hAnsi="Arial" w:cs="Arial"/>
          <w:color w:val="auto"/>
          <w:spacing w:val="-4"/>
          <w:sz w:val="18"/>
          <w:szCs w:val="18"/>
        </w:rPr>
        <w:t>year</w:t>
      </w:r>
      <w:r w:rsidR="00D43660" w:rsidRPr="00695D5B">
        <w:rPr>
          <w:rFonts w:ascii="Arial" w:hAnsi="Arial" w:cs="Arial"/>
          <w:color w:val="auto"/>
          <w:spacing w:val="-4"/>
          <w:sz w:val="18"/>
          <w:szCs w:val="18"/>
        </w:rPr>
        <w:t>s</w:t>
      </w:r>
      <w:r w:rsidR="008B5904" w:rsidRPr="00695D5B">
        <w:rPr>
          <w:rFonts w:ascii="Arial" w:hAnsi="Arial" w:cs="Arial"/>
          <w:color w:val="auto"/>
          <w:spacing w:val="-4"/>
          <w:sz w:val="18"/>
          <w:szCs w:val="18"/>
        </w:rPr>
        <w:t xml:space="preserve"> (</w:t>
      </w:r>
      <w:r w:rsidR="006E38A6" w:rsidRPr="00695D5B">
        <w:rPr>
          <w:rFonts w:ascii="Arial" w:hAnsi="Arial" w:cs="Arial"/>
          <w:color w:val="auto"/>
          <w:spacing w:val="-4"/>
          <w:sz w:val="18"/>
          <w:szCs w:val="18"/>
        </w:rPr>
        <w:t>2019</w:t>
      </w:r>
      <w:r w:rsidR="008B5904" w:rsidRPr="00695D5B">
        <w:rPr>
          <w:rFonts w:ascii="Arial" w:hAnsi="Arial" w:cs="Arial"/>
          <w:color w:val="auto"/>
          <w:spacing w:val="-4"/>
          <w:sz w:val="18"/>
          <w:szCs w:val="18"/>
        </w:rPr>
        <w:t xml:space="preserve"> : </w:t>
      </w:r>
      <w:r w:rsidR="004544EA" w:rsidRPr="00695D5B">
        <w:rPr>
          <w:rFonts w:ascii="Arial" w:hAnsi="Arial" w:cs="Arial"/>
          <w:color w:val="auto"/>
          <w:spacing w:val="-4"/>
          <w:sz w:val="18"/>
          <w:szCs w:val="18"/>
        </w:rPr>
        <w:t>1</w:t>
      </w:r>
      <w:r w:rsidR="00BA65CD" w:rsidRPr="00695D5B">
        <w:rPr>
          <w:rFonts w:ascii="Arial" w:hAnsi="Arial" w:cs="Arial"/>
          <w:color w:val="auto"/>
          <w:spacing w:val="-4"/>
          <w:sz w:val="18"/>
          <w:szCs w:val="18"/>
        </w:rPr>
        <w:t>1.47</w:t>
      </w:r>
      <w:r w:rsidR="00161A30" w:rsidRPr="00695D5B">
        <w:rPr>
          <w:rFonts w:ascii="Arial" w:hAnsi="Arial" w:cs="Arial"/>
          <w:color w:val="auto"/>
          <w:spacing w:val="-4"/>
          <w:sz w:val="18"/>
          <w:szCs w:val="18"/>
        </w:rPr>
        <w:t xml:space="preserve"> </w:t>
      </w:r>
      <w:r w:rsidR="008B5904" w:rsidRPr="00695D5B">
        <w:rPr>
          <w:rFonts w:ascii="Arial" w:hAnsi="Arial" w:cs="Arial"/>
          <w:color w:val="auto"/>
          <w:spacing w:val="-4"/>
          <w:sz w:val="18"/>
          <w:szCs w:val="18"/>
        </w:rPr>
        <w:t>years)</w:t>
      </w:r>
      <w:r w:rsidRPr="00695D5B">
        <w:rPr>
          <w:rFonts w:ascii="Arial" w:hAnsi="Arial" w:cs="Arial"/>
          <w:color w:val="auto"/>
          <w:spacing w:val="-4"/>
          <w:sz w:val="18"/>
          <w:szCs w:val="18"/>
        </w:rPr>
        <w:t>.</w:t>
      </w:r>
    </w:p>
    <w:p w14:paraId="1B84A578" w14:textId="77777777" w:rsidR="006E3ED2" w:rsidRPr="00695D5B" w:rsidRDefault="006E3ED2" w:rsidP="006E3ED2">
      <w:pPr>
        <w:ind w:left="540" w:right="0"/>
        <w:jc w:val="both"/>
        <w:rPr>
          <w:rFonts w:ascii="Arial" w:hAnsi="Arial" w:cs="Arial"/>
          <w:color w:val="auto"/>
          <w:sz w:val="18"/>
          <w:szCs w:val="18"/>
        </w:rPr>
      </w:pPr>
    </w:p>
    <w:p w14:paraId="4ACCBD11" w14:textId="1101BFF7" w:rsidR="006E3ED2" w:rsidRPr="00695D5B" w:rsidRDefault="00B3372A" w:rsidP="009A649C">
      <w:pPr>
        <w:ind w:left="540" w:right="0" w:hanging="540"/>
        <w:jc w:val="both"/>
        <w:rPr>
          <w:rFonts w:ascii="Arial" w:hAnsi="Arial" w:cs="Arial"/>
          <w:b/>
          <w:bCs/>
          <w:color w:val="CF4A02"/>
          <w:sz w:val="18"/>
          <w:szCs w:val="18"/>
        </w:rPr>
      </w:pPr>
      <w:r w:rsidRPr="00695D5B">
        <w:rPr>
          <w:rFonts w:ascii="Arial" w:hAnsi="Arial" w:cs="Arial"/>
          <w:b/>
          <w:bCs/>
          <w:color w:val="CF4A02"/>
          <w:sz w:val="18"/>
          <w:szCs w:val="18"/>
        </w:rPr>
        <w:t>30</w:t>
      </w:r>
      <w:r w:rsidR="006E3ED2" w:rsidRPr="00695D5B">
        <w:rPr>
          <w:rFonts w:ascii="Arial" w:hAnsi="Arial" w:cs="Arial"/>
          <w:b/>
          <w:bCs/>
          <w:color w:val="CF4A02"/>
          <w:sz w:val="18"/>
          <w:szCs w:val="18"/>
        </w:rPr>
        <w:t>.2</w:t>
      </w:r>
      <w:r w:rsidR="006E3ED2" w:rsidRPr="00695D5B">
        <w:rPr>
          <w:rFonts w:ascii="Arial" w:hAnsi="Arial" w:cs="Arial"/>
          <w:b/>
          <w:bCs/>
          <w:color w:val="CF4A02"/>
          <w:sz w:val="18"/>
          <w:szCs w:val="18"/>
        </w:rPr>
        <w:tab/>
        <w:t>Other long-term benefits</w:t>
      </w:r>
    </w:p>
    <w:p w14:paraId="2B7E122A" w14:textId="77777777" w:rsidR="007E6036" w:rsidRPr="00695D5B" w:rsidRDefault="007E6036" w:rsidP="009A649C">
      <w:pPr>
        <w:ind w:left="540"/>
        <w:rPr>
          <w:rFonts w:ascii="Arial" w:hAnsi="Arial" w:cs="Arial"/>
          <w:color w:val="auto"/>
          <w:sz w:val="18"/>
          <w:szCs w:val="18"/>
        </w:rPr>
      </w:pPr>
    </w:p>
    <w:p w14:paraId="1E8B98B2" w14:textId="77777777" w:rsidR="006E3ED2" w:rsidRPr="00695D5B" w:rsidRDefault="006E3ED2" w:rsidP="009A649C">
      <w:pPr>
        <w:ind w:left="540"/>
        <w:rPr>
          <w:rFonts w:ascii="Arial" w:hAnsi="Arial" w:cs="Arial"/>
          <w:color w:val="auto"/>
          <w:sz w:val="18"/>
          <w:szCs w:val="18"/>
        </w:rPr>
      </w:pPr>
      <w:r w:rsidRPr="00695D5B">
        <w:rPr>
          <w:rFonts w:ascii="Arial" w:hAnsi="Arial" w:cs="Arial"/>
          <w:color w:val="auto"/>
          <w:sz w:val="18"/>
          <w:szCs w:val="18"/>
        </w:rPr>
        <w:t>The amount recognised in the statement of financial position is as follows:</w:t>
      </w:r>
    </w:p>
    <w:p w14:paraId="6C6DAA6B" w14:textId="77777777" w:rsidR="006E3ED2" w:rsidRPr="00695D5B" w:rsidRDefault="006E3ED2" w:rsidP="007D45A9">
      <w:pPr>
        <w:ind w:left="540"/>
        <w:jc w:val="both"/>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C202BE" w:rsidRPr="00695D5B" w14:paraId="65E0F82F" w14:textId="77777777" w:rsidTr="007D45A9">
        <w:tc>
          <w:tcPr>
            <w:tcW w:w="4378" w:type="dxa"/>
            <w:tcBorders>
              <w:top w:val="nil"/>
              <w:left w:val="nil"/>
              <w:bottom w:val="nil"/>
              <w:right w:val="nil"/>
            </w:tcBorders>
            <w:vAlign w:val="center"/>
          </w:tcPr>
          <w:p w14:paraId="462FCF32" w14:textId="77777777" w:rsidR="006E3ED2" w:rsidRPr="00695D5B" w:rsidRDefault="006E3ED2" w:rsidP="009A649C">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332C829D" w14:textId="77777777" w:rsidR="006E3ED2" w:rsidRPr="00695D5B" w:rsidRDefault="006E3ED2" w:rsidP="009A649C">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4D9B8585" w14:textId="77777777" w:rsidR="006E3ED2" w:rsidRPr="00695D5B" w:rsidRDefault="006E3ED2" w:rsidP="009A649C">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625E19E7" w14:textId="77777777" w:rsidR="006E3ED2" w:rsidRPr="00695D5B" w:rsidRDefault="006E3ED2" w:rsidP="009A649C">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4F14A3E9" w14:textId="77777777" w:rsidR="006E3ED2" w:rsidRPr="00695D5B" w:rsidRDefault="006E3ED2" w:rsidP="009A649C">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6BA3DBC6" w14:textId="77777777" w:rsidTr="007D45A9">
        <w:tc>
          <w:tcPr>
            <w:tcW w:w="4378" w:type="dxa"/>
            <w:tcBorders>
              <w:top w:val="nil"/>
              <w:left w:val="nil"/>
              <w:bottom w:val="nil"/>
              <w:right w:val="nil"/>
            </w:tcBorders>
            <w:vAlign w:val="center"/>
          </w:tcPr>
          <w:p w14:paraId="029E1B6A" w14:textId="77777777" w:rsidR="006E3ED2" w:rsidRPr="00695D5B" w:rsidRDefault="006E3ED2" w:rsidP="009A649C">
            <w:pPr>
              <w:ind w:left="540"/>
              <w:rPr>
                <w:rFonts w:ascii="Arial" w:hAnsi="Arial" w:cs="Arial"/>
                <w:color w:val="auto"/>
                <w:sz w:val="18"/>
                <w:szCs w:val="18"/>
              </w:rPr>
            </w:pPr>
          </w:p>
        </w:tc>
        <w:tc>
          <w:tcPr>
            <w:tcW w:w="1296" w:type="dxa"/>
            <w:tcBorders>
              <w:top w:val="single" w:sz="4" w:space="0" w:color="auto"/>
              <w:left w:val="nil"/>
              <w:right w:val="nil"/>
            </w:tcBorders>
            <w:vAlign w:val="center"/>
          </w:tcPr>
          <w:p w14:paraId="068E5A0C" w14:textId="77777777" w:rsidR="006E3ED2" w:rsidRPr="00695D5B" w:rsidRDefault="006E38A6" w:rsidP="009A649C">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1E213C1B" w14:textId="77777777" w:rsidR="006E3ED2" w:rsidRPr="00695D5B" w:rsidRDefault="006E38A6" w:rsidP="009A649C">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296" w:type="dxa"/>
            <w:tcBorders>
              <w:top w:val="single" w:sz="4" w:space="0" w:color="auto"/>
              <w:left w:val="nil"/>
              <w:right w:val="nil"/>
            </w:tcBorders>
            <w:vAlign w:val="center"/>
          </w:tcPr>
          <w:p w14:paraId="7C0B95B0" w14:textId="77777777" w:rsidR="006E3ED2" w:rsidRPr="00695D5B" w:rsidRDefault="006E38A6" w:rsidP="009A649C">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637A733D" w14:textId="77777777" w:rsidR="006E3ED2" w:rsidRPr="00695D5B" w:rsidRDefault="006E38A6" w:rsidP="009A649C">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4DC722F0" w14:textId="77777777" w:rsidTr="007D45A9">
        <w:tc>
          <w:tcPr>
            <w:tcW w:w="4378" w:type="dxa"/>
            <w:tcBorders>
              <w:top w:val="nil"/>
              <w:left w:val="nil"/>
              <w:bottom w:val="nil"/>
              <w:right w:val="nil"/>
            </w:tcBorders>
            <w:vAlign w:val="center"/>
          </w:tcPr>
          <w:p w14:paraId="08333B5C" w14:textId="77777777" w:rsidR="006E3ED2" w:rsidRPr="00695D5B" w:rsidRDefault="006E3ED2" w:rsidP="009A649C">
            <w:pPr>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14:paraId="3078F8C9" w14:textId="77777777" w:rsidR="006E3ED2" w:rsidRPr="00695D5B" w:rsidRDefault="006E3ED2" w:rsidP="009A649C">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BED11FC" w14:textId="77777777" w:rsidR="006E3ED2" w:rsidRPr="00695D5B" w:rsidRDefault="006E3ED2" w:rsidP="009A649C">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0D7B7A7" w14:textId="77777777" w:rsidR="006E3ED2" w:rsidRPr="00695D5B" w:rsidRDefault="006E3ED2" w:rsidP="009A649C">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EAD69F8" w14:textId="77777777" w:rsidR="006E3ED2" w:rsidRPr="00695D5B" w:rsidRDefault="006E3ED2" w:rsidP="009A649C">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5A837B6E" w14:textId="77777777" w:rsidTr="007D45A9">
        <w:tc>
          <w:tcPr>
            <w:tcW w:w="4378" w:type="dxa"/>
            <w:tcBorders>
              <w:top w:val="nil"/>
              <w:left w:val="nil"/>
              <w:bottom w:val="nil"/>
              <w:right w:val="nil"/>
            </w:tcBorders>
          </w:tcPr>
          <w:p w14:paraId="6B9434D7" w14:textId="77777777" w:rsidR="006E3ED2" w:rsidRPr="00695D5B" w:rsidRDefault="006E3ED2" w:rsidP="009A649C">
            <w:pPr>
              <w:ind w:left="540"/>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2FBC0C46" w14:textId="77777777" w:rsidR="006E3ED2" w:rsidRPr="00695D5B" w:rsidRDefault="006E3ED2" w:rsidP="009A649C">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5C2FB01F" w14:textId="77777777" w:rsidR="006E3ED2" w:rsidRPr="00695D5B" w:rsidRDefault="006E3ED2" w:rsidP="009A649C">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2C84752C" w14:textId="77777777" w:rsidR="006E3ED2" w:rsidRPr="00695D5B" w:rsidRDefault="006E3ED2" w:rsidP="009A649C">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708FDFA4" w14:textId="77777777" w:rsidR="006E3ED2" w:rsidRPr="00695D5B" w:rsidRDefault="006E3ED2" w:rsidP="009A649C">
            <w:pPr>
              <w:jc w:val="right"/>
              <w:rPr>
                <w:rFonts w:ascii="Arial" w:hAnsi="Arial" w:cs="Arial"/>
                <w:color w:val="auto"/>
                <w:sz w:val="12"/>
                <w:szCs w:val="12"/>
              </w:rPr>
            </w:pPr>
          </w:p>
        </w:tc>
      </w:tr>
      <w:tr w:rsidR="00C202BE" w:rsidRPr="00695D5B" w14:paraId="1F63187D" w14:textId="77777777" w:rsidTr="007D45A9">
        <w:tc>
          <w:tcPr>
            <w:tcW w:w="4378" w:type="dxa"/>
            <w:tcBorders>
              <w:top w:val="nil"/>
              <w:left w:val="nil"/>
              <w:bottom w:val="nil"/>
              <w:right w:val="nil"/>
            </w:tcBorders>
          </w:tcPr>
          <w:p w14:paraId="012317B0" w14:textId="77777777" w:rsidR="006E3ED2" w:rsidRPr="00695D5B" w:rsidRDefault="006E3ED2" w:rsidP="009A649C">
            <w:pPr>
              <w:ind w:left="540"/>
              <w:rPr>
                <w:rFonts w:ascii="Arial" w:hAnsi="Arial" w:cs="Arial"/>
                <w:color w:val="auto"/>
                <w:sz w:val="18"/>
                <w:szCs w:val="18"/>
              </w:rPr>
            </w:pPr>
            <w:r w:rsidRPr="00695D5B">
              <w:rPr>
                <w:rFonts w:ascii="Arial" w:hAnsi="Arial" w:cs="Arial"/>
                <w:color w:val="auto"/>
                <w:sz w:val="18"/>
                <w:szCs w:val="18"/>
              </w:rPr>
              <w:t xml:space="preserve">Present value of other long-term </w:t>
            </w:r>
          </w:p>
        </w:tc>
        <w:tc>
          <w:tcPr>
            <w:tcW w:w="1296" w:type="dxa"/>
            <w:tcBorders>
              <w:top w:val="nil"/>
              <w:left w:val="nil"/>
              <w:right w:val="nil"/>
            </w:tcBorders>
            <w:shd w:val="clear" w:color="auto" w:fill="FAFAFA"/>
          </w:tcPr>
          <w:p w14:paraId="3A505D8E" w14:textId="77777777" w:rsidR="006E3ED2" w:rsidRPr="00695D5B" w:rsidRDefault="006E3ED2" w:rsidP="009A649C">
            <w:pPr>
              <w:jc w:val="right"/>
              <w:rPr>
                <w:rFonts w:ascii="Arial" w:hAnsi="Arial" w:cs="Arial"/>
                <w:color w:val="auto"/>
                <w:sz w:val="18"/>
                <w:szCs w:val="18"/>
              </w:rPr>
            </w:pPr>
          </w:p>
        </w:tc>
        <w:tc>
          <w:tcPr>
            <w:tcW w:w="1296" w:type="dxa"/>
            <w:tcBorders>
              <w:top w:val="nil"/>
              <w:left w:val="nil"/>
              <w:right w:val="nil"/>
            </w:tcBorders>
          </w:tcPr>
          <w:p w14:paraId="3821E748" w14:textId="77777777" w:rsidR="006E3ED2" w:rsidRPr="00695D5B" w:rsidRDefault="006E3ED2" w:rsidP="009A649C">
            <w:pPr>
              <w:jc w:val="right"/>
              <w:rPr>
                <w:rFonts w:ascii="Arial" w:hAnsi="Arial" w:cs="Arial"/>
                <w:color w:val="auto"/>
                <w:sz w:val="18"/>
                <w:szCs w:val="18"/>
              </w:rPr>
            </w:pPr>
          </w:p>
        </w:tc>
        <w:tc>
          <w:tcPr>
            <w:tcW w:w="1296" w:type="dxa"/>
            <w:tcBorders>
              <w:top w:val="nil"/>
              <w:left w:val="nil"/>
              <w:right w:val="nil"/>
            </w:tcBorders>
            <w:shd w:val="clear" w:color="auto" w:fill="FAFAFA"/>
          </w:tcPr>
          <w:p w14:paraId="07B27A2B" w14:textId="77777777" w:rsidR="006E3ED2" w:rsidRPr="00695D5B" w:rsidRDefault="006E3ED2" w:rsidP="009A649C">
            <w:pPr>
              <w:jc w:val="right"/>
              <w:rPr>
                <w:rFonts w:ascii="Arial" w:hAnsi="Arial" w:cs="Arial"/>
                <w:color w:val="auto"/>
                <w:sz w:val="18"/>
                <w:szCs w:val="18"/>
              </w:rPr>
            </w:pPr>
          </w:p>
        </w:tc>
        <w:tc>
          <w:tcPr>
            <w:tcW w:w="1296" w:type="dxa"/>
            <w:tcBorders>
              <w:top w:val="nil"/>
              <w:left w:val="nil"/>
              <w:right w:val="nil"/>
            </w:tcBorders>
          </w:tcPr>
          <w:p w14:paraId="65058242" w14:textId="77777777" w:rsidR="006E3ED2" w:rsidRPr="00695D5B" w:rsidRDefault="006E3ED2" w:rsidP="009A649C">
            <w:pPr>
              <w:jc w:val="right"/>
              <w:rPr>
                <w:rFonts w:ascii="Arial" w:hAnsi="Arial" w:cs="Arial"/>
                <w:color w:val="auto"/>
                <w:sz w:val="18"/>
                <w:szCs w:val="18"/>
              </w:rPr>
            </w:pPr>
          </w:p>
        </w:tc>
      </w:tr>
      <w:tr w:rsidR="00FD581C" w:rsidRPr="00695D5B" w14:paraId="10C62EDF" w14:textId="77777777" w:rsidTr="007D45A9">
        <w:tc>
          <w:tcPr>
            <w:tcW w:w="4378" w:type="dxa"/>
            <w:tcBorders>
              <w:top w:val="nil"/>
              <w:left w:val="nil"/>
              <w:bottom w:val="nil"/>
              <w:right w:val="nil"/>
            </w:tcBorders>
            <w:shd w:val="clear" w:color="auto" w:fill="auto"/>
          </w:tcPr>
          <w:p w14:paraId="37AF2636" w14:textId="77777777" w:rsidR="00FD581C" w:rsidRPr="00695D5B" w:rsidRDefault="00FD581C" w:rsidP="00FD581C">
            <w:pPr>
              <w:ind w:left="540"/>
              <w:rPr>
                <w:rFonts w:ascii="Arial" w:hAnsi="Arial" w:cs="Arial"/>
                <w:color w:val="auto"/>
                <w:sz w:val="18"/>
                <w:szCs w:val="18"/>
              </w:rPr>
            </w:pPr>
            <w:r w:rsidRPr="00695D5B">
              <w:rPr>
                <w:rFonts w:ascii="Arial" w:hAnsi="Arial" w:cs="Arial"/>
                <w:color w:val="auto"/>
                <w:sz w:val="18"/>
                <w:szCs w:val="18"/>
              </w:rPr>
              <w:t xml:space="preserve">   benefits obligations</w:t>
            </w:r>
          </w:p>
        </w:tc>
        <w:tc>
          <w:tcPr>
            <w:tcW w:w="1296" w:type="dxa"/>
            <w:tcBorders>
              <w:top w:val="nil"/>
              <w:left w:val="nil"/>
              <w:bottom w:val="single" w:sz="4" w:space="0" w:color="auto"/>
              <w:right w:val="nil"/>
            </w:tcBorders>
            <w:shd w:val="clear" w:color="auto" w:fill="FAFAFA"/>
            <w:vAlign w:val="bottom"/>
          </w:tcPr>
          <w:p w14:paraId="5559C54D" w14:textId="77777777" w:rsidR="00FD581C" w:rsidRPr="00695D5B" w:rsidRDefault="00BA65CD" w:rsidP="00FD581C">
            <w:pPr>
              <w:jc w:val="right"/>
              <w:rPr>
                <w:rFonts w:ascii="Arial" w:hAnsi="Arial" w:cs="Arial"/>
                <w:color w:val="auto"/>
                <w:sz w:val="18"/>
                <w:szCs w:val="18"/>
              </w:rPr>
            </w:pPr>
            <w:r w:rsidRPr="00695D5B">
              <w:rPr>
                <w:rFonts w:ascii="Arial" w:hAnsi="Arial" w:cs="Arial"/>
                <w:sz w:val="18"/>
                <w:szCs w:val="18"/>
              </w:rPr>
              <w:t>2,683,625</w:t>
            </w:r>
          </w:p>
        </w:tc>
        <w:tc>
          <w:tcPr>
            <w:tcW w:w="1296" w:type="dxa"/>
            <w:tcBorders>
              <w:top w:val="nil"/>
              <w:left w:val="nil"/>
              <w:bottom w:val="single" w:sz="4" w:space="0" w:color="auto"/>
              <w:right w:val="nil"/>
            </w:tcBorders>
            <w:vAlign w:val="bottom"/>
          </w:tcPr>
          <w:p w14:paraId="6FF2F316"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2,837,698</w:t>
            </w:r>
          </w:p>
        </w:tc>
        <w:tc>
          <w:tcPr>
            <w:tcW w:w="1296" w:type="dxa"/>
            <w:tcBorders>
              <w:top w:val="nil"/>
              <w:left w:val="nil"/>
              <w:bottom w:val="single" w:sz="4" w:space="0" w:color="auto"/>
              <w:right w:val="nil"/>
            </w:tcBorders>
            <w:shd w:val="clear" w:color="auto" w:fill="FAFAFA"/>
            <w:vAlign w:val="bottom"/>
          </w:tcPr>
          <w:p w14:paraId="56648435" w14:textId="77777777" w:rsidR="00FD581C" w:rsidRPr="00695D5B" w:rsidRDefault="00BA65CD" w:rsidP="00FD581C">
            <w:pPr>
              <w:jc w:val="right"/>
              <w:rPr>
                <w:rFonts w:ascii="Arial" w:hAnsi="Arial" w:cs="Arial"/>
                <w:color w:val="auto"/>
                <w:sz w:val="18"/>
                <w:szCs w:val="18"/>
              </w:rPr>
            </w:pPr>
            <w:r w:rsidRPr="00695D5B">
              <w:rPr>
                <w:rFonts w:ascii="Arial" w:hAnsi="Arial" w:cs="Arial"/>
                <w:sz w:val="18"/>
                <w:szCs w:val="18"/>
              </w:rPr>
              <w:t>2,683,625</w:t>
            </w:r>
          </w:p>
        </w:tc>
        <w:tc>
          <w:tcPr>
            <w:tcW w:w="1296" w:type="dxa"/>
            <w:tcBorders>
              <w:top w:val="nil"/>
              <w:left w:val="nil"/>
              <w:bottom w:val="single" w:sz="4" w:space="0" w:color="auto"/>
              <w:right w:val="nil"/>
            </w:tcBorders>
            <w:vAlign w:val="bottom"/>
          </w:tcPr>
          <w:p w14:paraId="6930D0C6"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2,837,698</w:t>
            </w:r>
          </w:p>
        </w:tc>
      </w:tr>
      <w:tr w:rsidR="00FD581C" w:rsidRPr="00695D5B" w14:paraId="1C5BAC3B" w14:textId="77777777" w:rsidTr="007D45A9">
        <w:tc>
          <w:tcPr>
            <w:tcW w:w="4378" w:type="dxa"/>
            <w:tcBorders>
              <w:top w:val="nil"/>
              <w:left w:val="nil"/>
              <w:bottom w:val="nil"/>
              <w:right w:val="nil"/>
            </w:tcBorders>
            <w:shd w:val="clear" w:color="auto" w:fill="auto"/>
          </w:tcPr>
          <w:p w14:paraId="1E00ECEB" w14:textId="77777777" w:rsidR="00FD581C" w:rsidRPr="00695D5B" w:rsidRDefault="00FD581C" w:rsidP="00FD581C">
            <w:pPr>
              <w:ind w:left="567"/>
              <w:rPr>
                <w:rFonts w:ascii="Arial" w:hAnsi="Arial" w:cs="Arial"/>
                <w:color w:val="auto"/>
                <w:sz w:val="18"/>
                <w:szCs w:val="18"/>
              </w:rPr>
            </w:pPr>
            <w:r w:rsidRPr="00695D5B">
              <w:rPr>
                <w:rFonts w:ascii="Arial" w:hAnsi="Arial" w:cs="Arial"/>
                <w:color w:val="auto"/>
                <w:sz w:val="18"/>
                <w:szCs w:val="18"/>
              </w:rPr>
              <w:t>Net liability in the statement</w:t>
            </w:r>
          </w:p>
        </w:tc>
        <w:tc>
          <w:tcPr>
            <w:tcW w:w="1296" w:type="dxa"/>
            <w:tcBorders>
              <w:top w:val="single" w:sz="4" w:space="0" w:color="auto"/>
              <w:left w:val="nil"/>
              <w:right w:val="nil"/>
            </w:tcBorders>
            <w:shd w:val="clear" w:color="auto" w:fill="FAFAFA"/>
          </w:tcPr>
          <w:p w14:paraId="248DA6EC" w14:textId="77777777" w:rsidR="00FD581C" w:rsidRPr="00695D5B" w:rsidRDefault="00FD581C" w:rsidP="00FD581C">
            <w:pPr>
              <w:jc w:val="right"/>
              <w:rPr>
                <w:rFonts w:ascii="Arial" w:hAnsi="Arial" w:cs="Arial"/>
                <w:color w:val="auto"/>
                <w:sz w:val="18"/>
                <w:szCs w:val="18"/>
              </w:rPr>
            </w:pPr>
          </w:p>
        </w:tc>
        <w:tc>
          <w:tcPr>
            <w:tcW w:w="1296" w:type="dxa"/>
            <w:tcBorders>
              <w:top w:val="single" w:sz="4" w:space="0" w:color="auto"/>
              <w:left w:val="nil"/>
              <w:right w:val="nil"/>
            </w:tcBorders>
          </w:tcPr>
          <w:p w14:paraId="6949845F" w14:textId="77777777" w:rsidR="00FD581C" w:rsidRPr="00695D5B" w:rsidRDefault="00FD581C" w:rsidP="00FD581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4682C25" w14:textId="77777777" w:rsidR="00FD581C" w:rsidRPr="00695D5B" w:rsidRDefault="00FD581C" w:rsidP="00FD581C">
            <w:pPr>
              <w:jc w:val="right"/>
              <w:rPr>
                <w:rFonts w:ascii="Arial" w:hAnsi="Arial" w:cs="Arial"/>
                <w:color w:val="auto"/>
                <w:sz w:val="18"/>
                <w:szCs w:val="18"/>
              </w:rPr>
            </w:pPr>
          </w:p>
        </w:tc>
        <w:tc>
          <w:tcPr>
            <w:tcW w:w="1296" w:type="dxa"/>
            <w:tcBorders>
              <w:top w:val="single" w:sz="4" w:space="0" w:color="auto"/>
              <w:left w:val="nil"/>
              <w:right w:val="nil"/>
            </w:tcBorders>
          </w:tcPr>
          <w:p w14:paraId="6B72560A" w14:textId="77777777" w:rsidR="00FD581C" w:rsidRPr="00695D5B" w:rsidRDefault="00FD581C" w:rsidP="00FD581C">
            <w:pPr>
              <w:jc w:val="right"/>
              <w:rPr>
                <w:rFonts w:ascii="Arial" w:hAnsi="Arial" w:cs="Arial"/>
                <w:color w:val="auto"/>
                <w:sz w:val="18"/>
                <w:szCs w:val="18"/>
              </w:rPr>
            </w:pPr>
          </w:p>
        </w:tc>
      </w:tr>
      <w:tr w:rsidR="00FD581C" w:rsidRPr="00695D5B" w14:paraId="156E77BD" w14:textId="77777777" w:rsidTr="007D45A9">
        <w:tc>
          <w:tcPr>
            <w:tcW w:w="4378" w:type="dxa"/>
            <w:tcBorders>
              <w:top w:val="nil"/>
              <w:left w:val="nil"/>
              <w:bottom w:val="nil"/>
              <w:right w:val="nil"/>
            </w:tcBorders>
            <w:shd w:val="clear" w:color="auto" w:fill="auto"/>
          </w:tcPr>
          <w:p w14:paraId="03EB0ACF" w14:textId="77777777" w:rsidR="00FD581C" w:rsidRPr="00695D5B" w:rsidRDefault="00FD581C" w:rsidP="00FD581C">
            <w:pPr>
              <w:ind w:left="540"/>
              <w:rPr>
                <w:rFonts w:ascii="Arial" w:hAnsi="Arial" w:cs="Arial"/>
                <w:color w:val="auto"/>
                <w:sz w:val="18"/>
                <w:szCs w:val="18"/>
              </w:rPr>
            </w:pPr>
            <w:r w:rsidRPr="00695D5B">
              <w:rPr>
                <w:rFonts w:ascii="Arial" w:hAnsi="Arial" w:cs="Arial"/>
                <w:color w:val="auto"/>
                <w:sz w:val="18"/>
                <w:szCs w:val="18"/>
              </w:rPr>
              <w:t xml:space="preserve">   of financial position</w:t>
            </w:r>
          </w:p>
        </w:tc>
        <w:tc>
          <w:tcPr>
            <w:tcW w:w="1296" w:type="dxa"/>
            <w:tcBorders>
              <w:top w:val="nil"/>
              <w:left w:val="nil"/>
              <w:bottom w:val="single" w:sz="4" w:space="0" w:color="auto"/>
              <w:right w:val="nil"/>
            </w:tcBorders>
            <w:shd w:val="clear" w:color="auto" w:fill="FAFAFA"/>
            <w:vAlign w:val="bottom"/>
          </w:tcPr>
          <w:p w14:paraId="6B0A6397" w14:textId="77777777" w:rsidR="00FD581C" w:rsidRPr="00695D5B" w:rsidRDefault="00BA65CD" w:rsidP="00FD581C">
            <w:pPr>
              <w:jc w:val="right"/>
              <w:rPr>
                <w:rFonts w:ascii="Arial" w:hAnsi="Arial" w:cs="Arial"/>
                <w:color w:val="auto"/>
                <w:sz w:val="18"/>
                <w:szCs w:val="18"/>
              </w:rPr>
            </w:pPr>
            <w:r w:rsidRPr="00695D5B">
              <w:rPr>
                <w:rFonts w:ascii="Arial" w:hAnsi="Arial" w:cs="Arial"/>
                <w:sz w:val="18"/>
                <w:szCs w:val="18"/>
              </w:rPr>
              <w:t>2,683,625</w:t>
            </w:r>
          </w:p>
        </w:tc>
        <w:tc>
          <w:tcPr>
            <w:tcW w:w="1296" w:type="dxa"/>
            <w:tcBorders>
              <w:top w:val="nil"/>
              <w:left w:val="nil"/>
              <w:bottom w:val="single" w:sz="4" w:space="0" w:color="auto"/>
              <w:right w:val="nil"/>
            </w:tcBorders>
            <w:vAlign w:val="bottom"/>
          </w:tcPr>
          <w:p w14:paraId="089B8122"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2,837,698</w:t>
            </w:r>
          </w:p>
        </w:tc>
        <w:tc>
          <w:tcPr>
            <w:tcW w:w="1296" w:type="dxa"/>
            <w:tcBorders>
              <w:top w:val="nil"/>
              <w:left w:val="nil"/>
              <w:bottom w:val="single" w:sz="4" w:space="0" w:color="auto"/>
              <w:right w:val="nil"/>
            </w:tcBorders>
            <w:shd w:val="clear" w:color="auto" w:fill="FAFAFA"/>
            <w:vAlign w:val="bottom"/>
          </w:tcPr>
          <w:p w14:paraId="50B5B0C5" w14:textId="77777777" w:rsidR="00FD581C" w:rsidRPr="00695D5B" w:rsidRDefault="00BA65CD" w:rsidP="00FD581C">
            <w:pPr>
              <w:jc w:val="right"/>
              <w:rPr>
                <w:rFonts w:ascii="Arial" w:hAnsi="Arial" w:cs="Arial"/>
                <w:color w:val="auto"/>
                <w:sz w:val="18"/>
                <w:szCs w:val="18"/>
              </w:rPr>
            </w:pPr>
            <w:r w:rsidRPr="00695D5B">
              <w:rPr>
                <w:rFonts w:ascii="Arial" w:hAnsi="Arial" w:cs="Arial"/>
                <w:sz w:val="18"/>
                <w:szCs w:val="18"/>
              </w:rPr>
              <w:t>2,683,625</w:t>
            </w:r>
          </w:p>
        </w:tc>
        <w:tc>
          <w:tcPr>
            <w:tcW w:w="1296" w:type="dxa"/>
            <w:tcBorders>
              <w:top w:val="nil"/>
              <w:left w:val="nil"/>
              <w:bottom w:val="single" w:sz="4" w:space="0" w:color="auto"/>
              <w:right w:val="nil"/>
            </w:tcBorders>
            <w:vAlign w:val="bottom"/>
          </w:tcPr>
          <w:p w14:paraId="654B50FA"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2,837,698</w:t>
            </w:r>
          </w:p>
        </w:tc>
      </w:tr>
    </w:tbl>
    <w:p w14:paraId="74AF1018" w14:textId="77777777" w:rsidR="00AB236B" w:rsidRPr="00695D5B" w:rsidRDefault="00AB236B">
      <w:pPr>
        <w:ind w:right="0"/>
        <w:rPr>
          <w:rFonts w:ascii="Arial" w:hAnsi="Arial" w:cs="Arial"/>
          <w:color w:val="auto"/>
          <w:sz w:val="12"/>
          <w:szCs w:val="12"/>
        </w:rPr>
      </w:pPr>
      <w:r w:rsidRPr="00695D5B">
        <w:rPr>
          <w:rFonts w:ascii="Arial" w:hAnsi="Arial" w:cs="Arial"/>
          <w:color w:val="auto"/>
          <w:sz w:val="12"/>
          <w:szCs w:val="12"/>
        </w:rPr>
        <w:br w:type="page"/>
      </w:r>
    </w:p>
    <w:p w14:paraId="53C3702C" w14:textId="77777777" w:rsidR="00237B97" w:rsidRPr="00695D5B" w:rsidRDefault="00237B97" w:rsidP="009A649C">
      <w:pPr>
        <w:ind w:left="540"/>
        <w:rPr>
          <w:rFonts w:ascii="Arial" w:hAnsi="Arial" w:cs="Arial"/>
          <w:color w:val="auto"/>
          <w:sz w:val="18"/>
          <w:szCs w:val="18"/>
        </w:rPr>
      </w:pPr>
    </w:p>
    <w:p w14:paraId="3EA99CE4" w14:textId="77777777" w:rsidR="00443CC2" w:rsidRPr="00695D5B" w:rsidRDefault="00443CC2" w:rsidP="009A649C">
      <w:pPr>
        <w:ind w:left="540"/>
        <w:rPr>
          <w:rFonts w:ascii="Arial" w:hAnsi="Arial" w:cs="Arial"/>
          <w:color w:val="auto"/>
          <w:sz w:val="18"/>
          <w:szCs w:val="18"/>
        </w:rPr>
      </w:pPr>
      <w:r w:rsidRPr="00695D5B">
        <w:rPr>
          <w:rFonts w:ascii="Arial" w:hAnsi="Arial" w:cs="Arial"/>
          <w:color w:val="auto"/>
          <w:sz w:val="18"/>
          <w:szCs w:val="18"/>
        </w:rPr>
        <w:t>The movement</w:t>
      </w:r>
      <w:r w:rsidR="00D43660" w:rsidRPr="00695D5B">
        <w:rPr>
          <w:rFonts w:ascii="Arial" w:hAnsi="Arial" w:cs="Arial"/>
          <w:color w:val="auto"/>
          <w:sz w:val="18"/>
          <w:szCs w:val="18"/>
        </w:rPr>
        <w:t xml:space="preserve"> of</w:t>
      </w:r>
      <w:r w:rsidRPr="00695D5B">
        <w:rPr>
          <w:rFonts w:ascii="Arial" w:hAnsi="Arial" w:cs="Arial"/>
          <w:color w:val="auto"/>
          <w:sz w:val="18"/>
          <w:szCs w:val="18"/>
        </w:rPr>
        <w:t xml:space="preserve"> th</w:t>
      </w:r>
      <w:r w:rsidR="00D43660" w:rsidRPr="00695D5B">
        <w:rPr>
          <w:rFonts w:ascii="Arial" w:hAnsi="Arial" w:cs="Arial"/>
          <w:color w:val="auto"/>
          <w:sz w:val="18"/>
          <w:szCs w:val="18"/>
        </w:rPr>
        <w:t>e defined benefit obligation during</w:t>
      </w:r>
      <w:r w:rsidRPr="00695D5B">
        <w:rPr>
          <w:rFonts w:ascii="Arial" w:hAnsi="Arial" w:cs="Arial"/>
          <w:color w:val="auto"/>
          <w:sz w:val="18"/>
          <w:szCs w:val="18"/>
        </w:rPr>
        <w:t xml:space="preserve"> the year</w:t>
      </w:r>
      <w:r w:rsidR="00D43660" w:rsidRPr="00695D5B">
        <w:rPr>
          <w:rFonts w:ascii="Arial" w:hAnsi="Arial" w:cs="Arial"/>
          <w:color w:val="auto"/>
          <w:sz w:val="18"/>
          <w:szCs w:val="18"/>
        </w:rPr>
        <w:t xml:space="preserve"> </w:t>
      </w:r>
      <w:r w:rsidR="00EB37B0" w:rsidRPr="00695D5B">
        <w:rPr>
          <w:rFonts w:ascii="Arial" w:hAnsi="Arial" w:cs="Arial"/>
          <w:color w:val="auto"/>
          <w:sz w:val="18"/>
          <w:szCs w:val="18"/>
        </w:rPr>
        <w:t>is</w:t>
      </w:r>
      <w:r w:rsidRPr="00695D5B">
        <w:rPr>
          <w:rFonts w:ascii="Arial" w:hAnsi="Arial" w:cs="Arial"/>
          <w:color w:val="auto"/>
          <w:sz w:val="18"/>
          <w:szCs w:val="18"/>
        </w:rPr>
        <w:t xml:space="preserve"> as follow:</w:t>
      </w:r>
    </w:p>
    <w:p w14:paraId="0BF4A55B" w14:textId="77777777" w:rsidR="00443CC2" w:rsidRPr="00695D5B" w:rsidRDefault="00443CC2" w:rsidP="009A649C">
      <w:pPr>
        <w:ind w:left="540"/>
        <w:rPr>
          <w:rFonts w:ascii="Arial" w:hAnsi="Arial" w:cs="Arial"/>
          <w:color w:val="auto"/>
          <w:sz w:val="18"/>
          <w:szCs w:val="18"/>
        </w:rPr>
      </w:pPr>
    </w:p>
    <w:tbl>
      <w:tblPr>
        <w:tblW w:w="9571" w:type="dxa"/>
        <w:tblLayout w:type="fixed"/>
        <w:tblLook w:val="0000" w:firstRow="0" w:lastRow="0" w:firstColumn="0" w:lastColumn="0" w:noHBand="0" w:noVBand="0"/>
      </w:tblPr>
      <w:tblGrid>
        <w:gridCol w:w="4378"/>
        <w:gridCol w:w="1323"/>
        <w:gridCol w:w="1296"/>
        <w:gridCol w:w="1287"/>
        <w:gridCol w:w="1287"/>
      </w:tblGrid>
      <w:tr w:rsidR="00C202BE" w:rsidRPr="00695D5B" w14:paraId="08262B63" w14:textId="77777777" w:rsidTr="007D45A9">
        <w:tc>
          <w:tcPr>
            <w:tcW w:w="4378" w:type="dxa"/>
            <w:tcBorders>
              <w:top w:val="nil"/>
              <w:left w:val="nil"/>
              <w:bottom w:val="nil"/>
              <w:right w:val="nil"/>
            </w:tcBorders>
            <w:vAlign w:val="center"/>
          </w:tcPr>
          <w:p w14:paraId="43785552" w14:textId="77777777" w:rsidR="00443CC2" w:rsidRPr="00695D5B" w:rsidRDefault="00443CC2" w:rsidP="009A649C">
            <w:pPr>
              <w:ind w:left="540"/>
              <w:rPr>
                <w:rFonts w:ascii="Arial" w:hAnsi="Arial" w:cs="Arial"/>
                <w:color w:val="auto"/>
                <w:sz w:val="18"/>
                <w:szCs w:val="18"/>
              </w:rPr>
            </w:pPr>
          </w:p>
        </w:tc>
        <w:tc>
          <w:tcPr>
            <w:tcW w:w="2619" w:type="dxa"/>
            <w:gridSpan w:val="2"/>
            <w:tcBorders>
              <w:top w:val="single" w:sz="4" w:space="0" w:color="auto"/>
              <w:left w:val="nil"/>
              <w:bottom w:val="single" w:sz="4" w:space="0" w:color="auto"/>
              <w:right w:val="nil"/>
            </w:tcBorders>
            <w:shd w:val="clear" w:color="auto" w:fill="auto"/>
            <w:vAlign w:val="center"/>
          </w:tcPr>
          <w:p w14:paraId="7A6E0CA4" w14:textId="77777777" w:rsidR="00F3457A" w:rsidRPr="00695D5B" w:rsidRDefault="00F3457A" w:rsidP="009A649C">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6AE7F852" w14:textId="77777777" w:rsidR="00443CC2" w:rsidRPr="00695D5B" w:rsidRDefault="004B012F" w:rsidP="009A649C">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574" w:type="dxa"/>
            <w:gridSpan w:val="2"/>
            <w:tcBorders>
              <w:top w:val="single" w:sz="4" w:space="0" w:color="auto"/>
              <w:left w:val="nil"/>
              <w:bottom w:val="single" w:sz="4" w:space="0" w:color="auto"/>
              <w:right w:val="nil"/>
            </w:tcBorders>
            <w:shd w:val="clear" w:color="auto" w:fill="auto"/>
            <w:vAlign w:val="center"/>
          </w:tcPr>
          <w:p w14:paraId="602E4EA9" w14:textId="77777777" w:rsidR="00F3457A" w:rsidRPr="00695D5B" w:rsidRDefault="00F3457A" w:rsidP="009A649C">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6B8C8062" w14:textId="77777777" w:rsidR="00443CC2" w:rsidRPr="00695D5B" w:rsidRDefault="004B012F" w:rsidP="009A649C">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1EA2CA41" w14:textId="77777777" w:rsidTr="007D45A9">
        <w:tc>
          <w:tcPr>
            <w:tcW w:w="4378" w:type="dxa"/>
            <w:tcBorders>
              <w:top w:val="nil"/>
              <w:left w:val="nil"/>
              <w:bottom w:val="nil"/>
              <w:right w:val="nil"/>
            </w:tcBorders>
            <w:vAlign w:val="center"/>
          </w:tcPr>
          <w:p w14:paraId="3B5B2B23" w14:textId="77777777" w:rsidR="00443CC2" w:rsidRPr="00695D5B" w:rsidRDefault="00443CC2" w:rsidP="009A649C">
            <w:pPr>
              <w:ind w:left="540"/>
              <w:rPr>
                <w:rFonts w:ascii="Arial" w:hAnsi="Arial" w:cs="Arial"/>
                <w:color w:val="auto"/>
                <w:sz w:val="18"/>
                <w:szCs w:val="18"/>
              </w:rPr>
            </w:pPr>
          </w:p>
        </w:tc>
        <w:tc>
          <w:tcPr>
            <w:tcW w:w="1323" w:type="dxa"/>
            <w:tcBorders>
              <w:top w:val="single" w:sz="4" w:space="0" w:color="auto"/>
              <w:left w:val="nil"/>
              <w:right w:val="nil"/>
            </w:tcBorders>
            <w:vAlign w:val="center"/>
          </w:tcPr>
          <w:p w14:paraId="3392C411" w14:textId="77777777" w:rsidR="00443CC2" w:rsidRPr="00695D5B" w:rsidRDefault="006E38A6" w:rsidP="009A649C">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20789EAA" w14:textId="77777777" w:rsidR="00443CC2" w:rsidRPr="00695D5B" w:rsidRDefault="006E38A6" w:rsidP="009A649C">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287" w:type="dxa"/>
            <w:tcBorders>
              <w:top w:val="single" w:sz="4" w:space="0" w:color="auto"/>
              <w:left w:val="nil"/>
              <w:right w:val="nil"/>
            </w:tcBorders>
            <w:vAlign w:val="center"/>
          </w:tcPr>
          <w:p w14:paraId="4E6B951B" w14:textId="77777777" w:rsidR="00443CC2" w:rsidRPr="00695D5B" w:rsidRDefault="006E38A6" w:rsidP="009A649C">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87" w:type="dxa"/>
            <w:tcBorders>
              <w:top w:val="single" w:sz="4" w:space="0" w:color="auto"/>
              <w:left w:val="nil"/>
              <w:right w:val="nil"/>
            </w:tcBorders>
            <w:vAlign w:val="center"/>
          </w:tcPr>
          <w:p w14:paraId="1044133D" w14:textId="77777777" w:rsidR="00443CC2" w:rsidRPr="00695D5B" w:rsidRDefault="006E38A6" w:rsidP="009A649C">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58DB6E1A" w14:textId="77777777" w:rsidTr="007D45A9">
        <w:tc>
          <w:tcPr>
            <w:tcW w:w="4378" w:type="dxa"/>
            <w:tcBorders>
              <w:top w:val="nil"/>
              <w:left w:val="nil"/>
              <w:bottom w:val="nil"/>
              <w:right w:val="nil"/>
            </w:tcBorders>
            <w:vAlign w:val="center"/>
          </w:tcPr>
          <w:p w14:paraId="6635D0D7" w14:textId="77777777" w:rsidR="00443CC2" w:rsidRPr="00695D5B" w:rsidRDefault="00443CC2" w:rsidP="009A649C">
            <w:pPr>
              <w:ind w:left="540"/>
              <w:rPr>
                <w:rFonts w:ascii="Arial" w:hAnsi="Arial" w:cs="Arial"/>
                <w:color w:val="auto"/>
                <w:sz w:val="18"/>
                <w:szCs w:val="18"/>
              </w:rPr>
            </w:pPr>
          </w:p>
        </w:tc>
        <w:tc>
          <w:tcPr>
            <w:tcW w:w="1323" w:type="dxa"/>
            <w:tcBorders>
              <w:top w:val="nil"/>
              <w:left w:val="nil"/>
              <w:bottom w:val="single" w:sz="4" w:space="0" w:color="auto"/>
              <w:right w:val="nil"/>
            </w:tcBorders>
            <w:vAlign w:val="center"/>
          </w:tcPr>
          <w:p w14:paraId="3999AEE8" w14:textId="77777777" w:rsidR="00443CC2" w:rsidRPr="00695D5B" w:rsidRDefault="00443CC2" w:rsidP="009A649C">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57D7DC36" w14:textId="77777777" w:rsidR="00443CC2" w:rsidRPr="00695D5B" w:rsidRDefault="00443CC2" w:rsidP="009A649C">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87" w:type="dxa"/>
            <w:tcBorders>
              <w:top w:val="nil"/>
              <w:left w:val="nil"/>
              <w:bottom w:val="single" w:sz="4" w:space="0" w:color="auto"/>
              <w:right w:val="nil"/>
            </w:tcBorders>
            <w:vAlign w:val="center"/>
          </w:tcPr>
          <w:p w14:paraId="0F27ECF8" w14:textId="77777777" w:rsidR="00443CC2" w:rsidRPr="00695D5B" w:rsidRDefault="00443CC2" w:rsidP="009A649C">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87" w:type="dxa"/>
            <w:tcBorders>
              <w:top w:val="nil"/>
              <w:left w:val="nil"/>
              <w:bottom w:val="single" w:sz="4" w:space="0" w:color="auto"/>
              <w:right w:val="nil"/>
            </w:tcBorders>
            <w:vAlign w:val="center"/>
          </w:tcPr>
          <w:p w14:paraId="09BAA869" w14:textId="77777777" w:rsidR="00443CC2" w:rsidRPr="00695D5B" w:rsidRDefault="00443CC2" w:rsidP="009A649C">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7B60F34D" w14:textId="77777777" w:rsidTr="007D45A9">
        <w:tc>
          <w:tcPr>
            <w:tcW w:w="4378" w:type="dxa"/>
            <w:tcBorders>
              <w:top w:val="nil"/>
              <w:left w:val="nil"/>
              <w:bottom w:val="nil"/>
              <w:right w:val="nil"/>
            </w:tcBorders>
          </w:tcPr>
          <w:p w14:paraId="751BD0DB" w14:textId="77777777" w:rsidR="00443CC2" w:rsidRPr="00695D5B" w:rsidRDefault="00443CC2" w:rsidP="009A649C">
            <w:pPr>
              <w:ind w:left="540"/>
              <w:rPr>
                <w:rFonts w:ascii="Arial" w:hAnsi="Arial" w:cs="Arial"/>
                <w:color w:val="auto"/>
                <w:sz w:val="18"/>
                <w:szCs w:val="18"/>
              </w:rPr>
            </w:pPr>
          </w:p>
        </w:tc>
        <w:tc>
          <w:tcPr>
            <w:tcW w:w="1323" w:type="dxa"/>
            <w:tcBorders>
              <w:top w:val="single" w:sz="4" w:space="0" w:color="auto"/>
              <w:left w:val="nil"/>
              <w:bottom w:val="nil"/>
              <w:right w:val="nil"/>
            </w:tcBorders>
            <w:shd w:val="clear" w:color="auto" w:fill="FAFAFA"/>
            <w:vAlign w:val="bottom"/>
          </w:tcPr>
          <w:p w14:paraId="47285399" w14:textId="77777777" w:rsidR="00443CC2" w:rsidRPr="00695D5B" w:rsidRDefault="00443CC2" w:rsidP="009A649C">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11C001A" w14:textId="77777777" w:rsidR="00443CC2" w:rsidRPr="00695D5B" w:rsidRDefault="00443CC2" w:rsidP="009A649C">
            <w:pPr>
              <w:jc w:val="right"/>
              <w:rPr>
                <w:rFonts w:ascii="Arial" w:hAnsi="Arial" w:cs="Arial"/>
                <w:color w:val="auto"/>
                <w:sz w:val="18"/>
                <w:szCs w:val="18"/>
              </w:rPr>
            </w:pPr>
          </w:p>
        </w:tc>
        <w:tc>
          <w:tcPr>
            <w:tcW w:w="1287" w:type="dxa"/>
            <w:tcBorders>
              <w:top w:val="single" w:sz="4" w:space="0" w:color="auto"/>
              <w:left w:val="nil"/>
              <w:bottom w:val="nil"/>
              <w:right w:val="nil"/>
            </w:tcBorders>
            <w:shd w:val="clear" w:color="auto" w:fill="FAFAFA"/>
            <w:vAlign w:val="bottom"/>
          </w:tcPr>
          <w:p w14:paraId="5A3CD862" w14:textId="77777777" w:rsidR="00443CC2" w:rsidRPr="00695D5B" w:rsidRDefault="00443CC2" w:rsidP="009A649C">
            <w:pPr>
              <w:jc w:val="right"/>
              <w:rPr>
                <w:rFonts w:ascii="Arial" w:hAnsi="Arial" w:cs="Arial"/>
                <w:color w:val="auto"/>
                <w:sz w:val="18"/>
                <w:szCs w:val="18"/>
              </w:rPr>
            </w:pPr>
          </w:p>
        </w:tc>
        <w:tc>
          <w:tcPr>
            <w:tcW w:w="1287" w:type="dxa"/>
            <w:tcBorders>
              <w:top w:val="single" w:sz="4" w:space="0" w:color="auto"/>
              <w:left w:val="nil"/>
              <w:bottom w:val="nil"/>
              <w:right w:val="nil"/>
            </w:tcBorders>
            <w:vAlign w:val="bottom"/>
          </w:tcPr>
          <w:p w14:paraId="6B461A04" w14:textId="77777777" w:rsidR="00443CC2" w:rsidRPr="00695D5B" w:rsidRDefault="00443CC2" w:rsidP="009A649C">
            <w:pPr>
              <w:jc w:val="right"/>
              <w:rPr>
                <w:rFonts w:ascii="Arial" w:hAnsi="Arial" w:cs="Arial"/>
                <w:color w:val="auto"/>
                <w:sz w:val="18"/>
                <w:szCs w:val="18"/>
              </w:rPr>
            </w:pPr>
          </w:p>
        </w:tc>
      </w:tr>
      <w:tr w:rsidR="00FD581C" w:rsidRPr="00695D5B" w14:paraId="562316A2" w14:textId="77777777" w:rsidTr="007D45A9">
        <w:tc>
          <w:tcPr>
            <w:tcW w:w="4378" w:type="dxa"/>
            <w:tcBorders>
              <w:top w:val="nil"/>
              <w:left w:val="nil"/>
              <w:bottom w:val="nil"/>
              <w:right w:val="nil"/>
            </w:tcBorders>
          </w:tcPr>
          <w:p w14:paraId="5162C7E2" w14:textId="77777777" w:rsidR="00FD581C" w:rsidRPr="00695D5B" w:rsidRDefault="00FD581C" w:rsidP="00FD581C">
            <w:pPr>
              <w:ind w:left="540"/>
              <w:rPr>
                <w:rFonts w:ascii="Arial" w:hAnsi="Arial" w:cs="Arial"/>
                <w:color w:val="auto"/>
                <w:sz w:val="18"/>
                <w:szCs w:val="18"/>
              </w:rPr>
            </w:pPr>
            <w:r w:rsidRPr="00695D5B">
              <w:rPr>
                <w:rFonts w:ascii="Arial" w:hAnsi="Arial" w:cs="Arial"/>
                <w:color w:val="auto"/>
                <w:sz w:val="18"/>
                <w:szCs w:val="18"/>
              </w:rPr>
              <w:t>As at 1 January</w:t>
            </w:r>
          </w:p>
        </w:tc>
        <w:tc>
          <w:tcPr>
            <w:tcW w:w="1323" w:type="dxa"/>
            <w:tcBorders>
              <w:top w:val="nil"/>
              <w:left w:val="nil"/>
              <w:bottom w:val="nil"/>
              <w:right w:val="nil"/>
            </w:tcBorders>
            <w:shd w:val="clear" w:color="auto" w:fill="FAFAFA"/>
          </w:tcPr>
          <w:p w14:paraId="559B0D21" w14:textId="77777777" w:rsidR="00FD581C" w:rsidRPr="00695D5B" w:rsidRDefault="00BA65CD" w:rsidP="00FD581C">
            <w:pPr>
              <w:jc w:val="right"/>
              <w:rPr>
                <w:rFonts w:ascii="Arial" w:hAnsi="Arial" w:cs="Arial"/>
                <w:color w:val="auto"/>
                <w:sz w:val="18"/>
                <w:szCs w:val="18"/>
              </w:rPr>
            </w:pPr>
            <w:r w:rsidRPr="00695D5B">
              <w:rPr>
                <w:rFonts w:ascii="Arial" w:hAnsi="Arial" w:cs="Arial"/>
                <w:sz w:val="18"/>
                <w:szCs w:val="18"/>
              </w:rPr>
              <w:t>2,837,698</w:t>
            </w:r>
          </w:p>
        </w:tc>
        <w:tc>
          <w:tcPr>
            <w:tcW w:w="1296" w:type="dxa"/>
            <w:tcBorders>
              <w:top w:val="nil"/>
              <w:left w:val="nil"/>
              <w:bottom w:val="nil"/>
              <w:right w:val="nil"/>
            </w:tcBorders>
          </w:tcPr>
          <w:p w14:paraId="385397A3"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2,473,286</w:t>
            </w:r>
          </w:p>
        </w:tc>
        <w:tc>
          <w:tcPr>
            <w:tcW w:w="1287" w:type="dxa"/>
            <w:tcBorders>
              <w:top w:val="nil"/>
              <w:left w:val="nil"/>
              <w:bottom w:val="nil"/>
              <w:right w:val="nil"/>
            </w:tcBorders>
            <w:shd w:val="clear" w:color="auto" w:fill="FAFAFA"/>
          </w:tcPr>
          <w:p w14:paraId="79ED0A39" w14:textId="77777777" w:rsidR="00FD581C" w:rsidRPr="00695D5B" w:rsidRDefault="00BA65CD" w:rsidP="00FD581C">
            <w:pPr>
              <w:jc w:val="right"/>
              <w:rPr>
                <w:rFonts w:ascii="Arial" w:hAnsi="Arial" w:cs="Arial"/>
                <w:color w:val="auto"/>
                <w:sz w:val="18"/>
                <w:szCs w:val="18"/>
              </w:rPr>
            </w:pPr>
            <w:r w:rsidRPr="00695D5B">
              <w:rPr>
                <w:rFonts w:ascii="Arial" w:hAnsi="Arial" w:cs="Arial"/>
                <w:sz w:val="18"/>
                <w:szCs w:val="18"/>
              </w:rPr>
              <w:t>2,837,698</w:t>
            </w:r>
          </w:p>
        </w:tc>
        <w:tc>
          <w:tcPr>
            <w:tcW w:w="1287" w:type="dxa"/>
            <w:tcBorders>
              <w:top w:val="nil"/>
              <w:left w:val="nil"/>
              <w:bottom w:val="nil"/>
              <w:right w:val="nil"/>
            </w:tcBorders>
          </w:tcPr>
          <w:p w14:paraId="15AE2DE3"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2,473,286</w:t>
            </w:r>
          </w:p>
        </w:tc>
      </w:tr>
      <w:tr w:rsidR="00FD581C" w:rsidRPr="00695D5B" w14:paraId="76618B84" w14:textId="77777777" w:rsidTr="007D45A9">
        <w:tc>
          <w:tcPr>
            <w:tcW w:w="4378" w:type="dxa"/>
            <w:tcBorders>
              <w:top w:val="nil"/>
              <w:left w:val="nil"/>
              <w:bottom w:val="nil"/>
              <w:right w:val="nil"/>
            </w:tcBorders>
          </w:tcPr>
          <w:p w14:paraId="1B283565" w14:textId="77777777" w:rsidR="00FD581C" w:rsidRPr="00695D5B" w:rsidRDefault="00FD581C" w:rsidP="00FD581C">
            <w:pPr>
              <w:ind w:left="540"/>
              <w:rPr>
                <w:rFonts w:ascii="Arial" w:hAnsi="Arial" w:cs="Arial"/>
                <w:color w:val="auto"/>
                <w:sz w:val="18"/>
                <w:szCs w:val="18"/>
              </w:rPr>
            </w:pPr>
          </w:p>
        </w:tc>
        <w:tc>
          <w:tcPr>
            <w:tcW w:w="1323" w:type="dxa"/>
            <w:tcBorders>
              <w:top w:val="nil"/>
              <w:left w:val="nil"/>
              <w:right w:val="nil"/>
            </w:tcBorders>
            <w:shd w:val="clear" w:color="auto" w:fill="FAFAFA"/>
            <w:vAlign w:val="bottom"/>
          </w:tcPr>
          <w:p w14:paraId="709536C9" w14:textId="77777777" w:rsidR="00FD581C" w:rsidRPr="00695D5B" w:rsidRDefault="00FD581C" w:rsidP="00FD581C">
            <w:pPr>
              <w:jc w:val="right"/>
              <w:rPr>
                <w:rFonts w:ascii="Arial" w:hAnsi="Arial" w:cs="Arial"/>
                <w:color w:val="auto"/>
                <w:sz w:val="18"/>
                <w:szCs w:val="18"/>
              </w:rPr>
            </w:pPr>
          </w:p>
        </w:tc>
        <w:tc>
          <w:tcPr>
            <w:tcW w:w="1296" w:type="dxa"/>
            <w:tcBorders>
              <w:top w:val="nil"/>
              <w:left w:val="nil"/>
              <w:right w:val="nil"/>
            </w:tcBorders>
            <w:vAlign w:val="bottom"/>
          </w:tcPr>
          <w:p w14:paraId="2763A7B8" w14:textId="77777777" w:rsidR="00FD581C" w:rsidRPr="00695D5B" w:rsidRDefault="00FD581C" w:rsidP="00FD581C">
            <w:pPr>
              <w:jc w:val="right"/>
              <w:rPr>
                <w:rFonts w:ascii="Arial" w:hAnsi="Arial" w:cs="Arial"/>
                <w:color w:val="auto"/>
                <w:sz w:val="18"/>
                <w:szCs w:val="18"/>
              </w:rPr>
            </w:pPr>
          </w:p>
        </w:tc>
        <w:tc>
          <w:tcPr>
            <w:tcW w:w="1287" w:type="dxa"/>
            <w:tcBorders>
              <w:top w:val="nil"/>
              <w:left w:val="nil"/>
              <w:right w:val="nil"/>
            </w:tcBorders>
            <w:shd w:val="clear" w:color="auto" w:fill="FAFAFA"/>
            <w:vAlign w:val="bottom"/>
          </w:tcPr>
          <w:p w14:paraId="35260A7F" w14:textId="77777777" w:rsidR="00FD581C" w:rsidRPr="00695D5B" w:rsidRDefault="00FD581C" w:rsidP="00FD581C">
            <w:pPr>
              <w:jc w:val="right"/>
              <w:rPr>
                <w:rFonts w:ascii="Arial" w:hAnsi="Arial" w:cs="Arial"/>
                <w:color w:val="auto"/>
                <w:sz w:val="18"/>
                <w:szCs w:val="18"/>
              </w:rPr>
            </w:pPr>
          </w:p>
        </w:tc>
        <w:tc>
          <w:tcPr>
            <w:tcW w:w="1287" w:type="dxa"/>
            <w:tcBorders>
              <w:top w:val="nil"/>
              <w:left w:val="nil"/>
              <w:right w:val="nil"/>
            </w:tcBorders>
            <w:vAlign w:val="bottom"/>
          </w:tcPr>
          <w:p w14:paraId="0F6D7D03" w14:textId="77777777" w:rsidR="00FD581C" w:rsidRPr="00695D5B" w:rsidRDefault="00FD581C" w:rsidP="00FD581C">
            <w:pPr>
              <w:jc w:val="right"/>
              <w:rPr>
                <w:rFonts w:ascii="Arial" w:hAnsi="Arial" w:cs="Arial"/>
                <w:color w:val="auto"/>
                <w:sz w:val="18"/>
                <w:szCs w:val="18"/>
              </w:rPr>
            </w:pPr>
          </w:p>
        </w:tc>
      </w:tr>
      <w:tr w:rsidR="00BA65CD" w:rsidRPr="00695D5B" w14:paraId="08812900" w14:textId="77777777" w:rsidTr="007D45A9">
        <w:tc>
          <w:tcPr>
            <w:tcW w:w="4378" w:type="dxa"/>
            <w:tcBorders>
              <w:top w:val="nil"/>
              <w:left w:val="nil"/>
              <w:bottom w:val="nil"/>
              <w:right w:val="nil"/>
            </w:tcBorders>
          </w:tcPr>
          <w:p w14:paraId="17324656" w14:textId="77777777" w:rsidR="00BA65CD" w:rsidRPr="00695D5B" w:rsidRDefault="00BA65CD" w:rsidP="00BA65CD">
            <w:pPr>
              <w:ind w:left="540"/>
              <w:rPr>
                <w:rFonts w:ascii="Arial" w:hAnsi="Arial" w:cs="Arial"/>
                <w:color w:val="auto"/>
                <w:sz w:val="18"/>
                <w:szCs w:val="18"/>
              </w:rPr>
            </w:pPr>
            <w:r w:rsidRPr="00695D5B">
              <w:rPr>
                <w:rFonts w:ascii="Arial" w:hAnsi="Arial" w:cs="Arial"/>
                <w:color w:val="auto"/>
                <w:sz w:val="18"/>
                <w:szCs w:val="18"/>
              </w:rPr>
              <w:t>Current service cost</w:t>
            </w:r>
          </w:p>
        </w:tc>
        <w:tc>
          <w:tcPr>
            <w:tcW w:w="1323" w:type="dxa"/>
            <w:tcBorders>
              <w:top w:val="nil"/>
              <w:left w:val="nil"/>
              <w:bottom w:val="nil"/>
              <w:right w:val="nil"/>
            </w:tcBorders>
            <w:shd w:val="clear" w:color="auto" w:fill="FAFAFA"/>
          </w:tcPr>
          <w:p w14:paraId="7EC0FC9F" w14:textId="77777777" w:rsidR="00BA65CD" w:rsidRPr="00695D5B" w:rsidRDefault="00BA65CD" w:rsidP="00BA65CD">
            <w:pPr>
              <w:jc w:val="right"/>
              <w:rPr>
                <w:rFonts w:ascii="Arial" w:hAnsi="Arial" w:cs="Arial"/>
                <w:sz w:val="18"/>
                <w:szCs w:val="18"/>
              </w:rPr>
            </w:pPr>
            <w:r w:rsidRPr="00695D5B">
              <w:rPr>
                <w:rFonts w:ascii="Arial" w:hAnsi="Arial" w:cs="Arial"/>
                <w:sz w:val="18"/>
                <w:szCs w:val="18"/>
              </w:rPr>
              <w:t>285,788</w:t>
            </w:r>
          </w:p>
        </w:tc>
        <w:tc>
          <w:tcPr>
            <w:tcW w:w="1296" w:type="dxa"/>
            <w:tcBorders>
              <w:top w:val="nil"/>
              <w:left w:val="nil"/>
              <w:bottom w:val="nil"/>
              <w:right w:val="nil"/>
            </w:tcBorders>
          </w:tcPr>
          <w:p w14:paraId="4CA8667B" w14:textId="77777777" w:rsidR="00BA65CD" w:rsidRPr="00695D5B" w:rsidRDefault="00BA65CD" w:rsidP="00BA65CD">
            <w:pPr>
              <w:jc w:val="right"/>
              <w:rPr>
                <w:rFonts w:ascii="Arial" w:hAnsi="Arial" w:cs="Arial"/>
                <w:color w:val="auto"/>
                <w:sz w:val="18"/>
                <w:szCs w:val="18"/>
              </w:rPr>
            </w:pPr>
            <w:r w:rsidRPr="00695D5B">
              <w:rPr>
                <w:rFonts w:ascii="Arial" w:hAnsi="Arial" w:cs="Arial"/>
                <w:color w:val="auto"/>
                <w:sz w:val="18"/>
                <w:szCs w:val="18"/>
              </w:rPr>
              <w:t>457,479</w:t>
            </w:r>
          </w:p>
        </w:tc>
        <w:tc>
          <w:tcPr>
            <w:tcW w:w="1287" w:type="dxa"/>
            <w:tcBorders>
              <w:top w:val="nil"/>
              <w:left w:val="nil"/>
              <w:bottom w:val="nil"/>
              <w:right w:val="nil"/>
            </w:tcBorders>
            <w:shd w:val="clear" w:color="auto" w:fill="FAFAFA"/>
          </w:tcPr>
          <w:p w14:paraId="73706D4C" w14:textId="77777777" w:rsidR="00BA65CD" w:rsidRPr="00695D5B" w:rsidRDefault="00BA65CD" w:rsidP="00BA65CD">
            <w:pPr>
              <w:jc w:val="right"/>
              <w:rPr>
                <w:rFonts w:ascii="Arial" w:hAnsi="Arial" w:cs="Arial"/>
                <w:sz w:val="18"/>
                <w:szCs w:val="18"/>
              </w:rPr>
            </w:pPr>
            <w:r w:rsidRPr="00695D5B">
              <w:rPr>
                <w:rFonts w:ascii="Arial" w:hAnsi="Arial" w:cs="Arial"/>
                <w:sz w:val="18"/>
                <w:szCs w:val="18"/>
              </w:rPr>
              <w:t>285,788</w:t>
            </w:r>
          </w:p>
        </w:tc>
        <w:tc>
          <w:tcPr>
            <w:tcW w:w="1287" w:type="dxa"/>
            <w:tcBorders>
              <w:top w:val="nil"/>
              <w:left w:val="nil"/>
              <w:bottom w:val="nil"/>
              <w:right w:val="nil"/>
            </w:tcBorders>
          </w:tcPr>
          <w:p w14:paraId="3B1DFD09" w14:textId="77777777" w:rsidR="00BA65CD" w:rsidRPr="00695D5B" w:rsidRDefault="00BA65CD" w:rsidP="00BA65CD">
            <w:pPr>
              <w:jc w:val="right"/>
              <w:rPr>
                <w:rFonts w:ascii="Arial" w:hAnsi="Arial" w:cs="Arial"/>
                <w:color w:val="auto"/>
                <w:sz w:val="18"/>
                <w:szCs w:val="18"/>
              </w:rPr>
            </w:pPr>
            <w:r w:rsidRPr="00695D5B">
              <w:rPr>
                <w:rFonts w:ascii="Arial" w:hAnsi="Arial" w:cs="Arial"/>
                <w:color w:val="auto"/>
                <w:sz w:val="18"/>
                <w:szCs w:val="18"/>
              </w:rPr>
              <w:t>457,479</w:t>
            </w:r>
          </w:p>
        </w:tc>
      </w:tr>
      <w:tr w:rsidR="00BA65CD" w:rsidRPr="00695D5B" w14:paraId="03C2A18D" w14:textId="77777777" w:rsidTr="007D45A9">
        <w:tc>
          <w:tcPr>
            <w:tcW w:w="4378" w:type="dxa"/>
            <w:tcBorders>
              <w:top w:val="nil"/>
              <w:left w:val="nil"/>
              <w:bottom w:val="nil"/>
              <w:right w:val="nil"/>
            </w:tcBorders>
          </w:tcPr>
          <w:p w14:paraId="5E0E9999" w14:textId="77777777" w:rsidR="00BA65CD" w:rsidRPr="00695D5B" w:rsidRDefault="00BA65CD" w:rsidP="00BA65CD">
            <w:pPr>
              <w:ind w:left="540"/>
              <w:rPr>
                <w:rFonts w:ascii="Arial" w:hAnsi="Arial" w:cs="Arial"/>
                <w:color w:val="auto"/>
                <w:sz w:val="18"/>
                <w:szCs w:val="18"/>
              </w:rPr>
            </w:pPr>
            <w:r w:rsidRPr="00695D5B">
              <w:rPr>
                <w:rFonts w:ascii="Arial" w:hAnsi="Arial" w:cs="Arial"/>
                <w:color w:val="auto"/>
                <w:sz w:val="18"/>
                <w:szCs w:val="18"/>
              </w:rPr>
              <w:t>Interest expense</w:t>
            </w:r>
          </w:p>
        </w:tc>
        <w:tc>
          <w:tcPr>
            <w:tcW w:w="1323" w:type="dxa"/>
            <w:tcBorders>
              <w:top w:val="nil"/>
              <w:left w:val="nil"/>
              <w:bottom w:val="single" w:sz="4" w:space="0" w:color="auto"/>
              <w:right w:val="nil"/>
            </w:tcBorders>
            <w:shd w:val="clear" w:color="auto" w:fill="FAFAFA"/>
          </w:tcPr>
          <w:p w14:paraId="7127700D" w14:textId="77777777" w:rsidR="00BA65CD" w:rsidRPr="00695D5B" w:rsidRDefault="00BA65CD" w:rsidP="00BA65CD">
            <w:pPr>
              <w:jc w:val="right"/>
              <w:rPr>
                <w:rFonts w:ascii="Arial" w:hAnsi="Arial" w:cs="Arial"/>
                <w:sz w:val="18"/>
                <w:szCs w:val="18"/>
              </w:rPr>
            </w:pPr>
            <w:r w:rsidRPr="00695D5B">
              <w:rPr>
                <w:rFonts w:ascii="Arial" w:hAnsi="Arial" w:cs="Arial"/>
                <w:sz w:val="18"/>
                <w:szCs w:val="18"/>
              </w:rPr>
              <w:t>35,139</w:t>
            </w:r>
          </w:p>
        </w:tc>
        <w:tc>
          <w:tcPr>
            <w:tcW w:w="1296" w:type="dxa"/>
            <w:tcBorders>
              <w:top w:val="nil"/>
              <w:left w:val="nil"/>
              <w:bottom w:val="single" w:sz="4" w:space="0" w:color="auto"/>
              <w:right w:val="nil"/>
            </w:tcBorders>
          </w:tcPr>
          <w:p w14:paraId="11028B07" w14:textId="77777777" w:rsidR="00BA65CD" w:rsidRPr="00695D5B" w:rsidRDefault="00BA65CD" w:rsidP="00BA65CD">
            <w:pPr>
              <w:jc w:val="right"/>
              <w:rPr>
                <w:rFonts w:ascii="Arial" w:hAnsi="Arial" w:cs="Arial"/>
                <w:color w:val="auto"/>
                <w:sz w:val="18"/>
                <w:szCs w:val="18"/>
              </w:rPr>
            </w:pPr>
            <w:r w:rsidRPr="00695D5B">
              <w:rPr>
                <w:rFonts w:ascii="Arial" w:hAnsi="Arial" w:cs="Arial"/>
                <w:color w:val="auto"/>
                <w:sz w:val="18"/>
                <w:szCs w:val="18"/>
              </w:rPr>
              <w:t>56,933</w:t>
            </w:r>
          </w:p>
        </w:tc>
        <w:tc>
          <w:tcPr>
            <w:tcW w:w="1287" w:type="dxa"/>
            <w:tcBorders>
              <w:top w:val="nil"/>
              <w:left w:val="nil"/>
              <w:bottom w:val="single" w:sz="4" w:space="0" w:color="auto"/>
              <w:right w:val="nil"/>
            </w:tcBorders>
            <w:shd w:val="clear" w:color="auto" w:fill="FAFAFA"/>
          </w:tcPr>
          <w:p w14:paraId="299C3907" w14:textId="77777777" w:rsidR="00BA65CD" w:rsidRPr="00695D5B" w:rsidRDefault="00BA65CD" w:rsidP="00BA65CD">
            <w:pPr>
              <w:jc w:val="right"/>
              <w:rPr>
                <w:rFonts w:ascii="Arial" w:hAnsi="Arial" w:cs="Arial"/>
                <w:sz w:val="18"/>
                <w:szCs w:val="18"/>
              </w:rPr>
            </w:pPr>
            <w:r w:rsidRPr="00695D5B">
              <w:rPr>
                <w:rFonts w:ascii="Arial" w:hAnsi="Arial" w:cs="Arial"/>
                <w:sz w:val="18"/>
                <w:szCs w:val="18"/>
              </w:rPr>
              <w:t>35,139</w:t>
            </w:r>
          </w:p>
        </w:tc>
        <w:tc>
          <w:tcPr>
            <w:tcW w:w="1287" w:type="dxa"/>
            <w:tcBorders>
              <w:top w:val="nil"/>
              <w:left w:val="nil"/>
              <w:bottom w:val="single" w:sz="4" w:space="0" w:color="auto"/>
              <w:right w:val="nil"/>
            </w:tcBorders>
          </w:tcPr>
          <w:p w14:paraId="69447ED5" w14:textId="77777777" w:rsidR="00BA65CD" w:rsidRPr="00695D5B" w:rsidRDefault="00BA65CD" w:rsidP="00BA65CD">
            <w:pPr>
              <w:jc w:val="right"/>
              <w:rPr>
                <w:rFonts w:ascii="Arial" w:hAnsi="Arial" w:cs="Arial"/>
                <w:color w:val="auto"/>
                <w:sz w:val="18"/>
                <w:szCs w:val="18"/>
              </w:rPr>
            </w:pPr>
            <w:r w:rsidRPr="00695D5B">
              <w:rPr>
                <w:rFonts w:ascii="Arial" w:hAnsi="Arial" w:cs="Arial"/>
                <w:color w:val="auto"/>
                <w:sz w:val="18"/>
                <w:szCs w:val="18"/>
              </w:rPr>
              <w:t>56,933</w:t>
            </w:r>
          </w:p>
        </w:tc>
      </w:tr>
      <w:tr w:rsidR="00BA65CD" w:rsidRPr="00695D5B" w14:paraId="552FCEBE" w14:textId="77777777" w:rsidTr="007D45A9">
        <w:tc>
          <w:tcPr>
            <w:tcW w:w="4378" w:type="dxa"/>
            <w:tcBorders>
              <w:top w:val="nil"/>
              <w:left w:val="nil"/>
              <w:bottom w:val="nil"/>
              <w:right w:val="nil"/>
            </w:tcBorders>
          </w:tcPr>
          <w:p w14:paraId="5CBC4E7A" w14:textId="77777777" w:rsidR="00BA65CD" w:rsidRPr="00695D5B" w:rsidRDefault="00BA65CD" w:rsidP="00BA65CD">
            <w:pPr>
              <w:ind w:left="540"/>
              <w:rPr>
                <w:rFonts w:ascii="Arial" w:hAnsi="Arial" w:cs="Arial"/>
                <w:color w:val="auto"/>
                <w:sz w:val="18"/>
                <w:szCs w:val="18"/>
              </w:rPr>
            </w:pPr>
          </w:p>
        </w:tc>
        <w:tc>
          <w:tcPr>
            <w:tcW w:w="1323" w:type="dxa"/>
            <w:tcBorders>
              <w:top w:val="single" w:sz="4" w:space="0" w:color="auto"/>
              <w:left w:val="nil"/>
              <w:bottom w:val="nil"/>
              <w:right w:val="nil"/>
            </w:tcBorders>
            <w:shd w:val="clear" w:color="auto" w:fill="FAFAFA"/>
            <w:vAlign w:val="bottom"/>
          </w:tcPr>
          <w:p w14:paraId="3F1B7743" w14:textId="77777777" w:rsidR="00BA65CD" w:rsidRPr="00695D5B" w:rsidRDefault="00BA65CD" w:rsidP="00BA65CD">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BBB101F" w14:textId="77777777" w:rsidR="00BA65CD" w:rsidRPr="00695D5B" w:rsidRDefault="00BA65CD" w:rsidP="00BA65CD">
            <w:pPr>
              <w:jc w:val="right"/>
              <w:rPr>
                <w:rFonts w:ascii="Arial" w:hAnsi="Arial" w:cs="Arial"/>
                <w:color w:val="auto"/>
                <w:sz w:val="18"/>
                <w:szCs w:val="18"/>
              </w:rPr>
            </w:pPr>
          </w:p>
        </w:tc>
        <w:tc>
          <w:tcPr>
            <w:tcW w:w="1287" w:type="dxa"/>
            <w:tcBorders>
              <w:top w:val="single" w:sz="4" w:space="0" w:color="auto"/>
              <w:left w:val="nil"/>
              <w:bottom w:val="nil"/>
              <w:right w:val="nil"/>
            </w:tcBorders>
            <w:shd w:val="clear" w:color="auto" w:fill="FAFAFA"/>
            <w:vAlign w:val="bottom"/>
          </w:tcPr>
          <w:p w14:paraId="72663360" w14:textId="77777777" w:rsidR="00BA65CD" w:rsidRPr="00695D5B" w:rsidRDefault="00BA65CD" w:rsidP="00BA65CD">
            <w:pPr>
              <w:jc w:val="right"/>
              <w:rPr>
                <w:rFonts w:ascii="Arial" w:hAnsi="Arial" w:cs="Arial"/>
                <w:color w:val="auto"/>
                <w:sz w:val="18"/>
                <w:szCs w:val="18"/>
              </w:rPr>
            </w:pPr>
          </w:p>
        </w:tc>
        <w:tc>
          <w:tcPr>
            <w:tcW w:w="1287" w:type="dxa"/>
            <w:tcBorders>
              <w:top w:val="single" w:sz="4" w:space="0" w:color="auto"/>
              <w:left w:val="nil"/>
              <w:bottom w:val="nil"/>
              <w:right w:val="nil"/>
            </w:tcBorders>
            <w:vAlign w:val="bottom"/>
          </w:tcPr>
          <w:p w14:paraId="55CDD9F7" w14:textId="77777777" w:rsidR="00BA65CD" w:rsidRPr="00695D5B" w:rsidRDefault="00BA65CD" w:rsidP="00BA65CD">
            <w:pPr>
              <w:jc w:val="right"/>
              <w:rPr>
                <w:rFonts w:ascii="Arial" w:hAnsi="Arial" w:cs="Arial"/>
                <w:color w:val="auto"/>
                <w:sz w:val="18"/>
                <w:szCs w:val="18"/>
              </w:rPr>
            </w:pPr>
          </w:p>
        </w:tc>
      </w:tr>
      <w:tr w:rsidR="00BA65CD" w:rsidRPr="00695D5B" w14:paraId="22E65295" w14:textId="77777777" w:rsidTr="007D45A9">
        <w:tc>
          <w:tcPr>
            <w:tcW w:w="4378" w:type="dxa"/>
            <w:tcBorders>
              <w:top w:val="nil"/>
              <w:left w:val="nil"/>
              <w:bottom w:val="nil"/>
              <w:right w:val="nil"/>
            </w:tcBorders>
          </w:tcPr>
          <w:p w14:paraId="261B2C16" w14:textId="77777777" w:rsidR="00BA65CD" w:rsidRPr="00695D5B" w:rsidRDefault="00BA65CD" w:rsidP="00BA65CD">
            <w:pPr>
              <w:ind w:left="540"/>
              <w:rPr>
                <w:rFonts w:ascii="Arial" w:hAnsi="Arial" w:cs="Arial"/>
                <w:color w:val="auto"/>
                <w:sz w:val="18"/>
                <w:szCs w:val="18"/>
              </w:rPr>
            </w:pPr>
          </w:p>
        </w:tc>
        <w:tc>
          <w:tcPr>
            <w:tcW w:w="1323" w:type="dxa"/>
            <w:tcBorders>
              <w:top w:val="nil"/>
              <w:left w:val="nil"/>
              <w:right w:val="nil"/>
            </w:tcBorders>
            <w:shd w:val="clear" w:color="auto" w:fill="FAFAFA"/>
          </w:tcPr>
          <w:p w14:paraId="7B771265" w14:textId="77777777" w:rsidR="00BA65CD" w:rsidRPr="00695D5B" w:rsidRDefault="00BA65CD" w:rsidP="00BA65CD">
            <w:pPr>
              <w:jc w:val="right"/>
              <w:rPr>
                <w:rFonts w:ascii="Arial" w:hAnsi="Arial" w:cs="Arial"/>
                <w:sz w:val="18"/>
                <w:szCs w:val="18"/>
              </w:rPr>
            </w:pPr>
            <w:r w:rsidRPr="00695D5B">
              <w:rPr>
                <w:rFonts w:ascii="Arial" w:hAnsi="Arial" w:cs="Arial"/>
                <w:sz w:val="18"/>
                <w:szCs w:val="18"/>
              </w:rPr>
              <w:t>320,927</w:t>
            </w:r>
          </w:p>
        </w:tc>
        <w:tc>
          <w:tcPr>
            <w:tcW w:w="1296" w:type="dxa"/>
            <w:tcBorders>
              <w:top w:val="nil"/>
              <w:left w:val="nil"/>
              <w:right w:val="nil"/>
            </w:tcBorders>
          </w:tcPr>
          <w:p w14:paraId="220994B2" w14:textId="77777777" w:rsidR="00BA65CD" w:rsidRPr="00695D5B" w:rsidRDefault="00BA65CD" w:rsidP="00BA65CD">
            <w:pPr>
              <w:jc w:val="right"/>
              <w:rPr>
                <w:rFonts w:ascii="Arial" w:hAnsi="Arial" w:cs="Arial"/>
                <w:sz w:val="18"/>
                <w:szCs w:val="18"/>
              </w:rPr>
            </w:pPr>
            <w:r w:rsidRPr="00695D5B">
              <w:rPr>
                <w:rFonts w:ascii="Arial" w:hAnsi="Arial" w:cs="Arial"/>
                <w:sz w:val="18"/>
                <w:szCs w:val="18"/>
              </w:rPr>
              <w:t>514,412</w:t>
            </w:r>
          </w:p>
        </w:tc>
        <w:tc>
          <w:tcPr>
            <w:tcW w:w="1287" w:type="dxa"/>
            <w:tcBorders>
              <w:top w:val="nil"/>
              <w:left w:val="nil"/>
              <w:right w:val="nil"/>
            </w:tcBorders>
            <w:shd w:val="clear" w:color="auto" w:fill="FAFAFA"/>
          </w:tcPr>
          <w:p w14:paraId="649A28A2" w14:textId="77777777" w:rsidR="00BA65CD" w:rsidRPr="00695D5B" w:rsidRDefault="00BA65CD" w:rsidP="00BA65CD">
            <w:pPr>
              <w:jc w:val="right"/>
              <w:rPr>
                <w:rFonts w:ascii="Arial" w:hAnsi="Arial" w:cs="Arial"/>
                <w:sz w:val="18"/>
                <w:szCs w:val="18"/>
              </w:rPr>
            </w:pPr>
            <w:r w:rsidRPr="00695D5B">
              <w:rPr>
                <w:rFonts w:ascii="Arial" w:hAnsi="Arial" w:cs="Arial"/>
                <w:sz w:val="18"/>
                <w:szCs w:val="18"/>
              </w:rPr>
              <w:t>320,927</w:t>
            </w:r>
          </w:p>
        </w:tc>
        <w:tc>
          <w:tcPr>
            <w:tcW w:w="1287" w:type="dxa"/>
            <w:tcBorders>
              <w:top w:val="nil"/>
              <w:left w:val="nil"/>
              <w:right w:val="nil"/>
            </w:tcBorders>
          </w:tcPr>
          <w:p w14:paraId="0915C2FE" w14:textId="77777777" w:rsidR="00BA65CD" w:rsidRPr="00695D5B" w:rsidRDefault="00BA65CD" w:rsidP="00BA65CD">
            <w:pPr>
              <w:jc w:val="right"/>
              <w:rPr>
                <w:rFonts w:ascii="Arial" w:hAnsi="Arial" w:cs="Arial"/>
                <w:sz w:val="18"/>
                <w:szCs w:val="18"/>
              </w:rPr>
            </w:pPr>
            <w:r w:rsidRPr="00695D5B">
              <w:rPr>
                <w:rFonts w:ascii="Arial" w:hAnsi="Arial" w:cs="Arial"/>
                <w:sz w:val="18"/>
                <w:szCs w:val="18"/>
              </w:rPr>
              <w:t>514,412</w:t>
            </w:r>
          </w:p>
        </w:tc>
      </w:tr>
      <w:tr w:rsidR="00BA65CD" w:rsidRPr="00695D5B" w14:paraId="67100B23" w14:textId="77777777" w:rsidTr="007D45A9">
        <w:tc>
          <w:tcPr>
            <w:tcW w:w="4378" w:type="dxa"/>
            <w:tcBorders>
              <w:top w:val="nil"/>
              <w:left w:val="nil"/>
              <w:bottom w:val="nil"/>
              <w:right w:val="nil"/>
            </w:tcBorders>
          </w:tcPr>
          <w:p w14:paraId="78FADC77" w14:textId="77777777" w:rsidR="00BA65CD" w:rsidRPr="00695D5B" w:rsidRDefault="00BA65CD" w:rsidP="00BA65CD">
            <w:pPr>
              <w:ind w:left="540"/>
              <w:rPr>
                <w:rFonts w:ascii="Arial" w:hAnsi="Arial" w:cs="Arial"/>
                <w:color w:val="auto"/>
                <w:sz w:val="18"/>
                <w:szCs w:val="18"/>
              </w:rPr>
            </w:pPr>
            <w:r w:rsidRPr="00695D5B">
              <w:rPr>
                <w:rFonts w:ascii="Arial" w:hAnsi="Arial" w:cs="Arial"/>
                <w:sz w:val="18"/>
                <w:szCs w:val="18"/>
              </w:rPr>
              <w:t>Benefits paid</w:t>
            </w:r>
          </w:p>
        </w:tc>
        <w:tc>
          <w:tcPr>
            <w:tcW w:w="1323" w:type="dxa"/>
            <w:tcBorders>
              <w:top w:val="nil"/>
              <w:left w:val="nil"/>
              <w:bottom w:val="single" w:sz="4" w:space="0" w:color="auto"/>
              <w:right w:val="nil"/>
            </w:tcBorders>
            <w:shd w:val="clear" w:color="auto" w:fill="FAFAFA"/>
          </w:tcPr>
          <w:p w14:paraId="4AE8C63A" w14:textId="77777777" w:rsidR="00BA65CD" w:rsidRPr="00695D5B" w:rsidRDefault="00BA65CD" w:rsidP="00BA65CD">
            <w:pPr>
              <w:jc w:val="right"/>
              <w:rPr>
                <w:rFonts w:ascii="Arial" w:hAnsi="Arial" w:cs="Arial"/>
                <w:sz w:val="18"/>
                <w:szCs w:val="18"/>
              </w:rPr>
            </w:pPr>
            <w:r w:rsidRPr="00695D5B">
              <w:rPr>
                <w:rFonts w:ascii="Arial" w:hAnsi="Arial" w:cs="Arial"/>
                <w:sz w:val="18"/>
                <w:szCs w:val="18"/>
              </w:rPr>
              <w:t>(475,000)</w:t>
            </w:r>
          </w:p>
        </w:tc>
        <w:tc>
          <w:tcPr>
            <w:tcW w:w="1296" w:type="dxa"/>
            <w:tcBorders>
              <w:top w:val="nil"/>
              <w:left w:val="nil"/>
              <w:bottom w:val="single" w:sz="4" w:space="0" w:color="auto"/>
              <w:right w:val="nil"/>
            </w:tcBorders>
          </w:tcPr>
          <w:p w14:paraId="5F0988CB" w14:textId="77777777" w:rsidR="00BA65CD" w:rsidRPr="00695D5B" w:rsidRDefault="00BA65CD" w:rsidP="00BA65CD">
            <w:pPr>
              <w:jc w:val="right"/>
              <w:rPr>
                <w:rFonts w:ascii="Arial" w:hAnsi="Arial" w:cs="Arial"/>
                <w:sz w:val="18"/>
                <w:szCs w:val="18"/>
              </w:rPr>
            </w:pPr>
            <w:r w:rsidRPr="00695D5B">
              <w:rPr>
                <w:rFonts w:ascii="Arial" w:hAnsi="Arial" w:cs="Arial"/>
                <w:sz w:val="18"/>
                <w:szCs w:val="18"/>
              </w:rPr>
              <w:t>(150,000)</w:t>
            </w:r>
          </w:p>
        </w:tc>
        <w:tc>
          <w:tcPr>
            <w:tcW w:w="1287" w:type="dxa"/>
            <w:tcBorders>
              <w:top w:val="nil"/>
              <w:left w:val="nil"/>
              <w:bottom w:val="single" w:sz="4" w:space="0" w:color="auto"/>
              <w:right w:val="nil"/>
            </w:tcBorders>
            <w:shd w:val="clear" w:color="auto" w:fill="FAFAFA"/>
          </w:tcPr>
          <w:p w14:paraId="0BD1B8E7" w14:textId="77777777" w:rsidR="00BA65CD" w:rsidRPr="00695D5B" w:rsidRDefault="00BA65CD" w:rsidP="00BA65CD">
            <w:pPr>
              <w:jc w:val="right"/>
              <w:rPr>
                <w:rFonts w:ascii="Arial" w:hAnsi="Arial" w:cs="Arial"/>
                <w:sz w:val="18"/>
                <w:szCs w:val="18"/>
              </w:rPr>
            </w:pPr>
            <w:r w:rsidRPr="00695D5B">
              <w:rPr>
                <w:rFonts w:ascii="Arial" w:hAnsi="Arial" w:cs="Arial"/>
                <w:sz w:val="18"/>
                <w:szCs w:val="18"/>
              </w:rPr>
              <w:t>(475,000)</w:t>
            </w:r>
          </w:p>
        </w:tc>
        <w:tc>
          <w:tcPr>
            <w:tcW w:w="1287" w:type="dxa"/>
            <w:tcBorders>
              <w:top w:val="nil"/>
              <w:left w:val="nil"/>
              <w:bottom w:val="single" w:sz="4" w:space="0" w:color="auto"/>
              <w:right w:val="nil"/>
            </w:tcBorders>
          </w:tcPr>
          <w:p w14:paraId="07AF31A4" w14:textId="77777777" w:rsidR="00BA65CD" w:rsidRPr="00695D5B" w:rsidRDefault="00BA65CD" w:rsidP="00BA65CD">
            <w:pPr>
              <w:jc w:val="right"/>
              <w:rPr>
                <w:rFonts w:ascii="Arial" w:hAnsi="Arial" w:cs="Arial"/>
                <w:sz w:val="18"/>
                <w:szCs w:val="18"/>
              </w:rPr>
            </w:pPr>
            <w:r w:rsidRPr="00695D5B">
              <w:rPr>
                <w:rFonts w:ascii="Arial" w:hAnsi="Arial" w:cs="Arial"/>
                <w:sz w:val="18"/>
                <w:szCs w:val="18"/>
              </w:rPr>
              <w:t>(150,000)</w:t>
            </w:r>
          </w:p>
        </w:tc>
      </w:tr>
      <w:tr w:rsidR="00BA65CD" w:rsidRPr="00695D5B" w14:paraId="2FE9ABA4" w14:textId="77777777" w:rsidTr="007D45A9">
        <w:tc>
          <w:tcPr>
            <w:tcW w:w="4378" w:type="dxa"/>
            <w:tcBorders>
              <w:top w:val="nil"/>
              <w:left w:val="nil"/>
              <w:bottom w:val="nil"/>
              <w:right w:val="nil"/>
            </w:tcBorders>
          </w:tcPr>
          <w:p w14:paraId="6D881E25" w14:textId="77777777" w:rsidR="00BA65CD" w:rsidRPr="00695D5B" w:rsidRDefault="00BA65CD" w:rsidP="00BA65CD">
            <w:pPr>
              <w:ind w:left="540"/>
              <w:rPr>
                <w:rFonts w:ascii="Arial" w:hAnsi="Arial" w:cs="Arial"/>
                <w:color w:val="auto"/>
                <w:sz w:val="18"/>
                <w:szCs w:val="18"/>
              </w:rPr>
            </w:pPr>
          </w:p>
        </w:tc>
        <w:tc>
          <w:tcPr>
            <w:tcW w:w="1323" w:type="dxa"/>
            <w:tcBorders>
              <w:top w:val="single" w:sz="4" w:space="0" w:color="auto"/>
              <w:left w:val="nil"/>
              <w:right w:val="nil"/>
            </w:tcBorders>
            <w:shd w:val="clear" w:color="auto" w:fill="FAFAFA"/>
          </w:tcPr>
          <w:p w14:paraId="19F968E1" w14:textId="77777777" w:rsidR="00BA65CD" w:rsidRPr="00695D5B" w:rsidRDefault="00BA65CD" w:rsidP="00BA65CD">
            <w:pPr>
              <w:jc w:val="right"/>
              <w:rPr>
                <w:rFonts w:ascii="Arial" w:hAnsi="Arial" w:cs="Arial"/>
                <w:color w:val="auto"/>
                <w:sz w:val="18"/>
                <w:szCs w:val="18"/>
              </w:rPr>
            </w:pPr>
          </w:p>
        </w:tc>
        <w:tc>
          <w:tcPr>
            <w:tcW w:w="1296" w:type="dxa"/>
            <w:tcBorders>
              <w:top w:val="single" w:sz="4" w:space="0" w:color="auto"/>
              <w:left w:val="nil"/>
              <w:right w:val="nil"/>
            </w:tcBorders>
          </w:tcPr>
          <w:p w14:paraId="103947E6" w14:textId="77777777" w:rsidR="00BA65CD" w:rsidRPr="00695D5B" w:rsidRDefault="00BA65CD" w:rsidP="00BA65CD">
            <w:pPr>
              <w:jc w:val="right"/>
              <w:rPr>
                <w:rFonts w:ascii="Arial" w:hAnsi="Arial" w:cs="Arial"/>
                <w:color w:val="auto"/>
                <w:sz w:val="18"/>
                <w:szCs w:val="18"/>
              </w:rPr>
            </w:pPr>
          </w:p>
        </w:tc>
        <w:tc>
          <w:tcPr>
            <w:tcW w:w="1287" w:type="dxa"/>
            <w:tcBorders>
              <w:top w:val="single" w:sz="4" w:space="0" w:color="auto"/>
              <w:left w:val="nil"/>
              <w:right w:val="nil"/>
            </w:tcBorders>
            <w:shd w:val="clear" w:color="auto" w:fill="FAFAFA"/>
          </w:tcPr>
          <w:p w14:paraId="0087F2F6" w14:textId="77777777" w:rsidR="00BA65CD" w:rsidRPr="00695D5B" w:rsidRDefault="00BA65CD" w:rsidP="00BA65CD">
            <w:pPr>
              <w:jc w:val="right"/>
              <w:rPr>
                <w:rFonts w:ascii="Arial" w:hAnsi="Arial" w:cs="Arial"/>
                <w:color w:val="auto"/>
                <w:sz w:val="18"/>
                <w:szCs w:val="18"/>
              </w:rPr>
            </w:pPr>
          </w:p>
        </w:tc>
        <w:tc>
          <w:tcPr>
            <w:tcW w:w="1287" w:type="dxa"/>
            <w:tcBorders>
              <w:top w:val="single" w:sz="4" w:space="0" w:color="auto"/>
              <w:left w:val="nil"/>
              <w:right w:val="nil"/>
            </w:tcBorders>
          </w:tcPr>
          <w:p w14:paraId="7A8087E1" w14:textId="77777777" w:rsidR="00BA65CD" w:rsidRPr="00695D5B" w:rsidRDefault="00BA65CD" w:rsidP="00BA65CD">
            <w:pPr>
              <w:jc w:val="right"/>
              <w:rPr>
                <w:rFonts w:ascii="Arial" w:hAnsi="Arial" w:cs="Arial"/>
                <w:color w:val="auto"/>
                <w:sz w:val="18"/>
                <w:szCs w:val="18"/>
              </w:rPr>
            </w:pPr>
          </w:p>
        </w:tc>
      </w:tr>
      <w:tr w:rsidR="00BA65CD" w:rsidRPr="00695D5B" w14:paraId="228EB157" w14:textId="77777777" w:rsidTr="007D45A9">
        <w:tc>
          <w:tcPr>
            <w:tcW w:w="4378" w:type="dxa"/>
            <w:tcBorders>
              <w:top w:val="nil"/>
              <w:left w:val="nil"/>
              <w:bottom w:val="nil"/>
              <w:right w:val="nil"/>
            </w:tcBorders>
          </w:tcPr>
          <w:p w14:paraId="326A7CFC" w14:textId="77777777" w:rsidR="00BA65CD" w:rsidRPr="00695D5B" w:rsidDel="003846C5" w:rsidRDefault="00BA65CD" w:rsidP="00BA65CD">
            <w:pPr>
              <w:ind w:left="540"/>
              <w:rPr>
                <w:rFonts w:ascii="Arial" w:hAnsi="Arial" w:cs="Arial"/>
                <w:color w:val="auto"/>
                <w:sz w:val="18"/>
                <w:szCs w:val="18"/>
              </w:rPr>
            </w:pPr>
            <w:r w:rsidRPr="00695D5B">
              <w:rPr>
                <w:rFonts w:ascii="Arial" w:hAnsi="Arial" w:cs="Arial"/>
                <w:color w:val="auto"/>
                <w:sz w:val="18"/>
                <w:szCs w:val="18"/>
              </w:rPr>
              <w:t>As at 31 December</w:t>
            </w:r>
          </w:p>
        </w:tc>
        <w:tc>
          <w:tcPr>
            <w:tcW w:w="1323" w:type="dxa"/>
            <w:tcBorders>
              <w:top w:val="nil"/>
              <w:left w:val="nil"/>
              <w:bottom w:val="single" w:sz="4" w:space="0" w:color="auto"/>
              <w:right w:val="nil"/>
            </w:tcBorders>
            <w:shd w:val="clear" w:color="auto" w:fill="FAFAFA"/>
          </w:tcPr>
          <w:p w14:paraId="3A49912F" w14:textId="77777777" w:rsidR="00BA65CD" w:rsidRPr="00695D5B" w:rsidRDefault="00BA65CD" w:rsidP="00BA65CD">
            <w:pPr>
              <w:jc w:val="right"/>
              <w:rPr>
                <w:rFonts w:ascii="Arial" w:hAnsi="Arial" w:cs="Arial"/>
                <w:sz w:val="18"/>
                <w:szCs w:val="18"/>
              </w:rPr>
            </w:pPr>
            <w:r w:rsidRPr="00695D5B">
              <w:rPr>
                <w:rFonts w:ascii="Arial" w:hAnsi="Arial" w:cs="Arial"/>
                <w:sz w:val="18"/>
                <w:szCs w:val="18"/>
              </w:rPr>
              <w:t>2,683,625</w:t>
            </w:r>
          </w:p>
        </w:tc>
        <w:tc>
          <w:tcPr>
            <w:tcW w:w="1296" w:type="dxa"/>
            <w:tcBorders>
              <w:top w:val="nil"/>
              <w:left w:val="nil"/>
              <w:bottom w:val="single" w:sz="4" w:space="0" w:color="auto"/>
              <w:right w:val="nil"/>
            </w:tcBorders>
          </w:tcPr>
          <w:p w14:paraId="33539669" w14:textId="77777777" w:rsidR="00BA65CD" w:rsidRPr="00695D5B" w:rsidRDefault="00BA65CD" w:rsidP="00BA65CD">
            <w:pPr>
              <w:jc w:val="right"/>
              <w:rPr>
                <w:rFonts w:ascii="Arial" w:hAnsi="Arial" w:cs="Arial"/>
                <w:sz w:val="18"/>
                <w:szCs w:val="18"/>
              </w:rPr>
            </w:pPr>
            <w:r w:rsidRPr="00695D5B">
              <w:rPr>
                <w:rFonts w:ascii="Arial" w:hAnsi="Arial" w:cs="Arial"/>
                <w:sz w:val="18"/>
                <w:szCs w:val="18"/>
              </w:rPr>
              <w:t>2,837,698</w:t>
            </w:r>
          </w:p>
        </w:tc>
        <w:tc>
          <w:tcPr>
            <w:tcW w:w="1287" w:type="dxa"/>
            <w:tcBorders>
              <w:top w:val="nil"/>
              <w:left w:val="nil"/>
              <w:bottom w:val="single" w:sz="4" w:space="0" w:color="auto"/>
              <w:right w:val="nil"/>
            </w:tcBorders>
            <w:shd w:val="clear" w:color="auto" w:fill="FAFAFA"/>
          </w:tcPr>
          <w:p w14:paraId="28BE07EC" w14:textId="77777777" w:rsidR="00BA65CD" w:rsidRPr="00695D5B" w:rsidRDefault="00BA65CD" w:rsidP="00BA65CD">
            <w:pPr>
              <w:jc w:val="right"/>
              <w:rPr>
                <w:rFonts w:ascii="Arial" w:hAnsi="Arial" w:cs="Arial"/>
                <w:sz w:val="18"/>
                <w:szCs w:val="18"/>
              </w:rPr>
            </w:pPr>
            <w:r w:rsidRPr="00695D5B">
              <w:rPr>
                <w:rFonts w:ascii="Arial" w:hAnsi="Arial" w:cs="Arial"/>
                <w:sz w:val="18"/>
                <w:szCs w:val="18"/>
              </w:rPr>
              <w:t>2,683,625</w:t>
            </w:r>
          </w:p>
        </w:tc>
        <w:tc>
          <w:tcPr>
            <w:tcW w:w="1287" w:type="dxa"/>
            <w:tcBorders>
              <w:top w:val="nil"/>
              <w:left w:val="nil"/>
              <w:bottom w:val="single" w:sz="4" w:space="0" w:color="auto"/>
              <w:right w:val="nil"/>
            </w:tcBorders>
          </w:tcPr>
          <w:p w14:paraId="1D42B10B" w14:textId="77777777" w:rsidR="00BA65CD" w:rsidRPr="00695D5B" w:rsidRDefault="00BA65CD" w:rsidP="00BA65CD">
            <w:pPr>
              <w:jc w:val="right"/>
              <w:rPr>
                <w:rFonts w:ascii="Arial" w:hAnsi="Arial" w:cs="Arial"/>
                <w:sz w:val="18"/>
                <w:szCs w:val="18"/>
              </w:rPr>
            </w:pPr>
            <w:r w:rsidRPr="00695D5B">
              <w:rPr>
                <w:rFonts w:ascii="Arial" w:hAnsi="Arial" w:cs="Arial"/>
                <w:sz w:val="18"/>
                <w:szCs w:val="18"/>
              </w:rPr>
              <w:t>2,837,698</w:t>
            </w:r>
          </w:p>
        </w:tc>
      </w:tr>
    </w:tbl>
    <w:p w14:paraId="12A17076" w14:textId="77777777" w:rsidR="00BA65CD" w:rsidRPr="00695D5B" w:rsidRDefault="00BA65CD" w:rsidP="009A649C">
      <w:pPr>
        <w:ind w:left="540"/>
        <w:rPr>
          <w:rFonts w:ascii="Arial" w:hAnsi="Arial" w:cs="Arial"/>
          <w:color w:val="auto"/>
          <w:sz w:val="18"/>
          <w:szCs w:val="18"/>
        </w:rPr>
      </w:pPr>
    </w:p>
    <w:p w14:paraId="56641E55" w14:textId="77777777" w:rsidR="00443CC2" w:rsidRPr="00695D5B" w:rsidRDefault="000E3AF4" w:rsidP="009A649C">
      <w:pPr>
        <w:ind w:left="540"/>
        <w:rPr>
          <w:rFonts w:ascii="Arial" w:hAnsi="Arial" w:cs="Arial"/>
          <w:color w:val="auto"/>
          <w:sz w:val="18"/>
          <w:szCs w:val="18"/>
        </w:rPr>
      </w:pPr>
      <w:r w:rsidRPr="00695D5B">
        <w:rPr>
          <w:rFonts w:ascii="Arial" w:hAnsi="Arial" w:cs="Arial"/>
          <w:color w:val="auto"/>
          <w:sz w:val="18"/>
          <w:szCs w:val="18"/>
        </w:rPr>
        <w:t>The principa</w:t>
      </w:r>
      <w:r w:rsidR="00D35390" w:rsidRPr="00695D5B">
        <w:rPr>
          <w:rFonts w:ascii="Arial" w:hAnsi="Arial" w:cs="Arial"/>
          <w:color w:val="auto"/>
          <w:sz w:val="18"/>
          <w:szCs w:val="18"/>
        </w:rPr>
        <w:t xml:space="preserve">l </w:t>
      </w:r>
      <w:r w:rsidR="00B37A9F" w:rsidRPr="00695D5B">
        <w:rPr>
          <w:rFonts w:ascii="Arial" w:hAnsi="Arial" w:cs="Arial"/>
          <w:color w:val="auto"/>
          <w:sz w:val="18"/>
          <w:szCs w:val="18"/>
        </w:rPr>
        <w:t xml:space="preserve">of </w:t>
      </w:r>
      <w:r w:rsidR="00D35390" w:rsidRPr="00695D5B">
        <w:rPr>
          <w:rFonts w:ascii="Arial" w:hAnsi="Arial" w:cs="Arial"/>
          <w:color w:val="auto"/>
          <w:sz w:val="18"/>
          <w:szCs w:val="18"/>
        </w:rPr>
        <w:t>actuarial assumption is</w:t>
      </w:r>
      <w:r w:rsidRPr="00695D5B">
        <w:rPr>
          <w:rFonts w:ascii="Arial" w:hAnsi="Arial" w:cs="Arial"/>
          <w:color w:val="auto"/>
          <w:sz w:val="18"/>
          <w:szCs w:val="18"/>
        </w:rPr>
        <w:t xml:space="preserve"> as follows</w:t>
      </w:r>
      <w:r w:rsidR="005A3998" w:rsidRPr="00695D5B">
        <w:rPr>
          <w:rFonts w:ascii="Arial" w:hAnsi="Arial" w:cs="Arial"/>
          <w:color w:val="auto"/>
          <w:sz w:val="18"/>
          <w:szCs w:val="18"/>
        </w:rPr>
        <w:t>:</w:t>
      </w:r>
    </w:p>
    <w:p w14:paraId="59EC76F2" w14:textId="77777777" w:rsidR="000E3AF4" w:rsidRPr="00695D5B" w:rsidRDefault="000E3AF4" w:rsidP="007D45A9">
      <w:pPr>
        <w:ind w:left="540"/>
        <w:jc w:val="both"/>
        <w:rPr>
          <w:rFonts w:ascii="Arial" w:hAnsi="Arial" w:cs="Arial"/>
          <w:color w:val="auto"/>
          <w:sz w:val="18"/>
          <w:szCs w:val="18"/>
        </w:rPr>
      </w:pPr>
    </w:p>
    <w:tbl>
      <w:tblPr>
        <w:tblW w:w="9571" w:type="dxa"/>
        <w:tblLayout w:type="fixed"/>
        <w:tblLook w:val="0000" w:firstRow="0" w:lastRow="0" w:firstColumn="0" w:lastColumn="0" w:noHBand="0" w:noVBand="0"/>
      </w:tblPr>
      <w:tblGrid>
        <w:gridCol w:w="4378"/>
        <w:gridCol w:w="1314"/>
        <w:gridCol w:w="1296"/>
        <w:gridCol w:w="1287"/>
        <w:gridCol w:w="1296"/>
      </w:tblGrid>
      <w:tr w:rsidR="00C202BE" w:rsidRPr="00695D5B" w14:paraId="030D629F" w14:textId="77777777" w:rsidTr="007D45A9">
        <w:tc>
          <w:tcPr>
            <w:tcW w:w="4378" w:type="dxa"/>
            <w:tcBorders>
              <w:top w:val="nil"/>
              <w:left w:val="nil"/>
              <w:bottom w:val="nil"/>
              <w:right w:val="nil"/>
            </w:tcBorders>
            <w:vAlign w:val="center"/>
          </w:tcPr>
          <w:p w14:paraId="5F9C1A79" w14:textId="77777777" w:rsidR="0057367E" w:rsidRPr="00695D5B" w:rsidRDefault="0057367E" w:rsidP="009A649C">
            <w:pPr>
              <w:ind w:left="540"/>
              <w:rPr>
                <w:rFonts w:ascii="Arial" w:hAnsi="Arial" w:cs="Arial"/>
                <w:color w:val="auto"/>
                <w:sz w:val="18"/>
                <w:szCs w:val="18"/>
              </w:rPr>
            </w:pPr>
          </w:p>
        </w:tc>
        <w:tc>
          <w:tcPr>
            <w:tcW w:w="2610" w:type="dxa"/>
            <w:gridSpan w:val="2"/>
            <w:tcBorders>
              <w:top w:val="single" w:sz="4" w:space="0" w:color="auto"/>
              <w:left w:val="nil"/>
              <w:bottom w:val="single" w:sz="4" w:space="0" w:color="auto"/>
              <w:right w:val="nil"/>
            </w:tcBorders>
            <w:shd w:val="clear" w:color="auto" w:fill="auto"/>
            <w:vAlign w:val="center"/>
          </w:tcPr>
          <w:p w14:paraId="02B077C4" w14:textId="77777777" w:rsidR="0057367E" w:rsidRPr="00695D5B" w:rsidRDefault="0057367E" w:rsidP="009A649C">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46EF4B95" w14:textId="77777777" w:rsidR="0057367E" w:rsidRPr="00695D5B" w:rsidRDefault="0057367E" w:rsidP="009A649C">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583" w:type="dxa"/>
            <w:gridSpan w:val="2"/>
            <w:tcBorders>
              <w:top w:val="single" w:sz="4" w:space="0" w:color="auto"/>
              <w:left w:val="nil"/>
              <w:bottom w:val="single" w:sz="4" w:space="0" w:color="auto"/>
              <w:right w:val="nil"/>
            </w:tcBorders>
            <w:shd w:val="clear" w:color="auto" w:fill="auto"/>
            <w:vAlign w:val="center"/>
          </w:tcPr>
          <w:p w14:paraId="65336181" w14:textId="77777777" w:rsidR="0057367E" w:rsidRPr="00695D5B" w:rsidRDefault="0057367E" w:rsidP="009A649C">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7F30828D" w14:textId="77777777" w:rsidR="0057367E" w:rsidRPr="00695D5B" w:rsidRDefault="0057367E" w:rsidP="009A649C">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12BFE5BF" w14:textId="77777777" w:rsidTr="007D45A9">
        <w:tc>
          <w:tcPr>
            <w:tcW w:w="4378" w:type="dxa"/>
            <w:tcBorders>
              <w:top w:val="nil"/>
              <w:left w:val="nil"/>
              <w:bottom w:val="nil"/>
              <w:right w:val="nil"/>
            </w:tcBorders>
            <w:vAlign w:val="center"/>
          </w:tcPr>
          <w:p w14:paraId="338D29EE" w14:textId="77777777" w:rsidR="00FD73D1" w:rsidRPr="00695D5B" w:rsidRDefault="00FD73D1" w:rsidP="009A649C">
            <w:pPr>
              <w:ind w:left="540"/>
              <w:rPr>
                <w:rFonts w:ascii="Arial" w:hAnsi="Arial" w:cs="Arial"/>
                <w:color w:val="auto"/>
                <w:sz w:val="18"/>
                <w:szCs w:val="18"/>
              </w:rPr>
            </w:pPr>
          </w:p>
        </w:tc>
        <w:tc>
          <w:tcPr>
            <w:tcW w:w="1314" w:type="dxa"/>
            <w:tcBorders>
              <w:top w:val="single" w:sz="4" w:space="0" w:color="auto"/>
              <w:left w:val="nil"/>
              <w:bottom w:val="single" w:sz="4" w:space="0" w:color="auto"/>
              <w:right w:val="nil"/>
            </w:tcBorders>
            <w:vAlign w:val="center"/>
          </w:tcPr>
          <w:p w14:paraId="498E63D5" w14:textId="77777777" w:rsidR="00FD73D1" w:rsidRPr="00695D5B" w:rsidRDefault="006E38A6" w:rsidP="009A649C">
            <w:pPr>
              <w:pStyle w:val="a"/>
              <w:ind w:right="-72"/>
              <w:jc w:val="right"/>
              <w:rPr>
                <w:rFonts w:ascii="Arial" w:hAnsi="Arial" w:cs="Arial"/>
                <w:b/>
                <w:bCs/>
                <w:color w:val="auto"/>
                <w:sz w:val="18"/>
                <w:szCs w:val="18"/>
              </w:rPr>
            </w:pPr>
            <w:r w:rsidRPr="00695D5B">
              <w:rPr>
                <w:rFonts w:ascii="Arial" w:hAnsi="Arial" w:cs="Arial"/>
                <w:b/>
                <w:bCs/>
                <w:color w:val="auto"/>
                <w:sz w:val="18"/>
                <w:szCs w:val="18"/>
              </w:rPr>
              <w:t>2020</w:t>
            </w:r>
          </w:p>
        </w:tc>
        <w:tc>
          <w:tcPr>
            <w:tcW w:w="1296" w:type="dxa"/>
            <w:tcBorders>
              <w:top w:val="single" w:sz="4" w:space="0" w:color="auto"/>
              <w:left w:val="nil"/>
              <w:bottom w:val="single" w:sz="4" w:space="0" w:color="auto"/>
              <w:right w:val="nil"/>
            </w:tcBorders>
            <w:vAlign w:val="center"/>
          </w:tcPr>
          <w:p w14:paraId="7698C116" w14:textId="77777777" w:rsidR="00FD73D1" w:rsidRPr="00695D5B" w:rsidRDefault="006E38A6" w:rsidP="009A649C">
            <w:pPr>
              <w:pStyle w:val="a"/>
              <w:ind w:right="-72"/>
              <w:jc w:val="right"/>
              <w:rPr>
                <w:rFonts w:ascii="Arial" w:hAnsi="Arial" w:cs="Arial"/>
                <w:b/>
                <w:bCs/>
                <w:color w:val="auto"/>
                <w:sz w:val="18"/>
                <w:szCs w:val="18"/>
              </w:rPr>
            </w:pPr>
            <w:r w:rsidRPr="00695D5B">
              <w:rPr>
                <w:rFonts w:ascii="Arial" w:hAnsi="Arial" w:cs="Arial"/>
                <w:b/>
                <w:bCs/>
                <w:color w:val="auto"/>
                <w:sz w:val="18"/>
                <w:szCs w:val="18"/>
              </w:rPr>
              <w:t>2019</w:t>
            </w:r>
          </w:p>
        </w:tc>
        <w:tc>
          <w:tcPr>
            <w:tcW w:w="1287" w:type="dxa"/>
            <w:tcBorders>
              <w:top w:val="single" w:sz="4" w:space="0" w:color="auto"/>
              <w:left w:val="nil"/>
              <w:bottom w:val="single" w:sz="4" w:space="0" w:color="auto"/>
              <w:right w:val="nil"/>
            </w:tcBorders>
            <w:vAlign w:val="center"/>
          </w:tcPr>
          <w:p w14:paraId="5D34599C" w14:textId="77777777" w:rsidR="00FD73D1" w:rsidRPr="00695D5B" w:rsidRDefault="006E38A6" w:rsidP="009A649C">
            <w:pPr>
              <w:pStyle w:val="a"/>
              <w:ind w:right="-72"/>
              <w:jc w:val="right"/>
              <w:rPr>
                <w:rFonts w:ascii="Arial" w:hAnsi="Arial" w:cs="Arial"/>
                <w:b/>
                <w:bCs/>
                <w:color w:val="auto"/>
                <w:sz w:val="18"/>
                <w:szCs w:val="18"/>
              </w:rPr>
            </w:pPr>
            <w:r w:rsidRPr="00695D5B">
              <w:rPr>
                <w:rFonts w:ascii="Arial" w:hAnsi="Arial" w:cs="Arial"/>
                <w:b/>
                <w:bCs/>
                <w:color w:val="auto"/>
                <w:sz w:val="18"/>
                <w:szCs w:val="18"/>
              </w:rPr>
              <w:t>2020</w:t>
            </w:r>
          </w:p>
        </w:tc>
        <w:tc>
          <w:tcPr>
            <w:tcW w:w="1296" w:type="dxa"/>
            <w:tcBorders>
              <w:top w:val="single" w:sz="4" w:space="0" w:color="auto"/>
              <w:left w:val="nil"/>
              <w:bottom w:val="single" w:sz="4" w:space="0" w:color="auto"/>
              <w:right w:val="nil"/>
            </w:tcBorders>
            <w:vAlign w:val="center"/>
          </w:tcPr>
          <w:p w14:paraId="3C5E8FD0" w14:textId="77777777" w:rsidR="00FD73D1" w:rsidRPr="00695D5B" w:rsidRDefault="006E38A6" w:rsidP="009A649C">
            <w:pPr>
              <w:pStyle w:val="a"/>
              <w:ind w:right="-72"/>
              <w:jc w:val="right"/>
              <w:rPr>
                <w:rFonts w:ascii="Arial" w:hAnsi="Arial" w:cs="Arial"/>
                <w:b/>
                <w:bCs/>
                <w:color w:val="auto"/>
                <w:sz w:val="18"/>
                <w:szCs w:val="18"/>
              </w:rPr>
            </w:pPr>
            <w:r w:rsidRPr="00695D5B">
              <w:rPr>
                <w:rFonts w:ascii="Arial" w:hAnsi="Arial" w:cs="Arial"/>
                <w:b/>
                <w:bCs/>
                <w:color w:val="auto"/>
                <w:sz w:val="18"/>
                <w:szCs w:val="18"/>
              </w:rPr>
              <w:t>2019</w:t>
            </w:r>
          </w:p>
        </w:tc>
      </w:tr>
      <w:tr w:rsidR="00C202BE" w:rsidRPr="00695D5B" w14:paraId="64BA13D8" w14:textId="77777777" w:rsidTr="007D45A9">
        <w:tc>
          <w:tcPr>
            <w:tcW w:w="4378" w:type="dxa"/>
            <w:tcBorders>
              <w:top w:val="nil"/>
              <w:left w:val="nil"/>
              <w:bottom w:val="nil"/>
              <w:right w:val="nil"/>
            </w:tcBorders>
          </w:tcPr>
          <w:p w14:paraId="66DD994A" w14:textId="77777777" w:rsidR="00FD73D1" w:rsidRPr="00695D5B" w:rsidRDefault="00FD73D1" w:rsidP="009A649C">
            <w:pPr>
              <w:ind w:left="540"/>
              <w:rPr>
                <w:rFonts w:ascii="Arial" w:hAnsi="Arial" w:cs="Arial"/>
                <w:color w:val="auto"/>
                <w:sz w:val="12"/>
                <w:szCs w:val="12"/>
              </w:rPr>
            </w:pPr>
          </w:p>
        </w:tc>
        <w:tc>
          <w:tcPr>
            <w:tcW w:w="1314" w:type="dxa"/>
            <w:tcBorders>
              <w:top w:val="single" w:sz="4" w:space="0" w:color="auto"/>
              <w:left w:val="nil"/>
              <w:bottom w:val="nil"/>
              <w:right w:val="nil"/>
            </w:tcBorders>
            <w:shd w:val="clear" w:color="auto" w:fill="FAFAFA"/>
            <w:vAlign w:val="bottom"/>
          </w:tcPr>
          <w:p w14:paraId="5E4EA1F8" w14:textId="77777777" w:rsidR="00FD73D1" w:rsidRPr="00695D5B" w:rsidRDefault="00FD73D1" w:rsidP="009A649C">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09A88B20" w14:textId="77777777" w:rsidR="00FD73D1" w:rsidRPr="00695D5B" w:rsidRDefault="00FD73D1" w:rsidP="009A649C">
            <w:pPr>
              <w:jc w:val="right"/>
              <w:rPr>
                <w:rFonts w:ascii="Arial" w:hAnsi="Arial" w:cs="Arial"/>
                <w:color w:val="auto"/>
                <w:sz w:val="12"/>
                <w:szCs w:val="12"/>
              </w:rPr>
            </w:pPr>
          </w:p>
        </w:tc>
        <w:tc>
          <w:tcPr>
            <w:tcW w:w="1287" w:type="dxa"/>
            <w:tcBorders>
              <w:top w:val="single" w:sz="4" w:space="0" w:color="auto"/>
              <w:left w:val="nil"/>
              <w:bottom w:val="nil"/>
              <w:right w:val="nil"/>
            </w:tcBorders>
            <w:shd w:val="clear" w:color="auto" w:fill="FAFAFA"/>
            <w:vAlign w:val="bottom"/>
          </w:tcPr>
          <w:p w14:paraId="21EE10E9" w14:textId="77777777" w:rsidR="00FD73D1" w:rsidRPr="00695D5B" w:rsidRDefault="00FD73D1" w:rsidP="009A649C">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450B7CA8" w14:textId="77777777" w:rsidR="00FD73D1" w:rsidRPr="00695D5B" w:rsidRDefault="00FD73D1" w:rsidP="009A649C">
            <w:pPr>
              <w:jc w:val="right"/>
              <w:rPr>
                <w:rFonts w:ascii="Arial" w:hAnsi="Arial" w:cs="Arial"/>
                <w:color w:val="auto"/>
                <w:sz w:val="12"/>
                <w:szCs w:val="12"/>
              </w:rPr>
            </w:pPr>
          </w:p>
        </w:tc>
      </w:tr>
      <w:tr w:rsidR="00FD581C" w:rsidRPr="00695D5B" w14:paraId="733CD207" w14:textId="77777777" w:rsidTr="007D45A9">
        <w:tc>
          <w:tcPr>
            <w:tcW w:w="4378" w:type="dxa"/>
            <w:tcBorders>
              <w:top w:val="nil"/>
              <w:left w:val="nil"/>
              <w:bottom w:val="nil"/>
              <w:right w:val="nil"/>
            </w:tcBorders>
          </w:tcPr>
          <w:p w14:paraId="51982500" w14:textId="77777777" w:rsidR="00FD581C" w:rsidRPr="00695D5B" w:rsidRDefault="00FD581C" w:rsidP="00FD581C">
            <w:pPr>
              <w:ind w:left="540"/>
              <w:rPr>
                <w:rFonts w:ascii="Arial" w:hAnsi="Arial" w:cs="Arial"/>
                <w:color w:val="auto"/>
                <w:sz w:val="18"/>
                <w:szCs w:val="18"/>
              </w:rPr>
            </w:pPr>
            <w:r w:rsidRPr="00695D5B">
              <w:rPr>
                <w:rFonts w:ascii="Arial" w:hAnsi="Arial" w:cs="Arial"/>
                <w:color w:val="auto"/>
                <w:sz w:val="18"/>
                <w:szCs w:val="18"/>
              </w:rPr>
              <w:t>Discount rate (%)</w:t>
            </w:r>
          </w:p>
        </w:tc>
        <w:tc>
          <w:tcPr>
            <w:tcW w:w="1314" w:type="dxa"/>
            <w:tcBorders>
              <w:top w:val="nil"/>
              <w:left w:val="nil"/>
              <w:bottom w:val="nil"/>
              <w:right w:val="nil"/>
            </w:tcBorders>
            <w:shd w:val="clear" w:color="auto" w:fill="FAFAFA"/>
          </w:tcPr>
          <w:p w14:paraId="54D0618B" w14:textId="77777777" w:rsidR="00FD581C" w:rsidRPr="00695D5B" w:rsidRDefault="00BA65CD" w:rsidP="00FD581C">
            <w:pPr>
              <w:jc w:val="right"/>
              <w:rPr>
                <w:rFonts w:ascii="Arial" w:hAnsi="Arial" w:cs="Arial"/>
                <w:color w:val="auto"/>
                <w:sz w:val="18"/>
                <w:szCs w:val="18"/>
              </w:rPr>
            </w:pPr>
            <w:r w:rsidRPr="00695D5B">
              <w:rPr>
                <w:rFonts w:ascii="Arial" w:hAnsi="Arial" w:cs="Arial"/>
                <w:color w:val="auto"/>
                <w:sz w:val="18"/>
                <w:szCs w:val="18"/>
              </w:rPr>
              <w:t>1.36%</w:t>
            </w:r>
          </w:p>
        </w:tc>
        <w:tc>
          <w:tcPr>
            <w:tcW w:w="1296" w:type="dxa"/>
            <w:tcBorders>
              <w:top w:val="nil"/>
              <w:left w:val="nil"/>
              <w:bottom w:val="nil"/>
              <w:right w:val="nil"/>
            </w:tcBorders>
          </w:tcPr>
          <w:p w14:paraId="593AE497"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1.36%</w:t>
            </w:r>
          </w:p>
        </w:tc>
        <w:tc>
          <w:tcPr>
            <w:tcW w:w="1287" w:type="dxa"/>
            <w:tcBorders>
              <w:top w:val="nil"/>
              <w:left w:val="nil"/>
              <w:bottom w:val="nil"/>
              <w:right w:val="nil"/>
            </w:tcBorders>
            <w:shd w:val="clear" w:color="auto" w:fill="FAFAFA"/>
          </w:tcPr>
          <w:p w14:paraId="43605F8E" w14:textId="77777777" w:rsidR="00FD581C" w:rsidRPr="00695D5B" w:rsidRDefault="00BA65CD" w:rsidP="00FD581C">
            <w:pPr>
              <w:jc w:val="right"/>
              <w:rPr>
                <w:rFonts w:ascii="Arial" w:hAnsi="Arial" w:cs="Arial"/>
                <w:color w:val="auto"/>
                <w:sz w:val="18"/>
                <w:szCs w:val="18"/>
              </w:rPr>
            </w:pPr>
            <w:r w:rsidRPr="00695D5B">
              <w:rPr>
                <w:rFonts w:ascii="Arial" w:hAnsi="Arial" w:cs="Arial"/>
                <w:color w:val="auto"/>
                <w:sz w:val="18"/>
                <w:szCs w:val="18"/>
              </w:rPr>
              <w:t>1.36%</w:t>
            </w:r>
          </w:p>
        </w:tc>
        <w:tc>
          <w:tcPr>
            <w:tcW w:w="1296" w:type="dxa"/>
            <w:tcBorders>
              <w:top w:val="nil"/>
              <w:left w:val="nil"/>
              <w:bottom w:val="nil"/>
              <w:right w:val="nil"/>
            </w:tcBorders>
          </w:tcPr>
          <w:p w14:paraId="633E973C" w14:textId="77777777" w:rsidR="00FD581C" w:rsidRPr="00695D5B" w:rsidRDefault="00FD581C" w:rsidP="00FD581C">
            <w:pPr>
              <w:jc w:val="right"/>
              <w:rPr>
                <w:rFonts w:ascii="Arial" w:hAnsi="Arial" w:cs="Arial"/>
                <w:color w:val="auto"/>
                <w:sz w:val="18"/>
                <w:szCs w:val="18"/>
              </w:rPr>
            </w:pPr>
            <w:r w:rsidRPr="00695D5B">
              <w:rPr>
                <w:rFonts w:ascii="Arial" w:hAnsi="Arial" w:cs="Arial"/>
                <w:color w:val="auto"/>
                <w:sz w:val="18"/>
                <w:szCs w:val="18"/>
              </w:rPr>
              <w:t>1.36%</w:t>
            </w:r>
          </w:p>
        </w:tc>
      </w:tr>
    </w:tbl>
    <w:p w14:paraId="7F5252B2" w14:textId="116EC6E6" w:rsidR="007D45A9" w:rsidRPr="00695D5B" w:rsidRDefault="007D45A9" w:rsidP="002C6A52">
      <w:pPr>
        <w:ind w:left="540" w:hanging="540"/>
        <w:rPr>
          <w:rFonts w:ascii="Arial" w:hAnsi="Arial" w:cs="Arial"/>
          <w:b/>
          <w:bCs/>
          <w:color w:val="auto"/>
          <w:sz w:val="18"/>
          <w:szCs w:val="18"/>
        </w:rPr>
      </w:pPr>
    </w:p>
    <w:p w14:paraId="7696C775" w14:textId="77777777" w:rsidR="00237B97" w:rsidRPr="00695D5B" w:rsidRDefault="00237B97" w:rsidP="002C6A52">
      <w:pPr>
        <w:ind w:left="540" w:hanging="540"/>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6C4473" w:rsidRPr="00695D5B" w14:paraId="482F35B0" w14:textId="77777777" w:rsidTr="007D45A9">
        <w:trPr>
          <w:trHeight w:val="386"/>
        </w:trPr>
        <w:tc>
          <w:tcPr>
            <w:tcW w:w="9461" w:type="dxa"/>
            <w:shd w:val="clear" w:color="auto" w:fill="FFA543"/>
            <w:vAlign w:val="center"/>
            <w:hideMark/>
          </w:tcPr>
          <w:p w14:paraId="143B761F" w14:textId="4AA2F125" w:rsidR="006C4473" w:rsidRPr="00695D5B" w:rsidRDefault="00B3372A" w:rsidP="00270082">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31</w:t>
            </w:r>
            <w:r w:rsidR="006C4473" w:rsidRPr="00695D5B">
              <w:rPr>
                <w:rFonts w:ascii="Arial" w:eastAsia="Arial Unicode MS" w:hAnsi="Arial" w:cs="Arial"/>
                <w:b/>
                <w:bCs/>
                <w:color w:val="FFFFFF"/>
                <w:sz w:val="18"/>
                <w:szCs w:val="18"/>
                <w:lang w:val="en-US"/>
              </w:rPr>
              <w:tab/>
              <w:t>Share capital</w:t>
            </w:r>
          </w:p>
        </w:tc>
      </w:tr>
    </w:tbl>
    <w:p w14:paraId="562B8424" w14:textId="77777777" w:rsidR="00AA1871" w:rsidRPr="00695D5B" w:rsidRDefault="00AA1871" w:rsidP="002C6A52">
      <w:pPr>
        <w:ind w:left="540" w:hanging="540"/>
        <w:rPr>
          <w:rFonts w:ascii="Arial" w:hAnsi="Arial" w:cs="Arial"/>
          <w:b/>
          <w:bCs/>
          <w:color w:val="auto"/>
          <w:sz w:val="18"/>
          <w:szCs w:val="18"/>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C202BE" w:rsidRPr="00695D5B" w14:paraId="4E9EF2E0" w14:textId="77777777" w:rsidTr="007D45A9">
        <w:trPr>
          <w:trHeight w:val="153"/>
        </w:trPr>
        <w:tc>
          <w:tcPr>
            <w:tcW w:w="3715" w:type="dxa"/>
            <w:vAlign w:val="center"/>
          </w:tcPr>
          <w:p w14:paraId="5E7945CC" w14:textId="77777777" w:rsidR="004C47FD" w:rsidRPr="00695D5B" w:rsidRDefault="004C47FD" w:rsidP="006C4473">
            <w:pPr>
              <w:pStyle w:val="a"/>
              <w:ind w:left="-104" w:right="0"/>
              <w:jc w:val="both"/>
              <w:rPr>
                <w:rFonts w:ascii="Arial" w:hAnsi="Arial" w:cs="Arial"/>
                <w:color w:val="auto"/>
                <w:sz w:val="18"/>
                <w:szCs w:val="18"/>
              </w:rPr>
            </w:pPr>
          </w:p>
        </w:tc>
        <w:tc>
          <w:tcPr>
            <w:tcW w:w="1440" w:type="dxa"/>
            <w:tcBorders>
              <w:top w:val="single" w:sz="4" w:space="0" w:color="auto"/>
            </w:tcBorders>
            <w:shd w:val="clear" w:color="auto" w:fill="auto"/>
            <w:vAlign w:val="center"/>
          </w:tcPr>
          <w:p w14:paraId="6D779273" w14:textId="77777777" w:rsidR="004C47FD" w:rsidRPr="00695D5B" w:rsidRDefault="004C47FD" w:rsidP="006C4473">
            <w:pPr>
              <w:pStyle w:val="a"/>
              <w:ind w:right="-72"/>
              <w:jc w:val="right"/>
              <w:rPr>
                <w:rFonts w:ascii="Arial" w:hAnsi="Arial" w:cs="Arial"/>
                <w:b/>
                <w:bCs/>
                <w:color w:val="auto"/>
                <w:sz w:val="18"/>
                <w:szCs w:val="18"/>
                <w:cs/>
              </w:rPr>
            </w:pPr>
          </w:p>
        </w:tc>
        <w:tc>
          <w:tcPr>
            <w:tcW w:w="1440" w:type="dxa"/>
            <w:tcBorders>
              <w:top w:val="single" w:sz="4" w:space="0" w:color="auto"/>
            </w:tcBorders>
            <w:shd w:val="clear" w:color="auto" w:fill="auto"/>
            <w:vAlign w:val="center"/>
          </w:tcPr>
          <w:p w14:paraId="1F3A42D6" w14:textId="77777777" w:rsidR="004C47FD" w:rsidRPr="00695D5B" w:rsidRDefault="004C47FD" w:rsidP="006C4473">
            <w:pPr>
              <w:pStyle w:val="a"/>
              <w:ind w:right="-72"/>
              <w:jc w:val="right"/>
              <w:rPr>
                <w:rFonts w:ascii="Arial" w:hAnsi="Arial" w:cs="Arial"/>
                <w:b/>
                <w:bCs/>
                <w:color w:val="auto"/>
                <w:sz w:val="18"/>
                <w:szCs w:val="18"/>
              </w:rPr>
            </w:pPr>
          </w:p>
        </w:tc>
        <w:tc>
          <w:tcPr>
            <w:tcW w:w="1440" w:type="dxa"/>
            <w:tcBorders>
              <w:top w:val="single" w:sz="4" w:space="0" w:color="auto"/>
            </w:tcBorders>
            <w:shd w:val="clear" w:color="auto" w:fill="auto"/>
            <w:vAlign w:val="center"/>
          </w:tcPr>
          <w:p w14:paraId="1922C55D" w14:textId="77777777" w:rsidR="004C47FD" w:rsidRPr="00695D5B" w:rsidRDefault="00D43660" w:rsidP="006C4473">
            <w:pPr>
              <w:pStyle w:val="a"/>
              <w:ind w:right="-72"/>
              <w:jc w:val="right"/>
              <w:rPr>
                <w:rFonts w:ascii="Arial" w:hAnsi="Arial" w:cs="Arial"/>
                <w:b/>
                <w:bCs/>
                <w:color w:val="auto"/>
                <w:sz w:val="18"/>
                <w:szCs w:val="18"/>
              </w:rPr>
            </w:pPr>
            <w:r w:rsidRPr="00695D5B">
              <w:rPr>
                <w:rFonts w:ascii="Arial" w:hAnsi="Arial" w:cs="Arial"/>
                <w:b/>
                <w:bCs/>
                <w:color w:val="auto"/>
                <w:sz w:val="18"/>
                <w:szCs w:val="18"/>
              </w:rPr>
              <w:t>P</w:t>
            </w:r>
            <w:r w:rsidR="004C47FD" w:rsidRPr="00695D5B">
              <w:rPr>
                <w:rFonts w:ascii="Arial" w:hAnsi="Arial" w:cs="Arial"/>
                <w:b/>
                <w:bCs/>
                <w:color w:val="auto"/>
                <w:sz w:val="18"/>
                <w:szCs w:val="18"/>
              </w:rPr>
              <w:t>remium</w:t>
            </w:r>
          </w:p>
        </w:tc>
        <w:tc>
          <w:tcPr>
            <w:tcW w:w="1440" w:type="dxa"/>
            <w:tcBorders>
              <w:top w:val="single" w:sz="4" w:space="0" w:color="auto"/>
            </w:tcBorders>
            <w:shd w:val="clear" w:color="auto" w:fill="auto"/>
            <w:vAlign w:val="center"/>
          </w:tcPr>
          <w:p w14:paraId="65FA4E69" w14:textId="77777777" w:rsidR="004C47FD" w:rsidRPr="00695D5B" w:rsidRDefault="004C47FD" w:rsidP="006C4473">
            <w:pPr>
              <w:pStyle w:val="a"/>
              <w:ind w:right="-72"/>
              <w:jc w:val="right"/>
              <w:rPr>
                <w:rFonts w:ascii="Arial" w:hAnsi="Arial" w:cs="Arial"/>
                <w:b/>
                <w:bCs/>
                <w:color w:val="auto"/>
                <w:sz w:val="18"/>
                <w:szCs w:val="18"/>
                <w:cs/>
              </w:rPr>
            </w:pPr>
          </w:p>
        </w:tc>
      </w:tr>
      <w:tr w:rsidR="00C202BE" w:rsidRPr="00695D5B" w14:paraId="21E7FE5A" w14:textId="77777777" w:rsidTr="007D45A9">
        <w:trPr>
          <w:trHeight w:val="153"/>
        </w:trPr>
        <w:tc>
          <w:tcPr>
            <w:tcW w:w="3715" w:type="dxa"/>
            <w:vAlign w:val="center"/>
          </w:tcPr>
          <w:p w14:paraId="42D86852" w14:textId="77777777" w:rsidR="004C47FD" w:rsidRPr="00695D5B" w:rsidRDefault="004C47FD" w:rsidP="006C4473">
            <w:pPr>
              <w:pStyle w:val="a"/>
              <w:ind w:left="-104" w:right="0"/>
              <w:jc w:val="both"/>
              <w:rPr>
                <w:rFonts w:ascii="Arial" w:hAnsi="Arial" w:cs="Arial"/>
                <w:color w:val="auto"/>
                <w:sz w:val="18"/>
                <w:szCs w:val="18"/>
              </w:rPr>
            </w:pPr>
          </w:p>
        </w:tc>
        <w:tc>
          <w:tcPr>
            <w:tcW w:w="1440" w:type="dxa"/>
            <w:shd w:val="clear" w:color="auto" w:fill="auto"/>
            <w:vAlign w:val="center"/>
          </w:tcPr>
          <w:p w14:paraId="0326EFAE" w14:textId="77777777" w:rsidR="004C47FD" w:rsidRPr="00695D5B" w:rsidRDefault="004C47FD" w:rsidP="006C4473">
            <w:pPr>
              <w:pStyle w:val="a"/>
              <w:ind w:right="-72"/>
              <w:jc w:val="right"/>
              <w:rPr>
                <w:rFonts w:ascii="Arial" w:hAnsi="Arial" w:cs="Arial"/>
                <w:b/>
                <w:bCs/>
                <w:color w:val="auto"/>
                <w:sz w:val="18"/>
                <w:szCs w:val="18"/>
                <w:cs/>
              </w:rPr>
            </w:pPr>
          </w:p>
        </w:tc>
        <w:tc>
          <w:tcPr>
            <w:tcW w:w="1440" w:type="dxa"/>
            <w:shd w:val="clear" w:color="auto" w:fill="auto"/>
            <w:vAlign w:val="center"/>
          </w:tcPr>
          <w:p w14:paraId="07C58A2E" w14:textId="77777777" w:rsidR="004C47FD" w:rsidRPr="00695D5B" w:rsidRDefault="004C47FD" w:rsidP="006C4473">
            <w:pPr>
              <w:pStyle w:val="a"/>
              <w:ind w:right="-72"/>
              <w:jc w:val="right"/>
              <w:rPr>
                <w:rFonts w:ascii="Arial" w:hAnsi="Arial" w:cs="Arial"/>
                <w:b/>
                <w:bCs/>
                <w:color w:val="auto"/>
                <w:sz w:val="18"/>
                <w:szCs w:val="18"/>
                <w:cs/>
              </w:rPr>
            </w:pPr>
            <w:r w:rsidRPr="00695D5B">
              <w:rPr>
                <w:rFonts w:ascii="Arial" w:hAnsi="Arial" w:cs="Arial"/>
                <w:b/>
                <w:bCs/>
                <w:color w:val="auto"/>
                <w:sz w:val="18"/>
                <w:szCs w:val="18"/>
              </w:rPr>
              <w:t xml:space="preserve">Ordinary </w:t>
            </w:r>
          </w:p>
        </w:tc>
        <w:tc>
          <w:tcPr>
            <w:tcW w:w="1440" w:type="dxa"/>
            <w:shd w:val="clear" w:color="auto" w:fill="auto"/>
            <w:vAlign w:val="center"/>
          </w:tcPr>
          <w:p w14:paraId="4052C162" w14:textId="77777777" w:rsidR="004C47FD" w:rsidRPr="00695D5B" w:rsidRDefault="004C47FD" w:rsidP="006C4473">
            <w:pPr>
              <w:pStyle w:val="a"/>
              <w:ind w:right="-72"/>
              <w:jc w:val="right"/>
              <w:rPr>
                <w:rFonts w:ascii="Arial" w:hAnsi="Arial" w:cs="Arial"/>
                <w:b/>
                <w:bCs/>
                <w:color w:val="auto"/>
                <w:sz w:val="18"/>
                <w:szCs w:val="18"/>
                <w:cs/>
              </w:rPr>
            </w:pPr>
            <w:r w:rsidRPr="00695D5B">
              <w:rPr>
                <w:rFonts w:ascii="Arial" w:hAnsi="Arial" w:cs="Arial"/>
                <w:b/>
                <w:bCs/>
                <w:color w:val="auto"/>
                <w:sz w:val="18"/>
                <w:szCs w:val="18"/>
              </w:rPr>
              <w:t>on ordinary</w:t>
            </w:r>
          </w:p>
        </w:tc>
        <w:tc>
          <w:tcPr>
            <w:tcW w:w="1440" w:type="dxa"/>
            <w:shd w:val="clear" w:color="auto" w:fill="auto"/>
            <w:vAlign w:val="center"/>
          </w:tcPr>
          <w:p w14:paraId="41D19FB0" w14:textId="77777777" w:rsidR="004C47FD" w:rsidRPr="00695D5B" w:rsidRDefault="004C47FD" w:rsidP="006C4473">
            <w:pPr>
              <w:pStyle w:val="a"/>
              <w:ind w:right="-72"/>
              <w:jc w:val="right"/>
              <w:rPr>
                <w:rFonts w:ascii="Arial" w:hAnsi="Arial" w:cs="Arial"/>
                <w:b/>
                <w:bCs/>
                <w:color w:val="auto"/>
                <w:sz w:val="18"/>
                <w:szCs w:val="18"/>
                <w:cs/>
              </w:rPr>
            </w:pPr>
          </w:p>
        </w:tc>
      </w:tr>
      <w:tr w:rsidR="00C202BE" w:rsidRPr="00695D5B" w14:paraId="78F32AEB" w14:textId="77777777" w:rsidTr="007D45A9">
        <w:trPr>
          <w:trHeight w:val="153"/>
        </w:trPr>
        <w:tc>
          <w:tcPr>
            <w:tcW w:w="3715" w:type="dxa"/>
            <w:vAlign w:val="center"/>
          </w:tcPr>
          <w:p w14:paraId="5C158D3F" w14:textId="77777777" w:rsidR="004C47FD" w:rsidRPr="00695D5B" w:rsidRDefault="004C47FD" w:rsidP="006C4473">
            <w:pPr>
              <w:pStyle w:val="a"/>
              <w:ind w:left="-104" w:right="0"/>
              <w:jc w:val="both"/>
              <w:rPr>
                <w:rFonts w:ascii="Arial" w:hAnsi="Arial" w:cs="Arial"/>
                <w:color w:val="auto"/>
                <w:sz w:val="18"/>
                <w:szCs w:val="18"/>
              </w:rPr>
            </w:pPr>
          </w:p>
        </w:tc>
        <w:tc>
          <w:tcPr>
            <w:tcW w:w="1440" w:type="dxa"/>
            <w:shd w:val="clear" w:color="auto" w:fill="auto"/>
            <w:vAlign w:val="center"/>
          </w:tcPr>
          <w:p w14:paraId="41D89FD3" w14:textId="77777777" w:rsidR="004C47FD" w:rsidRPr="00695D5B" w:rsidRDefault="004C47FD" w:rsidP="006C4473">
            <w:pPr>
              <w:pStyle w:val="a"/>
              <w:ind w:right="-72"/>
              <w:jc w:val="right"/>
              <w:rPr>
                <w:rFonts w:ascii="Arial" w:hAnsi="Arial" w:cs="Arial"/>
                <w:b/>
                <w:bCs/>
                <w:color w:val="auto"/>
                <w:sz w:val="18"/>
                <w:szCs w:val="18"/>
                <w:cs/>
              </w:rPr>
            </w:pPr>
            <w:r w:rsidRPr="00695D5B">
              <w:rPr>
                <w:rFonts w:ascii="Arial" w:hAnsi="Arial" w:cs="Arial"/>
                <w:b/>
                <w:bCs/>
                <w:color w:val="auto"/>
                <w:sz w:val="18"/>
                <w:szCs w:val="18"/>
              </w:rPr>
              <w:t xml:space="preserve">Number of </w:t>
            </w:r>
          </w:p>
        </w:tc>
        <w:tc>
          <w:tcPr>
            <w:tcW w:w="1440" w:type="dxa"/>
            <w:shd w:val="clear" w:color="auto" w:fill="auto"/>
            <w:vAlign w:val="center"/>
          </w:tcPr>
          <w:p w14:paraId="2E7837BF" w14:textId="77777777" w:rsidR="004C47FD" w:rsidRPr="00695D5B" w:rsidRDefault="004C47FD" w:rsidP="006C4473">
            <w:pPr>
              <w:pStyle w:val="a"/>
              <w:ind w:right="-72"/>
              <w:jc w:val="right"/>
              <w:rPr>
                <w:rFonts w:ascii="Arial" w:hAnsi="Arial" w:cs="Arial"/>
                <w:b/>
                <w:bCs/>
                <w:color w:val="auto"/>
                <w:sz w:val="18"/>
                <w:szCs w:val="18"/>
              </w:rPr>
            </w:pPr>
            <w:r w:rsidRPr="00695D5B">
              <w:rPr>
                <w:rFonts w:ascii="Arial" w:hAnsi="Arial" w:cs="Arial"/>
                <w:b/>
                <w:bCs/>
                <w:color w:val="auto"/>
                <w:sz w:val="18"/>
                <w:szCs w:val="18"/>
              </w:rPr>
              <w:t>shares</w:t>
            </w:r>
          </w:p>
        </w:tc>
        <w:tc>
          <w:tcPr>
            <w:tcW w:w="1440" w:type="dxa"/>
            <w:shd w:val="clear" w:color="auto" w:fill="auto"/>
            <w:vAlign w:val="center"/>
          </w:tcPr>
          <w:p w14:paraId="54FF68E9" w14:textId="77777777" w:rsidR="004C47FD" w:rsidRPr="00695D5B" w:rsidRDefault="004C47FD" w:rsidP="006C4473">
            <w:pPr>
              <w:pStyle w:val="a"/>
              <w:ind w:right="-72"/>
              <w:jc w:val="right"/>
              <w:rPr>
                <w:rFonts w:ascii="Arial" w:hAnsi="Arial" w:cs="Arial"/>
                <w:b/>
                <w:bCs/>
                <w:color w:val="auto"/>
                <w:sz w:val="18"/>
                <w:szCs w:val="18"/>
                <w:cs/>
              </w:rPr>
            </w:pPr>
            <w:r w:rsidRPr="00695D5B">
              <w:rPr>
                <w:rFonts w:ascii="Arial" w:hAnsi="Arial" w:cs="Arial"/>
                <w:b/>
                <w:bCs/>
                <w:color w:val="auto"/>
                <w:sz w:val="18"/>
                <w:szCs w:val="18"/>
              </w:rPr>
              <w:t>shares</w:t>
            </w:r>
          </w:p>
        </w:tc>
        <w:tc>
          <w:tcPr>
            <w:tcW w:w="1440" w:type="dxa"/>
            <w:shd w:val="clear" w:color="auto" w:fill="auto"/>
            <w:vAlign w:val="center"/>
          </w:tcPr>
          <w:p w14:paraId="65689A45" w14:textId="77777777" w:rsidR="004C47FD" w:rsidRPr="00695D5B" w:rsidRDefault="004C47FD" w:rsidP="006C4473">
            <w:pPr>
              <w:pStyle w:val="a"/>
              <w:ind w:right="-72"/>
              <w:jc w:val="right"/>
              <w:rPr>
                <w:rFonts w:ascii="Arial" w:hAnsi="Arial" w:cs="Arial"/>
                <w:b/>
                <w:bCs/>
                <w:color w:val="auto"/>
                <w:sz w:val="18"/>
                <w:szCs w:val="18"/>
              </w:rPr>
            </w:pPr>
            <w:r w:rsidRPr="00695D5B">
              <w:rPr>
                <w:rFonts w:ascii="Arial" w:hAnsi="Arial" w:cs="Arial"/>
                <w:b/>
                <w:bCs/>
                <w:color w:val="auto"/>
                <w:sz w:val="18"/>
                <w:szCs w:val="18"/>
              </w:rPr>
              <w:t>Total</w:t>
            </w:r>
          </w:p>
        </w:tc>
      </w:tr>
      <w:tr w:rsidR="00C202BE" w:rsidRPr="00695D5B" w14:paraId="02C318F4" w14:textId="77777777" w:rsidTr="007D45A9">
        <w:trPr>
          <w:trHeight w:val="153"/>
        </w:trPr>
        <w:tc>
          <w:tcPr>
            <w:tcW w:w="3715" w:type="dxa"/>
            <w:vAlign w:val="center"/>
          </w:tcPr>
          <w:p w14:paraId="23C2821E" w14:textId="77777777" w:rsidR="004C47FD" w:rsidRPr="00695D5B" w:rsidRDefault="004C47FD" w:rsidP="006C4473">
            <w:pPr>
              <w:pStyle w:val="a"/>
              <w:ind w:left="-104" w:right="0"/>
              <w:jc w:val="both"/>
              <w:rPr>
                <w:rFonts w:ascii="Arial" w:hAnsi="Arial" w:cs="Arial"/>
                <w:color w:val="auto"/>
                <w:sz w:val="18"/>
                <w:szCs w:val="18"/>
              </w:rPr>
            </w:pPr>
          </w:p>
        </w:tc>
        <w:tc>
          <w:tcPr>
            <w:tcW w:w="1440" w:type="dxa"/>
            <w:tcBorders>
              <w:bottom w:val="single" w:sz="4" w:space="0" w:color="auto"/>
            </w:tcBorders>
            <w:shd w:val="clear" w:color="auto" w:fill="auto"/>
            <w:vAlign w:val="center"/>
          </w:tcPr>
          <w:p w14:paraId="78067F67" w14:textId="77777777" w:rsidR="004C47FD" w:rsidRPr="00695D5B" w:rsidRDefault="004C47FD" w:rsidP="006C4473">
            <w:pPr>
              <w:pStyle w:val="a"/>
              <w:ind w:right="-72"/>
              <w:jc w:val="right"/>
              <w:rPr>
                <w:rFonts w:ascii="Arial" w:hAnsi="Arial" w:cs="Arial"/>
                <w:b/>
                <w:bCs/>
                <w:color w:val="auto"/>
                <w:sz w:val="18"/>
                <w:szCs w:val="18"/>
              </w:rPr>
            </w:pPr>
            <w:r w:rsidRPr="00695D5B">
              <w:rPr>
                <w:rFonts w:ascii="Arial" w:hAnsi="Arial" w:cs="Arial"/>
                <w:b/>
                <w:bCs/>
                <w:color w:val="auto"/>
                <w:sz w:val="18"/>
                <w:szCs w:val="18"/>
              </w:rPr>
              <w:t>shares</w:t>
            </w:r>
          </w:p>
        </w:tc>
        <w:tc>
          <w:tcPr>
            <w:tcW w:w="1440" w:type="dxa"/>
            <w:tcBorders>
              <w:bottom w:val="single" w:sz="4" w:space="0" w:color="auto"/>
            </w:tcBorders>
            <w:shd w:val="clear" w:color="auto" w:fill="auto"/>
            <w:vAlign w:val="center"/>
          </w:tcPr>
          <w:p w14:paraId="2C528FB3" w14:textId="77777777" w:rsidR="004C47FD" w:rsidRPr="00695D5B" w:rsidRDefault="004C47FD" w:rsidP="006C4473">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440" w:type="dxa"/>
            <w:tcBorders>
              <w:bottom w:val="single" w:sz="4" w:space="0" w:color="auto"/>
            </w:tcBorders>
            <w:shd w:val="clear" w:color="auto" w:fill="auto"/>
            <w:vAlign w:val="center"/>
          </w:tcPr>
          <w:p w14:paraId="765F9479" w14:textId="77777777" w:rsidR="004C47FD" w:rsidRPr="00695D5B" w:rsidRDefault="004C47FD" w:rsidP="006C4473">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440" w:type="dxa"/>
            <w:tcBorders>
              <w:bottom w:val="single" w:sz="4" w:space="0" w:color="auto"/>
            </w:tcBorders>
            <w:shd w:val="clear" w:color="auto" w:fill="auto"/>
            <w:vAlign w:val="center"/>
          </w:tcPr>
          <w:p w14:paraId="4BCFECFA" w14:textId="77777777" w:rsidR="004C47FD" w:rsidRPr="00695D5B" w:rsidRDefault="004C47FD" w:rsidP="006C4473">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78C4DC54" w14:textId="77777777" w:rsidTr="007D45A9">
        <w:trPr>
          <w:trHeight w:val="80"/>
        </w:trPr>
        <w:tc>
          <w:tcPr>
            <w:tcW w:w="3715" w:type="dxa"/>
            <w:vAlign w:val="center"/>
          </w:tcPr>
          <w:p w14:paraId="11A0EBDC" w14:textId="77777777" w:rsidR="004C47FD" w:rsidRPr="00695D5B" w:rsidRDefault="004C47FD" w:rsidP="006C4473">
            <w:pPr>
              <w:pStyle w:val="a"/>
              <w:tabs>
                <w:tab w:val="left" w:pos="1080"/>
              </w:tabs>
              <w:ind w:left="-104" w:right="0"/>
              <w:rPr>
                <w:rFonts w:ascii="Arial" w:hAnsi="Arial" w:cs="Arial"/>
                <w:color w:val="auto"/>
                <w:sz w:val="18"/>
                <w:szCs w:val="18"/>
                <w:cs/>
              </w:rPr>
            </w:pPr>
          </w:p>
        </w:tc>
        <w:tc>
          <w:tcPr>
            <w:tcW w:w="1440" w:type="dxa"/>
            <w:tcBorders>
              <w:top w:val="single" w:sz="4" w:space="0" w:color="auto"/>
            </w:tcBorders>
            <w:vAlign w:val="center"/>
          </w:tcPr>
          <w:p w14:paraId="658518A2" w14:textId="77777777" w:rsidR="004C47FD" w:rsidRPr="00695D5B" w:rsidRDefault="004C47FD" w:rsidP="006C4473">
            <w:pPr>
              <w:pStyle w:val="a"/>
              <w:tabs>
                <w:tab w:val="left" w:pos="1080"/>
              </w:tabs>
              <w:ind w:left="547" w:right="-72"/>
              <w:jc w:val="right"/>
              <w:rPr>
                <w:rFonts w:ascii="Arial" w:hAnsi="Arial" w:cs="Arial"/>
                <w:color w:val="auto"/>
                <w:sz w:val="18"/>
                <w:szCs w:val="18"/>
              </w:rPr>
            </w:pPr>
          </w:p>
        </w:tc>
        <w:tc>
          <w:tcPr>
            <w:tcW w:w="1440" w:type="dxa"/>
            <w:tcBorders>
              <w:top w:val="single" w:sz="4" w:space="0" w:color="auto"/>
            </w:tcBorders>
            <w:vAlign w:val="center"/>
          </w:tcPr>
          <w:p w14:paraId="3E0EFB28" w14:textId="77777777" w:rsidR="004C47FD" w:rsidRPr="00695D5B" w:rsidRDefault="004C47FD" w:rsidP="006C4473">
            <w:pPr>
              <w:pStyle w:val="a"/>
              <w:tabs>
                <w:tab w:val="left" w:pos="1080"/>
              </w:tabs>
              <w:ind w:left="547" w:right="-72"/>
              <w:jc w:val="right"/>
              <w:rPr>
                <w:rFonts w:ascii="Arial" w:hAnsi="Arial" w:cs="Arial"/>
                <w:color w:val="auto"/>
                <w:sz w:val="18"/>
                <w:szCs w:val="18"/>
              </w:rPr>
            </w:pPr>
          </w:p>
        </w:tc>
        <w:tc>
          <w:tcPr>
            <w:tcW w:w="1440" w:type="dxa"/>
            <w:tcBorders>
              <w:top w:val="single" w:sz="4" w:space="0" w:color="auto"/>
            </w:tcBorders>
          </w:tcPr>
          <w:p w14:paraId="5FC6147B" w14:textId="77777777" w:rsidR="004C47FD" w:rsidRPr="00695D5B" w:rsidRDefault="004C47FD" w:rsidP="006C4473">
            <w:pPr>
              <w:pStyle w:val="a"/>
              <w:tabs>
                <w:tab w:val="left" w:pos="1080"/>
              </w:tabs>
              <w:ind w:left="547" w:right="-72"/>
              <w:jc w:val="right"/>
              <w:rPr>
                <w:rFonts w:ascii="Arial" w:hAnsi="Arial" w:cs="Arial"/>
                <w:color w:val="auto"/>
                <w:sz w:val="18"/>
                <w:szCs w:val="18"/>
              </w:rPr>
            </w:pPr>
          </w:p>
        </w:tc>
        <w:tc>
          <w:tcPr>
            <w:tcW w:w="1440" w:type="dxa"/>
            <w:tcBorders>
              <w:top w:val="single" w:sz="4" w:space="0" w:color="auto"/>
            </w:tcBorders>
          </w:tcPr>
          <w:p w14:paraId="4D0CA28D" w14:textId="77777777" w:rsidR="004C47FD" w:rsidRPr="00695D5B" w:rsidRDefault="004C47FD" w:rsidP="006C4473">
            <w:pPr>
              <w:pStyle w:val="a"/>
              <w:tabs>
                <w:tab w:val="left" w:pos="1080"/>
              </w:tabs>
              <w:ind w:left="547" w:right="-72"/>
              <w:jc w:val="right"/>
              <w:rPr>
                <w:rFonts w:ascii="Arial" w:hAnsi="Arial" w:cs="Arial"/>
                <w:color w:val="auto"/>
                <w:sz w:val="18"/>
                <w:szCs w:val="18"/>
              </w:rPr>
            </w:pPr>
          </w:p>
        </w:tc>
      </w:tr>
      <w:tr w:rsidR="00C202BE" w:rsidRPr="00695D5B" w14:paraId="7EF67D28" w14:textId="77777777" w:rsidTr="007D45A9">
        <w:trPr>
          <w:trHeight w:val="81"/>
        </w:trPr>
        <w:tc>
          <w:tcPr>
            <w:tcW w:w="3715" w:type="dxa"/>
            <w:vAlign w:val="center"/>
          </w:tcPr>
          <w:p w14:paraId="33456BF1" w14:textId="77777777" w:rsidR="00B15C8F" w:rsidRPr="00695D5B" w:rsidRDefault="00B15C8F" w:rsidP="006C4473">
            <w:pPr>
              <w:pStyle w:val="a"/>
              <w:ind w:left="-104" w:right="0"/>
              <w:jc w:val="both"/>
              <w:rPr>
                <w:rFonts w:ascii="Arial" w:hAnsi="Arial" w:cs="Arial"/>
                <w:snapToGrid w:val="0"/>
                <w:color w:val="auto"/>
                <w:sz w:val="18"/>
                <w:szCs w:val="18"/>
                <w:lang w:eastAsia="th-TH"/>
              </w:rPr>
            </w:pPr>
            <w:r w:rsidRPr="00695D5B">
              <w:rPr>
                <w:rFonts w:ascii="Arial" w:hAnsi="Arial" w:cs="Arial"/>
                <w:snapToGrid w:val="0"/>
                <w:color w:val="auto"/>
                <w:sz w:val="18"/>
                <w:szCs w:val="18"/>
                <w:lang w:eastAsia="th-TH"/>
              </w:rPr>
              <w:t xml:space="preserve">As at 1 January </w:t>
            </w:r>
            <w:r w:rsidR="006E38A6" w:rsidRPr="00695D5B">
              <w:rPr>
                <w:rFonts w:ascii="Arial" w:hAnsi="Arial" w:cs="Arial"/>
                <w:snapToGrid w:val="0"/>
                <w:color w:val="auto"/>
                <w:sz w:val="18"/>
                <w:szCs w:val="18"/>
                <w:lang w:eastAsia="th-TH"/>
              </w:rPr>
              <w:t>2019</w:t>
            </w:r>
          </w:p>
        </w:tc>
        <w:tc>
          <w:tcPr>
            <w:tcW w:w="1440" w:type="dxa"/>
            <w:vAlign w:val="bottom"/>
          </w:tcPr>
          <w:p w14:paraId="094AC5E9" w14:textId="77777777" w:rsidR="00B15C8F" w:rsidRPr="00695D5B" w:rsidRDefault="00B15C8F" w:rsidP="006C4473">
            <w:pPr>
              <w:pStyle w:val="a"/>
              <w:ind w:right="-72"/>
              <w:jc w:val="right"/>
              <w:rPr>
                <w:rFonts w:ascii="Arial" w:hAnsi="Arial" w:cs="Arial"/>
                <w:snapToGrid w:val="0"/>
                <w:color w:val="auto"/>
                <w:sz w:val="18"/>
                <w:szCs w:val="18"/>
                <w:lang w:eastAsia="th-TH"/>
              </w:rPr>
            </w:pPr>
            <w:r w:rsidRPr="00695D5B">
              <w:rPr>
                <w:rFonts w:ascii="Arial" w:hAnsi="Arial" w:cs="Arial"/>
                <w:snapToGrid w:val="0"/>
                <w:color w:val="auto"/>
                <w:sz w:val="18"/>
                <w:szCs w:val="18"/>
                <w:lang w:eastAsia="th-TH"/>
              </w:rPr>
              <w:t>150,000,000</w:t>
            </w:r>
          </w:p>
        </w:tc>
        <w:tc>
          <w:tcPr>
            <w:tcW w:w="1440" w:type="dxa"/>
            <w:vAlign w:val="bottom"/>
          </w:tcPr>
          <w:p w14:paraId="14972874" w14:textId="77777777" w:rsidR="00B15C8F" w:rsidRPr="00695D5B" w:rsidRDefault="00B15C8F" w:rsidP="006C4473">
            <w:pPr>
              <w:pStyle w:val="a"/>
              <w:ind w:right="-72"/>
              <w:jc w:val="right"/>
              <w:rPr>
                <w:rFonts w:ascii="Arial" w:hAnsi="Arial" w:cs="Arial"/>
                <w:snapToGrid w:val="0"/>
                <w:color w:val="auto"/>
                <w:sz w:val="18"/>
                <w:szCs w:val="18"/>
                <w:lang w:eastAsia="th-TH"/>
              </w:rPr>
            </w:pPr>
            <w:r w:rsidRPr="00695D5B">
              <w:rPr>
                <w:rFonts w:ascii="Arial" w:hAnsi="Arial" w:cs="Arial"/>
                <w:snapToGrid w:val="0"/>
                <w:color w:val="auto"/>
                <w:sz w:val="18"/>
                <w:szCs w:val="18"/>
                <w:lang w:eastAsia="th-TH"/>
              </w:rPr>
              <w:t>75,000,000</w:t>
            </w:r>
          </w:p>
        </w:tc>
        <w:tc>
          <w:tcPr>
            <w:tcW w:w="1440" w:type="dxa"/>
            <w:vAlign w:val="bottom"/>
          </w:tcPr>
          <w:p w14:paraId="05F7B573" w14:textId="77777777" w:rsidR="00B15C8F" w:rsidRPr="00695D5B" w:rsidRDefault="00B15C8F" w:rsidP="006C4473">
            <w:pPr>
              <w:pStyle w:val="a"/>
              <w:ind w:right="-72"/>
              <w:jc w:val="right"/>
              <w:rPr>
                <w:rFonts w:ascii="Arial" w:hAnsi="Arial" w:cs="Arial"/>
                <w:snapToGrid w:val="0"/>
                <w:color w:val="auto"/>
                <w:sz w:val="18"/>
                <w:szCs w:val="18"/>
                <w:cs/>
                <w:lang w:eastAsia="th-TH"/>
              </w:rPr>
            </w:pPr>
            <w:r w:rsidRPr="00695D5B">
              <w:rPr>
                <w:rFonts w:ascii="Arial" w:hAnsi="Arial" w:cs="Arial"/>
                <w:snapToGrid w:val="0"/>
                <w:color w:val="auto"/>
                <w:sz w:val="18"/>
                <w:szCs w:val="18"/>
                <w:lang w:eastAsia="th-TH"/>
              </w:rPr>
              <w:t>28,875,000</w:t>
            </w:r>
          </w:p>
        </w:tc>
        <w:tc>
          <w:tcPr>
            <w:tcW w:w="1440" w:type="dxa"/>
            <w:vAlign w:val="bottom"/>
          </w:tcPr>
          <w:p w14:paraId="0AF89EF3" w14:textId="77777777" w:rsidR="00B15C8F" w:rsidRPr="00695D5B" w:rsidRDefault="00B15C8F" w:rsidP="006C4473">
            <w:pPr>
              <w:pStyle w:val="a"/>
              <w:ind w:right="-72"/>
              <w:jc w:val="right"/>
              <w:rPr>
                <w:rFonts w:ascii="Arial" w:hAnsi="Arial" w:cs="Arial"/>
                <w:snapToGrid w:val="0"/>
                <w:color w:val="auto"/>
                <w:sz w:val="18"/>
                <w:szCs w:val="18"/>
                <w:cs/>
                <w:lang w:eastAsia="th-TH"/>
              </w:rPr>
            </w:pPr>
            <w:r w:rsidRPr="00695D5B">
              <w:rPr>
                <w:rFonts w:ascii="Arial" w:hAnsi="Arial" w:cs="Arial"/>
                <w:snapToGrid w:val="0"/>
                <w:color w:val="auto"/>
                <w:sz w:val="18"/>
                <w:szCs w:val="18"/>
                <w:lang w:eastAsia="th-TH"/>
              </w:rPr>
              <w:t>103,875,000</w:t>
            </w:r>
          </w:p>
        </w:tc>
      </w:tr>
      <w:tr w:rsidR="001A3697" w:rsidRPr="00695D5B" w14:paraId="5A57573D" w14:textId="77777777" w:rsidTr="007D45A9">
        <w:trPr>
          <w:trHeight w:val="108"/>
        </w:trPr>
        <w:tc>
          <w:tcPr>
            <w:tcW w:w="3715" w:type="dxa"/>
            <w:vAlign w:val="center"/>
          </w:tcPr>
          <w:p w14:paraId="512C602A" w14:textId="77777777" w:rsidR="001A3697" w:rsidRPr="00695D5B" w:rsidRDefault="001A3697" w:rsidP="001A3697">
            <w:pPr>
              <w:pStyle w:val="a"/>
              <w:ind w:left="-104" w:right="0"/>
              <w:jc w:val="both"/>
              <w:rPr>
                <w:rFonts w:ascii="Arial" w:hAnsi="Arial" w:cs="Arial"/>
                <w:snapToGrid w:val="0"/>
                <w:color w:val="auto"/>
                <w:sz w:val="18"/>
                <w:szCs w:val="18"/>
                <w:cs/>
                <w:lang w:eastAsia="th-TH"/>
              </w:rPr>
            </w:pPr>
            <w:r w:rsidRPr="00695D5B">
              <w:rPr>
                <w:rFonts w:ascii="Arial" w:hAnsi="Arial" w:cs="Arial"/>
                <w:snapToGrid w:val="0"/>
                <w:color w:val="auto"/>
                <w:sz w:val="18"/>
                <w:szCs w:val="18"/>
                <w:lang w:eastAsia="th-TH"/>
              </w:rPr>
              <w:t>Issue of ordinary shares</w:t>
            </w:r>
          </w:p>
        </w:tc>
        <w:tc>
          <w:tcPr>
            <w:tcW w:w="1440" w:type="dxa"/>
            <w:tcBorders>
              <w:bottom w:val="single" w:sz="4" w:space="0" w:color="auto"/>
            </w:tcBorders>
            <w:vAlign w:val="bottom"/>
          </w:tcPr>
          <w:p w14:paraId="2E72162F" w14:textId="77777777" w:rsidR="001A3697" w:rsidRPr="00695D5B" w:rsidRDefault="001A3697" w:rsidP="001A3697">
            <w:pPr>
              <w:jc w:val="right"/>
              <w:rPr>
                <w:rFonts w:ascii="Arial" w:eastAsia="Map Symbols" w:hAnsi="Arial" w:cs="Arial"/>
                <w:snapToGrid w:val="0"/>
                <w:color w:val="auto"/>
                <w:sz w:val="18"/>
                <w:szCs w:val="18"/>
                <w:cs/>
                <w:lang w:eastAsia="th-TH"/>
              </w:rPr>
            </w:pPr>
            <w:r w:rsidRPr="00695D5B">
              <w:rPr>
                <w:rFonts w:ascii="Arial" w:eastAsia="Map Symbols" w:hAnsi="Arial" w:cs="Arial"/>
                <w:snapToGrid w:val="0"/>
                <w:color w:val="auto"/>
                <w:sz w:val="18"/>
                <w:szCs w:val="18"/>
                <w:lang w:eastAsia="th-TH"/>
              </w:rPr>
              <w:t>50,000,000</w:t>
            </w:r>
          </w:p>
        </w:tc>
        <w:tc>
          <w:tcPr>
            <w:tcW w:w="1440" w:type="dxa"/>
            <w:tcBorders>
              <w:bottom w:val="single" w:sz="4" w:space="0" w:color="auto"/>
            </w:tcBorders>
            <w:vAlign w:val="bottom"/>
          </w:tcPr>
          <w:p w14:paraId="69C9C444" w14:textId="77777777" w:rsidR="001A3697" w:rsidRPr="00695D5B" w:rsidRDefault="001A3697" w:rsidP="001A3697">
            <w:pPr>
              <w:jc w:val="right"/>
              <w:rPr>
                <w:rFonts w:ascii="Arial" w:eastAsia="Map Symbols" w:hAnsi="Arial" w:cs="Arial"/>
                <w:snapToGrid w:val="0"/>
                <w:color w:val="auto"/>
                <w:sz w:val="18"/>
                <w:szCs w:val="18"/>
                <w:lang w:eastAsia="th-TH"/>
              </w:rPr>
            </w:pPr>
            <w:r w:rsidRPr="00695D5B">
              <w:rPr>
                <w:rFonts w:ascii="Arial" w:eastAsia="Map Symbols" w:hAnsi="Arial" w:cs="Arial"/>
                <w:snapToGrid w:val="0"/>
                <w:color w:val="auto"/>
                <w:sz w:val="18"/>
                <w:szCs w:val="18"/>
                <w:lang w:eastAsia="th-TH"/>
              </w:rPr>
              <w:t>25,000,000</w:t>
            </w:r>
          </w:p>
        </w:tc>
        <w:tc>
          <w:tcPr>
            <w:tcW w:w="1440" w:type="dxa"/>
            <w:tcBorders>
              <w:bottom w:val="single" w:sz="4" w:space="0" w:color="auto"/>
            </w:tcBorders>
            <w:vAlign w:val="bottom"/>
          </w:tcPr>
          <w:p w14:paraId="7C7B5192" w14:textId="77777777" w:rsidR="001A3697" w:rsidRPr="00695D5B" w:rsidRDefault="001A3697" w:rsidP="001A3697">
            <w:pPr>
              <w:pStyle w:val="a"/>
              <w:ind w:right="-72"/>
              <w:jc w:val="right"/>
              <w:rPr>
                <w:rFonts w:ascii="Arial" w:hAnsi="Arial" w:cs="Arial"/>
                <w:snapToGrid w:val="0"/>
                <w:color w:val="auto"/>
                <w:sz w:val="18"/>
                <w:szCs w:val="18"/>
                <w:lang w:eastAsia="th-TH"/>
              </w:rPr>
            </w:pPr>
            <w:r w:rsidRPr="00695D5B">
              <w:rPr>
                <w:rFonts w:ascii="Arial" w:hAnsi="Arial" w:cs="Arial"/>
                <w:snapToGrid w:val="0"/>
                <w:color w:val="auto"/>
                <w:sz w:val="18"/>
                <w:szCs w:val="18"/>
                <w:lang w:eastAsia="th-TH"/>
              </w:rPr>
              <w:t>-</w:t>
            </w:r>
          </w:p>
        </w:tc>
        <w:tc>
          <w:tcPr>
            <w:tcW w:w="1440" w:type="dxa"/>
            <w:tcBorders>
              <w:bottom w:val="single" w:sz="4" w:space="0" w:color="auto"/>
            </w:tcBorders>
            <w:vAlign w:val="bottom"/>
          </w:tcPr>
          <w:p w14:paraId="21F54B52" w14:textId="77777777" w:rsidR="001A3697" w:rsidRPr="00695D5B" w:rsidRDefault="001A3697" w:rsidP="001A3697">
            <w:pPr>
              <w:pStyle w:val="a"/>
              <w:ind w:right="-72"/>
              <w:jc w:val="right"/>
              <w:rPr>
                <w:rFonts w:ascii="Arial" w:hAnsi="Arial" w:cs="Arial"/>
                <w:snapToGrid w:val="0"/>
                <w:color w:val="auto"/>
                <w:sz w:val="18"/>
                <w:szCs w:val="18"/>
                <w:lang w:eastAsia="th-TH"/>
              </w:rPr>
            </w:pPr>
            <w:r w:rsidRPr="00695D5B">
              <w:rPr>
                <w:rFonts w:ascii="Arial" w:hAnsi="Arial" w:cs="Arial"/>
                <w:snapToGrid w:val="0"/>
                <w:color w:val="auto"/>
                <w:sz w:val="18"/>
                <w:szCs w:val="18"/>
                <w:lang w:eastAsia="th-TH"/>
              </w:rPr>
              <w:t>25,000,000</w:t>
            </w:r>
          </w:p>
        </w:tc>
      </w:tr>
      <w:tr w:rsidR="00C202BE" w:rsidRPr="00695D5B" w14:paraId="73D1627D" w14:textId="77777777" w:rsidTr="007D45A9">
        <w:trPr>
          <w:trHeight w:val="108"/>
        </w:trPr>
        <w:tc>
          <w:tcPr>
            <w:tcW w:w="3715" w:type="dxa"/>
            <w:vAlign w:val="center"/>
          </w:tcPr>
          <w:p w14:paraId="63BA9FD1" w14:textId="77777777" w:rsidR="00B15C8F" w:rsidRPr="00695D5B" w:rsidRDefault="00B15C8F" w:rsidP="006C4473">
            <w:pPr>
              <w:pStyle w:val="a"/>
              <w:tabs>
                <w:tab w:val="left" w:pos="1080"/>
              </w:tabs>
              <w:ind w:left="-104" w:right="0"/>
              <w:rPr>
                <w:rFonts w:ascii="Arial" w:hAnsi="Arial" w:cs="Arial"/>
                <w:color w:val="auto"/>
                <w:sz w:val="18"/>
                <w:szCs w:val="18"/>
                <w:cs/>
              </w:rPr>
            </w:pPr>
          </w:p>
        </w:tc>
        <w:tc>
          <w:tcPr>
            <w:tcW w:w="1440" w:type="dxa"/>
            <w:tcBorders>
              <w:top w:val="single" w:sz="4" w:space="0" w:color="auto"/>
            </w:tcBorders>
            <w:vAlign w:val="center"/>
          </w:tcPr>
          <w:p w14:paraId="0991FAE8" w14:textId="77777777" w:rsidR="00B15C8F" w:rsidRPr="00695D5B" w:rsidRDefault="00B15C8F" w:rsidP="006C4473">
            <w:pPr>
              <w:pStyle w:val="a"/>
              <w:tabs>
                <w:tab w:val="left" w:pos="1080"/>
              </w:tabs>
              <w:ind w:left="547" w:right="-72"/>
              <w:jc w:val="right"/>
              <w:rPr>
                <w:rFonts w:ascii="Arial" w:hAnsi="Arial" w:cs="Arial"/>
                <w:color w:val="auto"/>
                <w:sz w:val="18"/>
                <w:szCs w:val="18"/>
              </w:rPr>
            </w:pPr>
          </w:p>
        </w:tc>
        <w:tc>
          <w:tcPr>
            <w:tcW w:w="1440" w:type="dxa"/>
            <w:tcBorders>
              <w:top w:val="single" w:sz="4" w:space="0" w:color="auto"/>
            </w:tcBorders>
            <w:vAlign w:val="center"/>
          </w:tcPr>
          <w:p w14:paraId="405351ED" w14:textId="77777777" w:rsidR="00B15C8F" w:rsidRPr="00695D5B" w:rsidRDefault="00B15C8F" w:rsidP="006C4473">
            <w:pPr>
              <w:pStyle w:val="a"/>
              <w:tabs>
                <w:tab w:val="left" w:pos="1080"/>
              </w:tabs>
              <w:ind w:left="547" w:right="-72"/>
              <w:jc w:val="right"/>
              <w:rPr>
                <w:rFonts w:ascii="Arial" w:hAnsi="Arial" w:cs="Arial"/>
                <w:color w:val="auto"/>
                <w:sz w:val="18"/>
                <w:szCs w:val="18"/>
              </w:rPr>
            </w:pPr>
          </w:p>
        </w:tc>
        <w:tc>
          <w:tcPr>
            <w:tcW w:w="1440" w:type="dxa"/>
            <w:tcBorders>
              <w:top w:val="single" w:sz="4" w:space="0" w:color="auto"/>
            </w:tcBorders>
          </w:tcPr>
          <w:p w14:paraId="577ABB0D" w14:textId="77777777" w:rsidR="00B15C8F" w:rsidRPr="00695D5B" w:rsidRDefault="00B15C8F" w:rsidP="006C4473">
            <w:pPr>
              <w:pStyle w:val="a"/>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1A66C647" w14:textId="77777777" w:rsidR="00B15C8F" w:rsidRPr="00695D5B" w:rsidRDefault="00B15C8F" w:rsidP="006C4473">
            <w:pPr>
              <w:pStyle w:val="a"/>
              <w:ind w:right="-72"/>
              <w:jc w:val="right"/>
              <w:rPr>
                <w:rFonts w:ascii="Arial" w:hAnsi="Arial" w:cs="Arial"/>
                <w:snapToGrid w:val="0"/>
                <w:color w:val="auto"/>
                <w:sz w:val="18"/>
                <w:szCs w:val="18"/>
                <w:lang w:eastAsia="th-TH"/>
              </w:rPr>
            </w:pPr>
          </w:p>
        </w:tc>
      </w:tr>
      <w:tr w:rsidR="00C202BE" w:rsidRPr="00695D5B" w14:paraId="7E037817" w14:textId="77777777" w:rsidTr="007D45A9">
        <w:trPr>
          <w:trHeight w:val="108"/>
        </w:trPr>
        <w:tc>
          <w:tcPr>
            <w:tcW w:w="3715" w:type="dxa"/>
            <w:vAlign w:val="center"/>
          </w:tcPr>
          <w:p w14:paraId="42BC474D" w14:textId="77777777" w:rsidR="00B15C8F" w:rsidRPr="00695D5B" w:rsidRDefault="00B15C8F" w:rsidP="006C4473">
            <w:pPr>
              <w:pStyle w:val="a"/>
              <w:ind w:left="-104" w:right="0"/>
              <w:jc w:val="both"/>
              <w:rPr>
                <w:rFonts w:ascii="Arial" w:hAnsi="Arial" w:cs="Arial"/>
                <w:snapToGrid w:val="0"/>
                <w:color w:val="auto"/>
                <w:sz w:val="18"/>
                <w:szCs w:val="18"/>
                <w:cs/>
                <w:lang w:eastAsia="th-TH"/>
              </w:rPr>
            </w:pPr>
            <w:r w:rsidRPr="00695D5B">
              <w:rPr>
                <w:rFonts w:ascii="Arial" w:hAnsi="Arial" w:cs="Arial"/>
                <w:snapToGrid w:val="0"/>
                <w:color w:val="auto"/>
                <w:sz w:val="18"/>
                <w:szCs w:val="18"/>
                <w:lang w:eastAsia="th-TH"/>
              </w:rPr>
              <w:t xml:space="preserve">As at 31 December </w:t>
            </w:r>
            <w:r w:rsidR="006E38A6" w:rsidRPr="00695D5B">
              <w:rPr>
                <w:rFonts w:ascii="Arial" w:hAnsi="Arial" w:cs="Arial"/>
                <w:snapToGrid w:val="0"/>
                <w:color w:val="auto"/>
                <w:sz w:val="18"/>
                <w:szCs w:val="18"/>
                <w:lang w:eastAsia="th-TH"/>
              </w:rPr>
              <w:t>2019</w:t>
            </w:r>
          </w:p>
        </w:tc>
        <w:tc>
          <w:tcPr>
            <w:tcW w:w="1440" w:type="dxa"/>
            <w:vAlign w:val="bottom"/>
          </w:tcPr>
          <w:p w14:paraId="4C083268" w14:textId="77777777" w:rsidR="00B15C8F" w:rsidRPr="00695D5B" w:rsidRDefault="001A3697" w:rsidP="006C4473">
            <w:pPr>
              <w:pStyle w:val="a"/>
              <w:ind w:right="-72"/>
              <w:jc w:val="right"/>
              <w:rPr>
                <w:rFonts w:ascii="Arial" w:hAnsi="Arial" w:cs="Arial"/>
                <w:snapToGrid w:val="0"/>
                <w:color w:val="auto"/>
                <w:sz w:val="18"/>
                <w:szCs w:val="18"/>
                <w:lang w:eastAsia="th-TH"/>
              </w:rPr>
            </w:pPr>
            <w:r w:rsidRPr="00695D5B">
              <w:rPr>
                <w:rFonts w:ascii="Arial" w:hAnsi="Arial" w:cs="Arial"/>
                <w:snapToGrid w:val="0"/>
                <w:color w:val="auto"/>
                <w:sz w:val="18"/>
                <w:szCs w:val="18"/>
                <w:lang w:eastAsia="th-TH"/>
              </w:rPr>
              <w:t>20</w:t>
            </w:r>
            <w:r w:rsidR="00B15C8F" w:rsidRPr="00695D5B">
              <w:rPr>
                <w:rFonts w:ascii="Arial" w:hAnsi="Arial" w:cs="Arial"/>
                <w:snapToGrid w:val="0"/>
                <w:color w:val="auto"/>
                <w:sz w:val="18"/>
                <w:szCs w:val="18"/>
                <w:lang w:eastAsia="th-TH"/>
              </w:rPr>
              <w:t>0,000,000</w:t>
            </w:r>
          </w:p>
        </w:tc>
        <w:tc>
          <w:tcPr>
            <w:tcW w:w="1440" w:type="dxa"/>
            <w:vAlign w:val="bottom"/>
          </w:tcPr>
          <w:p w14:paraId="7182AD06" w14:textId="77777777" w:rsidR="00B15C8F" w:rsidRPr="00695D5B" w:rsidRDefault="001A3697" w:rsidP="006C4473">
            <w:pPr>
              <w:pStyle w:val="a"/>
              <w:ind w:right="-72"/>
              <w:jc w:val="right"/>
              <w:rPr>
                <w:rFonts w:ascii="Arial" w:hAnsi="Arial" w:cs="Arial"/>
                <w:snapToGrid w:val="0"/>
                <w:color w:val="auto"/>
                <w:sz w:val="18"/>
                <w:szCs w:val="18"/>
                <w:lang w:eastAsia="th-TH"/>
              </w:rPr>
            </w:pPr>
            <w:r w:rsidRPr="00695D5B">
              <w:rPr>
                <w:rFonts w:ascii="Arial" w:hAnsi="Arial" w:cs="Arial"/>
                <w:snapToGrid w:val="0"/>
                <w:color w:val="auto"/>
                <w:sz w:val="18"/>
                <w:szCs w:val="18"/>
                <w:lang w:eastAsia="th-TH"/>
              </w:rPr>
              <w:t>100</w:t>
            </w:r>
            <w:r w:rsidR="00B15C8F" w:rsidRPr="00695D5B">
              <w:rPr>
                <w:rFonts w:ascii="Arial" w:hAnsi="Arial" w:cs="Arial"/>
                <w:snapToGrid w:val="0"/>
                <w:color w:val="auto"/>
                <w:sz w:val="18"/>
                <w:szCs w:val="18"/>
                <w:lang w:eastAsia="th-TH"/>
              </w:rPr>
              <w:t>,000,000</w:t>
            </w:r>
          </w:p>
        </w:tc>
        <w:tc>
          <w:tcPr>
            <w:tcW w:w="1440" w:type="dxa"/>
            <w:vAlign w:val="bottom"/>
          </w:tcPr>
          <w:p w14:paraId="3D34B8F0" w14:textId="77777777" w:rsidR="00B15C8F" w:rsidRPr="00695D5B" w:rsidRDefault="00B15C8F" w:rsidP="006C4473">
            <w:pPr>
              <w:pStyle w:val="a"/>
              <w:ind w:right="-72"/>
              <w:jc w:val="right"/>
              <w:rPr>
                <w:rFonts w:ascii="Arial" w:hAnsi="Arial" w:cs="Arial"/>
                <w:snapToGrid w:val="0"/>
                <w:color w:val="auto"/>
                <w:sz w:val="18"/>
                <w:szCs w:val="18"/>
                <w:cs/>
                <w:lang w:eastAsia="th-TH"/>
              </w:rPr>
            </w:pPr>
            <w:r w:rsidRPr="00695D5B">
              <w:rPr>
                <w:rFonts w:ascii="Arial" w:hAnsi="Arial" w:cs="Arial"/>
                <w:snapToGrid w:val="0"/>
                <w:color w:val="auto"/>
                <w:sz w:val="18"/>
                <w:szCs w:val="18"/>
                <w:lang w:eastAsia="th-TH"/>
              </w:rPr>
              <w:t>28,875,000</w:t>
            </w:r>
          </w:p>
        </w:tc>
        <w:tc>
          <w:tcPr>
            <w:tcW w:w="1440" w:type="dxa"/>
            <w:vAlign w:val="bottom"/>
          </w:tcPr>
          <w:p w14:paraId="2AA7AF79" w14:textId="77777777" w:rsidR="00B15C8F" w:rsidRPr="00695D5B" w:rsidRDefault="001A3697" w:rsidP="006C4473">
            <w:pPr>
              <w:pStyle w:val="a"/>
              <w:ind w:right="-72"/>
              <w:jc w:val="right"/>
              <w:rPr>
                <w:rFonts w:ascii="Arial" w:hAnsi="Arial" w:cs="Arial"/>
                <w:snapToGrid w:val="0"/>
                <w:color w:val="auto"/>
                <w:sz w:val="18"/>
                <w:szCs w:val="18"/>
                <w:cs/>
                <w:lang w:eastAsia="th-TH"/>
              </w:rPr>
            </w:pPr>
            <w:r w:rsidRPr="00695D5B">
              <w:rPr>
                <w:rFonts w:ascii="Arial" w:hAnsi="Arial" w:cs="Arial"/>
                <w:snapToGrid w:val="0"/>
                <w:color w:val="auto"/>
                <w:sz w:val="18"/>
                <w:szCs w:val="18"/>
                <w:lang w:eastAsia="th-TH"/>
              </w:rPr>
              <w:t>128,875,000</w:t>
            </w:r>
          </w:p>
        </w:tc>
      </w:tr>
      <w:tr w:rsidR="00D95D2D" w:rsidRPr="00695D5B" w14:paraId="7742029B" w14:textId="77777777" w:rsidTr="007D45A9">
        <w:trPr>
          <w:trHeight w:val="108"/>
        </w:trPr>
        <w:tc>
          <w:tcPr>
            <w:tcW w:w="3715" w:type="dxa"/>
            <w:vAlign w:val="center"/>
          </w:tcPr>
          <w:p w14:paraId="662300F7" w14:textId="77777777" w:rsidR="00D95D2D" w:rsidRPr="00695D5B" w:rsidRDefault="00D95D2D" w:rsidP="006C4473">
            <w:pPr>
              <w:pStyle w:val="a"/>
              <w:ind w:left="-104" w:right="0"/>
              <w:jc w:val="both"/>
              <w:rPr>
                <w:rFonts w:ascii="Arial" w:hAnsi="Arial" w:cs="Arial"/>
                <w:snapToGrid w:val="0"/>
                <w:color w:val="auto"/>
                <w:sz w:val="18"/>
                <w:szCs w:val="18"/>
                <w:cs/>
                <w:lang w:eastAsia="th-TH"/>
              </w:rPr>
            </w:pPr>
            <w:r w:rsidRPr="00695D5B">
              <w:rPr>
                <w:rFonts w:ascii="Arial" w:hAnsi="Arial" w:cs="Arial"/>
                <w:snapToGrid w:val="0"/>
                <w:color w:val="auto"/>
                <w:sz w:val="18"/>
                <w:szCs w:val="18"/>
                <w:lang w:eastAsia="th-TH"/>
              </w:rPr>
              <w:t>Issue of ordinary shares</w:t>
            </w:r>
          </w:p>
        </w:tc>
        <w:tc>
          <w:tcPr>
            <w:tcW w:w="1440" w:type="dxa"/>
            <w:tcBorders>
              <w:bottom w:val="single" w:sz="4" w:space="0" w:color="auto"/>
            </w:tcBorders>
            <w:vAlign w:val="bottom"/>
          </w:tcPr>
          <w:p w14:paraId="67E8F23F" w14:textId="77777777" w:rsidR="00D95D2D" w:rsidRPr="00695D5B" w:rsidRDefault="001A3697" w:rsidP="006C4473">
            <w:pPr>
              <w:jc w:val="right"/>
              <w:rPr>
                <w:rFonts w:ascii="Arial" w:eastAsia="Map Symbols" w:hAnsi="Arial" w:cs="Arial"/>
                <w:snapToGrid w:val="0"/>
                <w:color w:val="auto"/>
                <w:sz w:val="18"/>
                <w:szCs w:val="18"/>
                <w:cs/>
                <w:lang w:eastAsia="th-TH"/>
              </w:rPr>
            </w:pPr>
            <w:r w:rsidRPr="00695D5B">
              <w:rPr>
                <w:rFonts w:ascii="Arial" w:eastAsia="Map Symbols" w:hAnsi="Arial" w:cs="Arial"/>
                <w:snapToGrid w:val="0"/>
                <w:color w:val="auto"/>
                <w:sz w:val="18"/>
                <w:szCs w:val="18"/>
                <w:lang w:eastAsia="th-TH"/>
              </w:rPr>
              <w:t>12</w:t>
            </w:r>
            <w:r w:rsidR="00D95D2D" w:rsidRPr="00695D5B">
              <w:rPr>
                <w:rFonts w:ascii="Arial" w:eastAsia="Map Symbols" w:hAnsi="Arial" w:cs="Arial"/>
                <w:snapToGrid w:val="0"/>
                <w:color w:val="auto"/>
                <w:sz w:val="18"/>
                <w:szCs w:val="18"/>
                <w:lang w:eastAsia="th-TH"/>
              </w:rPr>
              <w:t>0,000,000</w:t>
            </w:r>
          </w:p>
        </w:tc>
        <w:tc>
          <w:tcPr>
            <w:tcW w:w="1440" w:type="dxa"/>
            <w:tcBorders>
              <w:bottom w:val="single" w:sz="4" w:space="0" w:color="auto"/>
            </w:tcBorders>
            <w:vAlign w:val="bottom"/>
          </w:tcPr>
          <w:p w14:paraId="6EA25804" w14:textId="77777777" w:rsidR="00D95D2D" w:rsidRPr="00695D5B" w:rsidRDefault="001A3697" w:rsidP="006C4473">
            <w:pPr>
              <w:jc w:val="right"/>
              <w:rPr>
                <w:rFonts w:ascii="Arial" w:eastAsia="Map Symbols" w:hAnsi="Arial" w:cs="Arial"/>
                <w:snapToGrid w:val="0"/>
                <w:color w:val="auto"/>
                <w:sz w:val="18"/>
                <w:szCs w:val="18"/>
                <w:lang w:eastAsia="th-TH"/>
              </w:rPr>
            </w:pPr>
            <w:r w:rsidRPr="00695D5B">
              <w:rPr>
                <w:rFonts w:ascii="Arial" w:eastAsia="Map Symbols" w:hAnsi="Arial" w:cs="Arial"/>
                <w:snapToGrid w:val="0"/>
                <w:color w:val="auto"/>
                <w:sz w:val="18"/>
                <w:szCs w:val="18"/>
                <w:lang w:eastAsia="th-TH"/>
              </w:rPr>
              <w:t>60</w:t>
            </w:r>
            <w:r w:rsidR="00D95D2D" w:rsidRPr="00695D5B">
              <w:rPr>
                <w:rFonts w:ascii="Arial" w:eastAsia="Map Symbols" w:hAnsi="Arial" w:cs="Arial"/>
                <w:snapToGrid w:val="0"/>
                <w:color w:val="auto"/>
                <w:sz w:val="18"/>
                <w:szCs w:val="18"/>
                <w:lang w:eastAsia="th-TH"/>
              </w:rPr>
              <w:t>,000,000</w:t>
            </w:r>
          </w:p>
        </w:tc>
        <w:tc>
          <w:tcPr>
            <w:tcW w:w="1440" w:type="dxa"/>
            <w:tcBorders>
              <w:bottom w:val="single" w:sz="4" w:space="0" w:color="auto"/>
            </w:tcBorders>
            <w:vAlign w:val="bottom"/>
          </w:tcPr>
          <w:p w14:paraId="65177854" w14:textId="77777777" w:rsidR="00D95D2D" w:rsidRPr="00695D5B" w:rsidRDefault="009622B9" w:rsidP="006C4473">
            <w:pPr>
              <w:pStyle w:val="a"/>
              <w:ind w:right="-72"/>
              <w:jc w:val="right"/>
              <w:rPr>
                <w:rFonts w:ascii="Arial" w:hAnsi="Arial" w:cs="Arial"/>
                <w:snapToGrid w:val="0"/>
                <w:color w:val="auto"/>
                <w:sz w:val="18"/>
                <w:szCs w:val="18"/>
                <w:lang w:eastAsia="th-TH"/>
              </w:rPr>
            </w:pPr>
            <w:r w:rsidRPr="00695D5B">
              <w:rPr>
                <w:rFonts w:ascii="Arial" w:hAnsi="Arial" w:cs="Arial"/>
                <w:snapToGrid w:val="0"/>
                <w:color w:val="auto"/>
                <w:sz w:val="18"/>
                <w:szCs w:val="18"/>
                <w:lang w:eastAsia="th-TH"/>
              </w:rPr>
              <w:t>332,549,198</w:t>
            </w:r>
          </w:p>
        </w:tc>
        <w:tc>
          <w:tcPr>
            <w:tcW w:w="1440" w:type="dxa"/>
            <w:tcBorders>
              <w:bottom w:val="single" w:sz="4" w:space="0" w:color="auto"/>
            </w:tcBorders>
            <w:vAlign w:val="bottom"/>
          </w:tcPr>
          <w:p w14:paraId="5070177D" w14:textId="64C084F7" w:rsidR="00D95D2D" w:rsidRPr="00695D5B" w:rsidRDefault="001A3697" w:rsidP="006C4473">
            <w:pPr>
              <w:pStyle w:val="a"/>
              <w:ind w:right="-72"/>
              <w:jc w:val="right"/>
              <w:rPr>
                <w:rFonts w:ascii="Arial" w:hAnsi="Arial" w:cs="Arial"/>
                <w:snapToGrid w:val="0"/>
                <w:color w:val="auto"/>
                <w:sz w:val="18"/>
                <w:szCs w:val="18"/>
                <w:lang w:eastAsia="th-TH"/>
              </w:rPr>
            </w:pPr>
            <w:r w:rsidRPr="00695D5B">
              <w:rPr>
                <w:rFonts w:ascii="Arial" w:hAnsi="Arial" w:cs="Arial"/>
                <w:snapToGrid w:val="0"/>
                <w:color w:val="auto"/>
                <w:sz w:val="18"/>
                <w:szCs w:val="18"/>
                <w:lang w:eastAsia="th-TH"/>
              </w:rPr>
              <w:t>39</w:t>
            </w:r>
            <w:r w:rsidR="00B3372A" w:rsidRPr="00695D5B">
              <w:rPr>
                <w:rFonts w:ascii="Arial" w:hAnsi="Arial" w:cs="Arial"/>
                <w:snapToGrid w:val="0"/>
                <w:color w:val="auto"/>
                <w:sz w:val="18"/>
                <w:szCs w:val="18"/>
                <w:lang w:eastAsia="th-TH"/>
              </w:rPr>
              <w:t>2</w:t>
            </w:r>
            <w:r w:rsidRPr="00695D5B">
              <w:rPr>
                <w:rFonts w:ascii="Arial" w:hAnsi="Arial" w:cs="Arial"/>
                <w:snapToGrid w:val="0"/>
                <w:color w:val="auto"/>
                <w:sz w:val="18"/>
                <w:szCs w:val="18"/>
                <w:lang w:eastAsia="th-TH"/>
              </w:rPr>
              <w:t>,</w:t>
            </w:r>
            <w:r w:rsidR="00B3372A" w:rsidRPr="00695D5B">
              <w:rPr>
                <w:rFonts w:ascii="Arial" w:hAnsi="Arial" w:cs="Arial"/>
                <w:snapToGrid w:val="0"/>
                <w:color w:val="auto"/>
                <w:sz w:val="18"/>
                <w:szCs w:val="18"/>
                <w:lang w:eastAsia="th-TH"/>
              </w:rPr>
              <w:t>549</w:t>
            </w:r>
            <w:r w:rsidRPr="00695D5B">
              <w:rPr>
                <w:rFonts w:ascii="Arial" w:hAnsi="Arial" w:cs="Arial"/>
                <w:snapToGrid w:val="0"/>
                <w:color w:val="auto"/>
                <w:sz w:val="18"/>
                <w:szCs w:val="18"/>
                <w:lang w:eastAsia="th-TH"/>
              </w:rPr>
              <w:t>,1</w:t>
            </w:r>
            <w:r w:rsidR="00B3372A" w:rsidRPr="00695D5B">
              <w:rPr>
                <w:rFonts w:ascii="Arial" w:hAnsi="Arial" w:cs="Arial"/>
                <w:snapToGrid w:val="0"/>
                <w:color w:val="auto"/>
                <w:sz w:val="18"/>
                <w:szCs w:val="18"/>
                <w:lang w:eastAsia="th-TH"/>
              </w:rPr>
              <w:t>98</w:t>
            </w:r>
          </w:p>
        </w:tc>
      </w:tr>
      <w:tr w:rsidR="00D95D2D" w:rsidRPr="00695D5B" w14:paraId="07343BB6" w14:textId="77777777" w:rsidTr="007D45A9">
        <w:trPr>
          <w:trHeight w:val="80"/>
        </w:trPr>
        <w:tc>
          <w:tcPr>
            <w:tcW w:w="3715" w:type="dxa"/>
            <w:vAlign w:val="center"/>
          </w:tcPr>
          <w:p w14:paraId="3A6AD93D" w14:textId="77777777" w:rsidR="00D95D2D" w:rsidRPr="00695D5B" w:rsidRDefault="00D95D2D" w:rsidP="006C4473">
            <w:pPr>
              <w:pStyle w:val="a"/>
              <w:tabs>
                <w:tab w:val="left" w:pos="1080"/>
              </w:tabs>
              <w:ind w:left="-104" w:right="0"/>
              <w:rPr>
                <w:rFonts w:ascii="Arial" w:hAnsi="Arial" w:cs="Arial"/>
                <w:color w:val="auto"/>
                <w:sz w:val="18"/>
                <w:szCs w:val="18"/>
                <w:cs/>
              </w:rPr>
            </w:pPr>
          </w:p>
        </w:tc>
        <w:tc>
          <w:tcPr>
            <w:tcW w:w="1440" w:type="dxa"/>
            <w:tcBorders>
              <w:top w:val="single" w:sz="4" w:space="0" w:color="auto"/>
            </w:tcBorders>
            <w:vAlign w:val="center"/>
          </w:tcPr>
          <w:p w14:paraId="301CC66A" w14:textId="77777777" w:rsidR="00D95D2D" w:rsidRPr="00695D5B" w:rsidRDefault="00D95D2D" w:rsidP="006C4473">
            <w:pPr>
              <w:pStyle w:val="a"/>
              <w:tabs>
                <w:tab w:val="left" w:pos="1080"/>
              </w:tabs>
              <w:ind w:left="547" w:right="-72"/>
              <w:jc w:val="right"/>
              <w:rPr>
                <w:rFonts w:ascii="Arial" w:hAnsi="Arial" w:cs="Arial"/>
                <w:snapToGrid w:val="0"/>
                <w:color w:val="auto"/>
                <w:sz w:val="18"/>
                <w:szCs w:val="18"/>
                <w:lang w:eastAsia="th-TH"/>
              </w:rPr>
            </w:pPr>
          </w:p>
        </w:tc>
        <w:tc>
          <w:tcPr>
            <w:tcW w:w="1440" w:type="dxa"/>
            <w:tcBorders>
              <w:top w:val="single" w:sz="4" w:space="0" w:color="auto"/>
            </w:tcBorders>
            <w:vAlign w:val="center"/>
          </w:tcPr>
          <w:p w14:paraId="5AF48E66" w14:textId="77777777" w:rsidR="00D95D2D" w:rsidRPr="00695D5B" w:rsidRDefault="00D95D2D" w:rsidP="006C4473">
            <w:pPr>
              <w:pStyle w:val="a"/>
              <w:tabs>
                <w:tab w:val="left" w:pos="1080"/>
              </w:tabs>
              <w:ind w:left="547" w:right="-72"/>
              <w:jc w:val="right"/>
              <w:rPr>
                <w:rFonts w:ascii="Arial" w:hAnsi="Arial" w:cs="Arial"/>
                <w:snapToGrid w:val="0"/>
                <w:color w:val="auto"/>
                <w:sz w:val="18"/>
                <w:szCs w:val="18"/>
                <w:lang w:eastAsia="th-TH"/>
              </w:rPr>
            </w:pPr>
          </w:p>
        </w:tc>
        <w:tc>
          <w:tcPr>
            <w:tcW w:w="1440" w:type="dxa"/>
            <w:tcBorders>
              <w:top w:val="single" w:sz="4" w:space="0" w:color="auto"/>
            </w:tcBorders>
          </w:tcPr>
          <w:p w14:paraId="7307BA3D" w14:textId="77777777" w:rsidR="00D95D2D" w:rsidRPr="00695D5B" w:rsidRDefault="00D95D2D" w:rsidP="006C4473">
            <w:pPr>
              <w:pStyle w:val="a"/>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0A80B88A" w14:textId="77777777" w:rsidR="00D95D2D" w:rsidRPr="00695D5B" w:rsidRDefault="00D95D2D" w:rsidP="006C4473">
            <w:pPr>
              <w:pStyle w:val="a"/>
              <w:ind w:right="-72"/>
              <w:jc w:val="right"/>
              <w:rPr>
                <w:rFonts w:ascii="Arial" w:hAnsi="Arial" w:cs="Arial"/>
                <w:snapToGrid w:val="0"/>
                <w:color w:val="auto"/>
                <w:sz w:val="18"/>
                <w:szCs w:val="18"/>
                <w:lang w:eastAsia="th-TH"/>
              </w:rPr>
            </w:pPr>
          </w:p>
        </w:tc>
      </w:tr>
      <w:tr w:rsidR="001A3697" w:rsidRPr="00695D5B" w14:paraId="0658BD03" w14:textId="77777777" w:rsidTr="007D45A9">
        <w:trPr>
          <w:trHeight w:val="80"/>
        </w:trPr>
        <w:tc>
          <w:tcPr>
            <w:tcW w:w="3715" w:type="dxa"/>
            <w:vAlign w:val="center"/>
          </w:tcPr>
          <w:p w14:paraId="79E363B8" w14:textId="77777777" w:rsidR="001A3697" w:rsidRPr="00695D5B" w:rsidRDefault="001A3697" w:rsidP="001A3697">
            <w:pPr>
              <w:pStyle w:val="a"/>
              <w:ind w:left="-104" w:right="0"/>
              <w:jc w:val="both"/>
              <w:rPr>
                <w:rFonts w:ascii="Arial" w:hAnsi="Arial" w:cs="Arial"/>
                <w:snapToGrid w:val="0"/>
                <w:color w:val="auto"/>
                <w:sz w:val="18"/>
                <w:szCs w:val="18"/>
                <w:cs/>
                <w:lang w:eastAsia="th-TH"/>
              </w:rPr>
            </w:pPr>
            <w:r w:rsidRPr="00695D5B">
              <w:rPr>
                <w:rFonts w:ascii="Arial" w:hAnsi="Arial" w:cs="Arial"/>
                <w:snapToGrid w:val="0"/>
                <w:color w:val="auto"/>
                <w:sz w:val="18"/>
                <w:szCs w:val="18"/>
                <w:lang w:eastAsia="th-TH"/>
              </w:rPr>
              <w:t>As at 31 December 2020</w:t>
            </w:r>
          </w:p>
        </w:tc>
        <w:tc>
          <w:tcPr>
            <w:tcW w:w="1440" w:type="dxa"/>
            <w:tcBorders>
              <w:bottom w:val="single" w:sz="4" w:space="0" w:color="auto"/>
            </w:tcBorders>
            <w:shd w:val="clear" w:color="auto" w:fill="FAFAFA"/>
            <w:vAlign w:val="bottom"/>
          </w:tcPr>
          <w:p w14:paraId="2375894D" w14:textId="77777777" w:rsidR="001A3697" w:rsidRPr="00695D5B" w:rsidRDefault="001A3697" w:rsidP="001A3697">
            <w:pPr>
              <w:jc w:val="right"/>
              <w:rPr>
                <w:rFonts w:ascii="Arial" w:eastAsia="Map Symbols" w:hAnsi="Arial" w:cs="Arial"/>
                <w:snapToGrid w:val="0"/>
                <w:color w:val="auto"/>
                <w:sz w:val="18"/>
                <w:szCs w:val="18"/>
                <w:lang w:eastAsia="th-TH"/>
              </w:rPr>
            </w:pPr>
            <w:r w:rsidRPr="00695D5B">
              <w:rPr>
                <w:rFonts w:ascii="Arial" w:eastAsia="Map Symbols" w:hAnsi="Arial" w:cs="Arial"/>
                <w:snapToGrid w:val="0"/>
                <w:color w:val="auto"/>
                <w:sz w:val="18"/>
                <w:szCs w:val="18"/>
                <w:lang w:eastAsia="th-TH"/>
              </w:rPr>
              <w:t>320,000,000</w:t>
            </w:r>
          </w:p>
        </w:tc>
        <w:tc>
          <w:tcPr>
            <w:tcW w:w="1440" w:type="dxa"/>
            <w:tcBorders>
              <w:bottom w:val="single" w:sz="4" w:space="0" w:color="auto"/>
            </w:tcBorders>
            <w:shd w:val="clear" w:color="auto" w:fill="FAFAFA"/>
            <w:vAlign w:val="bottom"/>
          </w:tcPr>
          <w:p w14:paraId="6F210166" w14:textId="77777777" w:rsidR="001A3697" w:rsidRPr="00695D5B" w:rsidRDefault="001A3697" w:rsidP="001A3697">
            <w:pPr>
              <w:jc w:val="right"/>
              <w:rPr>
                <w:rFonts w:ascii="Arial" w:eastAsia="Map Symbols" w:hAnsi="Arial" w:cs="Arial"/>
                <w:snapToGrid w:val="0"/>
                <w:color w:val="auto"/>
                <w:sz w:val="18"/>
                <w:szCs w:val="18"/>
                <w:lang w:eastAsia="th-TH"/>
              </w:rPr>
            </w:pPr>
            <w:r w:rsidRPr="00695D5B">
              <w:rPr>
                <w:rFonts w:ascii="Arial" w:eastAsia="Map Symbols" w:hAnsi="Arial" w:cs="Arial"/>
                <w:snapToGrid w:val="0"/>
                <w:color w:val="auto"/>
                <w:sz w:val="18"/>
                <w:szCs w:val="18"/>
                <w:lang w:eastAsia="th-TH"/>
              </w:rPr>
              <w:t>160,000,000</w:t>
            </w:r>
          </w:p>
        </w:tc>
        <w:tc>
          <w:tcPr>
            <w:tcW w:w="1440" w:type="dxa"/>
            <w:tcBorders>
              <w:bottom w:val="single" w:sz="4" w:space="0" w:color="auto"/>
            </w:tcBorders>
            <w:shd w:val="clear" w:color="auto" w:fill="FAFAFA"/>
            <w:vAlign w:val="bottom"/>
          </w:tcPr>
          <w:p w14:paraId="603F8942" w14:textId="77777777" w:rsidR="001A3697" w:rsidRPr="00695D5B" w:rsidRDefault="009622B9" w:rsidP="009622B9">
            <w:pPr>
              <w:pStyle w:val="a"/>
              <w:ind w:right="-72"/>
              <w:jc w:val="right"/>
              <w:rPr>
                <w:rFonts w:ascii="Arial" w:hAnsi="Arial" w:cs="Arial"/>
                <w:snapToGrid w:val="0"/>
                <w:color w:val="auto"/>
                <w:sz w:val="18"/>
                <w:szCs w:val="18"/>
                <w:lang w:eastAsia="th-TH"/>
              </w:rPr>
            </w:pPr>
            <w:r w:rsidRPr="00695D5B">
              <w:rPr>
                <w:rFonts w:ascii="Arial" w:hAnsi="Arial" w:cs="Arial"/>
                <w:snapToGrid w:val="0"/>
                <w:color w:val="auto"/>
                <w:sz w:val="18"/>
                <w:szCs w:val="18"/>
                <w:lang w:eastAsia="th-TH"/>
              </w:rPr>
              <w:t>361,424,198</w:t>
            </w:r>
          </w:p>
        </w:tc>
        <w:tc>
          <w:tcPr>
            <w:tcW w:w="1440" w:type="dxa"/>
            <w:tcBorders>
              <w:bottom w:val="single" w:sz="4" w:space="0" w:color="auto"/>
            </w:tcBorders>
            <w:shd w:val="clear" w:color="auto" w:fill="FAFAFA"/>
            <w:vAlign w:val="bottom"/>
          </w:tcPr>
          <w:p w14:paraId="008195B4" w14:textId="4DB72C15" w:rsidR="001A3697" w:rsidRPr="00695D5B" w:rsidRDefault="001A3697" w:rsidP="001A3697">
            <w:pPr>
              <w:jc w:val="right"/>
              <w:rPr>
                <w:rFonts w:ascii="Arial" w:hAnsi="Arial" w:cs="Arial"/>
                <w:sz w:val="18"/>
                <w:szCs w:val="18"/>
                <w:cs/>
              </w:rPr>
            </w:pPr>
            <w:r w:rsidRPr="00695D5B">
              <w:rPr>
                <w:rFonts w:ascii="Arial" w:hAnsi="Arial" w:cs="Arial"/>
                <w:sz w:val="18"/>
                <w:szCs w:val="18"/>
              </w:rPr>
              <w:t>5</w:t>
            </w:r>
            <w:r w:rsidR="005D1391" w:rsidRPr="00695D5B">
              <w:rPr>
                <w:rFonts w:ascii="Arial" w:hAnsi="Arial" w:cs="Arial"/>
                <w:sz w:val="18"/>
                <w:szCs w:val="18"/>
              </w:rPr>
              <w:t>2</w:t>
            </w:r>
            <w:r w:rsidRPr="00695D5B">
              <w:rPr>
                <w:rFonts w:ascii="Arial" w:hAnsi="Arial" w:cs="Arial"/>
                <w:sz w:val="18"/>
                <w:szCs w:val="18"/>
              </w:rPr>
              <w:t>1,</w:t>
            </w:r>
            <w:r w:rsidR="005D1391" w:rsidRPr="00695D5B">
              <w:rPr>
                <w:rFonts w:ascii="Arial" w:hAnsi="Arial" w:cs="Arial"/>
                <w:sz w:val="18"/>
                <w:szCs w:val="18"/>
              </w:rPr>
              <w:t>4</w:t>
            </w:r>
            <w:r w:rsidRPr="00695D5B">
              <w:rPr>
                <w:rFonts w:ascii="Arial" w:hAnsi="Arial" w:cs="Arial"/>
                <w:sz w:val="18"/>
                <w:szCs w:val="18"/>
              </w:rPr>
              <w:t>2</w:t>
            </w:r>
            <w:r w:rsidR="005D1391" w:rsidRPr="00695D5B">
              <w:rPr>
                <w:rFonts w:ascii="Arial" w:hAnsi="Arial" w:cs="Arial"/>
                <w:sz w:val="18"/>
                <w:szCs w:val="18"/>
              </w:rPr>
              <w:t>4</w:t>
            </w:r>
            <w:r w:rsidRPr="00695D5B">
              <w:rPr>
                <w:rFonts w:ascii="Arial" w:hAnsi="Arial" w:cs="Arial"/>
                <w:sz w:val="18"/>
                <w:szCs w:val="18"/>
              </w:rPr>
              <w:t>,1</w:t>
            </w:r>
            <w:r w:rsidR="005D1391" w:rsidRPr="00695D5B">
              <w:rPr>
                <w:rFonts w:ascii="Arial" w:hAnsi="Arial" w:cs="Arial"/>
                <w:sz w:val="18"/>
                <w:szCs w:val="18"/>
              </w:rPr>
              <w:t>98</w:t>
            </w:r>
          </w:p>
        </w:tc>
      </w:tr>
    </w:tbl>
    <w:p w14:paraId="1557CC6C" w14:textId="77777777" w:rsidR="000E3AF4" w:rsidRPr="00695D5B" w:rsidRDefault="000E3AF4" w:rsidP="00E8551F">
      <w:pPr>
        <w:rPr>
          <w:rFonts w:ascii="Arial" w:hAnsi="Arial" w:cs="Arial"/>
          <w:color w:val="auto"/>
          <w:sz w:val="18"/>
          <w:szCs w:val="18"/>
        </w:rPr>
      </w:pPr>
    </w:p>
    <w:p w14:paraId="644A1046" w14:textId="77777777" w:rsidR="00D95D2D" w:rsidRPr="00695D5B" w:rsidRDefault="00D95D2D" w:rsidP="00E8551F">
      <w:pPr>
        <w:contextualSpacing/>
        <w:jc w:val="thaiDistribute"/>
        <w:rPr>
          <w:rFonts w:ascii="Arial" w:hAnsi="Arial" w:cs="Arial"/>
          <w:spacing w:val="-2"/>
          <w:sz w:val="18"/>
          <w:szCs w:val="18"/>
        </w:rPr>
      </w:pPr>
      <w:r w:rsidRPr="00695D5B">
        <w:rPr>
          <w:rFonts w:ascii="Arial" w:hAnsi="Arial" w:cs="Arial"/>
          <w:spacing w:val="-2"/>
          <w:sz w:val="18"/>
          <w:szCs w:val="18"/>
        </w:rPr>
        <w:t xml:space="preserve">On 14 March 2019, the Annual General Shareholders’ meeting passed a resolution to approve following matters: </w:t>
      </w:r>
    </w:p>
    <w:p w14:paraId="085F417B" w14:textId="77777777" w:rsidR="00D95D2D" w:rsidRPr="00695D5B" w:rsidRDefault="00D95D2D" w:rsidP="00E8551F">
      <w:pPr>
        <w:contextualSpacing/>
        <w:jc w:val="thaiDistribute"/>
        <w:rPr>
          <w:rFonts w:ascii="Arial" w:hAnsi="Arial" w:cs="Arial"/>
          <w:sz w:val="18"/>
          <w:szCs w:val="18"/>
        </w:rPr>
      </w:pPr>
    </w:p>
    <w:p w14:paraId="495FAE86" w14:textId="2C518DE6" w:rsidR="00D95D2D" w:rsidRPr="00695D5B" w:rsidRDefault="00985609" w:rsidP="00E8551F">
      <w:pPr>
        <w:pStyle w:val="ListParagraph"/>
        <w:tabs>
          <w:tab w:val="left" w:pos="360"/>
        </w:tabs>
        <w:spacing w:after="0" w:line="240" w:lineRule="auto"/>
        <w:ind w:left="360" w:hanging="360"/>
        <w:jc w:val="both"/>
        <w:rPr>
          <w:rFonts w:ascii="Arial" w:hAnsi="Arial" w:cs="Arial"/>
          <w:color w:val="000000"/>
          <w:spacing w:val="-6"/>
          <w:sz w:val="18"/>
          <w:szCs w:val="18"/>
        </w:rPr>
      </w:pPr>
      <w:r w:rsidRPr="00695D5B">
        <w:rPr>
          <w:rFonts w:ascii="Arial" w:hAnsi="Arial" w:cs="Arial"/>
          <w:color w:val="000000"/>
          <w:spacing w:val="-6"/>
          <w:sz w:val="18"/>
          <w:szCs w:val="18"/>
        </w:rPr>
        <w:t>1</w:t>
      </w:r>
      <w:r w:rsidRPr="00695D5B">
        <w:rPr>
          <w:rFonts w:ascii="Arial" w:hAnsi="Arial" w:cs="Arial"/>
          <w:color w:val="000000"/>
          <w:spacing w:val="-6"/>
          <w:sz w:val="18"/>
          <w:szCs w:val="18"/>
          <w:cs/>
        </w:rPr>
        <w:t>)</w:t>
      </w:r>
      <w:r w:rsidR="00E8551F" w:rsidRPr="00695D5B">
        <w:rPr>
          <w:rFonts w:ascii="Arial" w:hAnsi="Arial" w:cs="Arial"/>
          <w:color w:val="000000"/>
          <w:spacing w:val="-6"/>
          <w:sz w:val="18"/>
          <w:szCs w:val="18"/>
        </w:rPr>
        <w:tab/>
      </w:r>
      <w:r w:rsidR="00D95D2D" w:rsidRPr="00695D5B">
        <w:rPr>
          <w:rFonts w:ascii="Arial" w:hAnsi="Arial" w:cs="Arial"/>
          <w:color w:val="000000"/>
          <w:spacing w:val="-6"/>
          <w:sz w:val="18"/>
          <w:szCs w:val="18"/>
        </w:rPr>
        <w:t>To decrease authorised share capital of the Company by decreasing 50 million ordinary shares, of Baht 0.50 each, totalling Baht 25 million.</w:t>
      </w:r>
      <w:r w:rsidR="005D1391" w:rsidRPr="00695D5B">
        <w:rPr>
          <w:rFonts w:ascii="Arial" w:hAnsi="Arial" w:cs="Arial"/>
          <w:color w:val="000000"/>
          <w:spacing w:val="-6"/>
          <w:sz w:val="18"/>
          <w:szCs w:val="18"/>
        </w:rPr>
        <w:t xml:space="preserve"> </w:t>
      </w:r>
      <w:r w:rsidR="00D95D2D" w:rsidRPr="00695D5B">
        <w:rPr>
          <w:rFonts w:ascii="Arial" w:hAnsi="Arial" w:cs="Arial"/>
          <w:color w:val="000000"/>
          <w:spacing w:val="-6"/>
          <w:sz w:val="18"/>
          <w:szCs w:val="18"/>
        </w:rPr>
        <w:t>This portion is used to aim for initial public offering.</w:t>
      </w:r>
    </w:p>
    <w:p w14:paraId="76B73646" w14:textId="77777777" w:rsidR="00D95D2D" w:rsidRPr="00695D5B" w:rsidRDefault="00D95D2D" w:rsidP="00E8551F">
      <w:pPr>
        <w:tabs>
          <w:tab w:val="left" w:pos="360"/>
        </w:tabs>
        <w:contextualSpacing/>
        <w:jc w:val="thaiDistribute"/>
        <w:rPr>
          <w:rFonts w:ascii="Arial" w:hAnsi="Arial" w:cs="Arial"/>
          <w:sz w:val="18"/>
          <w:szCs w:val="18"/>
        </w:rPr>
      </w:pPr>
    </w:p>
    <w:p w14:paraId="6DAA1556" w14:textId="77777777" w:rsidR="00D95D2D" w:rsidRPr="00695D5B" w:rsidRDefault="00985609" w:rsidP="00E8551F">
      <w:pPr>
        <w:pStyle w:val="ListParagraph"/>
        <w:tabs>
          <w:tab w:val="left" w:pos="360"/>
        </w:tabs>
        <w:spacing w:after="0" w:line="240" w:lineRule="auto"/>
        <w:ind w:left="360" w:right="0" w:hanging="360"/>
        <w:jc w:val="both"/>
        <w:rPr>
          <w:rFonts w:ascii="Arial" w:hAnsi="Arial" w:cs="Arial"/>
          <w:color w:val="000000"/>
          <w:sz w:val="18"/>
          <w:szCs w:val="18"/>
        </w:rPr>
      </w:pPr>
      <w:r w:rsidRPr="00695D5B">
        <w:rPr>
          <w:rFonts w:ascii="Arial" w:hAnsi="Arial" w:cs="Arial"/>
          <w:color w:val="000000"/>
          <w:spacing w:val="-6"/>
          <w:sz w:val="18"/>
          <w:szCs w:val="18"/>
        </w:rPr>
        <w:t>2</w:t>
      </w:r>
      <w:r w:rsidRPr="00695D5B">
        <w:rPr>
          <w:rFonts w:ascii="Arial" w:hAnsi="Arial" w:cs="Arial"/>
          <w:color w:val="000000"/>
          <w:spacing w:val="-6"/>
          <w:sz w:val="18"/>
          <w:szCs w:val="18"/>
          <w:cs/>
        </w:rPr>
        <w:t>)</w:t>
      </w:r>
      <w:r w:rsidR="00E8551F" w:rsidRPr="00695D5B">
        <w:rPr>
          <w:rFonts w:ascii="Arial" w:hAnsi="Arial" w:cs="Arial"/>
          <w:color w:val="000000"/>
          <w:spacing w:val="-6"/>
          <w:sz w:val="18"/>
          <w:szCs w:val="18"/>
        </w:rPr>
        <w:tab/>
      </w:r>
      <w:r w:rsidR="00D95D2D" w:rsidRPr="00695D5B">
        <w:rPr>
          <w:rFonts w:ascii="Arial" w:hAnsi="Arial" w:cs="Arial"/>
          <w:color w:val="000000"/>
          <w:spacing w:val="-6"/>
          <w:sz w:val="18"/>
          <w:szCs w:val="18"/>
        </w:rPr>
        <w:t>To increase authorised share capital of the Company by issuing 130 million ordinary shares of Baht 0.50</w:t>
      </w:r>
      <w:r w:rsidR="00E8551F" w:rsidRPr="00695D5B">
        <w:rPr>
          <w:rFonts w:ascii="Arial" w:hAnsi="Arial" w:cs="Arial"/>
          <w:color w:val="000000"/>
          <w:spacing w:val="-6"/>
          <w:sz w:val="18"/>
          <w:szCs w:val="18"/>
        </w:rPr>
        <w:t xml:space="preserve"> </w:t>
      </w:r>
      <w:r w:rsidR="00D95D2D" w:rsidRPr="00695D5B">
        <w:rPr>
          <w:rFonts w:ascii="Arial" w:hAnsi="Arial" w:cs="Arial"/>
          <w:color w:val="000000"/>
          <w:spacing w:val="-6"/>
          <w:sz w:val="18"/>
          <w:szCs w:val="18"/>
        </w:rPr>
        <w:t>each, totalling Baht 65 million. Th</w:t>
      </w:r>
      <w:r w:rsidR="008F77AA" w:rsidRPr="00695D5B">
        <w:rPr>
          <w:rFonts w:ascii="Arial" w:hAnsi="Arial" w:cs="Arial"/>
          <w:color w:val="000000"/>
          <w:spacing w:val="-6"/>
          <w:sz w:val="18"/>
          <w:szCs w:val="18"/>
        </w:rPr>
        <w:t>is is</w:t>
      </w:r>
      <w:r w:rsidR="00D95D2D" w:rsidRPr="00695D5B">
        <w:rPr>
          <w:rFonts w:ascii="Arial" w:hAnsi="Arial" w:cs="Arial"/>
          <w:color w:val="000000"/>
          <w:spacing w:val="-6"/>
          <w:sz w:val="18"/>
          <w:szCs w:val="18"/>
        </w:rPr>
        <w:t xml:space="preserve"> for right offering not more than 50 million shares of Baht 0.50 each,</w:t>
      </w:r>
      <w:r w:rsidR="00E8551F" w:rsidRPr="00695D5B">
        <w:rPr>
          <w:rFonts w:ascii="Arial" w:hAnsi="Arial" w:cs="Arial"/>
          <w:color w:val="000000"/>
          <w:spacing w:val="-6"/>
          <w:sz w:val="18"/>
          <w:szCs w:val="18"/>
        </w:rPr>
        <w:t xml:space="preserve"> </w:t>
      </w:r>
      <w:r w:rsidR="00D95D2D" w:rsidRPr="00695D5B">
        <w:rPr>
          <w:rFonts w:ascii="Arial" w:hAnsi="Arial" w:cs="Arial"/>
          <w:color w:val="000000"/>
          <w:spacing w:val="-6"/>
          <w:sz w:val="18"/>
          <w:szCs w:val="18"/>
        </w:rPr>
        <w:t>totalling Baht 25 million and for initial public offering not more than 80 million shares of Baht 0.50 each,</w:t>
      </w:r>
      <w:r w:rsidR="00E8551F" w:rsidRPr="00695D5B">
        <w:rPr>
          <w:rFonts w:ascii="Arial" w:hAnsi="Arial" w:cs="Arial"/>
          <w:color w:val="000000"/>
          <w:spacing w:val="-6"/>
          <w:sz w:val="18"/>
          <w:szCs w:val="18"/>
        </w:rPr>
        <w:t xml:space="preserve"> </w:t>
      </w:r>
      <w:r w:rsidR="00D95D2D" w:rsidRPr="00695D5B">
        <w:rPr>
          <w:rFonts w:ascii="Arial" w:hAnsi="Arial" w:cs="Arial"/>
          <w:color w:val="000000"/>
          <w:sz w:val="18"/>
          <w:szCs w:val="18"/>
        </w:rPr>
        <w:t>totalling Baht 40 million.</w:t>
      </w:r>
    </w:p>
    <w:p w14:paraId="31017277" w14:textId="77777777" w:rsidR="00D95D2D" w:rsidRPr="00695D5B" w:rsidRDefault="00D95D2D" w:rsidP="00E8551F">
      <w:pPr>
        <w:rPr>
          <w:rFonts w:ascii="Arial" w:hAnsi="Arial" w:cs="Arial"/>
          <w:color w:val="auto"/>
          <w:sz w:val="18"/>
          <w:szCs w:val="18"/>
        </w:rPr>
      </w:pPr>
    </w:p>
    <w:p w14:paraId="1F90FA34" w14:textId="77777777" w:rsidR="00D95D2D" w:rsidRPr="00695D5B" w:rsidRDefault="00D95D2D" w:rsidP="00E8551F">
      <w:pPr>
        <w:rPr>
          <w:rFonts w:ascii="Arial" w:hAnsi="Arial" w:cs="Arial"/>
          <w:color w:val="auto"/>
          <w:sz w:val="18"/>
          <w:szCs w:val="18"/>
        </w:rPr>
      </w:pPr>
      <w:r w:rsidRPr="00695D5B">
        <w:rPr>
          <w:rFonts w:ascii="Arial" w:hAnsi="Arial" w:cs="Arial"/>
          <w:color w:val="auto"/>
          <w:sz w:val="18"/>
          <w:szCs w:val="18"/>
        </w:rPr>
        <w:t xml:space="preserve">The Company registered the change of authorised share capital with </w:t>
      </w:r>
      <w:r w:rsidR="008F77AA" w:rsidRPr="00695D5B">
        <w:rPr>
          <w:rFonts w:ascii="Arial" w:hAnsi="Arial" w:cs="Arial"/>
          <w:color w:val="auto"/>
          <w:sz w:val="18"/>
          <w:szCs w:val="18"/>
        </w:rPr>
        <w:t xml:space="preserve">the </w:t>
      </w:r>
      <w:r w:rsidRPr="00695D5B">
        <w:rPr>
          <w:rFonts w:ascii="Arial" w:hAnsi="Arial" w:cs="Arial"/>
          <w:color w:val="auto"/>
          <w:sz w:val="18"/>
          <w:szCs w:val="18"/>
        </w:rPr>
        <w:t>Ministry of Commerce on 26 March 2019.</w:t>
      </w:r>
    </w:p>
    <w:p w14:paraId="17DB4E7F" w14:textId="77777777" w:rsidR="00D95D2D" w:rsidRPr="00695D5B" w:rsidRDefault="00D95D2D" w:rsidP="00E8551F">
      <w:pPr>
        <w:rPr>
          <w:rFonts w:ascii="Arial" w:hAnsi="Arial" w:cs="Arial"/>
          <w:color w:val="auto"/>
          <w:sz w:val="18"/>
          <w:szCs w:val="18"/>
        </w:rPr>
      </w:pPr>
    </w:p>
    <w:p w14:paraId="535F1B0D" w14:textId="77777777" w:rsidR="00D95D2D" w:rsidRPr="00695D5B" w:rsidRDefault="00D95D2D" w:rsidP="003219A4">
      <w:pPr>
        <w:ind w:right="0"/>
        <w:jc w:val="both"/>
        <w:rPr>
          <w:rFonts w:ascii="Arial" w:hAnsi="Arial" w:cs="Arial"/>
          <w:color w:val="auto"/>
          <w:sz w:val="18"/>
          <w:szCs w:val="18"/>
        </w:rPr>
      </w:pPr>
      <w:r w:rsidRPr="00695D5B">
        <w:rPr>
          <w:rFonts w:ascii="Arial" w:hAnsi="Arial" w:cs="Arial"/>
          <w:color w:val="auto"/>
          <w:spacing w:val="-4"/>
          <w:sz w:val="18"/>
          <w:szCs w:val="18"/>
        </w:rPr>
        <w:t xml:space="preserve">On 27 May 2019, </w:t>
      </w:r>
      <w:r w:rsidR="007174E8" w:rsidRPr="00695D5B">
        <w:rPr>
          <w:rFonts w:ascii="Arial" w:hAnsi="Arial" w:cs="Arial"/>
          <w:color w:val="auto"/>
          <w:spacing w:val="-4"/>
          <w:sz w:val="18"/>
          <w:szCs w:val="18"/>
        </w:rPr>
        <w:t>t</w:t>
      </w:r>
      <w:r w:rsidRPr="00695D5B">
        <w:rPr>
          <w:rFonts w:ascii="Arial" w:hAnsi="Arial" w:cs="Arial"/>
          <w:color w:val="auto"/>
          <w:spacing w:val="-4"/>
          <w:sz w:val="18"/>
          <w:szCs w:val="18"/>
        </w:rPr>
        <w:t>he Company called for paid-up share capital of 50 million ordinary shares of Baht 0.50 each, totalling Baht 25 million for right offering.</w:t>
      </w:r>
      <w:r w:rsidRPr="00695D5B">
        <w:rPr>
          <w:rFonts w:ascii="Arial" w:hAnsi="Arial" w:cs="Arial"/>
          <w:color w:val="auto"/>
          <w:sz w:val="18"/>
          <w:szCs w:val="18"/>
        </w:rPr>
        <w:t xml:space="preserve"> Cash is received in June 2019.</w:t>
      </w:r>
      <w:r w:rsidR="00E43F86" w:rsidRPr="00695D5B">
        <w:rPr>
          <w:rFonts w:ascii="Arial" w:hAnsi="Arial" w:cs="Arial"/>
          <w:color w:val="auto"/>
          <w:sz w:val="18"/>
          <w:szCs w:val="18"/>
        </w:rPr>
        <w:t xml:space="preserve"> </w:t>
      </w:r>
      <w:r w:rsidRPr="00695D5B">
        <w:rPr>
          <w:rFonts w:ascii="Arial" w:hAnsi="Arial" w:cs="Arial"/>
          <w:color w:val="auto"/>
          <w:sz w:val="18"/>
          <w:szCs w:val="18"/>
        </w:rPr>
        <w:t>The Company registered the change of paid-up share capital with</w:t>
      </w:r>
      <w:r w:rsidR="008F77AA" w:rsidRPr="00695D5B">
        <w:rPr>
          <w:rFonts w:ascii="Arial" w:hAnsi="Arial" w:cs="Arial"/>
          <w:color w:val="auto"/>
          <w:sz w:val="18"/>
          <w:szCs w:val="18"/>
        </w:rPr>
        <w:t xml:space="preserve"> the</w:t>
      </w:r>
      <w:r w:rsidRPr="00695D5B">
        <w:rPr>
          <w:rFonts w:ascii="Arial" w:hAnsi="Arial" w:cs="Arial"/>
          <w:color w:val="auto"/>
          <w:sz w:val="18"/>
          <w:szCs w:val="18"/>
        </w:rPr>
        <w:t xml:space="preserve"> Ministry of Commerce on 27 June 2019.</w:t>
      </w:r>
    </w:p>
    <w:p w14:paraId="029DB56A" w14:textId="77777777" w:rsidR="003219A4" w:rsidRPr="00695D5B" w:rsidRDefault="003219A4" w:rsidP="003219A4">
      <w:pPr>
        <w:ind w:right="0"/>
        <w:jc w:val="both"/>
        <w:rPr>
          <w:rFonts w:ascii="Arial" w:hAnsi="Arial" w:cs="Arial"/>
          <w:color w:val="auto"/>
          <w:sz w:val="18"/>
          <w:szCs w:val="18"/>
        </w:rPr>
      </w:pPr>
    </w:p>
    <w:p w14:paraId="7745685D" w14:textId="77777777" w:rsidR="00D95D2D" w:rsidRPr="00695D5B" w:rsidRDefault="00D95D2D" w:rsidP="00BE5A0D">
      <w:pPr>
        <w:pStyle w:val="HTMLPreformatted"/>
        <w:shd w:val="clear" w:color="auto" w:fill="F8F9FA"/>
        <w:jc w:val="both"/>
        <w:rPr>
          <w:rFonts w:ascii="Arial" w:hAnsi="Arial" w:cs="Arial"/>
          <w:color w:val="222222"/>
          <w:sz w:val="18"/>
          <w:szCs w:val="18"/>
        </w:rPr>
      </w:pPr>
      <w:r w:rsidRPr="00695D5B">
        <w:rPr>
          <w:rFonts w:ascii="Arial" w:hAnsi="Arial" w:cs="Arial"/>
          <w:sz w:val="18"/>
          <w:szCs w:val="18"/>
        </w:rPr>
        <w:t xml:space="preserve">On 2 September 2019, the </w:t>
      </w:r>
      <w:r w:rsidR="003219A4" w:rsidRPr="00695D5B">
        <w:rPr>
          <w:rFonts w:ascii="Arial" w:hAnsi="Arial" w:cs="Arial"/>
          <w:sz w:val="18"/>
          <w:szCs w:val="18"/>
        </w:rPr>
        <w:t xml:space="preserve">Extraordinary </w:t>
      </w:r>
      <w:r w:rsidRPr="00695D5B">
        <w:rPr>
          <w:rFonts w:ascii="Arial" w:hAnsi="Arial" w:cs="Arial"/>
          <w:sz w:val="18"/>
          <w:szCs w:val="18"/>
        </w:rPr>
        <w:t xml:space="preserve">General Shareholders’ meeting </w:t>
      </w:r>
      <w:r w:rsidR="00B72FD7" w:rsidRPr="00695D5B">
        <w:rPr>
          <w:rFonts w:ascii="Arial" w:hAnsi="Arial" w:cs="Arial"/>
          <w:sz w:val="18"/>
          <w:szCs w:val="18"/>
        </w:rPr>
        <w:t xml:space="preserve">no.1/2019 </w:t>
      </w:r>
      <w:r w:rsidRPr="00695D5B">
        <w:rPr>
          <w:rFonts w:ascii="Arial" w:hAnsi="Arial" w:cs="Arial"/>
          <w:sz w:val="18"/>
          <w:szCs w:val="18"/>
        </w:rPr>
        <w:t>passed a resolution to approve</w:t>
      </w:r>
      <w:r w:rsidR="00BE5A0D" w:rsidRPr="00695D5B">
        <w:rPr>
          <w:rFonts w:ascii="Arial" w:hAnsi="Arial" w:cs="Arial"/>
          <w:sz w:val="18"/>
          <w:szCs w:val="18"/>
        </w:rPr>
        <w:t xml:space="preserve"> </w:t>
      </w:r>
      <w:r w:rsidRPr="00695D5B">
        <w:rPr>
          <w:rFonts w:ascii="Arial" w:hAnsi="Arial" w:cs="Arial"/>
          <w:sz w:val="18"/>
          <w:szCs w:val="18"/>
        </w:rPr>
        <w:t>following matters:</w:t>
      </w:r>
    </w:p>
    <w:p w14:paraId="3CC1B538" w14:textId="77777777" w:rsidR="00D95D2D" w:rsidRPr="00695D5B" w:rsidRDefault="00D95D2D" w:rsidP="00E8551F">
      <w:pPr>
        <w:rPr>
          <w:rFonts w:ascii="Arial" w:hAnsi="Arial" w:cs="Arial"/>
          <w:color w:val="auto"/>
          <w:sz w:val="18"/>
          <w:szCs w:val="18"/>
        </w:rPr>
      </w:pPr>
    </w:p>
    <w:p w14:paraId="6E51F271" w14:textId="77777777" w:rsidR="00D95D2D" w:rsidRPr="00695D5B" w:rsidRDefault="00D95D2D" w:rsidP="00BE5A0D">
      <w:pPr>
        <w:pStyle w:val="ListParagraph"/>
        <w:tabs>
          <w:tab w:val="left" w:pos="360"/>
        </w:tabs>
        <w:spacing w:after="0" w:line="240" w:lineRule="auto"/>
        <w:ind w:left="360" w:right="-14" w:hanging="360"/>
        <w:jc w:val="both"/>
        <w:rPr>
          <w:rFonts w:ascii="Arial" w:hAnsi="Arial" w:cs="Arial"/>
          <w:color w:val="000000"/>
          <w:sz w:val="18"/>
          <w:szCs w:val="18"/>
        </w:rPr>
      </w:pPr>
      <w:r w:rsidRPr="00695D5B">
        <w:rPr>
          <w:rFonts w:ascii="Arial" w:hAnsi="Arial" w:cs="Arial"/>
          <w:color w:val="000000"/>
          <w:spacing w:val="-6"/>
          <w:sz w:val="18"/>
          <w:szCs w:val="18"/>
        </w:rPr>
        <w:t>1)</w:t>
      </w:r>
      <w:r w:rsidRPr="00695D5B">
        <w:rPr>
          <w:rFonts w:ascii="Arial" w:hAnsi="Arial" w:cs="Arial"/>
          <w:color w:val="000000"/>
          <w:spacing w:val="-6"/>
          <w:sz w:val="18"/>
          <w:szCs w:val="18"/>
        </w:rPr>
        <w:tab/>
        <w:t>To decrease authorised share capital of the Company by decreasing 80 million ordinary shares, of Baht 0.50 each, totalling</w:t>
      </w:r>
      <w:r w:rsidRPr="00695D5B">
        <w:rPr>
          <w:rFonts w:ascii="Arial" w:hAnsi="Arial" w:cs="Arial"/>
          <w:color w:val="000000"/>
          <w:sz w:val="18"/>
          <w:szCs w:val="18"/>
        </w:rPr>
        <w:t xml:space="preserve"> Baht 40 million.  This portion is used to aim for initial public offering.</w:t>
      </w:r>
    </w:p>
    <w:p w14:paraId="58CED5BB" w14:textId="77777777" w:rsidR="00D95D2D" w:rsidRPr="00695D5B" w:rsidRDefault="00D95D2D" w:rsidP="00BE5A0D">
      <w:pPr>
        <w:ind w:right="-14"/>
        <w:contextualSpacing/>
        <w:jc w:val="thaiDistribute"/>
        <w:rPr>
          <w:rFonts w:ascii="Arial" w:hAnsi="Arial" w:cs="Arial"/>
          <w:sz w:val="14"/>
          <w:szCs w:val="14"/>
        </w:rPr>
      </w:pPr>
    </w:p>
    <w:p w14:paraId="11EA4A5E" w14:textId="77777777" w:rsidR="00D95D2D" w:rsidRPr="00695D5B" w:rsidRDefault="00D95D2D" w:rsidP="00BE5A0D">
      <w:pPr>
        <w:pStyle w:val="ListParagraph"/>
        <w:tabs>
          <w:tab w:val="left" w:pos="360"/>
        </w:tabs>
        <w:spacing w:after="0" w:line="240" w:lineRule="auto"/>
        <w:ind w:left="360" w:right="-14" w:hanging="360"/>
        <w:jc w:val="both"/>
        <w:rPr>
          <w:rFonts w:ascii="Arial" w:hAnsi="Arial" w:cs="Arial"/>
          <w:color w:val="000000"/>
          <w:spacing w:val="-6"/>
          <w:sz w:val="18"/>
          <w:szCs w:val="18"/>
        </w:rPr>
      </w:pPr>
      <w:r w:rsidRPr="00695D5B">
        <w:rPr>
          <w:rFonts w:ascii="Arial" w:hAnsi="Arial" w:cs="Arial"/>
          <w:color w:val="000000"/>
          <w:spacing w:val="-6"/>
          <w:sz w:val="18"/>
          <w:szCs w:val="18"/>
        </w:rPr>
        <w:t>2)</w:t>
      </w:r>
      <w:r w:rsidRPr="00695D5B">
        <w:rPr>
          <w:rFonts w:ascii="Arial" w:hAnsi="Arial" w:cs="Arial"/>
          <w:color w:val="000000"/>
          <w:spacing w:val="-6"/>
          <w:sz w:val="18"/>
          <w:szCs w:val="18"/>
        </w:rPr>
        <w:tab/>
        <w:t>To increase authorised share capital of the Company by issuing 1</w:t>
      </w:r>
      <w:r w:rsidR="006167CE" w:rsidRPr="00695D5B">
        <w:rPr>
          <w:rFonts w:ascii="Arial" w:hAnsi="Arial" w:cs="Arial"/>
          <w:color w:val="000000"/>
          <w:spacing w:val="-6"/>
          <w:sz w:val="18"/>
          <w:szCs w:val="18"/>
        </w:rPr>
        <w:t>20</w:t>
      </w:r>
      <w:r w:rsidRPr="00695D5B">
        <w:rPr>
          <w:rFonts w:ascii="Arial" w:hAnsi="Arial" w:cs="Arial"/>
          <w:color w:val="000000"/>
          <w:spacing w:val="-6"/>
          <w:sz w:val="18"/>
          <w:szCs w:val="18"/>
        </w:rPr>
        <w:t xml:space="preserve"> million ordinary shares of Baht 0.50 </w:t>
      </w:r>
      <w:r w:rsidRPr="00695D5B">
        <w:rPr>
          <w:rFonts w:ascii="Arial" w:hAnsi="Arial" w:cs="Arial"/>
          <w:color w:val="000000"/>
          <w:sz w:val="18"/>
          <w:szCs w:val="18"/>
        </w:rPr>
        <w:t>each, totalling Baht 60 million.</w:t>
      </w:r>
      <w:r w:rsidR="00DF4AAA" w:rsidRPr="00695D5B">
        <w:rPr>
          <w:rFonts w:ascii="Arial" w:hAnsi="Arial" w:cs="Arial"/>
          <w:color w:val="000000"/>
          <w:sz w:val="18"/>
          <w:szCs w:val="18"/>
        </w:rPr>
        <w:t xml:space="preserve"> </w:t>
      </w:r>
      <w:r w:rsidRPr="00695D5B">
        <w:rPr>
          <w:rFonts w:ascii="Arial" w:hAnsi="Arial" w:cs="Arial"/>
          <w:color w:val="000000"/>
          <w:sz w:val="18"/>
          <w:szCs w:val="18"/>
        </w:rPr>
        <w:t>Th</w:t>
      </w:r>
      <w:r w:rsidR="008F77AA" w:rsidRPr="00695D5B">
        <w:rPr>
          <w:rFonts w:ascii="Arial" w:hAnsi="Arial" w:cs="Arial"/>
          <w:color w:val="000000"/>
          <w:sz w:val="18"/>
          <w:szCs w:val="18"/>
        </w:rPr>
        <w:t>is is</w:t>
      </w:r>
      <w:r w:rsidRPr="00695D5B">
        <w:rPr>
          <w:rFonts w:ascii="Arial" w:hAnsi="Arial" w:cs="Arial"/>
          <w:color w:val="000000"/>
          <w:sz w:val="18"/>
          <w:szCs w:val="18"/>
        </w:rPr>
        <w:t xml:space="preserve"> for initial public offering.</w:t>
      </w:r>
    </w:p>
    <w:p w14:paraId="6433AD0C" w14:textId="7B095DD4" w:rsidR="00AB236B" w:rsidRPr="00695D5B" w:rsidRDefault="00AB236B">
      <w:pPr>
        <w:ind w:right="0"/>
        <w:rPr>
          <w:rFonts w:ascii="Arial" w:hAnsi="Arial" w:cs="Arial"/>
          <w:color w:val="auto"/>
          <w:sz w:val="18"/>
          <w:szCs w:val="18"/>
        </w:rPr>
      </w:pPr>
      <w:r w:rsidRPr="00695D5B">
        <w:rPr>
          <w:rFonts w:ascii="Arial" w:hAnsi="Arial" w:cs="Arial"/>
          <w:color w:val="auto"/>
          <w:sz w:val="18"/>
          <w:szCs w:val="18"/>
        </w:rPr>
        <w:br w:type="page"/>
      </w:r>
    </w:p>
    <w:p w14:paraId="31618A9F" w14:textId="77777777" w:rsidR="00D95D2D" w:rsidRPr="00695D5B" w:rsidRDefault="00D95D2D" w:rsidP="00E8551F">
      <w:pPr>
        <w:rPr>
          <w:rFonts w:ascii="Arial" w:hAnsi="Arial" w:cs="Arial"/>
          <w:color w:val="auto"/>
          <w:sz w:val="18"/>
          <w:szCs w:val="18"/>
        </w:rPr>
      </w:pPr>
    </w:p>
    <w:p w14:paraId="2D828857" w14:textId="77777777" w:rsidR="00D95D2D" w:rsidRPr="00695D5B" w:rsidRDefault="00D95D2D" w:rsidP="003F00CE">
      <w:pPr>
        <w:ind w:right="-18"/>
        <w:jc w:val="both"/>
        <w:rPr>
          <w:rFonts w:ascii="Arial" w:hAnsi="Arial" w:cs="Arial"/>
          <w:color w:val="auto"/>
          <w:spacing w:val="-4"/>
          <w:sz w:val="18"/>
          <w:szCs w:val="18"/>
        </w:rPr>
      </w:pPr>
      <w:r w:rsidRPr="00695D5B">
        <w:rPr>
          <w:rFonts w:ascii="Arial" w:hAnsi="Arial" w:cs="Arial"/>
          <w:color w:val="auto"/>
          <w:spacing w:val="-4"/>
          <w:sz w:val="18"/>
          <w:szCs w:val="18"/>
        </w:rPr>
        <w:t xml:space="preserve">The Company registered the change of authorised share capital with </w:t>
      </w:r>
      <w:r w:rsidR="008F77AA" w:rsidRPr="00695D5B">
        <w:rPr>
          <w:rFonts w:ascii="Arial" w:hAnsi="Arial" w:cs="Arial"/>
          <w:color w:val="auto"/>
          <w:spacing w:val="-4"/>
          <w:sz w:val="18"/>
          <w:szCs w:val="18"/>
        </w:rPr>
        <w:t xml:space="preserve">the </w:t>
      </w:r>
      <w:r w:rsidRPr="00695D5B">
        <w:rPr>
          <w:rFonts w:ascii="Arial" w:hAnsi="Arial" w:cs="Arial"/>
          <w:color w:val="auto"/>
          <w:spacing w:val="-4"/>
          <w:sz w:val="18"/>
          <w:szCs w:val="18"/>
        </w:rPr>
        <w:t>Ministry of Commerce on 10 September 2019.</w:t>
      </w:r>
    </w:p>
    <w:p w14:paraId="03B5496D" w14:textId="77777777" w:rsidR="00985609" w:rsidRPr="00695D5B" w:rsidRDefault="00985609" w:rsidP="003F00CE">
      <w:pPr>
        <w:jc w:val="both"/>
        <w:rPr>
          <w:rFonts w:ascii="Arial" w:hAnsi="Arial" w:cs="Arial"/>
          <w:color w:val="auto"/>
          <w:sz w:val="18"/>
          <w:szCs w:val="18"/>
        </w:rPr>
      </w:pPr>
    </w:p>
    <w:p w14:paraId="5CCE8994" w14:textId="6719C54B" w:rsidR="00643D83" w:rsidRPr="00695D5B" w:rsidRDefault="00643D83" w:rsidP="005963E5">
      <w:pPr>
        <w:tabs>
          <w:tab w:val="left" w:pos="8810"/>
        </w:tabs>
        <w:ind w:right="9"/>
        <w:jc w:val="both"/>
        <w:rPr>
          <w:rFonts w:ascii="Arial" w:hAnsi="Arial" w:cs="Arial"/>
          <w:sz w:val="18"/>
          <w:szCs w:val="18"/>
        </w:rPr>
      </w:pPr>
      <w:r w:rsidRPr="00695D5B">
        <w:rPr>
          <w:rFonts w:ascii="Arial" w:hAnsi="Arial" w:cs="Arial"/>
          <w:sz w:val="18"/>
          <w:szCs w:val="18"/>
        </w:rPr>
        <w:t xml:space="preserve">In </w:t>
      </w:r>
      <w:r w:rsidR="00FC7C00" w:rsidRPr="00695D5B">
        <w:rPr>
          <w:rFonts w:ascii="Arial" w:hAnsi="Arial" w:cs="Arial"/>
          <w:sz w:val="18"/>
          <w:szCs w:val="18"/>
        </w:rPr>
        <w:t>November</w:t>
      </w:r>
      <w:r w:rsidRPr="00695D5B">
        <w:rPr>
          <w:rFonts w:ascii="Arial" w:hAnsi="Arial" w:cs="Arial"/>
          <w:sz w:val="18"/>
          <w:szCs w:val="18"/>
        </w:rPr>
        <w:t xml:space="preserve"> 20</w:t>
      </w:r>
      <w:r w:rsidR="00FC7C00" w:rsidRPr="00695D5B">
        <w:rPr>
          <w:rFonts w:ascii="Arial" w:hAnsi="Arial" w:cs="Arial"/>
          <w:sz w:val="18"/>
          <w:szCs w:val="18"/>
        </w:rPr>
        <w:t>20</w:t>
      </w:r>
      <w:r w:rsidRPr="00695D5B">
        <w:rPr>
          <w:rFonts w:ascii="Arial" w:hAnsi="Arial" w:cs="Arial"/>
          <w:sz w:val="18"/>
          <w:szCs w:val="18"/>
        </w:rPr>
        <w:t xml:space="preserve">, the Company received cash from initially public offering for </w:t>
      </w:r>
      <w:r w:rsidR="00FC7C00" w:rsidRPr="00695D5B">
        <w:rPr>
          <w:rFonts w:ascii="Arial" w:hAnsi="Arial" w:cs="Arial"/>
          <w:sz w:val="18"/>
          <w:szCs w:val="18"/>
        </w:rPr>
        <w:t>120</w:t>
      </w:r>
      <w:r w:rsidRPr="00695D5B">
        <w:rPr>
          <w:rFonts w:ascii="Arial" w:hAnsi="Arial" w:cs="Arial"/>
          <w:sz w:val="18"/>
          <w:szCs w:val="18"/>
        </w:rPr>
        <w:t xml:space="preserve"> million shares with par value of Baht </w:t>
      </w:r>
      <w:r w:rsidR="00FC7C00" w:rsidRPr="00695D5B">
        <w:rPr>
          <w:rFonts w:ascii="Arial" w:hAnsi="Arial" w:cs="Arial"/>
          <w:sz w:val="18"/>
          <w:szCs w:val="18"/>
        </w:rPr>
        <w:t>0.5</w:t>
      </w:r>
      <w:r w:rsidRPr="00695D5B">
        <w:rPr>
          <w:rFonts w:ascii="Arial" w:hAnsi="Arial" w:cs="Arial"/>
          <w:sz w:val="18"/>
          <w:szCs w:val="18"/>
        </w:rPr>
        <w:t xml:space="preserve">0 each, at the price of Baht </w:t>
      </w:r>
      <w:r w:rsidR="00FC7C00" w:rsidRPr="00695D5B">
        <w:rPr>
          <w:rFonts w:ascii="Arial" w:hAnsi="Arial" w:cs="Arial"/>
          <w:sz w:val="18"/>
          <w:szCs w:val="18"/>
        </w:rPr>
        <w:t>3.42</w:t>
      </w:r>
      <w:r w:rsidRPr="00695D5B">
        <w:rPr>
          <w:rFonts w:ascii="Arial" w:hAnsi="Arial" w:cs="Arial"/>
          <w:sz w:val="18"/>
          <w:szCs w:val="18"/>
        </w:rPr>
        <w:t xml:space="preserve"> per share, totalling to Baht </w:t>
      </w:r>
      <w:r w:rsidR="009622B9" w:rsidRPr="00695D5B">
        <w:rPr>
          <w:rFonts w:ascii="Arial" w:hAnsi="Arial" w:cs="Arial"/>
          <w:sz w:val="18"/>
          <w:szCs w:val="18"/>
        </w:rPr>
        <w:t>410</w:t>
      </w:r>
      <w:r w:rsidR="005C2DDE" w:rsidRPr="00695D5B">
        <w:rPr>
          <w:rFonts w:ascii="Arial" w:hAnsi="Arial" w:cs="Arial"/>
          <w:sz w:val="18"/>
          <w:szCs w:val="18"/>
        </w:rPr>
        <w:t>.</w:t>
      </w:r>
      <w:r w:rsidR="00FC7C00" w:rsidRPr="00695D5B">
        <w:rPr>
          <w:rFonts w:ascii="Arial" w:hAnsi="Arial" w:cs="Arial"/>
          <w:sz w:val="18"/>
          <w:szCs w:val="18"/>
        </w:rPr>
        <w:t>40</w:t>
      </w:r>
      <w:r w:rsidR="005C2DDE" w:rsidRPr="00695D5B">
        <w:rPr>
          <w:rFonts w:ascii="Arial" w:hAnsi="Arial" w:cs="Arial"/>
          <w:sz w:val="18"/>
          <w:szCs w:val="18"/>
        </w:rPr>
        <w:t xml:space="preserve"> million</w:t>
      </w:r>
      <w:r w:rsidRPr="00695D5B">
        <w:rPr>
          <w:rFonts w:ascii="Arial" w:hAnsi="Arial" w:cs="Arial"/>
          <w:sz w:val="18"/>
          <w:szCs w:val="18"/>
        </w:rPr>
        <w:t>.  Expenses related to issuance of shares</w:t>
      </w:r>
      <w:r w:rsidR="00515912" w:rsidRPr="00695D5B">
        <w:rPr>
          <w:rFonts w:ascii="Arial" w:hAnsi="Arial" w:cs="Arial"/>
          <w:sz w:val="18"/>
          <w:szCs w:val="18"/>
        </w:rPr>
        <w:t>, net of tax</w:t>
      </w:r>
      <w:r w:rsidRPr="00695D5B">
        <w:rPr>
          <w:rFonts w:ascii="Arial" w:hAnsi="Arial" w:cs="Arial"/>
          <w:sz w:val="18"/>
          <w:szCs w:val="18"/>
        </w:rPr>
        <w:t xml:space="preserve"> were presented by netting with premium on paid-up share capital.</w:t>
      </w:r>
    </w:p>
    <w:p w14:paraId="7A80C855" w14:textId="77777777" w:rsidR="00E8551F" w:rsidRPr="00695D5B" w:rsidRDefault="00E8551F" w:rsidP="00E8551F">
      <w:pPr>
        <w:rPr>
          <w:rFonts w:ascii="Arial" w:hAnsi="Arial" w:cs="Arial"/>
          <w:color w:val="auto"/>
          <w:sz w:val="18"/>
          <w:szCs w:val="18"/>
        </w:rPr>
      </w:pPr>
    </w:p>
    <w:p w14:paraId="0C09A395" w14:textId="77777777" w:rsidR="00643D83" w:rsidRPr="00695D5B" w:rsidRDefault="00643D83" w:rsidP="00E8551F">
      <w:pPr>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F55227" w:rsidRPr="00695D5B" w14:paraId="065056F2" w14:textId="77777777" w:rsidTr="007D45A9">
        <w:trPr>
          <w:trHeight w:val="386"/>
        </w:trPr>
        <w:tc>
          <w:tcPr>
            <w:tcW w:w="9461" w:type="dxa"/>
            <w:shd w:val="clear" w:color="auto" w:fill="FFA543"/>
            <w:vAlign w:val="center"/>
            <w:hideMark/>
          </w:tcPr>
          <w:p w14:paraId="3CFB0DE1" w14:textId="7D260BCC" w:rsidR="00F55227" w:rsidRPr="00695D5B" w:rsidRDefault="00515912" w:rsidP="002274C5">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3</w:t>
            </w:r>
            <w:r w:rsidR="00F55227" w:rsidRPr="00695D5B">
              <w:rPr>
                <w:rFonts w:ascii="Arial" w:eastAsia="Arial Unicode MS" w:hAnsi="Arial" w:cs="Arial"/>
                <w:b/>
                <w:bCs/>
                <w:color w:val="FFFFFF"/>
                <w:sz w:val="18"/>
                <w:szCs w:val="18"/>
                <w:lang w:val="en-US"/>
              </w:rPr>
              <w:t>2</w:t>
            </w:r>
            <w:r w:rsidR="00F55227" w:rsidRPr="00695D5B">
              <w:rPr>
                <w:rFonts w:ascii="Arial" w:eastAsia="Arial Unicode MS" w:hAnsi="Arial" w:cs="Arial"/>
                <w:b/>
                <w:bCs/>
                <w:color w:val="FFFFFF"/>
                <w:sz w:val="18"/>
                <w:szCs w:val="18"/>
                <w:lang w:val="en-US"/>
              </w:rPr>
              <w:tab/>
              <w:t>Legal reserve</w:t>
            </w:r>
          </w:p>
        </w:tc>
      </w:tr>
    </w:tbl>
    <w:p w14:paraId="53242C19" w14:textId="77777777" w:rsidR="00F55227" w:rsidRPr="00695D5B" w:rsidRDefault="00F55227" w:rsidP="00F55227">
      <w:pPr>
        <w:tabs>
          <w:tab w:val="left" w:pos="360"/>
        </w:tabs>
        <w:ind w:right="-7"/>
        <w:jc w:val="thaiDistribute"/>
        <w:rPr>
          <w:rFonts w:ascii="Arial" w:hAnsi="Arial" w:cs="Arial"/>
          <w:color w:val="auto"/>
          <w:sz w:val="18"/>
          <w:szCs w:val="18"/>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6"/>
        <w:gridCol w:w="1325"/>
        <w:gridCol w:w="42"/>
        <w:gridCol w:w="1367"/>
        <w:gridCol w:w="1367"/>
      </w:tblGrid>
      <w:tr w:rsidR="00F55227" w:rsidRPr="00695D5B" w14:paraId="04A46BDD" w14:textId="77777777" w:rsidTr="007D45A9">
        <w:tc>
          <w:tcPr>
            <w:tcW w:w="4104" w:type="dxa"/>
            <w:tcBorders>
              <w:top w:val="nil"/>
              <w:left w:val="nil"/>
              <w:bottom w:val="nil"/>
              <w:right w:val="nil"/>
            </w:tcBorders>
          </w:tcPr>
          <w:p w14:paraId="2DBC9F0A" w14:textId="77777777" w:rsidR="00F55227" w:rsidRPr="00695D5B" w:rsidRDefault="00F55227" w:rsidP="003F00CE">
            <w:pPr>
              <w:tabs>
                <w:tab w:val="left" w:pos="166"/>
              </w:tabs>
              <w:spacing w:line="256" w:lineRule="auto"/>
              <w:jc w:val="both"/>
              <w:rPr>
                <w:rFonts w:ascii="Arial" w:hAnsi="Arial" w:cs="Arial"/>
                <w:b/>
                <w:sz w:val="18"/>
                <w:szCs w:val="18"/>
              </w:rPr>
            </w:pPr>
          </w:p>
        </w:tc>
        <w:tc>
          <w:tcPr>
            <w:tcW w:w="2691" w:type="dxa"/>
            <w:gridSpan w:val="2"/>
            <w:tcBorders>
              <w:top w:val="single" w:sz="4" w:space="0" w:color="000000"/>
              <w:left w:val="nil"/>
              <w:bottom w:val="single" w:sz="4" w:space="0" w:color="000000"/>
              <w:right w:val="nil"/>
            </w:tcBorders>
            <w:hideMark/>
          </w:tcPr>
          <w:p w14:paraId="382E01F3" w14:textId="77777777" w:rsidR="00F55227" w:rsidRPr="00695D5B" w:rsidRDefault="00F55227" w:rsidP="002274C5">
            <w:pPr>
              <w:spacing w:line="256" w:lineRule="auto"/>
              <w:ind w:left="-40"/>
              <w:jc w:val="center"/>
              <w:rPr>
                <w:rFonts w:ascii="Arial" w:hAnsi="Arial" w:cs="Arial"/>
                <w:b/>
                <w:sz w:val="18"/>
                <w:szCs w:val="18"/>
              </w:rPr>
            </w:pPr>
            <w:r w:rsidRPr="00695D5B">
              <w:rPr>
                <w:rFonts w:ascii="Arial" w:hAnsi="Arial" w:cs="Arial"/>
                <w:b/>
                <w:sz w:val="18"/>
                <w:szCs w:val="18"/>
              </w:rPr>
              <w:t>Consolidated</w:t>
            </w:r>
          </w:p>
          <w:p w14:paraId="580D8D69" w14:textId="77777777" w:rsidR="00F55227" w:rsidRPr="00695D5B" w:rsidRDefault="00F55227" w:rsidP="002274C5">
            <w:pPr>
              <w:spacing w:line="256" w:lineRule="auto"/>
              <w:jc w:val="center"/>
              <w:rPr>
                <w:rFonts w:ascii="Arial" w:hAnsi="Arial" w:cs="Arial"/>
                <w:b/>
                <w:sz w:val="18"/>
                <w:szCs w:val="18"/>
              </w:rPr>
            </w:pPr>
            <w:r w:rsidRPr="00695D5B">
              <w:rPr>
                <w:rFonts w:ascii="Arial" w:hAnsi="Arial" w:cs="Arial"/>
                <w:b/>
                <w:sz w:val="18"/>
                <w:szCs w:val="18"/>
              </w:rPr>
              <w:t>financial statements</w:t>
            </w:r>
          </w:p>
        </w:tc>
        <w:tc>
          <w:tcPr>
            <w:tcW w:w="2776" w:type="dxa"/>
            <w:gridSpan w:val="3"/>
            <w:tcBorders>
              <w:top w:val="single" w:sz="4" w:space="0" w:color="000000"/>
              <w:left w:val="nil"/>
              <w:bottom w:val="single" w:sz="4" w:space="0" w:color="000000"/>
              <w:right w:val="nil"/>
            </w:tcBorders>
            <w:hideMark/>
          </w:tcPr>
          <w:p w14:paraId="1AF6CF96" w14:textId="77777777" w:rsidR="00F55227" w:rsidRPr="00695D5B" w:rsidRDefault="00F55227" w:rsidP="002274C5">
            <w:pPr>
              <w:spacing w:line="256" w:lineRule="auto"/>
              <w:ind w:left="-40"/>
              <w:jc w:val="center"/>
              <w:rPr>
                <w:rFonts w:ascii="Arial" w:hAnsi="Arial" w:cs="Arial"/>
                <w:b/>
                <w:sz w:val="18"/>
                <w:szCs w:val="18"/>
              </w:rPr>
            </w:pPr>
            <w:r w:rsidRPr="00695D5B">
              <w:rPr>
                <w:rFonts w:ascii="Arial" w:hAnsi="Arial" w:cs="Arial"/>
                <w:b/>
                <w:sz w:val="18"/>
                <w:szCs w:val="18"/>
              </w:rPr>
              <w:t>Separate</w:t>
            </w:r>
          </w:p>
          <w:p w14:paraId="09866A30" w14:textId="77777777" w:rsidR="00F55227" w:rsidRPr="00695D5B" w:rsidRDefault="00F55227" w:rsidP="002274C5">
            <w:pPr>
              <w:spacing w:line="256" w:lineRule="auto"/>
              <w:ind w:left="-40"/>
              <w:jc w:val="center"/>
              <w:rPr>
                <w:rFonts w:ascii="Arial" w:hAnsi="Arial" w:cs="Arial"/>
                <w:b/>
                <w:sz w:val="18"/>
                <w:szCs w:val="18"/>
              </w:rPr>
            </w:pPr>
            <w:r w:rsidRPr="00695D5B">
              <w:rPr>
                <w:rFonts w:ascii="Arial" w:hAnsi="Arial" w:cs="Arial"/>
                <w:b/>
                <w:sz w:val="18"/>
                <w:szCs w:val="18"/>
              </w:rPr>
              <w:t>financial statements</w:t>
            </w:r>
          </w:p>
        </w:tc>
      </w:tr>
      <w:tr w:rsidR="00F55227" w:rsidRPr="00695D5B" w14:paraId="5E6AD649" w14:textId="77777777" w:rsidTr="007D45A9">
        <w:tc>
          <w:tcPr>
            <w:tcW w:w="4104" w:type="dxa"/>
            <w:tcBorders>
              <w:top w:val="nil"/>
              <w:left w:val="nil"/>
              <w:bottom w:val="nil"/>
              <w:right w:val="nil"/>
            </w:tcBorders>
          </w:tcPr>
          <w:p w14:paraId="32CAA825" w14:textId="77777777" w:rsidR="00F55227" w:rsidRPr="00695D5B" w:rsidRDefault="00F55227" w:rsidP="003F00CE">
            <w:pPr>
              <w:tabs>
                <w:tab w:val="left" w:pos="166"/>
              </w:tabs>
              <w:spacing w:line="256" w:lineRule="auto"/>
              <w:jc w:val="both"/>
              <w:rPr>
                <w:rFonts w:ascii="Arial" w:hAnsi="Arial" w:cs="Arial"/>
                <w:b/>
                <w:sz w:val="18"/>
                <w:szCs w:val="18"/>
              </w:rPr>
            </w:pPr>
          </w:p>
        </w:tc>
        <w:tc>
          <w:tcPr>
            <w:tcW w:w="1366" w:type="dxa"/>
            <w:tcBorders>
              <w:top w:val="single" w:sz="4" w:space="0" w:color="000000"/>
              <w:left w:val="nil"/>
              <w:bottom w:val="nil"/>
              <w:right w:val="nil"/>
            </w:tcBorders>
            <w:hideMark/>
          </w:tcPr>
          <w:p w14:paraId="23A16963" w14:textId="77777777" w:rsidR="00F55227" w:rsidRPr="00695D5B" w:rsidRDefault="00B13872" w:rsidP="002274C5">
            <w:pPr>
              <w:spacing w:line="256" w:lineRule="auto"/>
              <w:ind w:left="-40"/>
              <w:jc w:val="right"/>
              <w:rPr>
                <w:rFonts w:ascii="Arial" w:hAnsi="Arial" w:cs="Arial"/>
                <w:b/>
                <w:sz w:val="18"/>
                <w:szCs w:val="18"/>
              </w:rPr>
            </w:pPr>
            <w:r w:rsidRPr="00695D5B">
              <w:rPr>
                <w:rFonts w:ascii="Arial" w:hAnsi="Arial" w:cs="Arial"/>
                <w:b/>
                <w:sz w:val="18"/>
                <w:szCs w:val="18"/>
              </w:rPr>
              <w:t>2020</w:t>
            </w:r>
          </w:p>
        </w:tc>
        <w:tc>
          <w:tcPr>
            <w:tcW w:w="1367" w:type="dxa"/>
            <w:gridSpan w:val="2"/>
            <w:tcBorders>
              <w:top w:val="single" w:sz="4" w:space="0" w:color="000000"/>
              <w:left w:val="nil"/>
              <w:bottom w:val="nil"/>
              <w:right w:val="nil"/>
            </w:tcBorders>
            <w:hideMark/>
          </w:tcPr>
          <w:p w14:paraId="0254BB8F" w14:textId="77777777" w:rsidR="00F55227" w:rsidRPr="00695D5B" w:rsidRDefault="00B13872" w:rsidP="002274C5">
            <w:pPr>
              <w:spacing w:line="256" w:lineRule="auto"/>
              <w:ind w:left="-40"/>
              <w:jc w:val="right"/>
              <w:rPr>
                <w:rFonts w:ascii="Arial" w:hAnsi="Arial" w:cs="Arial"/>
                <w:b/>
                <w:sz w:val="18"/>
                <w:szCs w:val="18"/>
              </w:rPr>
            </w:pPr>
            <w:r w:rsidRPr="00695D5B">
              <w:rPr>
                <w:rFonts w:ascii="Arial" w:hAnsi="Arial" w:cs="Arial"/>
                <w:b/>
                <w:sz w:val="18"/>
                <w:szCs w:val="18"/>
              </w:rPr>
              <w:t>2019</w:t>
            </w:r>
          </w:p>
        </w:tc>
        <w:tc>
          <w:tcPr>
            <w:tcW w:w="1367" w:type="dxa"/>
            <w:tcBorders>
              <w:top w:val="single" w:sz="4" w:space="0" w:color="000000"/>
              <w:left w:val="nil"/>
              <w:bottom w:val="nil"/>
              <w:right w:val="nil"/>
            </w:tcBorders>
            <w:hideMark/>
          </w:tcPr>
          <w:p w14:paraId="07AC0018" w14:textId="77777777" w:rsidR="00F55227" w:rsidRPr="00695D5B" w:rsidRDefault="00B13872" w:rsidP="002274C5">
            <w:pPr>
              <w:spacing w:line="256" w:lineRule="auto"/>
              <w:ind w:left="-40"/>
              <w:jc w:val="right"/>
              <w:rPr>
                <w:rFonts w:ascii="Arial" w:hAnsi="Arial" w:cs="Arial"/>
                <w:b/>
                <w:sz w:val="18"/>
                <w:szCs w:val="18"/>
              </w:rPr>
            </w:pPr>
            <w:r w:rsidRPr="00695D5B">
              <w:rPr>
                <w:rFonts w:ascii="Arial" w:hAnsi="Arial" w:cs="Arial"/>
                <w:b/>
                <w:sz w:val="18"/>
                <w:szCs w:val="18"/>
              </w:rPr>
              <w:t>2020</w:t>
            </w:r>
          </w:p>
        </w:tc>
        <w:tc>
          <w:tcPr>
            <w:tcW w:w="1367" w:type="dxa"/>
            <w:tcBorders>
              <w:top w:val="single" w:sz="4" w:space="0" w:color="000000"/>
              <w:left w:val="nil"/>
              <w:bottom w:val="nil"/>
              <w:right w:val="nil"/>
            </w:tcBorders>
            <w:hideMark/>
          </w:tcPr>
          <w:p w14:paraId="6C8C5376" w14:textId="77777777" w:rsidR="00F55227" w:rsidRPr="00695D5B" w:rsidRDefault="00B13872" w:rsidP="002274C5">
            <w:pPr>
              <w:spacing w:line="256" w:lineRule="auto"/>
              <w:ind w:left="-40"/>
              <w:jc w:val="right"/>
              <w:rPr>
                <w:rFonts w:ascii="Arial" w:hAnsi="Arial" w:cs="Arial"/>
                <w:b/>
                <w:sz w:val="18"/>
                <w:szCs w:val="18"/>
              </w:rPr>
            </w:pPr>
            <w:r w:rsidRPr="00695D5B">
              <w:rPr>
                <w:rFonts w:ascii="Arial" w:hAnsi="Arial" w:cs="Arial"/>
                <w:b/>
                <w:sz w:val="18"/>
                <w:szCs w:val="18"/>
              </w:rPr>
              <w:t>2019</w:t>
            </w:r>
          </w:p>
        </w:tc>
      </w:tr>
      <w:tr w:rsidR="00F55227" w:rsidRPr="00695D5B" w14:paraId="790C653E" w14:textId="77777777" w:rsidTr="007D45A9">
        <w:tc>
          <w:tcPr>
            <w:tcW w:w="4104" w:type="dxa"/>
            <w:tcBorders>
              <w:top w:val="nil"/>
              <w:left w:val="nil"/>
              <w:bottom w:val="nil"/>
              <w:right w:val="nil"/>
            </w:tcBorders>
          </w:tcPr>
          <w:p w14:paraId="43AB85F6" w14:textId="77777777" w:rsidR="00F55227" w:rsidRPr="00695D5B" w:rsidRDefault="00F55227" w:rsidP="003F00CE">
            <w:pPr>
              <w:tabs>
                <w:tab w:val="left" w:pos="166"/>
              </w:tabs>
              <w:spacing w:line="256" w:lineRule="auto"/>
              <w:jc w:val="both"/>
              <w:rPr>
                <w:rFonts w:ascii="Arial" w:hAnsi="Arial" w:cs="Arial"/>
                <w:b/>
                <w:sz w:val="18"/>
                <w:szCs w:val="18"/>
              </w:rPr>
            </w:pPr>
          </w:p>
        </w:tc>
        <w:tc>
          <w:tcPr>
            <w:tcW w:w="1366" w:type="dxa"/>
            <w:tcBorders>
              <w:top w:val="nil"/>
              <w:left w:val="nil"/>
              <w:bottom w:val="single" w:sz="4" w:space="0" w:color="000000"/>
              <w:right w:val="nil"/>
            </w:tcBorders>
            <w:hideMark/>
          </w:tcPr>
          <w:p w14:paraId="263F073C" w14:textId="77777777" w:rsidR="00F55227" w:rsidRPr="00695D5B" w:rsidRDefault="00F55227" w:rsidP="002274C5">
            <w:pPr>
              <w:spacing w:line="256" w:lineRule="auto"/>
              <w:ind w:left="-40"/>
              <w:jc w:val="right"/>
              <w:rPr>
                <w:rFonts w:ascii="Arial" w:hAnsi="Arial" w:cs="Arial"/>
                <w:b/>
                <w:sz w:val="18"/>
                <w:szCs w:val="18"/>
              </w:rPr>
            </w:pPr>
            <w:r w:rsidRPr="00695D5B">
              <w:rPr>
                <w:rFonts w:ascii="Arial" w:hAnsi="Arial" w:cs="Arial"/>
                <w:b/>
                <w:sz w:val="18"/>
                <w:szCs w:val="18"/>
              </w:rPr>
              <w:t>Baht</w:t>
            </w:r>
          </w:p>
        </w:tc>
        <w:tc>
          <w:tcPr>
            <w:tcW w:w="1367" w:type="dxa"/>
            <w:gridSpan w:val="2"/>
            <w:tcBorders>
              <w:top w:val="nil"/>
              <w:left w:val="nil"/>
              <w:bottom w:val="single" w:sz="4" w:space="0" w:color="000000"/>
              <w:right w:val="nil"/>
            </w:tcBorders>
            <w:hideMark/>
          </w:tcPr>
          <w:p w14:paraId="5B054C9B" w14:textId="77777777" w:rsidR="00F55227" w:rsidRPr="00695D5B" w:rsidRDefault="00F55227" w:rsidP="002274C5">
            <w:pPr>
              <w:spacing w:line="256" w:lineRule="auto"/>
              <w:ind w:left="-40"/>
              <w:jc w:val="right"/>
              <w:rPr>
                <w:rFonts w:ascii="Arial" w:hAnsi="Arial" w:cs="Arial"/>
                <w:b/>
                <w:sz w:val="18"/>
                <w:szCs w:val="18"/>
              </w:rPr>
            </w:pPr>
            <w:r w:rsidRPr="00695D5B">
              <w:rPr>
                <w:rFonts w:ascii="Arial" w:hAnsi="Arial" w:cs="Arial"/>
                <w:b/>
                <w:sz w:val="18"/>
                <w:szCs w:val="18"/>
              </w:rPr>
              <w:t>Baht</w:t>
            </w:r>
          </w:p>
        </w:tc>
        <w:tc>
          <w:tcPr>
            <w:tcW w:w="1367" w:type="dxa"/>
            <w:tcBorders>
              <w:top w:val="nil"/>
              <w:left w:val="nil"/>
              <w:bottom w:val="single" w:sz="4" w:space="0" w:color="000000"/>
              <w:right w:val="nil"/>
            </w:tcBorders>
            <w:hideMark/>
          </w:tcPr>
          <w:p w14:paraId="7558BEE8" w14:textId="77777777" w:rsidR="00F55227" w:rsidRPr="00695D5B" w:rsidRDefault="00F55227" w:rsidP="002274C5">
            <w:pPr>
              <w:spacing w:line="256" w:lineRule="auto"/>
              <w:ind w:left="-40"/>
              <w:jc w:val="right"/>
              <w:rPr>
                <w:rFonts w:ascii="Arial" w:hAnsi="Arial" w:cs="Arial"/>
                <w:b/>
                <w:sz w:val="18"/>
                <w:szCs w:val="18"/>
              </w:rPr>
            </w:pPr>
            <w:r w:rsidRPr="00695D5B">
              <w:rPr>
                <w:rFonts w:ascii="Arial" w:hAnsi="Arial" w:cs="Arial"/>
                <w:b/>
                <w:sz w:val="18"/>
                <w:szCs w:val="18"/>
              </w:rPr>
              <w:t>Baht</w:t>
            </w:r>
          </w:p>
        </w:tc>
        <w:tc>
          <w:tcPr>
            <w:tcW w:w="1367" w:type="dxa"/>
            <w:tcBorders>
              <w:top w:val="nil"/>
              <w:left w:val="nil"/>
              <w:bottom w:val="single" w:sz="4" w:space="0" w:color="000000"/>
              <w:right w:val="nil"/>
            </w:tcBorders>
            <w:hideMark/>
          </w:tcPr>
          <w:p w14:paraId="68A0B9FF" w14:textId="77777777" w:rsidR="00F55227" w:rsidRPr="00695D5B" w:rsidRDefault="00F55227" w:rsidP="002274C5">
            <w:pPr>
              <w:spacing w:line="256" w:lineRule="auto"/>
              <w:ind w:left="-40"/>
              <w:jc w:val="right"/>
              <w:rPr>
                <w:rFonts w:ascii="Arial" w:hAnsi="Arial" w:cs="Arial"/>
                <w:b/>
                <w:sz w:val="18"/>
                <w:szCs w:val="18"/>
              </w:rPr>
            </w:pPr>
            <w:r w:rsidRPr="00695D5B">
              <w:rPr>
                <w:rFonts w:ascii="Arial" w:hAnsi="Arial" w:cs="Arial"/>
                <w:b/>
                <w:sz w:val="18"/>
                <w:szCs w:val="18"/>
              </w:rPr>
              <w:t>Baht</w:t>
            </w:r>
          </w:p>
        </w:tc>
      </w:tr>
      <w:tr w:rsidR="00F55227" w:rsidRPr="00695D5B" w14:paraId="31C73197" w14:textId="77777777" w:rsidTr="007D45A9">
        <w:tc>
          <w:tcPr>
            <w:tcW w:w="4104" w:type="dxa"/>
            <w:tcBorders>
              <w:top w:val="nil"/>
              <w:left w:val="nil"/>
              <w:bottom w:val="nil"/>
              <w:right w:val="nil"/>
            </w:tcBorders>
            <w:vAlign w:val="bottom"/>
          </w:tcPr>
          <w:p w14:paraId="6B94F428" w14:textId="77777777" w:rsidR="00F55227" w:rsidRPr="00695D5B" w:rsidRDefault="00F55227" w:rsidP="003F00CE">
            <w:pPr>
              <w:tabs>
                <w:tab w:val="left" w:pos="166"/>
              </w:tabs>
              <w:spacing w:line="256" w:lineRule="auto"/>
              <w:jc w:val="both"/>
              <w:rPr>
                <w:rFonts w:ascii="Arial" w:hAnsi="Arial" w:cs="Arial"/>
                <w:sz w:val="18"/>
                <w:szCs w:val="18"/>
              </w:rPr>
            </w:pPr>
          </w:p>
        </w:tc>
        <w:tc>
          <w:tcPr>
            <w:tcW w:w="1366" w:type="dxa"/>
            <w:tcBorders>
              <w:top w:val="single" w:sz="4" w:space="0" w:color="000000"/>
              <w:left w:val="nil"/>
              <w:bottom w:val="nil"/>
              <w:right w:val="nil"/>
            </w:tcBorders>
            <w:shd w:val="clear" w:color="auto" w:fill="FAFAFA"/>
          </w:tcPr>
          <w:p w14:paraId="4C678D74" w14:textId="77777777" w:rsidR="00F55227" w:rsidRPr="00695D5B" w:rsidRDefault="00F55227" w:rsidP="002274C5">
            <w:pPr>
              <w:spacing w:line="256" w:lineRule="auto"/>
              <w:ind w:left="-40"/>
              <w:jc w:val="right"/>
              <w:rPr>
                <w:rFonts w:ascii="Arial" w:hAnsi="Arial" w:cs="Arial"/>
                <w:b/>
                <w:sz w:val="18"/>
                <w:szCs w:val="18"/>
              </w:rPr>
            </w:pPr>
          </w:p>
        </w:tc>
        <w:tc>
          <w:tcPr>
            <w:tcW w:w="1367" w:type="dxa"/>
            <w:gridSpan w:val="2"/>
            <w:tcBorders>
              <w:top w:val="single" w:sz="4" w:space="0" w:color="000000"/>
              <w:left w:val="nil"/>
              <w:bottom w:val="nil"/>
              <w:right w:val="nil"/>
            </w:tcBorders>
          </w:tcPr>
          <w:p w14:paraId="3BAA7CC6" w14:textId="77777777" w:rsidR="00F55227" w:rsidRPr="00695D5B" w:rsidRDefault="00F55227" w:rsidP="002274C5">
            <w:pPr>
              <w:spacing w:line="256" w:lineRule="auto"/>
              <w:ind w:left="-40"/>
              <w:jc w:val="right"/>
              <w:rPr>
                <w:rFonts w:ascii="Arial" w:hAnsi="Arial" w:cs="Arial"/>
                <w:b/>
                <w:sz w:val="18"/>
                <w:szCs w:val="18"/>
              </w:rPr>
            </w:pPr>
          </w:p>
        </w:tc>
        <w:tc>
          <w:tcPr>
            <w:tcW w:w="1367" w:type="dxa"/>
            <w:tcBorders>
              <w:top w:val="single" w:sz="4" w:space="0" w:color="000000"/>
              <w:left w:val="nil"/>
              <w:bottom w:val="nil"/>
              <w:right w:val="nil"/>
            </w:tcBorders>
            <w:shd w:val="clear" w:color="auto" w:fill="FAFAFA"/>
          </w:tcPr>
          <w:p w14:paraId="16818569" w14:textId="77777777" w:rsidR="00F55227" w:rsidRPr="00695D5B" w:rsidRDefault="00F55227" w:rsidP="002274C5">
            <w:pPr>
              <w:spacing w:line="256" w:lineRule="auto"/>
              <w:ind w:left="-40"/>
              <w:jc w:val="right"/>
              <w:rPr>
                <w:rFonts w:ascii="Arial" w:hAnsi="Arial" w:cs="Arial"/>
                <w:b/>
                <w:sz w:val="18"/>
                <w:szCs w:val="18"/>
              </w:rPr>
            </w:pPr>
          </w:p>
        </w:tc>
        <w:tc>
          <w:tcPr>
            <w:tcW w:w="1367" w:type="dxa"/>
            <w:tcBorders>
              <w:top w:val="single" w:sz="4" w:space="0" w:color="000000"/>
              <w:left w:val="nil"/>
              <w:bottom w:val="nil"/>
              <w:right w:val="nil"/>
            </w:tcBorders>
          </w:tcPr>
          <w:p w14:paraId="01E7B995" w14:textId="77777777" w:rsidR="00F55227" w:rsidRPr="00695D5B" w:rsidRDefault="00F55227" w:rsidP="002274C5">
            <w:pPr>
              <w:spacing w:line="256" w:lineRule="auto"/>
              <w:ind w:left="-40"/>
              <w:jc w:val="right"/>
              <w:rPr>
                <w:rFonts w:ascii="Arial" w:hAnsi="Arial" w:cs="Arial"/>
                <w:b/>
                <w:sz w:val="18"/>
                <w:szCs w:val="18"/>
              </w:rPr>
            </w:pPr>
          </w:p>
        </w:tc>
      </w:tr>
      <w:tr w:rsidR="00F55227" w:rsidRPr="00695D5B" w14:paraId="3004D2F6" w14:textId="77777777" w:rsidTr="007D45A9">
        <w:tc>
          <w:tcPr>
            <w:tcW w:w="4104" w:type="dxa"/>
            <w:tcBorders>
              <w:top w:val="nil"/>
              <w:left w:val="nil"/>
              <w:bottom w:val="nil"/>
              <w:right w:val="nil"/>
            </w:tcBorders>
            <w:hideMark/>
          </w:tcPr>
          <w:p w14:paraId="41C64AFE" w14:textId="77777777" w:rsidR="00F55227" w:rsidRPr="00695D5B" w:rsidRDefault="00F55227" w:rsidP="003F00CE">
            <w:pPr>
              <w:tabs>
                <w:tab w:val="left" w:pos="166"/>
              </w:tabs>
              <w:spacing w:line="256" w:lineRule="auto"/>
              <w:jc w:val="both"/>
              <w:rPr>
                <w:rFonts w:ascii="Arial" w:hAnsi="Arial" w:cs="Arial"/>
                <w:sz w:val="18"/>
                <w:szCs w:val="18"/>
              </w:rPr>
            </w:pPr>
            <w:r w:rsidRPr="00695D5B">
              <w:rPr>
                <w:rFonts w:ascii="Arial" w:hAnsi="Arial" w:cs="Arial"/>
                <w:sz w:val="18"/>
                <w:szCs w:val="18"/>
              </w:rPr>
              <w:t>At 1 January</w:t>
            </w:r>
          </w:p>
        </w:tc>
        <w:tc>
          <w:tcPr>
            <w:tcW w:w="1366" w:type="dxa"/>
            <w:tcBorders>
              <w:top w:val="nil"/>
              <w:left w:val="nil"/>
              <w:bottom w:val="nil"/>
              <w:right w:val="nil"/>
            </w:tcBorders>
            <w:shd w:val="clear" w:color="auto" w:fill="FAFAFA"/>
          </w:tcPr>
          <w:p w14:paraId="6F37DAA5" w14:textId="77777777" w:rsidR="00F55227" w:rsidRPr="00695D5B" w:rsidRDefault="001F7AA2" w:rsidP="002274C5">
            <w:pPr>
              <w:spacing w:line="256" w:lineRule="auto"/>
              <w:ind w:left="-40"/>
              <w:jc w:val="right"/>
              <w:rPr>
                <w:rFonts w:ascii="Arial" w:hAnsi="Arial" w:cs="Arial"/>
                <w:bCs/>
                <w:sz w:val="18"/>
                <w:szCs w:val="18"/>
              </w:rPr>
            </w:pPr>
            <w:r w:rsidRPr="00695D5B">
              <w:rPr>
                <w:rFonts w:ascii="Arial" w:hAnsi="Arial" w:cs="Arial"/>
                <w:bCs/>
                <w:sz w:val="18"/>
                <w:szCs w:val="18"/>
              </w:rPr>
              <w:t>7,600,000</w:t>
            </w:r>
          </w:p>
        </w:tc>
        <w:tc>
          <w:tcPr>
            <w:tcW w:w="1367" w:type="dxa"/>
            <w:gridSpan w:val="2"/>
            <w:tcBorders>
              <w:top w:val="nil"/>
              <w:left w:val="nil"/>
              <w:bottom w:val="nil"/>
              <w:right w:val="nil"/>
            </w:tcBorders>
          </w:tcPr>
          <w:p w14:paraId="4CCBED1E" w14:textId="77777777" w:rsidR="00F55227" w:rsidRPr="00695D5B" w:rsidRDefault="001F7AA2" w:rsidP="002274C5">
            <w:pPr>
              <w:spacing w:line="256" w:lineRule="auto"/>
              <w:ind w:left="-40"/>
              <w:jc w:val="right"/>
              <w:rPr>
                <w:rFonts w:ascii="Arial" w:hAnsi="Arial" w:cs="Arial"/>
                <w:bCs/>
                <w:sz w:val="18"/>
                <w:szCs w:val="18"/>
              </w:rPr>
            </w:pPr>
            <w:r w:rsidRPr="00695D5B">
              <w:rPr>
                <w:rFonts w:ascii="Arial" w:hAnsi="Arial" w:cs="Arial"/>
                <w:bCs/>
                <w:sz w:val="18"/>
                <w:szCs w:val="18"/>
              </w:rPr>
              <w:t>5,900,000</w:t>
            </w:r>
          </w:p>
        </w:tc>
        <w:tc>
          <w:tcPr>
            <w:tcW w:w="1367" w:type="dxa"/>
            <w:tcBorders>
              <w:top w:val="nil"/>
              <w:left w:val="nil"/>
              <w:bottom w:val="nil"/>
              <w:right w:val="nil"/>
            </w:tcBorders>
            <w:shd w:val="clear" w:color="auto" w:fill="FAFAFA"/>
          </w:tcPr>
          <w:p w14:paraId="4654776F" w14:textId="77777777" w:rsidR="00F55227" w:rsidRPr="00695D5B" w:rsidRDefault="001F7AA2" w:rsidP="002274C5">
            <w:pPr>
              <w:spacing w:line="256" w:lineRule="auto"/>
              <w:ind w:left="-40"/>
              <w:jc w:val="right"/>
              <w:rPr>
                <w:rFonts w:ascii="Arial" w:hAnsi="Arial" w:cs="Arial"/>
                <w:bCs/>
                <w:sz w:val="18"/>
                <w:szCs w:val="18"/>
              </w:rPr>
            </w:pPr>
            <w:r w:rsidRPr="00695D5B">
              <w:rPr>
                <w:rFonts w:ascii="Arial" w:hAnsi="Arial" w:cs="Arial"/>
                <w:bCs/>
                <w:sz w:val="18"/>
                <w:szCs w:val="18"/>
              </w:rPr>
              <w:t>7,600,000</w:t>
            </w:r>
          </w:p>
        </w:tc>
        <w:tc>
          <w:tcPr>
            <w:tcW w:w="1367" w:type="dxa"/>
            <w:tcBorders>
              <w:top w:val="nil"/>
              <w:left w:val="nil"/>
              <w:bottom w:val="nil"/>
              <w:right w:val="nil"/>
            </w:tcBorders>
          </w:tcPr>
          <w:p w14:paraId="3176A781" w14:textId="77777777" w:rsidR="00F55227" w:rsidRPr="00695D5B" w:rsidRDefault="001F7AA2" w:rsidP="002274C5">
            <w:pPr>
              <w:spacing w:line="256" w:lineRule="auto"/>
              <w:ind w:left="-40"/>
              <w:jc w:val="right"/>
              <w:rPr>
                <w:rFonts w:ascii="Arial" w:hAnsi="Arial" w:cs="Arial"/>
                <w:bCs/>
                <w:sz w:val="18"/>
                <w:szCs w:val="18"/>
              </w:rPr>
            </w:pPr>
            <w:r w:rsidRPr="00695D5B">
              <w:rPr>
                <w:rFonts w:ascii="Arial" w:hAnsi="Arial" w:cs="Arial"/>
                <w:bCs/>
                <w:sz w:val="18"/>
                <w:szCs w:val="18"/>
              </w:rPr>
              <w:t>5,900,000</w:t>
            </w:r>
          </w:p>
        </w:tc>
      </w:tr>
      <w:tr w:rsidR="00F55227" w:rsidRPr="00695D5B" w14:paraId="1266FCED" w14:textId="77777777" w:rsidTr="007D45A9">
        <w:tc>
          <w:tcPr>
            <w:tcW w:w="4104" w:type="dxa"/>
            <w:tcBorders>
              <w:top w:val="nil"/>
              <w:left w:val="nil"/>
              <w:bottom w:val="nil"/>
              <w:right w:val="nil"/>
            </w:tcBorders>
            <w:hideMark/>
          </w:tcPr>
          <w:p w14:paraId="441DEBB4" w14:textId="77777777" w:rsidR="00F55227" w:rsidRPr="00695D5B" w:rsidRDefault="00F55227" w:rsidP="003F00CE">
            <w:pPr>
              <w:tabs>
                <w:tab w:val="left" w:pos="166"/>
              </w:tabs>
              <w:spacing w:line="256" w:lineRule="auto"/>
              <w:jc w:val="both"/>
              <w:rPr>
                <w:rFonts w:ascii="Arial" w:hAnsi="Arial" w:cs="Arial"/>
                <w:sz w:val="18"/>
                <w:szCs w:val="18"/>
              </w:rPr>
            </w:pPr>
            <w:r w:rsidRPr="00695D5B">
              <w:rPr>
                <w:rFonts w:ascii="Arial" w:hAnsi="Arial" w:cs="Arial"/>
                <w:sz w:val="18"/>
                <w:szCs w:val="18"/>
              </w:rPr>
              <w:t>Appropriation during the year</w:t>
            </w:r>
          </w:p>
        </w:tc>
        <w:tc>
          <w:tcPr>
            <w:tcW w:w="1366" w:type="dxa"/>
            <w:tcBorders>
              <w:top w:val="nil"/>
              <w:left w:val="nil"/>
              <w:bottom w:val="single" w:sz="4" w:space="0" w:color="000000"/>
              <w:right w:val="nil"/>
            </w:tcBorders>
            <w:shd w:val="clear" w:color="auto" w:fill="FAFAFA"/>
          </w:tcPr>
          <w:p w14:paraId="4AE8250B" w14:textId="77777777" w:rsidR="00F55227" w:rsidRPr="00695D5B" w:rsidRDefault="001F7AA2" w:rsidP="002274C5">
            <w:pPr>
              <w:spacing w:line="256" w:lineRule="auto"/>
              <w:ind w:left="-40"/>
              <w:jc w:val="right"/>
              <w:rPr>
                <w:rFonts w:ascii="Arial" w:hAnsi="Arial" w:cs="Arial"/>
                <w:bCs/>
                <w:sz w:val="18"/>
                <w:szCs w:val="18"/>
              </w:rPr>
            </w:pPr>
            <w:r w:rsidRPr="00695D5B">
              <w:rPr>
                <w:rFonts w:ascii="Arial" w:hAnsi="Arial" w:cs="Arial"/>
                <w:bCs/>
                <w:sz w:val="18"/>
                <w:szCs w:val="18"/>
              </w:rPr>
              <w:t>2,</w:t>
            </w:r>
            <w:r w:rsidR="009622B9" w:rsidRPr="00695D5B">
              <w:rPr>
                <w:rFonts w:ascii="Arial" w:hAnsi="Arial" w:cs="Arial"/>
                <w:bCs/>
                <w:sz w:val="18"/>
                <w:szCs w:val="18"/>
              </w:rPr>
              <w:t>5</w:t>
            </w:r>
            <w:r w:rsidRPr="00695D5B">
              <w:rPr>
                <w:rFonts w:ascii="Arial" w:hAnsi="Arial" w:cs="Arial"/>
                <w:bCs/>
                <w:sz w:val="18"/>
                <w:szCs w:val="18"/>
              </w:rPr>
              <w:t>00,000</w:t>
            </w:r>
          </w:p>
        </w:tc>
        <w:tc>
          <w:tcPr>
            <w:tcW w:w="1367" w:type="dxa"/>
            <w:gridSpan w:val="2"/>
            <w:tcBorders>
              <w:top w:val="nil"/>
              <w:left w:val="nil"/>
              <w:bottom w:val="single" w:sz="4" w:space="0" w:color="000000"/>
              <w:right w:val="nil"/>
            </w:tcBorders>
          </w:tcPr>
          <w:p w14:paraId="46E1E9DE" w14:textId="77777777" w:rsidR="00F55227" w:rsidRPr="00695D5B" w:rsidRDefault="001F7AA2" w:rsidP="002274C5">
            <w:pPr>
              <w:spacing w:line="256" w:lineRule="auto"/>
              <w:ind w:left="-40"/>
              <w:jc w:val="right"/>
              <w:rPr>
                <w:rFonts w:ascii="Arial" w:hAnsi="Arial" w:cs="Arial"/>
                <w:bCs/>
                <w:sz w:val="18"/>
                <w:szCs w:val="18"/>
              </w:rPr>
            </w:pPr>
            <w:r w:rsidRPr="00695D5B">
              <w:rPr>
                <w:rFonts w:ascii="Arial" w:hAnsi="Arial" w:cs="Arial"/>
                <w:bCs/>
                <w:sz w:val="18"/>
                <w:szCs w:val="18"/>
              </w:rPr>
              <w:t>1,700,000</w:t>
            </w:r>
          </w:p>
        </w:tc>
        <w:tc>
          <w:tcPr>
            <w:tcW w:w="1367" w:type="dxa"/>
            <w:tcBorders>
              <w:top w:val="nil"/>
              <w:left w:val="nil"/>
              <w:bottom w:val="single" w:sz="4" w:space="0" w:color="000000"/>
              <w:right w:val="nil"/>
            </w:tcBorders>
            <w:shd w:val="clear" w:color="auto" w:fill="FAFAFA"/>
          </w:tcPr>
          <w:p w14:paraId="63D5BF71" w14:textId="77777777" w:rsidR="00F55227" w:rsidRPr="00695D5B" w:rsidRDefault="001F7AA2" w:rsidP="002274C5">
            <w:pPr>
              <w:spacing w:line="256" w:lineRule="auto"/>
              <w:ind w:left="-40"/>
              <w:jc w:val="right"/>
              <w:rPr>
                <w:rFonts w:ascii="Arial" w:hAnsi="Arial" w:cs="Arial"/>
                <w:bCs/>
                <w:sz w:val="18"/>
                <w:szCs w:val="18"/>
              </w:rPr>
            </w:pPr>
            <w:r w:rsidRPr="00695D5B">
              <w:rPr>
                <w:rFonts w:ascii="Arial" w:hAnsi="Arial" w:cs="Arial"/>
                <w:bCs/>
                <w:sz w:val="18"/>
                <w:szCs w:val="18"/>
              </w:rPr>
              <w:t>2,</w:t>
            </w:r>
            <w:r w:rsidR="009622B9" w:rsidRPr="00695D5B">
              <w:rPr>
                <w:rFonts w:ascii="Arial" w:hAnsi="Arial" w:cs="Arial"/>
                <w:bCs/>
                <w:sz w:val="18"/>
                <w:szCs w:val="18"/>
              </w:rPr>
              <w:t>5</w:t>
            </w:r>
            <w:r w:rsidRPr="00695D5B">
              <w:rPr>
                <w:rFonts w:ascii="Arial" w:hAnsi="Arial" w:cs="Arial"/>
                <w:bCs/>
                <w:sz w:val="18"/>
                <w:szCs w:val="18"/>
              </w:rPr>
              <w:t>00,000</w:t>
            </w:r>
          </w:p>
        </w:tc>
        <w:tc>
          <w:tcPr>
            <w:tcW w:w="1367" w:type="dxa"/>
            <w:tcBorders>
              <w:top w:val="nil"/>
              <w:left w:val="nil"/>
              <w:bottom w:val="single" w:sz="4" w:space="0" w:color="000000"/>
              <w:right w:val="nil"/>
            </w:tcBorders>
          </w:tcPr>
          <w:p w14:paraId="1A1E2B11" w14:textId="77777777" w:rsidR="00F55227" w:rsidRPr="00695D5B" w:rsidRDefault="001F7AA2" w:rsidP="002274C5">
            <w:pPr>
              <w:spacing w:line="256" w:lineRule="auto"/>
              <w:ind w:left="-40"/>
              <w:jc w:val="right"/>
              <w:rPr>
                <w:rFonts w:ascii="Arial" w:hAnsi="Arial" w:cs="Arial"/>
                <w:bCs/>
                <w:sz w:val="18"/>
                <w:szCs w:val="18"/>
              </w:rPr>
            </w:pPr>
            <w:r w:rsidRPr="00695D5B">
              <w:rPr>
                <w:rFonts w:ascii="Arial" w:hAnsi="Arial" w:cs="Arial"/>
                <w:bCs/>
                <w:sz w:val="18"/>
                <w:szCs w:val="18"/>
              </w:rPr>
              <w:t>1,700,000</w:t>
            </w:r>
          </w:p>
        </w:tc>
      </w:tr>
      <w:tr w:rsidR="00F55227" w:rsidRPr="00695D5B" w14:paraId="0A48B4F5" w14:textId="77777777" w:rsidTr="007D45A9">
        <w:tc>
          <w:tcPr>
            <w:tcW w:w="4104" w:type="dxa"/>
            <w:tcBorders>
              <w:top w:val="nil"/>
              <w:left w:val="nil"/>
              <w:bottom w:val="nil"/>
              <w:right w:val="nil"/>
            </w:tcBorders>
            <w:vAlign w:val="bottom"/>
          </w:tcPr>
          <w:p w14:paraId="1401CA18" w14:textId="77777777" w:rsidR="00F55227" w:rsidRPr="00695D5B" w:rsidRDefault="00F55227" w:rsidP="003F00CE">
            <w:pPr>
              <w:tabs>
                <w:tab w:val="left" w:pos="166"/>
              </w:tabs>
              <w:spacing w:line="256" w:lineRule="auto"/>
              <w:jc w:val="both"/>
              <w:rPr>
                <w:rFonts w:ascii="Arial" w:hAnsi="Arial" w:cs="Arial"/>
                <w:sz w:val="18"/>
                <w:szCs w:val="18"/>
              </w:rPr>
            </w:pPr>
          </w:p>
        </w:tc>
        <w:tc>
          <w:tcPr>
            <w:tcW w:w="1366" w:type="dxa"/>
            <w:tcBorders>
              <w:top w:val="single" w:sz="4" w:space="0" w:color="000000"/>
              <w:left w:val="nil"/>
              <w:bottom w:val="nil"/>
              <w:right w:val="nil"/>
            </w:tcBorders>
            <w:shd w:val="clear" w:color="auto" w:fill="FAFAFA"/>
          </w:tcPr>
          <w:p w14:paraId="23B2C4D3" w14:textId="77777777" w:rsidR="00F55227" w:rsidRPr="00695D5B" w:rsidRDefault="00F55227" w:rsidP="002274C5">
            <w:pPr>
              <w:spacing w:line="256" w:lineRule="auto"/>
              <w:ind w:left="-40"/>
              <w:jc w:val="right"/>
              <w:rPr>
                <w:rFonts w:ascii="Arial" w:hAnsi="Arial" w:cs="Arial"/>
                <w:bCs/>
                <w:sz w:val="18"/>
                <w:szCs w:val="18"/>
              </w:rPr>
            </w:pPr>
          </w:p>
        </w:tc>
        <w:tc>
          <w:tcPr>
            <w:tcW w:w="1367" w:type="dxa"/>
            <w:gridSpan w:val="2"/>
            <w:tcBorders>
              <w:top w:val="single" w:sz="4" w:space="0" w:color="000000"/>
              <w:left w:val="nil"/>
              <w:bottom w:val="nil"/>
              <w:right w:val="nil"/>
            </w:tcBorders>
          </w:tcPr>
          <w:p w14:paraId="1C359EC8" w14:textId="77777777" w:rsidR="00F55227" w:rsidRPr="00695D5B" w:rsidRDefault="00F55227" w:rsidP="002274C5">
            <w:pPr>
              <w:spacing w:line="256" w:lineRule="auto"/>
              <w:ind w:left="-40"/>
              <w:jc w:val="right"/>
              <w:rPr>
                <w:rFonts w:ascii="Arial" w:hAnsi="Arial" w:cs="Arial"/>
                <w:bCs/>
                <w:sz w:val="18"/>
                <w:szCs w:val="18"/>
              </w:rPr>
            </w:pPr>
          </w:p>
        </w:tc>
        <w:tc>
          <w:tcPr>
            <w:tcW w:w="1367" w:type="dxa"/>
            <w:tcBorders>
              <w:top w:val="single" w:sz="4" w:space="0" w:color="000000"/>
              <w:left w:val="nil"/>
              <w:bottom w:val="nil"/>
              <w:right w:val="nil"/>
            </w:tcBorders>
            <w:shd w:val="clear" w:color="auto" w:fill="FAFAFA"/>
          </w:tcPr>
          <w:p w14:paraId="5019271C" w14:textId="77777777" w:rsidR="00F55227" w:rsidRPr="00695D5B" w:rsidRDefault="00F55227" w:rsidP="002274C5">
            <w:pPr>
              <w:spacing w:line="256" w:lineRule="auto"/>
              <w:ind w:left="-40"/>
              <w:jc w:val="right"/>
              <w:rPr>
                <w:rFonts w:ascii="Arial" w:hAnsi="Arial" w:cs="Arial"/>
                <w:bCs/>
                <w:sz w:val="18"/>
                <w:szCs w:val="18"/>
              </w:rPr>
            </w:pPr>
          </w:p>
        </w:tc>
        <w:tc>
          <w:tcPr>
            <w:tcW w:w="1367" w:type="dxa"/>
            <w:tcBorders>
              <w:top w:val="single" w:sz="4" w:space="0" w:color="000000"/>
              <w:left w:val="nil"/>
              <w:bottom w:val="nil"/>
              <w:right w:val="nil"/>
            </w:tcBorders>
          </w:tcPr>
          <w:p w14:paraId="6FFE4FCF" w14:textId="77777777" w:rsidR="00F55227" w:rsidRPr="00695D5B" w:rsidRDefault="00F55227" w:rsidP="002274C5">
            <w:pPr>
              <w:spacing w:line="256" w:lineRule="auto"/>
              <w:ind w:left="-40"/>
              <w:jc w:val="right"/>
              <w:rPr>
                <w:rFonts w:ascii="Arial" w:hAnsi="Arial" w:cs="Arial"/>
                <w:bCs/>
                <w:sz w:val="18"/>
                <w:szCs w:val="18"/>
              </w:rPr>
            </w:pPr>
          </w:p>
        </w:tc>
      </w:tr>
      <w:tr w:rsidR="00F55227" w:rsidRPr="00695D5B" w14:paraId="4EEF819B" w14:textId="77777777" w:rsidTr="007D45A9">
        <w:tc>
          <w:tcPr>
            <w:tcW w:w="4104" w:type="dxa"/>
            <w:tcBorders>
              <w:top w:val="nil"/>
              <w:left w:val="nil"/>
              <w:bottom w:val="nil"/>
              <w:right w:val="nil"/>
            </w:tcBorders>
            <w:vAlign w:val="bottom"/>
            <w:hideMark/>
          </w:tcPr>
          <w:p w14:paraId="2252DF1E" w14:textId="77777777" w:rsidR="00F55227" w:rsidRPr="00695D5B" w:rsidRDefault="00F55227" w:rsidP="003F00CE">
            <w:pPr>
              <w:tabs>
                <w:tab w:val="left" w:pos="166"/>
              </w:tabs>
              <w:spacing w:line="256" w:lineRule="auto"/>
              <w:jc w:val="both"/>
              <w:rPr>
                <w:rFonts w:ascii="Arial" w:hAnsi="Arial" w:cs="Arial"/>
                <w:sz w:val="18"/>
                <w:szCs w:val="18"/>
              </w:rPr>
            </w:pPr>
            <w:r w:rsidRPr="00695D5B">
              <w:rPr>
                <w:rFonts w:ascii="Arial" w:hAnsi="Arial" w:cs="Arial"/>
                <w:sz w:val="18"/>
                <w:szCs w:val="18"/>
              </w:rPr>
              <w:t xml:space="preserve">At 31 December </w:t>
            </w:r>
          </w:p>
        </w:tc>
        <w:tc>
          <w:tcPr>
            <w:tcW w:w="1366" w:type="dxa"/>
            <w:tcBorders>
              <w:top w:val="nil"/>
              <w:left w:val="nil"/>
              <w:bottom w:val="single" w:sz="4" w:space="0" w:color="000000"/>
              <w:right w:val="nil"/>
            </w:tcBorders>
            <w:shd w:val="clear" w:color="auto" w:fill="FAFAFA"/>
          </w:tcPr>
          <w:p w14:paraId="604639A5" w14:textId="77777777" w:rsidR="00F55227" w:rsidRPr="00695D5B" w:rsidRDefault="001F7AA2" w:rsidP="002274C5">
            <w:pPr>
              <w:spacing w:line="256" w:lineRule="auto"/>
              <w:ind w:left="-40"/>
              <w:jc w:val="right"/>
              <w:rPr>
                <w:rFonts w:ascii="Arial" w:hAnsi="Arial" w:cs="Arial"/>
                <w:bCs/>
                <w:sz w:val="18"/>
                <w:szCs w:val="18"/>
              </w:rPr>
            </w:pPr>
            <w:r w:rsidRPr="00695D5B">
              <w:rPr>
                <w:rFonts w:ascii="Arial" w:hAnsi="Arial" w:cs="Arial"/>
                <w:bCs/>
                <w:sz w:val="18"/>
                <w:szCs w:val="18"/>
              </w:rPr>
              <w:t>10,</w:t>
            </w:r>
            <w:r w:rsidR="009622B9" w:rsidRPr="00695D5B">
              <w:rPr>
                <w:rFonts w:ascii="Arial" w:hAnsi="Arial" w:cs="Arial"/>
                <w:bCs/>
                <w:sz w:val="18"/>
                <w:szCs w:val="18"/>
              </w:rPr>
              <w:t>1</w:t>
            </w:r>
            <w:r w:rsidRPr="00695D5B">
              <w:rPr>
                <w:rFonts w:ascii="Arial" w:hAnsi="Arial" w:cs="Arial"/>
                <w:bCs/>
                <w:sz w:val="18"/>
                <w:szCs w:val="18"/>
              </w:rPr>
              <w:t>00,000</w:t>
            </w:r>
          </w:p>
        </w:tc>
        <w:tc>
          <w:tcPr>
            <w:tcW w:w="1367" w:type="dxa"/>
            <w:gridSpan w:val="2"/>
            <w:tcBorders>
              <w:top w:val="nil"/>
              <w:left w:val="nil"/>
              <w:bottom w:val="single" w:sz="4" w:space="0" w:color="000000"/>
              <w:right w:val="nil"/>
            </w:tcBorders>
          </w:tcPr>
          <w:p w14:paraId="011E4E2E" w14:textId="77777777" w:rsidR="00F55227" w:rsidRPr="00695D5B" w:rsidRDefault="001F7AA2" w:rsidP="002274C5">
            <w:pPr>
              <w:spacing w:line="256" w:lineRule="auto"/>
              <w:ind w:left="-40"/>
              <w:jc w:val="right"/>
              <w:rPr>
                <w:rFonts w:ascii="Arial" w:hAnsi="Arial" w:cs="Arial"/>
                <w:bCs/>
                <w:sz w:val="18"/>
                <w:szCs w:val="18"/>
              </w:rPr>
            </w:pPr>
            <w:r w:rsidRPr="00695D5B">
              <w:rPr>
                <w:rFonts w:ascii="Arial" w:hAnsi="Arial" w:cs="Arial"/>
                <w:bCs/>
                <w:sz w:val="18"/>
                <w:szCs w:val="18"/>
              </w:rPr>
              <w:t>7,600,000</w:t>
            </w:r>
          </w:p>
        </w:tc>
        <w:tc>
          <w:tcPr>
            <w:tcW w:w="1367" w:type="dxa"/>
            <w:tcBorders>
              <w:top w:val="nil"/>
              <w:left w:val="nil"/>
              <w:bottom w:val="single" w:sz="4" w:space="0" w:color="000000"/>
              <w:right w:val="nil"/>
            </w:tcBorders>
            <w:shd w:val="clear" w:color="auto" w:fill="FAFAFA"/>
          </w:tcPr>
          <w:p w14:paraId="02A9E905" w14:textId="77777777" w:rsidR="00F55227" w:rsidRPr="00695D5B" w:rsidRDefault="001F7AA2" w:rsidP="002274C5">
            <w:pPr>
              <w:spacing w:line="256" w:lineRule="auto"/>
              <w:ind w:left="-40"/>
              <w:jc w:val="right"/>
              <w:rPr>
                <w:rFonts w:ascii="Arial" w:hAnsi="Arial" w:cs="Arial"/>
                <w:bCs/>
                <w:sz w:val="18"/>
                <w:szCs w:val="18"/>
              </w:rPr>
            </w:pPr>
            <w:r w:rsidRPr="00695D5B">
              <w:rPr>
                <w:rFonts w:ascii="Arial" w:hAnsi="Arial" w:cs="Arial"/>
                <w:bCs/>
                <w:sz w:val="18"/>
                <w:szCs w:val="18"/>
              </w:rPr>
              <w:t>10,</w:t>
            </w:r>
            <w:r w:rsidR="009622B9" w:rsidRPr="00695D5B">
              <w:rPr>
                <w:rFonts w:ascii="Arial" w:hAnsi="Arial" w:cs="Arial"/>
                <w:bCs/>
                <w:sz w:val="18"/>
                <w:szCs w:val="18"/>
              </w:rPr>
              <w:t>1</w:t>
            </w:r>
            <w:r w:rsidRPr="00695D5B">
              <w:rPr>
                <w:rFonts w:ascii="Arial" w:hAnsi="Arial" w:cs="Arial"/>
                <w:bCs/>
                <w:sz w:val="18"/>
                <w:szCs w:val="18"/>
              </w:rPr>
              <w:t>00,000</w:t>
            </w:r>
          </w:p>
        </w:tc>
        <w:tc>
          <w:tcPr>
            <w:tcW w:w="1367" w:type="dxa"/>
            <w:tcBorders>
              <w:top w:val="nil"/>
              <w:left w:val="nil"/>
              <w:bottom w:val="single" w:sz="4" w:space="0" w:color="000000"/>
              <w:right w:val="nil"/>
            </w:tcBorders>
          </w:tcPr>
          <w:p w14:paraId="4B5D2209" w14:textId="77777777" w:rsidR="00F55227" w:rsidRPr="00695D5B" w:rsidRDefault="001F7AA2" w:rsidP="002274C5">
            <w:pPr>
              <w:spacing w:line="256" w:lineRule="auto"/>
              <w:ind w:left="-40"/>
              <w:jc w:val="right"/>
              <w:rPr>
                <w:rFonts w:ascii="Arial" w:hAnsi="Arial" w:cs="Arial"/>
                <w:bCs/>
                <w:sz w:val="18"/>
                <w:szCs w:val="18"/>
              </w:rPr>
            </w:pPr>
            <w:r w:rsidRPr="00695D5B">
              <w:rPr>
                <w:rFonts w:ascii="Arial" w:hAnsi="Arial" w:cs="Arial"/>
                <w:bCs/>
                <w:sz w:val="18"/>
                <w:szCs w:val="18"/>
              </w:rPr>
              <w:t>7,600,000</w:t>
            </w:r>
          </w:p>
        </w:tc>
      </w:tr>
    </w:tbl>
    <w:p w14:paraId="554BE9BB" w14:textId="77777777" w:rsidR="00F55227" w:rsidRPr="00695D5B" w:rsidRDefault="00F55227" w:rsidP="00F55227">
      <w:pPr>
        <w:ind w:right="9"/>
        <w:jc w:val="thaiDistribute"/>
        <w:rPr>
          <w:rFonts w:ascii="Arial" w:hAnsi="Arial" w:cs="Arial"/>
          <w:color w:val="auto"/>
          <w:spacing w:val="-2"/>
          <w:sz w:val="18"/>
          <w:szCs w:val="18"/>
        </w:rPr>
      </w:pPr>
    </w:p>
    <w:p w14:paraId="18DD9D45" w14:textId="77777777" w:rsidR="00F55227" w:rsidRPr="00695D5B" w:rsidRDefault="00F55227" w:rsidP="00F55227">
      <w:pPr>
        <w:ind w:right="9"/>
        <w:jc w:val="thaiDistribute"/>
        <w:rPr>
          <w:rFonts w:ascii="Arial" w:hAnsi="Arial" w:cs="Arial"/>
          <w:color w:val="auto"/>
          <w:spacing w:val="-2"/>
          <w:sz w:val="18"/>
          <w:szCs w:val="18"/>
        </w:rPr>
      </w:pPr>
      <w:r w:rsidRPr="00695D5B">
        <w:rPr>
          <w:rFonts w:ascii="Arial" w:hAnsi="Arial" w:cs="Arial"/>
          <w:color w:val="auto"/>
          <w:spacing w:val="-2"/>
          <w:sz w:val="18"/>
          <w:szCs w:val="18"/>
        </w:rPr>
        <w:t>Under the Public Limited Company Act., B.E. 2535, the Company is required to set aside as a legal reserve at least 5% of its net profit after accumulated deficit brought forward (if any) until the reserve is not less than 10% of the registered capital. The legal reserve is non-distributable.</w:t>
      </w:r>
    </w:p>
    <w:p w14:paraId="08E72F32" w14:textId="2DACF75B" w:rsidR="00F55227" w:rsidRPr="00695D5B" w:rsidRDefault="00F55227" w:rsidP="00E8551F">
      <w:pPr>
        <w:rPr>
          <w:rFonts w:ascii="Arial" w:hAnsi="Arial" w:cs="Arial"/>
          <w:color w:val="auto"/>
          <w:sz w:val="18"/>
          <w:szCs w:val="18"/>
        </w:rPr>
      </w:pPr>
    </w:p>
    <w:p w14:paraId="5F9A2D08" w14:textId="77777777" w:rsidR="003F00CE" w:rsidRPr="00695D5B" w:rsidRDefault="003F00CE" w:rsidP="00E8551F">
      <w:pPr>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E8551F" w:rsidRPr="00695D5B" w14:paraId="2BE425AB" w14:textId="77777777" w:rsidTr="007D45A9">
        <w:trPr>
          <w:trHeight w:val="386"/>
        </w:trPr>
        <w:tc>
          <w:tcPr>
            <w:tcW w:w="9461" w:type="dxa"/>
            <w:shd w:val="clear" w:color="auto" w:fill="FFA543"/>
            <w:vAlign w:val="center"/>
            <w:hideMark/>
          </w:tcPr>
          <w:p w14:paraId="280A3D73" w14:textId="7CBC5CA8" w:rsidR="00E8551F" w:rsidRPr="00695D5B" w:rsidRDefault="00F55227" w:rsidP="00270082">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3</w:t>
            </w:r>
            <w:r w:rsidR="00515912" w:rsidRPr="00695D5B">
              <w:rPr>
                <w:rFonts w:ascii="Arial" w:eastAsia="Arial Unicode MS" w:hAnsi="Arial" w:cs="Arial"/>
                <w:b/>
                <w:bCs/>
                <w:color w:val="FFFFFF"/>
                <w:sz w:val="18"/>
                <w:szCs w:val="18"/>
                <w:lang w:val="en-US"/>
              </w:rPr>
              <w:t>3</w:t>
            </w:r>
            <w:r w:rsidR="00E8551F" w:rsidRPr="00695D5B">
              <w:rPr>
                <w:rFonts w:ascii="Arial" w:eastAsia="Arial Unicode MS" w:hAnsi="Arial" w:cs="Arial"/>
                <w:b/>
                <w:bCs/>
                <w:color w:val="FFFFFF"/>
                <w:sz w:val="18"/>
                <w:szCs w:val="18"/>
                <w:lang w:val="en-US"/>
              </w:rPr>
              <w:tab/>
              <w:t>Dividend</w:t>
            </w:r>
            <w:r w:rsidR="007174E8" w:rsidRPr="00695D5B">
              <w:rPr>
                <w:rFonts w:ascii="Arial" w:eastAsia="Arial Unicode MS" w:hAnsi="Arial" w:cs="Arial"/>
                <w:b/>
                <w:bCs/>
                <w:color w:val="FFFFFF"/>
                <w:sz w:val="18"/>
                <w:szCs w:val="18"/>
                <w:lang w:val="en-US"/>
              </w:rPr>
              <w:t>s</w:t>
            </w:r>
          </w:p>
        </w:tc>
      </w:tr>
    </w:tbl>
    <w:p w14:paraId="6A85D022" w14:textId="77777777" w:rsidR="00E8551F" w:rsidRPr="00695D5B" w:rsidRDefault="00E8551F" w:rsidP="00E8551F">
      <w:pPr>
        <w:rPr>
          <w:rFonts w:ascii="Arial" w:hAnsi="Arial" w:cs="Arial"/>
          <w:color w:val="auto"/>
          <w:sz w:val="18"/>
          <w:szCs w:val="18"/>
        </w:rPr>
      </w:pPr>
    </w:p>
    <w:p w14:paraId="2A8E9F57" w14:textId="77777777" w:rsidR="00985609" w:rsidRPr="00695D5B" w:rsidRDefault="00985609" w:rsidP="00E8551F">
      <w:pPr>
        <w:jc w:val="both"/>
        <w:rPr>
          <w:rFonts w:ascii="Arial" w:eastAsia="Arial Unicode MS" w:hAnsi="Arial" w:cs="Arial"/>
          <w:b/>
          <w:bCs/>
          <w:sz w:val="18"/>
          <w:szCs w:val="18"/>
        </w:rPr>
      </w:pPr>
      <w:r w:rsidRPr="00695D5B">
        <w:rPr>
          <w:rFonts w:ascii="Arial" w:eastAsia="Arial Unicode MS" w:hAnsi="Arial" w:cs="Arial"/>
          <w:b/>
          <w:bCs/>
          <w:sz w:val="18"/>
          <w:szCs w:val="18"/>
        </w:rPr>
        <w:t>Company</w:t>
      </w:r>
    </w:p>
    <w:p w14:paraId="3C83912A" w14:textId="77777777" w:rsidR="00985609" w:rsidRPr="00695D5B" w:rsidRDefault="00985609" w:rsidP="00E8551F">
      <w:pPr>
        <w:jc w:val="both"/>
        <w:rPr>
          <w:rFonts w:ascii="Arial" w:eastAsia="Arial Unicode MS" w:hAnsi="Arial" w:cs="Arial"/>
          <w:sz w:val="18"/>
          <w:szCs w:val="18"/>
        </w:rPr>
      </w:pPr>
    </w:p>
    <w:p w14:paraId="1E64D9D1" w14:textId="77777777" w:rsidR="00985609" w:rsidRPr="00695D5B" w:rsidRDefault="00985609" w:rsidP="00E8551F">
      <w:pPr>
        <w:ind w:right="-18"/>
        <w:jc w:val="both"/>
        <w:rPr>
          <w:rFonts w:ascii="Arial" w:eastAsia="Arial Unicode MS" w:hAnsi="Arial" w:cs="Arial"/>
          <w:sz w:val="18"/>
          <w:szCs w:val="18"/>
        </w:rPr>
      </w:pPr>
      <w:r w:rsidRPr="00695D5B">
        <w:rPr>
          <w:rFonts w:ascii="Arial" w:eastAsia="Arial Unicode MS" w:hAnsi="Arial" w:cs="Arial"/>
          <w:sz w:val="18"/>
          <w:szCs w:val="18"/>
        </w:rPr>
        <w:t>On 13 May 2019, the Board of Directors’ meeting no.2/2</w:t>
      </w:r>
      <w:r w:rsidR="00B72FD7" w:rsidRPr="00695D5B">
        <w:rPr>
          <w:rFonts w:ascii="Arial" w:eastAsia="Arial Unicode MS" w:hAnsi="Arial" w:cs="Arial"/>
          <w:sz w:val="18"/>
          <w:szCs w:val="18"/>
        </w:rPr>
        <w:t>019</w:t>
      </w:r>
      <w:r w:rsidRPr="00695D5B">
        <w:rPr>
          <w:rFonts w:ascii="Arial" w:eastAsia="Arial Unicode MS" w:hAnsi="Arial" w:cs="Arial"/>
          <w:sz w:val="18"/>
          <w:szCs w:val="18"/>
        </w:rPr>
        <w:t xml:space="preserve"> passed a resolution to approve the payment of interim dividend from net profit for the year ended 2018 and the first quarter of 2019 at Baht 0.19 per share, totalling Baht 28.50 million. The interim dividend was paid on 4 June 2019.</w:t>
      </w:r>
    </w:p>
    <w:p w14:paraId="1E04ED70" w14:textId="77777777" w:rsidR="0039190F" w:rsidRPr="00695D5B" w:rsidRDefault="0039190F" w:rsidP="00E8551F">
      <w:pPr>
        <w:ind w:right="-18"/>
        <w:jc w:val="both"/>
        <w:rPr>
          <w:rFonts w:ascii="Arial" w:eastAsia="Arial Unicode MS" w:hAnsi="Arial" w:cs="Arial"/>
          <w:sz w:val="18"/>
          <w:szCs w:val="18"/>
        </w:rPr>
      </w:pPr>
    </w:p>
    <w:p w14:paraId="3E15923E" w14:textId="77777777" w:rsidR="0039190F" w:rsidRPr="00695D5B" w:rsidRDefault="00D507C4" w:rsidP="0039190F">
      <w:pPr>
        <w:ind w:right="-7"/>
        <w:jc w:val="thaiDistribute"/>
        <w:rPr>
          <w:rFonts w:ascii="Arial" w:eastAsia="Arial Unicode MS" w:hAnsi="Arial" w:cs="Arial"/>
          <w:sz w:val="18"/>
          <w:szCs w:val="18"/>
        </w:rPr>
      </w:pPr>
      <w:r w:rsidRPr="00695D5B">
        <w:rPr>
          <w:rFonts w:ascii="Arial" w:eastAsia="Arial Unicode MS" w:hAnsi="Arial" w:cs="Arial"/>
          <w:sz w:val="18"/>
          <w:szCs w:val="18"/>
        </w:rPr>
        <w:t>On 31 March 2020, the Annual Shareholders’ meeting of 2020 passed a resolution to approve the annual dividend payment from net profit for the year ended 31 December 2020 at Baht 0.05 per share, totalling Baht 10 million. The Company fully paid dividends on 30 April 2020</w:t>
      </w:r>
    </w:p>
    <w:p w14:paraId="5C9822F9" w14:textId="77777777" w:rsidR="0039190F" w:rsidRPr="00695D5B" w:rsidRDefault="0039190F" w:rsidP="0039190F">
      <w:pPr>
        <w:ind w:right="-7"/>
        <w:jc w:val="thaiDistribute"/>
        <w:rPr>
          <w:rFonts w:ascii="Arial" w:eastAsia="Arial Unicode MS" w:hAnsi="Arial" w:cs="Arial"/>
          <w:sz w:val="18"/>
          <w:szCs w:val="18"/>
        </w:rPr>
      </w:pPr>
    </w:p>
    <w:p w14:paraId="53828B1D" w14:textId="77777777" w:rsidR="00FD24A2" w:rsidRPr="00695D5B" w:rsidRDefault="00FD24A2" w:rsidP="0039190F">
      <w:pPr>
        <w:ind w:right="-7"/>
        <w:jc w:val="thaiDistribute"/>
        <w:rPr>
          <w:rFonts w:ascii="Arial" w:eastAsia="Arial Unicode MS" w:hAnsi="Arial" w:cs="Arial"/>
          <w:sz w:val="18"/>
          <w:szCs w:val="18"/>
        </w:rPr>
      </w:pPr>
      <w:r w:rsidRPr="00695D5B">
        <w:rPr>
          <w:rFonts w:ascii="Arial" w:eastAsia="Arial Unicode MS" w:hAnsi="Arial" w:cs="Arial"/>
          <w:sz w:val="18"/>
          <w:szCs w:val="18"/>
        </w:rPr>
        <w:t>On 15 September 2020, the Board of Directors’ meeting no.6/2020 passed a resolution to approve the payment of interim dividend from net profit for the year ended 2020 at Baht 0.1</w:t>
      </w:r>
      <w:r w:rsidR="00834472" w:rsidRPr="00695D5B">
        <w:rPr>
          <w:rFonts w:ascii="Arial" w:eastAsia="Arial Unicode MS" w:hAnsi="Arial" w:cs="Arial"/>
          <w:sz w:val="18"/>
          <w:szCs w:val="18"/>
        </w:rPr>
        <w:t>5</w:t>
      </w:r>
      <w:r w:rsidRPr="00695D5B">
        <w:rPr>
          <w:rFonts w:ascii="Arial" w:eastAsia="Arial Unicode MS" w:hAnsi="Arial" w:cs="Arial"/>
          <w:sz w:val="18"/>
          <w:szCs w:val="18"/>
        </w:rPr>
        <w:t xml:space="preserve"> per share</w:t>
      </w:r>
      <w:r w:rsidR="00834472" w:rsidRPr="00695D5B">
        <w:rPr>
          <w:rFonts w:ascii="Arial" w:eastAsia="Arial Unicode MS" w:hAnsi="Arial" w:cs="Arial"/>
          <w:sz w:val="18"/>
          <w:szCs w:val="18"/>
        </w:rPr>
        <w:t xml:space="preserve"> for 200 million shares</w:t>
      </w:r>
      <w:r w:rsidRPr="00695D5B">
        <w:rPr>
          <w:rFonts w:ascii="Arial" w:eastAsia="Arial Unicode MS" w:hAnsi="Arial" w:cs="Arial"/>
          <w:sz w:val="18"/>
          <w:szCs w:val="18"/>
        </w:rPr>
        <w:t xml:space="preserve">, totalling Baht </w:t>
      </w:r>
      <w:r w:rsidR="00834472" w:rsidRPr="00695D5B">
        <w:rPr>
          <w:rFonts w:ascii="Arial" w:eastAsia="Arial Unicode MS" w:hAnsi="Arial" w:cs="Arial"/>
          <w:sz w:val="18"/>
          <w:szCs w:val="18"/>
        </w:rPr>
        <w:t>3</w:t>
      </w:r>
      <w:r w:rsidRPr="00695D5B">
        <w:rPr>
          <w:rFonts w:ascii="Arial" w:eastAsia="Arial Unicode MS" w:hAnsi="Arial" w:cs="Arial"/>
          <w:sz w:val="18"/>
          <w:szCs w:val="18"/>
        </w:rPr>
        <w:t>0 million. The interim dividend was paid on 14 October 2020.</w:t>
      </w:r>
    </w:p>
    <w:p w14:paraId="521FBD83" w14:textId="77777777" w:rsidR="0039190F" w:rsidRPr="00695D5B" w:rsidRDefault="0039190F" w:rsidP="00E8551F">
      <w:pPr>
        <w:ind w:right="-18"/>
        <w:jc w:val="both"/>
        <w:rPr>
          <w:rFonts w:ascii="Arial" w:eastAsia="Arial Unicode MS" w:hAnsi="Arial" w:cs="Arial"/>
          <w:sz w:val="18"/>
          <w:szCs w:val="18"/>
        </w:rPr>
      </w:pPr>
    </w:p>
    <w:p w14:paraId="35D9B38A" w14:textId="77777777" w:rsidR="00985609" w:rsidRPr="00695D5B" w:rsidRDefault="00985609" w:rsidP="00E8551F">
      <w:pPr>
        <w:autoSpaceDE w:val="0"/>
        <w:autoSpaceDN w:val="0"/>
        <w:adjustRightInd w:val="0"/>
        <w:ind w:right="-18"/>
        <w:jc w:val="both"/>
        <w:rPr>
          <w:rFonts w:ascii="Arial" w:hAnsi="Arial" w:cs="Arial"/>
          <w:b/>
          <w:bCs/>
          <w:sz w:val="18"/>
          <w:szCs w:val="18"/>
        </w:rPr>
      </w:pPr>
      <w:r w:rsidRPr="00695D5B">
        <w:rPr>
          <w:rFonts w:ascii="Arial" w:hAnsi="Arial" w:cs="Arial"/>
          <w:b/>
          <w:bCs/>
          <w:sz w:val="18"/>
          <w:szCs w:val="18"/>
        </w:rPr>
        <w:t>Subsidiary</w:t>
      </w:r>
    </w:p>
    <w:p w14:paraId="7BC97352" w14:textId="77777777" w:rsidR="00985609" w:rsidRPr="00695D5B" w:rsidRDefault="00985609" w:rsidP="00E8551F">
      <w:pPr>
        <w:ind w:right="-18"/>
        <w:jc w:val="both"/>
        <w:rPr>
          <w:rFonts w:ascii="Arial" w:eastAsia="Arial Unicode MS" w:hAnsi="Arial" w:cs="Arial"/>
          <w:sz w:val="18"/>
          <w:szCs w:val="18"/>
        </w:rPr>
      </w:pPr>
    </w:p>
    <w:p w14:paraId="7A5A07D9" w14:textId="6EED1F84" w:rsidR="00985609" w:rsidRPr="00695D5B" w:rsidRDefault="00985609" w:rsidP="00E8551F">
      <w:pPr>
        <w:tabs>
          <w:tab w:val="left" w:pos="-3402"/>
          <w:tab w:val="left" w:pos="-3261"/>
          <w:tab w:val="left" w:pos="-3119"/>
        </w:tabs>
        <w:ind w:right="-18"/>
        <w:jc w:val="both"/>
        <w:rPr>
          <w:rFonts w:ascii="Arial" w:hAnsi="Arial" w:cs="Arial"/>
          <w:sz w:val="18"/>
          <w:szCs w:val="18"/>
        </w:rPr>
      </w:pPr>
      <w:r w:rsidRPr="00695D5B">
        <w:rPr>
          <w:rFonts w:ascii="Arial" w:hAnsi="Arial" w:cs="Arial"/>
          <w:sz w:val="18"/>
          <w:szCs w:val="18"/>
        </w:rPr>
        <w:t>On 26 March 2019, the Board of Directors’ meeting of YJC Depot Services Co., Ltd. passed a resolution to approve</w:t>
      </w:r>
      <w:r w:rsidR="003D4968" w:rsidRPr="00695D5B">
        <w:rPr>
          <w:rFonts w:ascii="Arial" w:hAnsi="Arial" w:cs="Arial"/>
          <w:sz w:val="18"/>
          <w:szCs w:val="18"/>
        </w:rPr>
        <w:t xml:space="preserve"> </w:t>
      </w:r>
      <w:r w:rsidR="006C5D5E" w:rsidRPr="00695D5B">
        <w:rPr>
          <w:rFonts w:ascii="Arial" w:hAnsi="Arial" w:cs="Arial"/>
          <w:sz w:val="18"/>
          <w:szCs w:val="18"/>
        </w:rPr>
        <w:br/>
      </w:r>
      <w:r w:rsidRPr="00695D5B">
        <w:rPr>
          <w:rFonts w:ascii="Arial" w:hAnsi="Arial" w:cs="Arial"/>
          <w:sz w:val="18"/>
          <w:szCs w:val="18"/>
        </w:rPr>
        <w:t>the dividend payment to the shareholders of Baht 40.00 per share for 300,000 shares, totalling Baht 6</w:t>
      </w:r>
      <w:r w:rsidR="00515912" w:rsidRPr="00695D5B">
        <w:rPr>
          <w:rFonts w:ascii="Arial" w:hAnsi="Arial" w:cs="Arial"/>
          <w:sz w:val="18"/>
          <w:szCs w:val="18"/>
        </w:rPr>
        <w:t xml:space="preserve"> million</w:t>
      </w:r>
      <w:r w:rsidRPr="00695D5B">
        <w:rPr>
          <w:rFonts w:ascii="Arial" w:hAnsi="Arial" w:cs="Arial"/>
          <w:sz w:val="18"/>
          <w:szCs w:val="18"/>
        </w:rPr>
        <w:t xml:space="preserve">. </w:t>
      </w:r>
      <w:r w:rsidR="006C5D5E" w:rsidRPr="00695D5B">
        <w:rPr>
          <w:rFonts w:ascii="Arial" w:hAnsi="Arial" w:cs="Arial"/>
          <w:sz w:val="18"/>
          <w:szCs w:val="18"/>
        </w:rPr>
        <w:br/>
      </w:r>
      <w:r w:rsidRPr="00695D5B">
        <w:rPr>
          <w:rFonts w:ascii="Arial" w:hAnsi="Arial" w:cs="Arial"/>
          <w:sz w:val="18"/>
          <w:szCs w:val="18"/>
        </w:rPr>
        <w:t>The dividend of Baht 3</w:t>
      </w:r>
      <w:r w:rsidR="00515912" w:rsidRPr="00695D5B">
        <w:rPr>
          <w:rFonts w:ascii="Arial" w:hAnsi="Arial" w:cs="Arial"/>
          <w:sz w:val="18"/>
          <w:szCs w:val="18"/>
        </w:rPr>
        <w:t xml:space="preserve"> million </w:t>
      </w:r>
      <w:r w:rsidRPr="00695D5B">
        <w:rPr>
          <w:rFonts w:ascii="Arial" w:hAnsi="Arial" w:cs="Arial"/>
          <w:sz w:val="18"/>
          <w:szCs w:val="18"/>
        </w:rPr>
        <w:t>was paid to the Company and of Baht 3</w:t>
      </w:r>
      <w:r w:rsidR="00515912" w:rsidRPr="00695D5B">
        <w:rPr>
          <w:rFonts w:ascii="Arial" w:hAnsi="Arial" w:cs="Arial"/>
          <w:sz w:val="18"/>
          <w:szCs w:val="18"/>
        </w:rPr>
        <w:t xml:space="preserve"> million </w:t>
      </w:r>
      <w:r w:rsidRPr="00695D5B">
        <w:rPr>
          <w:rFonts w:ascii="Arial" w:hAnsi="Arial" w:cs="Arial"/>
          <w:sz w:val="18"/>
          <w:szCs w:val="18"/>
        </w:rPr>
        <w:t>was paid</w:t>
      </w:r>
      <w:r w:rsidR="006C5D5E" w:rsidRPr="00695D5B">
        <w:rPr>
          <w:rFonts w:ascii="Arial" w:hAnsi="Arial" w:cs="Arial"/>
          <w:sz w:val="18"/>
          <w:szCs w:val="18"/>
        </w:rPr>
        <w:t xml:space="preserve"> to non-controlling interests. </w:t>
      </w:r>
      <w:r w:rsidRPr="00695D5B">
        <w:rPr>
          <w:rFonts w:ascii="Arial" w:hAnsi="Arial" w:cs="Arial"/>
          <w:sz w:val="18"/>
          <w:szCs w:val="18"/>
        </w:rPr>
        <w:t>The Company received this dividend on 28 March 2019.</w:t>
      </w:r>
    </w:p>
    <w:p w14:paraId="6AEC01CC" w14:textId="77777777" w:rsidR="00985609" w:rsidRPr="00695D5B" w:rsidRDefault="00985609" w:rsidP="00E8551F">
      <w:pPr>
        <w:autoSpaceDE w:val="0"/>
        <w:autoSpaceDN w:val="0"/>
        <w:adjustRightInd w:val="0"/>
        <w:ind w:right="-18"/>
        <w:jc w:val="both"/>
        <w:rPr>
          <w:rFonts w:ascii="Arial" w:hAnsi="Arial" w:cs="Arial"/>
          <w:sz w:val="18"/>
          <w:szCs w:val="18"/>
        </w:rPr>
      </w:pPr>
    </w:p>
    <w:p w14:paraId="7B0DD396" w14:textId="263E21E8" w:rsidR="0039190F" w:rsidRPr="00695D5B" w:rsidRDefault="00BB1242" w:rsidP="00BB1242">
      <w:pPr>
        <w:tabs>
          <w:tab w:val="left" w:pos="-3402"/>
          <w:tab w:val="left" w:pos="-3261"/>
          <w:tab w:val="left" w:pos="-3119"/>
        </w:tabs>
        <w:ind w:right="-18"/>
        <w:jc w:val="thaiDistribute"/>
        <w:rPr>
          <w:rFonts w:ascii="Arial" w:hAnsi="Arial" w:cs="Arial"/>
          <w:sz w:val="18"/>
          <w:szCs w:val="18"/>
        </w:rPr>
      </w:pPr>
      <w:r w:rsidRPr="00695D5B">
        <w:rPr>
          <w:rFonts w:ascii="Arial" w:hAnsi="Arial" w:cs="Arial"/>
          <w:sz w:val="18"/>
          <w:szCs w:val="18"/>
        </w:rPr>
        <w:t xml:space="preserve">On 12 May 2020, the Board of Directors’ meeting of YJC Depot Services Co., Ltd. passed a resolution </w:t>
      </w:r>
      <w:r w:rsidRPr="00695D5B">
        <w:rPr>
          <w:rFonts w:ascii="Arial" w:eastAsia="Arial Unicode MS" w:hAnsi="Arial" w:cs="Arial"/>
          <w:sz w:val="18"/>
          <w:szCs w:val="18"/>
        </w:rPr>
        <w:t>to approve the payment of interim dividend</w:t>
      </w:r>
      <w:r w:rsidRPr="00695D5B">
        <w:rPr>
          <w:rFonts w:ascii="Arial" w:hAnsi="Arial" w:cs="Arial"/>
          <w:sz w:val="18"/>
          <w:szCs w:val="18"/>
        </w:rPr>
        <w:t xml:space="preserve"> of Baht 33.33 per share for 150,000 shares, totalling Baht 5</w:t>
      </w:r>
      <w:r w:rsidR="00515912" w:rsidRPr="00695D5B">
        <w:rPr>
          <w:rFonts w:ascii="Arial" w:hAnsi="Arial" w:cs="Arial"/>
          <w:sz w:val="18"/>
          <w:szCs w:val="18"/>
        </w:rPr>
        <w:t xml:space="preserve"> million</w:t>
      </w:r>
      <w:r w:rsidRPr="00695D5B">
        <w:rPr>
          <w:rFonts w:ascii="Arial" w:hAnsi="Arial" w:cs="Arial"/>
          <w:sz w:val="18"/>
          <w:szCs w:val="18"/>
        </w:rPr>
        <w:t>. The dividend of Baht 2</w:t>
      </w:r>
      <w:r w:rsidR="00515912" w:rsidRPr="00695D5B">
        <w:rPr>
          <w:rFonts w:ascii="Arial" w:hAnsi="Arial" w:cs="Arial"/>
          <w:sz w:val="18"/>
          <w:szCs w:val="18"/>
        </w:rPr>
        <w:t>.5 million</w:t>
      </w:r>
      <w:r w:rsidRPr="00695D5B">
        <w:rPr>
          <w:rFonts w:ascii="Arial" w:hAnsi="Arial" w:cs="Arial"/>
          <w:sz w:val="18"/>
          <w:szCs w:val="18"/>
        </w:rPr>
        <w:t xml:space="preserve"> was paid to the Company and of Baht 2</w:t>
      </w:r>
      <w:r w:rsidR="00515912" w:rsidRPr="00695D5B">
        <w:rPr>
          <w:rFonts w:ascii="Arial" w:hAnsi="Arial" w:cs="Arial"/>
          <w:sz w:val="18"/>
          <w:szCs w:val="18"/>
        </w:rPr>
        <w:t>.</w:t>
      </w:r>
      <w:r w:rsidRPr="00695D5B">
        <w:rPr>
          <w:rFonts w:ascii="Arial" w:hAnsi="Arial" w:cs="Arial"/>
          <w:sz w:val="18"/>
          <w:szCs w:val="18"/>
        </w:rPr>
        <w:t>5</w:t>
      </w:r>
      <w:r w:rsidR="00515912" w:rsidRPr="00695D5B">
        <w:rPr>
          <w:rFonts w:ascii="Arial" w:hAnsi="Arial" w:cs="Arial"/>
          <w:sz w:val="18"/>
          <w:szCs w:val="18"/>
        </w:rPr>
        <w:t xml:space="preserve"> million</w:t>
      </w:r>
      <w:r w:rsidRPr="00695D5B">
        <w:rPr>
          <w:rFonts w:ascii="Arial" w:hAnsi="Arial" w:cs="Arial"/>
          <w:sz w:val="18"/>
          <w:szCs w:val="18"/>
        </w:rPr>
        <w:t xml:space="preserve"> was paid to non-controlling interests. The Company received this dividend on 28 May 2020.</w:t>
      </w:r>
    </w:p>
    <w:p w14:paraId="38A776A2" w14:textId="77777777" w:rsidR="007D45A9" w:rsidRPr="00695D5B" w:rsidRDefault="007D45A9" w:rsidP="00BB1242">
      <w:pPr>
        <w:tabs>
          <w:tab w:val="left" w:pos="-3402"/>
          <w:tab w:val="left" w:pos="-3261"/>
          <w:tab w:val="left" w:pos="-3119"/>
        </w:tabs>
        <w:ind w:right="-18"/>
        <w:jc w:val="thaiDistribute"/>
        <w:rPr>
          <w:rFonts w:ascii="Arial" w:hAnsi="Arial" w:cs="Arial"/>
          <w:sz w:val="18"/>
          <w:szCs w:val="18"/>
        </w:rPr>
      </w:pPr>
    </w:p>
    <w:p w14:paraId="4956C6E6" w14:textId="060FD24D" w:rsidR="00AB236B" w:rsidRPr="00695D5B" w:rsidRDefault="00AB236B">
      <w:pPr>
        <w:ind w:right="0"/>
        <w:rPr>
          <w:rFonts w:ascii="Arial" w:hAnsi="Arial" w:cs="Arial"/>
          <w:sz w:val="18"/>
          <w:szCs w:val="18"/>
        </w:rPr>
      </w:pPr>
      <w:r w:rsidRPr="00695D5B">
        <w:rPr>
          <w:rFonts w:ascii="Arial" w:hAnsi="Arial" w:cs="Arial"/>
          <w:sz w:val="18"/>
          <w:szCs w:val="18"/>
        </w:rPr>
        <w:br w:type="page"/>
      </w:r>
    </w:p>
    <w:p w14:paraId="280393F7" w14:textId="77777777" w:rsidR="00220A7E" w:rsidRPr="00695D5B" w:rsidRDefault="00220A7E" w:rsidP="00515912">
      <w:pPr>
        <w:autoSpaceDE w:val="0"/>
        <w:autoSpaceDN w:val="0"/>
        <w:adjustRightInd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220A7E" w:rsidRPr="00695D5B" w14:paraId="7DC1947A" w14:textId="77777777" w:rsidTr="007D45A9">
        <w:trPr>
          <w:trHeight w:val="386"/>
        </w:trPr>
        <w:tc>
          <w:tcPr>
            <w:tcW w:w="9461" w:type="dxa"/>
            <w:shd w:val="clear" w:color="auto" w:fill="FFA543"/>
            <w:vAlign w:val="center"/>
            <w:hideMark/>
          </w:tcPr>
          <w:p w14:paraId="0239C830" w14:textId="639562AB" w:rsidR="00220A7E" w:rsidRPr="00695D5B" w:rsidRDefault="00F55227" w:rsidP="00270082">
            <w:pPr>
              <w:ind w:left="432" w:right="0" w:hanging="432"/>
              <w:jc w:val="both"/>
              <w:rPr>
                <w:rFonts w:ascii="Arial" w:eastAsia="Arial Unicode MS" w:hAnsi="Arial" w:cs="Arial"/>
                <w:b/>
                <w:bCs/>
                <w:color w:val="FFFFFF"/>
                <w:sz w:val="18"/>
                <w:szCs w:val="18"/>
                <w:lang w:val="en-US"/>
              </w:rPr>
            </w:pPr>
            <w:bookmarkStart w:id="29" w:name="_Hlk32848156"/>
            <w:r w:rsidRPr="00695D5B">
              <w:rPr>
                <w:rFonts w:ascii="Arial" w:eastAsia="Arial Unicode MS" w:hAnsi="Arial" w:cs="Arial"/>
                <w:b/>
                <w:bCs/>
                <w:color w:val="FFFFFF"/>
                <w:sz w:val="18"/>
                <w:szCs w:val="18"/>
                <w:lang w:val="en-US"/>
              </w:rPr>
              <w:t>3</w:t>
            </w:r>
            <w:r w:rsidR="00515912" w:rsidRPr="00695D5B">
              <w:rPr>
                <w:rFonts w:ascii="Arial" w:eastAsia="Arial Unicode MS" w:hAnsi="Arial" w:cs="Arial"/>
                <w:b/>
                <w:bCs/>
                <w:color w:val="FFFFFF"/>
                <w:sz w:val="18"/>
                <w:szCs w:val="18"/>
                <w:lang w:val="en-US"/>
              </w:rPr>
              <w:t>4</w:t>
            </w:r>
            <w:r w:rsidR="00220A7E" w:rsidRPr="00695D5B">
              <w:rPr>
                <w:rFonts w:ascii="Arial" w:eastAsia="Arial Unicode MS" w:hAnsi="Arial" w:cs="Arial"/>
                <w:b/>
                <w:bCs/>
                <w:color w:val="FFFFFF"/>
                <w:sz w:val="18"/>
                <w:szCs w:val="18"/>
                <w:lang w:val="en-US"/>
              </w:rPr>
              <w:tab/>
              <w:t>Other income</w:t>
            </w:r>
          </w:p>
        </w:tc>
      </w:tr>
      <w:bookmarkEnd w:id="29"/>
    </w:tbl>
    <w:p w14:paraId="066A11A0" w14:textId="77777777" w:rsidR="00220A7E" w:rsidRPr="00695D5B" w:rsidRDefault="00220A7E" w:rsidP="002C6A52">
      <w:pPr>
        <w:ind w:left="540" w:hanging="540"/>
        <w:rPr>
          <w:rFonts w:ascii="Arial" w:hAnsi="Arial" w:cs="Arial"/>
          <w:color w:val="auto"/>
          <w:sz w:val="18"/>
          <w:szCs w:val="18"/>
        </w:rPr>
      </w:pPr>
    </w:p>
    <w:tbl>
      <w:tblPr>
        <w:tblW w:w="9562" w:type="dxa"/>
        <w:tblLayout w:type="fixed"/>
        <w:tblLook w:val="0000" w:firstRow="0" w:lastRow="0" w:firstColumn="0" w:lastColumn="0" w:noHBand="0" w:noVBand="0"/>
      </w:tblPr>
      <w:tblGrid>
        <w:gridCol w:w="3802"/>
        <w:gridCol w:w="1440"/>
        <w:gridCol w:w="1440"/>
        <w:gridCol w:w="1440"/>
        <w:gridCol w:w="1440"/>
      </w:tblGrid>
      <w:tr w:rsidR="00C202BE" w:rsidRPr="00695D5B" w14:paraId="3264D201" w14:textId="77777777" w:rsidTr="007D45A9">
        <w:trPr>
          <w:trHeight w:val="162"/>
        </w:trPr>
        <w:tc>
          <w:tcPr>
            <w:tcW w:w="3802" w:type="dxa"/>
            <w:tcBorders>
              <w:top w:val="nil"/>
              <w:left w:val="nil"/>
              <w:bottom w:val="nil"/>
              <w:right w:val="nil"/>
            </w:tcBorders>
            <w:vAlign w:val="center"/>
          </w:tcPr>
          <w:p w14:paraId="2E32D090" w14:textId="77777777" w:rsidR="00AA1871" w:rsidRPr="00695D5B" w:rsidRDefault="00AA1871" w:rsidP="006F174B">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6E77E8F2" w14:textId="77777777" w:rsidR="00F3457A" w:rsidRPr="00695D5B" w:rsidRDefault="00F3457A" w:rsidP="006F174B">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09307471" w14:textId="77777777" w:rsidR="00AA1871" w:rsidRPr="00695D5B" w:rsidRDefault="004B012F" w:rsidP="006F174B">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22EFD584" w14:textId="77777777" w:rsidR="00F3457A" w:rsidRPr="00695D5B" w:rsidRDefault="004B012F" w:rsidP="006F174B">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65DEE0D9" w14:textId="77777777" w:rsidR="00AA1871" w:rsidRPr="00695D5B" w:rsidRDefault="004B012F" w:rsidP="006F174B">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1CDB0EE5" w14:textId="77777777" w:rsidTr="007D45A9">
        <w:tc>
          <w:tcPr>
            <w:tcW w:w="3802" w:type="dxa"/>
            <w:tcBorders>
              <w:top w:val="nil"/>
              <w:left w:val="nil"/>
              <w:bottom w:val="nil"/>
              <w:right w:val="nil"/>
            </w:tcBorders>
            <w:vAlign w:val="center"/>
          </w:tcPr>
          <w:p w14:paraId="60D93CCA" w14:textId="77777777" w:rsidR="00AA1871" w:rsidRPr="00695D5B" w:rsidRDefault="00AA1871" w:rsidP="006F174B">
            <w:pPr>
              <w:rPr>
                <w:rFonts w:ascii="Arial" w:hAnsi="Arial" w:cs="Arial"/>
                <w:color w:val="auto"/>
                <w:sz w:val="18"/>
                <w:szCs w:val="18"/>
              </w:rPr>
            </w:pPr>
          </w:p>
        </w:tc>
        <w:tc>
          <w:tcPr>
            <w:tcW w:w="1440" w:type="dxa"/>
            <w:tcBorders>
              <w:top w:val="single" w:sz="4" w:space="0" w:color="auto"/>
              <w:left w:val="nil"/>
              <w:right w:val="nil"/>
            </w:tcBorders>
            <w:vAlign w:val="center"/>
          </w:tcPr>
          <w:p w14:paraId="08FDF5B7" w14:textId="77777777" w:rsidR="00AA1871" w:rsidRPr="00695D5B" w:rsidRDefault="006E38A6" w:rsidP="006F174B">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440" w:type="dxa"/>
            <w:tcBorders>
              <w:top w:val="single" w:sz="4" w:space="0" w:color="auto"/>
              <w:left w:val="nil"/>
              <w:right w:val="nil"/>
            </w:tcBorders>
            <w:vAlign w:val="center"/>
          </w:tcPr>
          <w:p w14:paraId="11C82947" w14:textId="77777777" w:rsidR="00AA1871" w:rsidRPr="00695D5B" w:rsidRDefault="006E38A6" w:rsidP="006F174B">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440" w:type="dxa"/>
            <w:tcBorders>
              <w:top w:val="single" w:sz="4" w:space="0" w:color="auto"/>
              <w:left w:val="nil"/>
              <w:right w:val="nil"/>
            </w:tcBorders>
            <w:vAlign w:val="center"/>
          </w:tcPr>
          <w:p w14:paraId="46E43A52" w14:textId="77777777" w:rsidR="00AA1871" w:rsidRPr="00695D5B" w:rsidRDefault="006E38A6" w:rsidP="006F174B">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440" w:type="dxa"/>
            <w:tcBorders>
              <w:top w:val="single" w:sz="4" w:space="0" w:color="auto"/>
              <w:left w:val="nil"/>
              <w:right w:val="nil"/>
            </w:tcBorders>
            <w:vAlign w:val="center"/>
          </w:tcPr>
          <w:p w14:paraId="3C9E381A" w14:textId="77777777" w:rsidR="00AA1871" w:rsidRPr="00695D5B" w:rsidRDefault="006E38A6" w:rsidP="006F174B">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6BFC8D13" w14:textId="77777777" w:rsidTr="007D45A9">
        <w:tc>
          <w:tcPr>
            <w:tcW w:w="3802" w:type="dxa"/>
            <w:tcBorders>
              <w:top w:val="nil"/>
              <w:left w:val="nil"/>
              <w:bottom w:val="nil"/>
              <w:right w:val="nil"/>
            </w:tcBorders>
            <w:vAlign w:val="center"/>
          </w:tcPr>
          <w:p w14:paraId="1AD72BAE" w14:textId="77777777" w:rsidR="00AA1871" w:rsidRPr="00695D5B" w:rsidRDefault="00AA1871" w:rsidP="006F174B">
            <w:pPr>
              <w:rPr>
                <w:rFonts w:ascii="Arial" w:hAnsi="Arial" w:cs="Arial"/>
                <w:color w:val="auto"/>
                <w:sz w:val="18"/>
                <w:szCs w:val="18"/>
              </w:rPr>
            </w:pPr>
          </w:p>
        </w:tc>
        <w:tc>
          <w:tcPr>
            <w:tcW w:w="1440" w:type="dxa"/>
            <w:tcBorders>
              <w:top w:val="nil"/>
              <w:left w:val="nil"/>
              <w:bottom w:val="single" w:sz="4" w:space="0" w:color="auto"/>
              <w:right w:val="nil"/>
            </w:tcBorders>
            <w:vAlign w:val="center"/>
          </w:tcPr>
          <w:p w14:paraId="4BB36670" w14:textId="77777777" w:rsidR="00AA1871" w:rsidRPr="00695D5B" w:rsidRDefault="00AA1871" w:rsidP="006F174B">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3C6DA151" w14:textId="77777777" w:rsidR="00AA1871" w:rsidRPr="00695D5B" w:rsidRDefault="00AA1871" w:rsidP="006F174B">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54D276F8" w14:textId="77777777" w:rsidR="00AA1871" w:rsidRPr="00695D5B" w:rsidRDefault="00AA1871" w:rsidP="006F174B">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292ADA11" w14:textId="77777777" w:rsidR="00AA1871" w:rsidRPr="00695D5B" w:rsidRDefault="00AA1871" w:rsidP="006F174B">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6B3F8A15" w14:textId="77777777" w:rsidTr="007D45A9">
        <w:tc>
          <w:tcPr>
            <w:tcW w:w="3802" w:type="dxa"/>
            <w:tcBorders>
              <w:top w:val="nil"/>
              <w:left w:val="nil"/>
              <w:bottom w:val="nil"/>
              <w:right w:val="nil"/>
            </w:tcBorders>
          </w:tcPr>
          <w:p w14:paraId="52BCF601" w14:textId="77777777" w:rsidR="00AA1871" w:rsidRPr="00695D5B" w:rsidRDefault="00AA1871" w:rsidP="006F174B">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63677FB" w14:textId="77777777" w:rsidR="00AA1871" w:rsidRPr="00695D5B" w:rsidRDefault="00AA1871" w:rsidP="006F174B">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62A59613" w14:textId="77777777" w:rsidR="00AA1871" w:rsidRPr="00695D5B" w:rsidRDefault="00AA1871" w:rsidP="006F174B">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057B3218" w14:textId="77777777" w:rsidR="00AA1871" w:rsidRPr="00695D5B" w:rsidRDefault="00AA1871" w:rsidP="006F174B">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623D785E" w14:textId="77777777" w:rsidR="00AA1871" w:rsidRPr="00695D5B" w:rsidRDefault="00AA1871" w:rsidP="006F174B">
            <w:pPr>
              <w:jc w:val="right"/>
              <w:rPr>
                <w:rFonts w:ascii="Arial" w:hAnsi="Arial" w:cs="Arial"/>
                <w:color w:val="auto"/>
                <w:sz w:val="18"/>
                <w:szCs w:val="18"/>
              </w:rPr>
            </w:pPr>
          </w:p>
        </w:tc>
      </w:tr>
      <w:tr w:rsidR="005C4274" w:rsidRPr="00695D5B" w14:paraId="0CC8E339" w14:textId="77777777" w:rsidTr="007D45A9">
        <w:tc>
          <w:tcPr>
            <w:tcW w:w="3802" w:type="dxa"/>
            <w:tcBorders>
              <w:top w:val="nil"/>
              <w:left w:val="nil"/>
              <w:bottom w:val="nil"/>
              <w:right w:val="nil"/>
            </w:tcBorders>
          </w:tcPr>
          <w:p w14:paraId="7FA142F5" w14:textId="77777777" w:rsidR="005C4274" w:rsidRPr="00695D5B" w:rsidRDefault="005C4274" w:rsidP="005C4274">
            <w:pPr>
              <w:rPr>
                <w:rFonts w:ascii="Arial" w:hAnsi="Arial" w:cs="Arial"/>
                <w:color w:val="auto"/>
                <w:sz w:val="18"/>
                <w:szCs w:val="18"/>
                <w:cs/>
              </w:rPr>
            </w:pPr>
            <w:r w:rsidRPr="00695D5B">
              <w:rPr>
                <w:rFonts w:ascii="Arial" w:hAnsi="Arial" w:cs="Arial"/>
                <w:color w:val="auto"/>
                <w:sz w:val="18"/>
                <w:szCs w:val="18"/>
              </w:rPr>
              <w:t>Dividend income</w:t>
            </w:r>
          </w:p>
        </w:tc>
        <w:tc>
          <w:tcPr>
            <w:tcW w:w="1440" w:type="dxa"/>
            <w:tcBorders>
              <w:top w:val="nil"/>
              <w:left w:val="nil"/>
              <w:bottom w:val="nil"/>
              <w:right w:val="nil"/>
            </w:tcBorders>
            <w:shd w:val="clear" w:color="auto" w:fill="FAFAFA"/>
          </w:tcPr>
          <w:p w14:paraId="6892B09B" w14:textId="77777777" w:rsidR="005C4274" w:rsidRPr="00695D5B" w:rsidRDefault="005C4274" w:rsidP="005C4274">
            <w:pPr>
              <w:jc w:val="right"/>
              <w:rPr>
                <w:rFonts w:ascii="Arial" w:hAnsi="Arial" w:cs="Arial"/>
                <w:sz w:val="18"/>
                <w:szCs w:val="18"/>
              </w:rPr>
            </w:pPr>
            <w:r w:rsidRPr="00695D5B">
              <w:rPr>
                <w:rFonts w:ascii="Arial" w:hAnsi="Arial" w:cs="Arial"/>
                <w:sz w:val="18"/>
                <w:szCs w:val="18"/>
              </w:rPr>
              <w:t>1,050,000</w:t>
            </w:r>
          </w:p>
        </w:tc>
        <w:tc>
          <w:tcPr>
            <w:tcW w:w="1440" w:type="dxa"/>
            <w:tcBorders>
              <w:top w:val="nil"/>
              <w:left w:val="nil"/>
              <w:bottom w:val="nil"/>
              <w:right w:val="nil"/>
            </w:tcBorders>
          </w:tcPr>
          <w:p w14:paraId="5E8E1109" w14:textId="77777777" w:rsidR="005C4274" w:rsidRPr="00695D5B" w:rsidRDefault="005C4274" w:rsidP="005C4274">
            <w:pPr>
              <w:jc w:val="right"/>
              <w:rPr>
                <w:rFonts w:ascii="Arial" w:hAnsi="Arial" w:cs="Arial"/>
                <w:color w:val="auto"/>
                <w:sz w:val="18"/>
                <w:szCs w:val="18"/>
              </w:rPr>
            </w:pPr>
            <w:r w:rsidRPr="00695D5B">
              <w:rPr>
                <w:rFonts w:ascii="Arial" w:hAnsi="Arial" w:cs="Arial"/>
                <w:color w:val="auto"/>
                <w:sz w:val="18"/>
                <w:szCs w:val="18"/>
              </w:rPr>
              <w:t>1,225,000</w:t>
            </w:r>
          </w:p>
        </w:tc>
        <w:tc>
          <w:tcPr>
            <w:tcW w:w="1440" w:type="dxa"/>
            <w:tcBorders>
              <w:top w:val="nil"/>
              <w:left w:val="nil"/>
              <w:bottom w:val="nil"/>
              <w:right w:val="nil"/>
            </w:tcBorders>
            <w:shd w:val="clear" w:color="auto" w:fill="FAFAFA"/>
          </w:tcPr>
          <w:p w14:paraId="0B30613C" w14:textId="77777777" w:rsidR="005C4274" w:rsidRPr="00695D5B" w:rsidRDefault="005C4274" w:rsidP="005C4274">
            <w:pPr>
              <w:jc w:val="right"/>
              <w:rPr>
                <w:rFonts w:ascii="Arial" w:hAnsi="Arial" w:cs="Arial"/>
                <w:sz w:val="18"/>
                <w:szCs w:val="18"/>
              </w:rPr>
            </w:pPr>
            <w:r w:rsidRPr="00695D5B">
              <w:rPr>
                <w:rFonts w:ascii="Arial" w:hAnsi="Arial" w:cs="Arial"/>
                <w:sz w:val="18"/>
                <w:szCs w:val="18"/>
              </w:rPr>
              <w:t>3,550,000</w:t>
            </w:r>
          </w:p>
        </w:tc>
        <w:tc>
          <w:tcPr>
            <w:tcW w:w="1440" w:type="dxa"/>
            <w:tcBorders>
              <w:top w:val="nil"/>
              <w:left w:val="nil"/>
              <w:bottom w:val="nil"/>
              <w:right w:val="nil"/>
            </w:tcBorders>
          </w:tcPr>
          <w:p w14:paraId="5A0F01E7" w14:textId="77777777" w:rsidR="005C4274" w:rsidRPr="00695D5B" w:rsidRDefault="005C4274" w:rsidP="005C4274">
            <w:pPr>
              <w:jc w:val="right"/>
              <w:rPr>
                <w:rFonts w:ascii="Arial" w:hAnsi="Arial" w:cs="Arial"/>
                <w:color w:val="auto"/>
                <w:sz w:val="18"/>
                <w:szCs w:val="18"/>
              </w:rPr>
            </w:pPr>
            <w:r w:rsidRPr="00695D5B">
              <w:rPr>
                <w:rFonts w:ascii="Arial" w:hAnsi="Arial" w:cs="Arial"/>
                <w:color w:val="auto"/>
                <w:sz w:val="18"/>
                <w:szCs w:val="18"/>
              </w:rPr>
              <w:t>4,225,000</w:t>
            </w:r>
          </w:p>
        </w:tc>
      </w:tr>
      <w:tr w:rsidR="005C4274" w:rsidRPr="00695D5B" w14:paraId="03BC4D01" w14:textId="77777777" w:rsidTr="007D45A9">
        <w:tc>
          <w:tcPr>
            <w:tcW w:w="3802" w:type="dxa"/>
            <w:tcBorders>
              <w:top w:val="nil"/>
              <w:left w:val="nil"/>
              <w:bottom w:val="nil"/>
              <w:right w:val="nil"/>
            </w:tcBorders>
          </w:tcPr>
          <w:p w14:paraId="11C1AF31" w14:textId="77777777" w:rsidR="005C4274" w:rsidRPr="00695D5B" w:rsidRDefault="005C4274" w:rsidP="005C4274">
            <w:pPr>
              <w:rPr>
                <w:rFonts w:ascii="Arial" w:hAnsi="Arial" w:cs="Arial"/>
                <w:color w:val="auto"/>
                <w:sz w:val="18"/>
                <w:szCs w:val="18"/>
              </w:rPr>
            </w:pPr>
            <w:r w:rsidRPr="00695D5B">
              <w:rPr>
                <w:rFonts w:ascii="Arial" w:hAnsi="Arial" w:cs="Arial"/>
                <w:color w:val="auto"/>
                <w:sz w:val="18"/>
                <w:szCs w:val="18"/>
              </w:rPr>
              <w:t>Rental and office income</w:t>
            </w:r>
          </w:p>
        </w:tc>
        <w:tc>
          <w:tcPr>
            <w:tcW w:w="1440" w:type="dxa"/>
            <w:tcBorders>
              <w:top w:val="nil"/>
              <w:left w:val="nil"/>
              <w:bottom w:val="nil"/>
              <w:right w:val="nil"/>
            </w:tcBorders>
            <w:shd w:val="clear" w:color="auto" w:fill="FAFAFA"/>
          </w:tcPr>
          <w:p w14:paraId="4E6AA817" w14:textId="77777777" w:rsidR="005C4274" w:rsidRPr="00695D5B" w:rsidRDefault="005C4274" w:rsidP="005C4274">
            <w:pPr>
              <w:jc w:val="right"/>
              <w:rPr>
                <w:rFonts w:ascii="Arial" w:hAnsi="Arial" w:cs="Arial"/>
                <w:sz w:val="18"/>
                <w:szCs w:val="18"/>
              </w:rPr>
            </w:pPr>
            <w:r w:rsidRPr="00695D5B">
              <w:rPr>
                <w:rFonts w:ascii="Arial" w:hAnsi="Arial" w:cs="Arial"/>
                <w:sz w:val="18"/>
                <w:szCs w:val="18"/>
              </w:rPr>
              <w:t>159,600</w:t>
            </w:r>
          </w:p>
        </w:tc>
        <w:tc>
          <w:tcPr>
            <w:tcW w:w="1440" w:type="dxa"/>
            <w:tcBorders>
              <w:top w:val="nil"/>
              <w:left w:val="nil"/>
              <w:bottom w:val="nil"/>
              <w:right w:val="nil"/>
            </w:tcBorders>
          </w:tcPr>
          <w:p w14:paraId="6CBF6A85" w14:textId="77777777" w:rsidR="005C4274" w:rsidRPr="00695D5B" w:rsidRDefault="005C4274" w:rsidP="005C4274">
            <w:pPr>
              <w:jc w:val="right"/>
              <w:rPr>
                <w:rFonts w:ascii="Arial" w:hAnsi="Arial" w:cs="Arial"/>
                <w:color w:val="auto"/>
                <w:sz w:val="18"/>
                <w:szCs w:val="18"/>
              </w:rPr>
            </w:pPr>
            <w:r w:rsidRPr="00695D5B">
              <w:rPr>
                <w:rFonts w:ascii="Arial" w:hAnsi="Arial" w:cs="Arial"/>
                <w:color w:val="auto"/>
                <w:sz w:val="18"/>
                <w:szCs w:val="18"/>
              </w:rPr>
              <w:t>259,600</w:t>
            </w:r>
          </w:p>
        </w:tc>
        <w:tc>
          <w:tcPr>
            <w:tcW w:w="1440" w:type="dxa"/>
            <w:tcBorders>
              <w:top w:val="nil"/>
              <w:left w:val="nil"/>
              <w:bottom w:val="nil"/>
              <w:right w:val="nil"/>
            </w:tcBorders>
            <w:shd w:val="clear" w:color="auto" w:fill="FAFAFA"/>
          </w:tcPr>
          <w:p w14:paraId="06666D4D" w14:textId="77777777" w:rsidR="005C4274" w:rsidRPr="00695D5B" w:rsidRDefault="005C4274" w:rsidP="005C4274">
            <w:pPr>
              <w:jc w:val="right"/>
              <w:rPr>
                <w:rFonts w:ascii="Arial" w:hAnsi="Arial" w:cs="Arial"/>
                <w:sz w:val="18"/>
                <w:szCs w:val="18"/>
              </w:rPr>
            </w:pPr>
            <w:r w:rsidRPr="00695D5B">
              <w:rPr>
                <w:rFonts w:ascii="Arial" w:hAnsi="Arial" w:cs="Arial"/>
                <w:sz w:val="18"/>
                <w:szCs w:val="18"/>
              </w:rPr>
              <w:t>159,600</w:t>
            </w:r>
          </w:p>
        </w:tc>
        <w:tc>
          <w:tcPr>
            <w:tcW w:w="1440" w:type="dxa"/>
            <w:tcBorders>
              <w:top w:val="nil"/>
              <w:left w:val="nil"/>
              <w:bottom w:val="nil"/>
              <w:right w:val="nil"/>
            </w:tcBorders>
          </w:tcPr>
          <w:p w14:paraId="227BD58D" w14:textId="77777777" w:rsidR="005C4274" w:rsidRPr="00695D5B" w:rsidRDefault="005C4274" w:rsidP="005C4274">
            <w:pPr>
              <w:jc w:val="right"/>
              <w:rPr>
                <w:rFonts w:ascii="Arial" w:hAnsi="Arial" w:cs="Arial"/>
                <w:color w:val="auto"/>
                <w:sz w:val="18"/>
                <w:szCs w:val="18"/>
              </w:rPr>
            </w:pPr>
            <w:r w:rsidRPr="00695D5B">
              <w:rPr>
                <w:rFonts w:ascii="Arial" w:hAnsi="Arial" w:cs="Arial"/>
                <w:color w:val="auto"/>
                <w:sz w:val="18"/>
                <w:szCs w:val="18"/>
              </w:rPr>
              <w:t>259,600</w:t>
            </w:r>
          </w:p>
        </w:tc>
      </w:tr>
      <w:tr w:rsidR="005C4274" w:rsidRPr="00695D5B" w14:paraId="4B923AC3" w14:textId="77777777" w:rsidTr="007D45A9">
        <w:tc>
          <w:tcPr>
            <w:tcW w:w="3802" w:type="dxa"/>
            <w:tcBorders>
              <w:top w:val="nil"/>
              <w:left w:val="nil"/>
              <w:bottom w:val="nil"/>
              <w:right w:val="nil"/>
            </w:tcBorders>
          </w:tcPr>
          <w:p w14:paraId="5030283F" w14:textId="77777777" w:rsidR="005C4274" w:rsidRPr="00695D5B" w:rsidRDefault="005C4274" w:rsidP="005C4274">
            <w:pPr>
              <w:rPr>
                <w:rFonts w:ascii="Arial" w:hAnsi="Arial" w:cs="Arial"/>
                <w:color w:val="auto"/>
                <w:sz w:val="18"/>
                <w:szCs w:val="18"/>
              </w:rPr>
            </w:pPr>
            <w:r w:rsidRPr="00695D5B">
              <w:rPr>
                <w:rFonts w:ascii="Arial" w:hAnsi="Arial" w:cs="Arial"/>
                <w:color w:val="auto"/>
                <w:sz w:val="18"/>
                <w:szCs w:val="18"/>
              </w:rPr>
              <w:t>Interest income</w:t>
            </w:r>
          </w:p>
        </w:tc>
        <w:tc>
          <w:tcPr>
            <w:tcW w:w="1440" w:type="dxa"/>
            <w:tcBorders>
              <w:top w:val="nil"/>
              <w:left w:val="nil"/>
              <w:bottom w:val="nil"/>
              <w:right w:val="nil"/>
            </w:tcBorders>
            <w:shd w:val="clear" w:color="auto" w:fill="FAFAFA"/>
          </w:tcPr>
          <w:p w14:paraId="6284D32C" w14:textId="77777777" w:rsidR="005C4274" w:rsidRPr="00695D5B" w:rsidRDefault="005C4274" w:rsidP="005C4274">
            <w:pPr>
              <w:jc w:val="right"/>
              <w:rPr>
                <w:rFonts w:ascii="Arial" w:hAnsi="Arial" w:cs="Arial"/>
                <w:sz w:val="18"/>
                <w:szCs w:val="18"/>
              </w:rPr>
            </w:pPr>
            <w:r w:rsidRPr="00695D5B">
              <w:rPr>
                <w:rFonts w:ascii="Arial" w:hAnsi="Arial" w:cs="Arial"/>
                <w:sz w:val="18"/>
                <w:szCs w:val="18"/>
              </w:rPr>
              <w:t>475,493</w:t>
            </w:r>
          </w:p>
        </w:tc>
        <w:tc>
          <w:tcPr>
            <w:tcW w:w="1440" w:type="dxa"/>
            <w:tcBorders>
              <w:top w:val="nil"/>
              <w:left w:val="nil"/>
              <w:bottom w:val="nil"/>
              <w:right w:val="nil"/>
            </w:tcBorders>
          </w:tcPr>
          <w:p w14:paraId="1CA63A78" w14:textId="77777777" w:rsidR="005C4274" w:rsidRPr="00695D5B" w:rsidRDefault="005C4274" w:rsidP="005C4274">
            <w:pPr>
              <w:jc w:val="right"/>
              <w:rPr>
                <w:rFonts w:ascii="Arial" w:hAnsi="Arial" w:cs="Arial"/>
                <w:color w:val="auto"/>
                <w:sz w:val="18"/>
                <w:szCs w:val="18"/>
              </w:rPr>
            </w:pPr>
            <w:r w:rsidRPr="00695D5B">
              <w:rPr>
                <w:rFonts w:ascii="Arial" w:hAnsi="Arial" w:cs="Arial"/>
                <w:color w:val="auto"/>
                <w:sz w:val="18"/>
                <w:szCs w:val="18"/>
              </w:rPr>
              <w:t>436,618</w:t>
            </w:r>
          </w:p>
        </w:tc>
        <w:tc>
          <w:tcPr>
            <w:tcW w:w="1440" w:type="dxa"/>
            <w:tcBorders>
              <w:top w:val="nil"/>
              <w:left w:val="nil"/>
              <w:bottom w:val="nil"/>
              <w:right w:val="nil"/>
            </w:tcBorders>
            <w:shd w:val="clear" w:color="auto" w:fill="FAFAFA"/>
          </w:tcPr>
          <w:p w14:paraId="301DCE42" w14:textId="77777777" w:rsidR="005C4274" w:rsidRPr="00695D5B" w:rsidRDefault="005C4274" w:rsidP="005C4274">
            <w:pPr>
              <w:jc w:val="right"/>
              <w:rPr>
                <w:rFonts w:ascii="Arial" w:hAnsi="Arial" w:cs="Arial"/>
                <w:sz w:val="18"/>
                <w:szCs w:val="18"/>
              </w:rPr>
            </w:pPr>
            <w:r w:rsidRPr="00695D5B">
              <w:rPr>
                <w:rFonts w:ascii="Arial" w:hAnsi="Arial" w:cs="Arial"/>
                <w:sz w:val="18"/>
                <w:szCs w:val="18"/>
              </w:rPr>
              <w:t>437,179</w:t>
            </w:r>
          </w:p>
        </w:tc>
        <w:tc>
          <w:tcPr>
            <w:tcW w:w="1440" w:type="dxa"/>
            <w:tcBorders>
              <w:top w:val="nil"/>
              <w:left w:val="nil"/>
              <w:bottom w:val="nil"/>
              <w:right w:val="nil"/>
            </w:tcBorders>
          </w:tcPr>
          <w:p w14:paraId="027E8A74" w14:textId="77777777" w:rsidR="005C4274" w:rsidRPr="00695D5B" w:rsidRDefault="005C4274" w:rsidP="005C4274">
            <w:pPr>
              <w:jc w:val="right"/>
              <w:rPr>
                <w:rFonts w:ascii="Arial" w:hAnsi="Arial" w:cs="Arial"/>
                <w:color w:val="auto"/>
                <w:sz w:val="18"/>
                <w:szCs w:val="18"/>
              </w:rPr>
            </w:pPr>
            <w:r w:rsidRPr="00695D5B">
              <w:rPr>
                <w:rFonts w:ascii="Arial" w:hAnsi="Arial" w:cs="Arial"/>
                <w:color w:val="auto"/>
                <w:sz w:val="18"/>
                <w:szCs w:val="18"/>
              </w:rPr>
              <w:t>350,345</w:t>
            </w:r>
          </w:p>
        </w:tc>
      </w:tr>
      <w:tr w:rsidR="005C4274" w:rsidRPr="00695D5B" w14:paraId="4261CCE3" w14:textId="77777777" w:rsidTr="007D45A9">
        <w:tc>
          <w:tcPr>
            <w:tcW w:w="3802" w:type="dxa"/>
            <w:tcBorders>
              <w:top w:val="nil"/>
              <w:left w:val="nil"/>
              <w:bottom w:val="nil"/>
              <w:right w:val="nil"/>
            </w:tcBorders>
          </w:tcPr>
          <w:p w14:paraId="035EFF05" w14:textId="77777777" w:rsidR="005C4274" w:rsidRPr="00695D5B" w:rsidRDefault="005C4274" w:rsidP="005C4274">
            <w:pPr>
              <w:rPr>
                <w:rFonts w:ascii="Arial" w:hAnsi="Arial" w:cs="Arial"/>
                <w:color w:val="auto"/>
                <w:sz w:val="18"/>
                <w:szCs w:val="18"/>
              </w:rPr>
            </w:pPr>
            <w:r w:rsidRPr="00695D5B">
              <w:rPr>
                <w:rFonts w:ascii="Arial" w:hAnsi="Arial" w:cs="Arial"/>
                <w:color w:val="auto"/>
                <w:sz w:val="18"/>
                <w:szCs w:val="18"/>
              </w:rPr>
              <w:t>Others</w:t>
            </w:r>
          </w:p>
        </w:tc>
        <w:tc>
          <w:tcPr>
            <w:tcW w:w="1440" w:type="dxa"/>
            <w:tcBorders>
              <w:top w:val="nil"/>
              <w:left w:val="nil"/>
              <w:bottom w:val="single" w:sz="4" w:space="0" w:color="auto"/>
              <w:right w:val="nil"/>
            </w:tcBorders>
            <w:shd w:val="clear" w:color="auto" w:fill="FAFAFA"/>
          </w:tcPr>
          <w:p w14:paraId="6E6A25F3" w14:textId="2704E0AB" w:rsidR="005C4274" w:rsidRPr="00695D5B" w:rsidRDefault="00EB7E6A" w:rsidP="005C4274">
            <w:pPr>
              <w:jc w:val="right"/>
              <w:rPr>
                <w:rFonts w:ascii="Arial" w:hAnsi="Arial" w:cs="Arial"/>
                <w:sz w:val="18"/>
                <w:szCs w:val="18"/>
              </w:rPr>
            </w:pPr>
            <w:r w:rsidRPr="00695D5B">
              <w:rPr>
                <w:rFonts w:ascii="Arial" w:hAnsi="Arial" w:cs="Arial"/>
                <w:sz w:val="18"/>
                <w:szCs w:val="18"/>
              </w:rPr>
              <w:t>1,1</w:t>
            </w:r>
            <w:r w:rsidR="005C4274" w:rsidRPr="00695D5B">
              <w:rPr>
                <w:rFonts w:ascii="Arial" w:hAnsi="Arial" w:cs="Arial"/>
                <w:sz w:val="18"/>
                <w:szCs w:val="18"/>
              </w:rPr>
              <w:t>7</w:t>
            </w:r>
            <w:r w:rsidRPr="00695D5B">
              <w:rPr>
                <w:rFonts w:ascii="Arial" w:hAnsi="Arial" w:cs="Arial"/>
                <w:sz w:val="18"/>
                <w:szCs w:val="18"/>
              </w:rPr>
              <w:t>5</w:t>
            </w:r>
            <w:r w:rsidR="005C4274" w:rsidRPr="00695D5B">
              <w:rPr>
                <w:rFonts w:ascii="Arial" w:hAnsi="Arial" w:cs="Arial"/>
                <w:sz w:val="18"/>
                <w:szCs w:val="18"/>
              </w:rPr>
              <w:t>,1</w:t>
            </w:r>
            <w:r w:rsidRPr="00695D5B">
              <w:rPr>
                <w:rFonts w:ascii="Arial" w:hAnsi="Arial" w:cs="Arial"/>
                <w:sz w:val="18"/>
                <w:szCs w:val="18"/>
              </w:rPr>
              <w:t>37</w:t>
            </w:r>
          </w:p>
        </w:tc>
        <w:tc>
          <w:tcPr>
            <w:tcW w:w="1440" w:type="dxa"/>
            <w:tcBorders>
              <w:top w:val="nil"/>
              <w:left w:val="nil"/>
              <w:bottom w:val="single" w:sz="4" w:space="0" w:color="auto"/>
              <w:right w:val="nil"/>
            </w:tcBorders>
          </w:tcPr>
          <w:p w14:paraId="793ED1E3" w14:textId="0B7B0010" w:rsidR="005C4274" w:rsidRPr="00695D5B" w:rsidRDefault="00EB7E6A" w:rsidP="005C4274">
            <w:pPr>
              <w:jc w:val="right"/>
              <w:rPr>
                <w:rFonts w:ascii="Arial" w:hAnsi="Arial" w:cs="Arial"/>
                <w:color w:val="auto"/>
                <w:sz w:val="18"/>
                <w:szCs w:val="18"/>
              </w:rPr>
            </w:pPr>
            <w:r w:rsidRPr="00695D5B">
              <w:rPr>
                <w:rFonts w:ascii="Arial" w:hAnsi="Arial" w:cs="Arial"/>
                <w:color w:val="auto"/>
                <w:sz w:val="18"/>
                <w:szCs w:val="18"/>
              </w:rPr>
              <w:t>1,272</w:t>
            </w:r>
            <w:r w:rsidR="005C4274" w:rsidRPr="00695D5B">
              <w:rPr>
                <w:rFonts w:ascii="Arial" w:hAnsi="Arial" w:cs="Arial"/>
                <w:color w:val="auto"/>
                <w:sz w:val="18"/>
                <w:szCs w:val="18"/>
              </w:rPr>
              <w:t>,</w:t>
            </w:r>
            <w:r w:rsidRPr="00695D5B">
              <w:rPr>
                <w:rFonts w:ascii="Arial" w:hAnsi="Arial" w:cs="Arial"/>
                <w:color w:val="auto"/>
                <w:sz w:val="18"/>
                <w:szCs w:val="18"/>
              </w:rPr>
              <w:t>167</w:t>
            </w:r>
          </w:p>
        </w:tc>
        <w:tc>
          <w:tcPr>
            <w:tcW w:w="1440" w:type="dxa"/>
            <w:tcBorders>
              <w:top w:val="nil"/>
              <w:left w:val="nil"/>
              <w:bottom w:val="single" w:sz="4" w:space="0" w:color="auto"/>
              <w:right w:val="nil"/>
            </w:tcBorders>
            <w:shd w:val="clear" w:color="auto" w:fill="FAFAFA"/>
          </w:tcPr>
          <w:p w14:paraId="7A06DFFB" w14:textId="0DEB5710" w:rsidR="005C4274" w:rsidRPr="00695D5B" w:rsidRDefault="00EB7E6A" w:rsidP="005C4274">
            <w:pPr>
              <w:jc w:val="right"/>
              <w:rPr>
                <w:rFonts w:ascii="Arial" w:hAnsi="Arial" w:cs="Arial"/>
                <w:sz w:val="18"/>
                <w:szCs w:val="18"/>
              </w:rPr>
            </w:pPr>
            <w:r w:rsidRPr="00695D5B">
              <w:rPr>
                <w:rFonts w:ascii="Arial" w:hAnsi="Arial" w:cs="Arial"/>
                <w:sz w:val="18"/>
                <w:szCs w:val="18"/>
              </w:rPr>
              <w:t>94</w:t>
            </w:r>
            <w:r w:rsidR="005C4274" w:rsidRPr="00695D5B">
              <w:rPr>
                <w:rFonts w:ascii="Arial" w:hAnsi="Arial" w:cs="Arial"/>
                <w:sz w:val="18"/>
                <w:szCs w:val="18"/>
              </w:rPr>
              <w:t>3,</w:t>
            </w:r>
            <w:r w:rsidRPr="00695D5B">
              <w:rPr>
                <w:rFonts w:ascii="Arial" w:hAnsi="Arial" w:cs="Arial"/>
                <w:sz w:val="18"/>
                <w:szCs w:val="18"/>
              </w:rPr>
              <w:t>9</w:t>
            </w:r>
            <w:r w:rsidR="005C4274" w:rsidRPr="00695D5B">
              <w:rPr>
                <w:rFonts w:ascii="Arial" w:hAnsi="Arial" w:cs="Arial"/>
                <w:sz w:val="18"/>
                <w:szCs w:val="18"/>
              </w:rPr>
              <w:t>6</w:t>
            </w:r>
            <w:r w:rsidRPr="00695D5B">
              <w:rPr>
                <w:rFonts w:ascii="Arial" w:hAnsi="Arial" w:cs="Arial"/>
                <w:sz w:val="18"/>
                <w:szCs w:val="18"/>
              </w:rPr>
              <w:t>7</w:t>
            </w:r>
          </w:p>
        </w:tc>
        <w:tc>
          <w:tcPr>
            <w:tcW w:w="1440" w:type="dxa"/>
            <w:tcBorders>
              <w:top w:val="nil"/>
              <w:left w:val="nil"/>
              <w:bottom w:val="single" w:sz="4" w:space="0" w:color="auto"/>
              <w:right w:val="nil"/>
            </w:tcBorders>
          </w:tcPr>
          <w:p w14:paraId="74CB9D63" w14:textId="49DCF02E" w:rsidR="005C4274" w:rsidRPr="00695D5B" w:rsidRDefault="00EB7E6A" w:rsidP="005C4274">
            <w:pPr>
              <w:jc w:val="right"/>
              <w:rPr>
                <w:rFonts w:ascii="Arial" w:hAnsi="Arial" w:cs="Arial"/>
                <w:color w:val="auto"/>
                <w:sz w:val="18"/>
                <w:szCs w:val="18"/>
              </w:rPr>
            </w:pPr>
            <w:r w:rsidRPr="00695D5B">
              <w:rPr>
                <w:rFonts w:ascii="Arial" w:hAnsi="Arial" w:cs="Arial"/>
                <w:color w:val="auto"/>
                <w:sz w:val="18"/>
                <w:szCs w:val="18"/>
              </w:rPr>
              <w:t>1,</w:t>
            </w:r>
            <w:r w:rsidR="005C4274" w:rsidRPr="00695D5B">
              <w:rPr>
                <w:rFonts w:ascii="Arial" w:hAnsi="Arial" w:cs="Arial"/>
                <w:color w:val="auto"/>
                <w:sz w:val="18"/>
                <w:szCs w:val="18"/>
              </w:rPr>
              <w:t>1</w:t>
            </w:r>
            <w:r w:rsidRPr="00695D5B">
              <w:rPr>
                <w:rFonts w:ascii="Arial" w:hAnsi="Arial" w:cs="Arial"/>
                <w:color w:val="auto"/>
                <w:sz w:val="18"/>
                <w:szCs w:val="18"/>
              </w:rPr>
              <w:t>03</w:t>
            </w:r>
            <w:r w:rsidR="005C4274" w:rsidRPr="00695D5B">
              <w:rPr>
                <w:rFonts w:ascii="Arial" w:hAnsi="Arial" w:cs="Arial"/>
                <w:color w:val="auto"/>
                <w:sz w:val="18"/>
                <w:szCs w:val="18"/>
              </w:rPr>
              <w:t>,3</w:t>
            </w:r>
            <w:r w:rsidRPr="00695D5B">
              <w:rPr>
                <w:rFonts w:ascii="Arial" w:hAnsi="Arial" w:cs="Arial"/>
                <w:color w:val="auto"/>
                <w:sz w:val="18"/>
                <w:szCs w:val="18"/>
              </w:rPr>
              <w:t>86</w:t>
            </w:r>
          </w:p>
        </w:tc>
      </w:tr>
      <w:tr w:rsidR="00A6786B" w:rsidRPr="00695D5B" w14:paraId="48F14A8E" w14:textId="77777777" w:rsidTr="007D45A9">
        <w:tc>
          <w:tcPr>
            <w:tcW w:w="3802" w:type="dxa"/>
            <w:tcBorders>
              <w:top w:val="nil"/>
              <w:left w:val="nil"/>
              <w:bottom w:val="nil"/>
              <w:right w:val="nil"/>
            </w:tcBorders>
          </w:tcPr>
          <w:p w14:paraId="3CFDE5ED" w14:textId="77777777" w:rsidR="00A6786B" w:rsidRPr="00695D5B" w:rsidRDefault="00A6786B" w:rsidP="00A6786B">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736A772E" w14:textId="77777777" w:rsidR="00A6786B" w:rsidRPr="00695D5B" w:rsidRDefault="00A6786B" w:rsidP="005C4274">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566B27DB" w14:textId="77777777" w:rsidR="00A6786B" w:rsidRPr="00695D5B" w:rsidRDefault="00A6786B" w:rsidP="005C4274">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67E4D80B" w14:textId="77777777" w:rsidR="00A6786B" w:rsidRPr="00695D5B" w:rsidRDefault="00A6786B" w:rsidP="005C4274">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514115E1" w14:textId="77777777" w:rsidR="00A6786B" w:rsidRPr="00695D5B" w:rsidRDefault="00A6786B" w:rsidP="005C4274">
            <w:pPr>
              <w:jc w:val="right"/>
              <w:rPr>
                <w:rFonts w:ascii="Arial" w:hAnsi="Arial" w:cs="Arial"/>
                <w:color w:val="auto"/>
                <w:sz w:val="18"/>
                <w:szCs w:val="18"/>
              </w:rPr>
            </w:pPr>
          </w:p>
        </w:tc>
      </w:tr>
      <w:tr w:rsidR="005C4274" w:rsidRPr="00695D5B" w14:paraId="5899BA67" w14:textId="77777777" w:rsidTr="007D45A9">
        <w:trPr>
          <w:trHeight w:val="153"/>
        </w:trPr>
        <w:tc>
          <w:tcPr>
            <w:tcW w:w="3802" w:type="dxa"/>
            <w:tcBorders>
              <w:top w:val="nil"/>
              <w:left w:val="nil"/>
              <w:bottom w:val="nil"/>
              <w:right w:val="nil"/>
            </w:tcBorders>
          </w:tcPr>
          <w:p w14:paraId="6BC6000D" w14:textId="77777777" w:rsidR="005C4274" w:rsidRPr="00695D5B" w:rsidRDefault="005C4274" w:rsidP="005C4274">
            <w:pPr>
              <w:rPr>
                <w:rFonts w:ascii="Arial" w:hAnsi="Arial" w:cs="Arial"/>
                <w:color w:val="auto"/>
                <w:sz w:val="18"/>
                <w:szCs w:val="18"/>
              </w:rPr>
            </w:pPr>
            <w:r w:rsidRPr="00695D5B">
              <w:rPr>
                <w:rFonts w:ascii="Arial" w:hAnsi="Arial" w:cs="Arial"/>
                <w:color w:val="auto"/>
                <w:sz w:val="18"/>
                <w:szCs w:val="18"/>
              </w:rPr>
              <w:t>Total</w:t>
            </w:r>
          </w:p>
        </w:tc>
        <w:tc>
          <w:tcPr>
            <w:tcW w:w="1440" w:type="dxa"/>
            <w:tcBorders>
              <w:top w:val="nil"/>
              <w:left w:val="nil"/>
              <w:bottom w:val="single" w:sz="4" w:space="0" w:color="auto"/>
              <w:right w:val="nil"/>
            </w:tcBorders>
            <w:shd w:val="clear" w:color="auto" w:fill="FAFAFA"/>
          </w:tcPr>
          <w:p w14:paraId="25FCE417" w14:textId="77777777" w:rsidR="005C4274" w:rsidRPr="00695D5B" w:rsidRDefault="005C4274" w:rsidP="005C4274">
            <w:pPr>
              <w:jc w:val="right"/>
              <w:rPr>
                <w:rFonts w:ascii="Arial" w:hAnsi="Arial" w:cs="Arial"/>
                <w:sz w:val="18"/>
                <w:szCs w:val="18"/>
              </w:rPr>
            </w:pPr>
            <w:r w:rsidRPr="00695D5B">
              <w:rPr>
                <w:rFonts w:ascii="Arial" w:hAnsi="Arial" w:cs="Arial"/>
                <w:sz w:val="18"/>
                <w:szCs w:val="18"/>
              </w:rPr>
              <w:t>2,860,230</w:t>
            </w:r>
          </w:p>
        </w:tc>
        <w:tc>
          <w:tcPr>
            <w:tcW w:w="1440" w:type="dxa"/>
            <w:tcBorders>
              <w:top w:val="nil"/>
              <w:left w:val="nil"/>
              <w:bottom w:val="single" w:sz="4" w:space="0" w:color="auto"/>
              <w:right w:val="nil"/>
            </w:tcBorders>
          </w:tcPr>
          <w:p w14:paraId="71C71973" w14:textId="77777777" w:rsidR="005C4274" w:rsidRPr="00695D5B" w:rsidRDefault="005C4274" w:rsidP="005C4274">
            <w:pPr>
              <w:jc w:val="right"/>
              <w:rPr>
                <w:rFonts w:ascii="Arial" w:hAnsi="Arial" w:cs="Arial"/>
                <w:sz w:val="18"/>
                <w:szCs w:val="18"/>
              </w:rPr>
            </w:pPr>
            <w:r w:rsidRPr="00695D5B">
              <w:rPr>
                <w:rFonts w:ascii="Arial" w:hAnsi="Arial" w:cs="Arial"/>
                <w:sz w:val="18"/>
                <w:szCs w:val="18"/>
              </w:rPr>
              <w:t>3,193,385</w:t>
            </w:r>
          </w:p>
        </w:tc>
        <w:tc>
          <w:tcPr>
            <w:tcW w:w="1440" w:type="dxa"/>
            <w:tcBorders>
              <w:top w:val="nil"/>
              <w:left w:val="nil"/>
              <w:bottom w:val="single" w:sz="4" w:space="0" w:color="auto"/>
              <w:right w:val="nil"/>
            </w:tcBorders>
            <w:shd w:val="clear" w:color="auto" w:fill="FAFAFA"/>
          </w:tcPr>
          <w:p w14:paraId="7E283B79" w14:textId="77777777" w:rsidR="005C4274" w:rsidRPr="00695D5B" w:rsidRDefault="005C4274" w:rsidP="005C4274">
            <w:pPr>
              <w:jc w:val="right"/>
              <w:rPr>
                <w:rFonts w:ascii="Arial" w:hAnsi="Arial" w:cs="Arial"/>
                <w:sz w:val="18"/>
                <w:szCs w:val="18"/>
              </w:rPr>
            </w:pPr>
            <w:r w:rsidRPr="00695D5B">
              <w:rPr>
                <w:rFonts w:ascii="Arial" w:hAnsi="Arial" w:cs="Arial"/>
                <w:sz w:val="18"/>
                <w:szCs w:val="18"/>
              </w:rPr>
              <w:t>5,090,746</w:t>
            </w:r>
          </w:p>
        </w:tc>
        <w:tc>
          <w:tcPr>
            <w:tcW w:w="1440" w:type="dxa"/>
            <w:tcBorders>
              <w:top w:val="nil"/>
              <w:left w:val="nil"/>
              <w:bottom w:val="single" w:sz="4" w:space="0" w:color="auto"/>
              <w:right w:val="nil"/>
            </w:tcBorders>
          </w:tcPr>
          <w:p w14:paraId="687E83F8" w14:textId="77777777" w:rsidR="005C4274" w:rsidRPr="00695D5B" w:rsidRDefault="005C4274" w:rsidP="005C4274">
            <w:pPr>
              <w:jc w:val="right"/>
              <w:rPr>
                <w:rFonts w:ascii="Arial" w:hAnsi="Arial" w:cs="Arial"/>
                <w:sz w:val="18"/>
                <w:szCs w:val="18"/>
              </w:rPr>
            </w:pPr>
            <w:r w:rsidRPr="00695D5B">
              <w:rPr>
                <w:rFonts w:ascii="Arial" w:hAnsi="Arial" w:cs="Arial"/>
                <w:sz w:val="18"/>
                <w:szCs w:val="18"/>
              </w:rPr>
              <w:t>5,938,331</w:t>
            </w:r>
          </w:p>
        </w:tc>
      </w:tr>
    </w:tbl>
    <w:p w14:paraId="15072D0D" w14:textId="2C5022DA" w:rsidR="00EB7E6A" w:rsidRPr="00695D5B" w:rsidRDefault="00EB7E6A" w:rsidP="002C6A52">
      <w:pPr>
        <w:ind w:left="540" w:right="0" w:hanging="540"/>
        <w:rPr>
          <w:rFonts w:ascii="Arial" w:hAnsi="Arial" w:cs="Arial"/>
          <w:color w:val="auto"/>
          <w:sz w:val="18"/>
          <w:szCs w:val="18"/>
        </w:rPr>
      </w:pPr>
    </w:p>
    <w:p w14:paraId="1955E0E9" w14:textId="77777777" w:rsidR="00AB236B" w:rsidRPr="00695D5B" w:rsidRDefault="00AB236B" w:rsidP="002C6A52">
      <w:pPr>
        <w:ind w:left="540" w:right="0" w:hanging="54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6F174B" w:rsidRPr="00695D5B" w14:paraId="60534BCC" w14:textId="77777777" w:rsidTr="007D45A9">
        <w:trPr>
          <w:trHeight w:val="386"/>
        </w:trPr>
        <w:tc>
          <w:tcPr>
            <w:tcW w:w="9461" w:type="dxa"/>
            <w:shd w:val="clear" w:color="auto" w:fill="FFA543"/>
            <w:vAlign w:val="center"/>
            <w:hideMark/>
          </w:tcPr>
          <w:p w14:paraId="62688F6E" w14:textId="7FBAA41E" w:rsidR="006F174B" w:rsidRPr="00695D5B" w:rsidRDefault="00F55227" w:rsidP="00270082">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3</w:t>
            </w:r>
            <w:r w:rsidR="00EB7E6A" w:rsidRPr="00695D5B">
              <w:rPr>
                <w:rFonts w:ascii="Arial" w:eastAsia="Arial Unicode MS" w:hAnsi="Arial" w:cs="Arial"/>
                <w:b/>
                <w:bCs/>
                <w:color w:val="FFFFFF"/>
                <w:sz w:val="18"/>
                <w:szCs w:val="18"/>
                <w:lang w:val="en-US"/>
              </w:rPr>
              <w:t>5</w:t>
            </w:r>
            <w:r w:rsidR="006F174B" w:rsidRPr="00695D5B">
              <w:rPr>
                <w:rFonts w:ascii="Arial" w:eastAsia="Arial Unicode MS" w:hAnsi="Arial" w:cs="Arial"/>
                <w:b/>
                <w:bCs/>
                <w:color w:val="FFFFFF"/>
                <w:sz w:val="18"/>
                <w:szCs w:val="18"/>
                <w:lang w:val="en-US"/>
              </w:rPr>
              <w:tab/>
              <w:t>Expenses by nature</w:t>
            </w:r>
          </w:p>
        </w:tc>
      </w:tr>
    </w:tbl>
    <w:p w14:paraId="768FACF8" w14:textId="77777777" w:rsidR="006F174B" w:rsidRPr="00695D5B" w:rsidRDefault="006F174B" w:rsidP="002C6A52">
      <w:pPr>
        <w:ind w:left="540" w:right="0" w:hanging="540"/>
        <w:rPr>
          <w:rFonts w:ascii="Arial" w:hAnsi="Arial" w:cs="Arial"/>
          <w:color w:val="auto"/>
          <w:sz w:val="18"/>
          <w:szCs w:val="18"/>
        </w:rPr>
      </w:pPr>
    </w:p>
    <w:tbl>
      <w:tblPr>
        <w:tblW w:w="9566" w:type="dxa"/>
        <w:tblLayout w:type="fixed"/>
        <w:tblLook w:val="0000" w:firstRow="0" w:lastRow="0" w:firstColumn="0" w:lastColumn="0" w:noHBand="0" w:noVBand="0"/>
      </w:tblPr>
      <w:tblGrid>
        <w:gridCol w:w="3802"/>
        <w:gridCol w:w="1467"/>
        <w:gridCol w:w="1431"/>
        <w:gridCol w:w="1422"/>
        <w:gridCol w:w="1444"/>
      </w:tblGrid>
      <w:tr w:rsidR="00C202BE" w:rsidRPr="00695D5B" w14:paraId="58E58EDC" w14:textId="77777777" w:rsidTr="007D45A9">
        <w:tc>
          <w:tcPr>
            <w:tcW w:w="3802" w:type="dxa"/>
            <w:tcBorders>
              <w:top w:val="nil"/>
              <w:left w:val="nil"/>
              <w:bottom w:val="nil"/>
              <w:right w:val="nil"/>
            </w:tcBorders>
            <w:vAlign w:val="center"/>
          </w:tcPr>
          <w:p w14:paraId="00EB9A76" w14:textId="77777777" w:rsidR="00AD52B6" w:rsidRPr="00695D5B" w:rsidRDefault="00AD52B6" w:rsidP="006F174B">
            <w:pPr>
              <w:rPr>
                <w:rFonts w:ascii="Arial" w:hAnsi="Arial" w:cs="Arial"/>
                <w:color w:val="auto"/>
                <w:sz w:val="18"/>
                <w:szCs w:val="18"/>
              </w:rPr>
            </w:pPr>
          </w:p>
        </w:tc>
        <w:tc>
          <w:tcPr>
            <w:tcW w:w="2898" w:type="dxa"/>
            <w:gridSpan w:val="2"/>
            <w:tcBorders>
              <w:top w:val="single" w:sz="4" w:space="0" w:color="auto"/>
              <w:left w:val="nil"/>
              <w:bottom w:val="single" w:sz="4" w:space="0" w:color="auto"/>
              <w:right w:val="nil"/>
            </w:tcBorders>
            <w:shd w:val="clear" w:color="auto" w:fill="auto"/>
            <w:vAlign w:val="center"/>
          </w:tcPr>
          <w:p w14:paraId="699157CA" w14:textId="77777777" w:rsidR="00B4351B" w:rsidRPr="00695D5B" w:rsidRDefault="00B4351B" w:rsidP="006F174B">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07E1BFB2" w14:textId="77777777" w:rsidR="00AD52B6" w:rsidRPr="00695D5B" w:rsidRDefault="004B012F" w:rsidP="006F174B">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866" w:type="dxa"/>
            <w:gridSpan w:val="2"/>
            <w:tcBorders>
              <w:top w:val="single" w:sz="4" w:space="0" w:color="auto"/>
              <w:left w:val="nil"/>
              <w:bottom w:val="single" w:sz="4" w:space="0" w:color="auto"/>
              <w:right w:val="nil"/>
            </w:tcBorders>
            <w:shd w:val="clear" w:color="auto" w:fill="auto"/>
            <w:vAlign w:val="center"/>
          </w:tcPr>
          <w:p w14:paraId="7A83D066" w14:textId="77777777" w:rsidR="00B4351B" w:rsidRPr="00695D5B" w:rsidRDefault="00B4351B" w:rsidP="006F174B">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2DDED6DC" w14:textId="77777777" w:rsidR="00AD52B6" w:rsidRPr="00695D5B" w:rsidRDefault="004B012F" w:rsidP="006F174B">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31AED0A4" w14:textId="77777777" w:rsidTr="007D45A9">
        <w:tc>
          <w:tcPr>
            <w:tcW w:w="3802" w:type="dxa"/>
            <w:tcBorders>
              <w:top w:val="nil"/>
              <w:left w:val="nil"/>
              <w:bottom w:val="nil"/>
              <w:right w:val="nil"/>
            </w:tcBorders>
            <w:vAlign w:val="center"/>
          </w:tcPr>
          <w:p w14:paraId="79A67F0F" w14:textId="77777777" w:rsidR="00AD52B6" w:rsidRPr="00695D5B" w:rsidRDefault="00AD52B6" w:rsidP="006F174B">
            <w:pPr>
              <w:rPr>
                <w:rFonts w:ascii="Arial" w:hAnsi="Arial" w:cs="Arial"/>
                <w:color w:val="auto"/>
                <w:sz w:val="18"/>
                <w:szCs w:val="18"/>
              </w:rPr>
            </w:pPr>
          </w:p>
        </w:tc>
        <w:tc>
          <w:tcPr>
            <w:tcW w:w="1467" w:type="dxa"/>
            <w:tcBorders>
              <w:top w:val="single" w:sz="4" w:space="0" w:color="auto"/>
              <w:left w:val="nil"/>
              <w:right w:val="nil"/>
            </w:tcBorders>
            <w:vAlign w:val="center"/>
          </w:tcPr>
          <w:p w14:paraId="03656D4C" w14:textId="77777777" w:rsidR="00AD52B6" w:rsidRPr="00695D5B" w:rsidRDefault="006E38A6" w:rsidP="006F174B">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431" w:type="dxa"/>
            <w:tcBorders>
              <w:top w:val="single" w:sz="4" w:space="0" w:color="auto"/>
              <w:left w:val="nil"/>
              <w:right w:val="nil"/>
            </w:tcBorders>
            <w:vAlign w:val="center"/>
          </w:tcPr>
          <w:p w14:paraId="651EA00C" w14:textId="77777777" w:rsidR="00AD52B6" w:rsidRPr="00695D5B" w:rsidRDefault="006E38A6" w:rsidP="006F174B">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422" w:type="dxa"/>
            <w:tcBorders>
              <w:top w:val="single" w:sz="4" w:space="0" w:color="auto"/>
              <w:left w:val="nil"/>
              <w:right w:val="nil"/>
            </w:tcBorders>
            <w:vAlign w:val="center"/>
          </w:tcPr>
          <w:p w14:paraId="62EEE957" w14:textId="77777777" w:rsidR="00AD52B6" w:rsidRPr="00695D5B" w:rsidRDefault="006E38A6" w:rsidP="006F174B">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444" w:type="dxa"/>
            <w:tcBorders>
              <w:top w:val="single" w:sz="4" w:space="0" w:color="auto"/>
              <w:left w:val="nil"/>
              <w:right w:val="nil"/>
            </w:tcBorders>
            <w:vAlign w:val="center"/>
          </w:tcPr>
          <w:p w14:paraId="027A878D" w14:textId="77777777" w:rsidR="00AD52B6" w:rsidRPr="00695D5B" w:rsidRDefault="006E38A6" w:rsidP="006F174B">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473EB7F6" w14:textId="77777777" w:rsidTr="007D45A9">
        <w:tc>
          <w:tcPr>
            <w:tcW w:w="3802" w:type="dxa"/>
            <w:tcBorders>
              <w:top w:val="nil"/>
              <w:left w:val="nil"/>
              <w:bottom w:val="nil"/>
              <w:right w:val="nil"/>
            </w:tcBorders>
            <w:vAlign w:val="center"/>
          </w:tcPr>
          <w:p w14:paraId="1A86E1B3" w14:textId="77777777" w:rsidR="00AD52B6" w:rsidRPr="00695D5B" w:rsidRDefault="00AD52B6" w:rsidP="006F174B">
            <w:pPr>
              <w:rPr>
                <w:rFonts w:ascii="Arial" w:hAnsi="Arial" w:cs="Arial"/>
                <w:color w:val="auto"/>
                <w:sz w:val="18"/>
                <w:szCs w:val="18"/>
              </w:rPr>
            </w:pPr>
          </w:p>
        </w:tc>
        <w:tc>
          <w:tcPr>
            <w:tcW w:w="1467" w:type="dxa"/>
            <w:tcBorders>
              <w:top w:val="nil"/>
              <w:left w:val="nil"/>
              <w:bottom w:val="single" w:sz="4" w:space="0" w:color="auto"/>
              <w:right w:val="nil"/>
            </w:tcBorders>
            <w:vAlign w:val="center"/>
          </w:tcPr>
          <w:p w14:paraId="438D4A66" w14:textId="77777777" w:rsidR="00AD52B6" w:rsidRPr="00695D5B" w:rsidRDefault="00AD52B6" w:rsidP="006F174B">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431" w:type="dxa"/>
            <w:tcBorders>
              <w:top w:val="nil"/>
              <w:left w:val="nil"/>
              <w:bottom w:val="single" w:sz="4" w:space="0" w:color="auto"/>
              <w:right w:val="nil"/>
            </w:tcBorders>
            <w:vAlign w:val="center"/>
          </w:tcPr>
          <w:p w14:paraId="1E6BF1A4" w14:textId="77777777" w:rsidR="00AD52B6" w:rsidRPr="00695D5B" w:rsidRDefault="00AD52B6" w:rsidP="006F174B">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422" w:type="dxa"/>
            <w:tcBorders>
              <w:top w:val="nil"/>
              <w:left w:val="nil"/>
              <w:bottom w:val="single" w:sz="4" w:space="0" w:color="auto"/>
              <w:right w:val="nil"/>
            </w:tcBorders>
            <w:vAlign w:val="center"/>
          </w:tcPr>
          <w:p w14:paraId="2E21D81A" w14:textId="77777777" w:rsidR="00AD52B6" w:rsidRPr="00695D5B" w:rsidRDefault="00AD52B6" w:rsidP="006F174B">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444" w:type="dxa"/>
            <w:tcBorders>
              <w:top w:val="nil"/>
              <w:left w:val="nil"/>
              <w:bottom w:val="single" w:sz="4" w:space="0" w:color="auto"/>
              <w:right w:val="nil"/>
            </w:tcBorders>
            <w:vAlign w:val="center"/>
          </w:tcPr>
          <w:p w14:paraId="636C27C6" w14:textId="77777777" w:rsidR="00AD52B6" w:rsidRPr="00695D5B" w:rsidRDefault="00AD52B6" w:rsidP="006F174B">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0AB36A77" w14:textId="77777777" w:rsidTr="007D45A9">
        <w:tc>
          <w:tcPr>
            <w:tcW w:w="3802" w:type="dxa"/>
            <w:tcBorders>
              <w:top w:val="nil"/>
              <w:left w:val="nil"/>
              <w:bottom w:val="nil"/>
              <w:right w:val="nil"/>
            </w:tcBorders>
          </w:tcPr>
          <w:p w14:paraId="4C243AD3" w14:textId="77777777" w:rsidR="00AD52B6" w:rsidRPr="00695D5B" w:rsidRDefault="00AD52B6" w:rsidP="006F174B">
            <w:pPr>
              <w:rPr>
                <w:rFonts w:ascii="Arial" w:hAnsi="Arial" w:cs="Arial"/>
                <w:color w:val="auto"/>
                <w:sz w:val="18"/>
                <w:szCs w:val="18"/>
              </w:rPr>
            </w:pPr>
          </w:p>
        </w:tc>
        <w:tc>
          <w:tcPr>
            <w:tcW w:w="1467" w:type="dxa"/>
            <w:tcBorders>
              <w:top w:val="single" w:sz="4" w:space="0" w:color="auto"/>
              <w:left w:val="nil"/>
              <w:bottom w:val="nil"/>
              <w:right w:val="nil"/>
            </w:tcBorders>
            <w:shd w:val="clear" w:color="auto" w:fill="FAFAFA"/>
            <w:vAlign w:val="bottom"/>
          </w:tcPr>
          <w:p w14:paraId="24F17E0E" w14:textId="77777777" w:rsidR="00AD52B6" w:rsidRPr="00695D5B" w:rsidRDefault="00AD52B6" w:rsidP="006F174B">
            <w:pPr>
              <w:jc w:val="right"/>
              <w:rPr>
                <w:rFonts w:ascii="Arial" w:hAnsi="Arial" w:cs="Arial"/>
                <w:color w:val="auto"/>
                <w:sz w:val="18"/>
                <w:szCs w:val="18"/>
              </w:rPr>
            </w:pPr>
          </w:p>
        </w:tc>
        <w:tc>
          <w:tcPr>
            <w:tcW w:w="1431" w:type="dxa"/>
            <w:tcBorders>
              <w:top w:val="single" w:sz="4" w:space="0" w:color="auto"/>
              <w:left w:val="nil"/>
              <w:bottom w:val="nil"/>
              <w:right w:val="nil"/>
            </w:tcBorders>
            <w:vAlign w:val="bottom"/>
          </w:tcPr>
          <w:p w14:paraId="5F7DAAE9" w14:textId="77777777" w:rsidR="00AD52B6" w:rsidRPr="00695D5B" w:rsidRDefault="00AD52B6" w:rsidP="006F174B">
            <w:pPr>
              <w:jc w:val="right"/>
              <w:rPr>
                <w:rFonts w:ascii="Arial" w:hAnsi="Arial" w:cs="Arial"/>
                <w:color w:val="auto"/>
                <w:sz w:val="18"/>
                <w:szCs w:val="18"/>
              </w:rPr>
            </w:pPr>
          </w:p>
        </w:tc>
        <w:tc>
          <w:tcPr>
            <w:tcW w:w="1422" w:type="dxa"/>
            <w:tcBorders>
              <w:top w:val="single" w:sz="4" w:space="0" w:color="auto"/>
              <w:left w:val="nil"/>
              <w:bottom w:val="nil"/>
              <w:right w:val="nil"/>
            </w:tcBorders>
            <w:shd w:val="clear" w:color="auto" w:fill="FAFAFA"/>
            <w:vAlign w:val="bottom"/>
          </w:tcPr>
          <w:p w14:paraId="7312A5F3" w14:textId="77777777" w:rsidR="00AD52B6" w:rsidRPr="00695D5B" w:rsidRDefault="00AD52B6" w:rsidP="006F174B">
            <w:pPr>
              <w:jc w:val="right"/>
              <w:rPr>
                <w:rFonts w:ascii="Arial" w:hAnsi="Arial" w:cs="Arial"/>
                <w:color w:val="auto"/>
                <w:sz w:val="18"/>
                <w:szCs w:val="18"/>
              </w:rPr>
            </w:pPr>
          </w:p>
        </w:tc>
        <w:tc>
          <w:tcPr>
            <w:tcW w:w="1444" w:type="dxa"/>
            <w:tcBorders>
              <w:top w:val="single" w:sz="4" w:space="0" w:color="auto"/>
              <w:left w:val="nil"/>
              <w:bottom w:val="nil"/>
              <w:right w:val="nil"/>
            </w:tcBorders>
            <w:vAlign w:val="bottom"/>
          </w:tcPr>
          <w:p w14:paraId="2D755E67" w14:textId="77777777" w:rsidR="00AD52B6" w:rsidRPr="00695D5B" w:rsidRDefault="00AD52B6" w:rsidP="006F174B">
            <w:pPr>
              <w:jc w:val="right"/>
              <w:rPr>
                <w:rFonts w:ascii="Arial" w:hAnsi="Arial" w:cs="Arial"/>
                <w:color w:val="auto"/>
                <w:sz w:val="18"/>
                <w:szCs w:val="18"/>
              </w:rPr>
            </w:pPr>
          </w:p>
        </w:tc>
      </w:tr>
      <w:tr w:rsidR="00201C02" w:rsidRPr="00695D5B" w14:paraId="21D87BCF" w14:textId="77777777" w:rsidTr="007D45A9">
        <w:tc>
          <w:tcPr>
            <w:tcW w:w="3802" w:type="dxa"/>
            <w:tcBorders>
              <w:top w:val="nil"/>
              <w:left w:val="nil"/>
              <w:bottom w:val="nil"/>
              <w:right w:val="nil"/>
            </w:tcBorders>
            <w:vAlign w:val="bottom"/>
          </w:tcPr>
          <w:p w14:paraId="200810ED" w14:textId="372F1530" w:rsidR="00201C02" w:rsidRPr="00695D5B" w:rsidRDefault="00CD3722" w:rsidP="00201C02">
            <w:pPr>
              <w:rPr>
                <w:rFonts w:ascii="Arial" w:hAnsi="Arial" w:cs="Arial"/>
                <w:color w:val="auto"/>
                <w:sz w:val="18"/>
                <w:szCs w:val="18"/>
              </w:rPr>
            </w:pPr>
            <w:r w:rsidRPr="00695D5B">
              <w:rPr>
                <w:rFonts w:ascii="Arial" w:hAnsi="Arial" w:cs="Arial"/>
                <w:color w:val="auto"/>
                <w:sz w:val="18"/>
                <w:szCs w:val="18"/>
              </w:rPr>
              <w:t>Cost of s</w:t>
            </w:r>
            <w:r w:rsidR="00201C02" w:rsidRPr="00695D5B">
              <w:rPr>
                <w:rFonts w:ascii="Arial" w:hAnsi="Arial" w:cs="Arial"/>
                <w:color w:val="auto"/>
                <w:sz w:val="18"/>
                <w:szCs w:val="18"/>
              </w:rPr>
              <w:t>ea and air freight</w:t>
            </w:r>
          </w:p>
        </w:tc>
        <w:tc>
          <w:tcPr>
            <w:tcW w:w="1467" w:type="dxa"/>
            <w:tcBorders>
              <w:top w:val="nil"/>
              <w:left w:val="nil"/>
              <w:bottom w:val="nil"/>
              <w:right w:val="nil"/>
            </w:tcBorders>
            <w:shd w:val="clear" w:color="auto" w:fill="FAFAFA"/>
          </w:tcPr>
          <w:p w14:paraId="707E28B0"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678,739,506</w:t>
            </w:r>
          </w:p>
        </w:tc>
        <w:tc>
          <w:tcPr>
            <w:tcW w:w="1431" w:type="dxa"/>
            <w:tcBorders>
              <w:top w:val="nil"/>
              <w:left w:val="nil"/>
              <w:bottom w:val="nil"/>
              <w:right w:val="nil"/>
            </w:tcBorders>
          </w:tcPr>
          <w:p w14:paraId="32EBEAEA" w14:textId="77777777" w:rsidR="00201C02" w:rsidRPr="00695D5B" w:rsidRDefault="00201C02" w:rsidP="00201C02">
            <w:pPr>
              <w:jc w:val="right"/>
              <w:rPr>
                <w:rFonts w:ascii="Arial" w:hAnsi="Arial" w:cs="Arial"/>
                <w:color w:val="auto"/>
                <w:sz w:val="18"/>
                <w:szCs w:val="18"/>
              </w:rPr>
            </w:pPr>
            <w:r w:rsidRPr="00695D5B">
              <w:rPr>
                <w:rFonts w:ascii="Arial" w:hAnsi="Arial" w:cs="Arial"/>
                <w:color w:val="auto"/>
                <w:sz w:val="18"/>
                <w:szCs w:val="18"/>
              </w:rPr>
              <w:t>607,130,429</w:t>
            </w:r>
          </w:p>
        </w:tc>
        <w:tc>
          <w:tcPr>
            <w:tcW w:w="1422" w:type="dxa"/>
            <w:tcBorders>
              <w:top w:val="nil"/>
              <w:left w:val="nil"/>
              <w:bottom w:val="nil"/>
              <w:right w:val="nil"/>
            </w:tcBorders>
            <w:shd w:val="clear" w:color="auto" w:fill="FAFAFA"/>
          </w:tcPr>
          <w:p w14:paraId="1F9FD9F8"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676,704,218</w:t>
            </w:r>
          </w:p>
        </w:tc>
        <w:tc>
          <w:tcPr>
            <w:tcW w:w="1444" w:type="dxa"/>
            <w:tcBorders>
              <w:top w:val="nil"/>
              <w:left w:val="nil"/>
              <w:bottom w:val="nil"/>
              <w:right w:val="nil"/>
            </w:tcBorders>
          </w:tcPr>
          <w:p w14:paraId="5279B318" w14:textId="77777777" w:rsidR="00201C02" w:rsidRPr="00695D5B" w:rsidRDefault="00201C02" w:rsidP="00201C02">
            <w:pPr>
              <w:jc w:val="right"/>
              <w:rPr>
                <w:rFonts w:ascii="Arial" w:hAnsi="Arial" w:cs="Arial"/>
                <w:color w:val="auto"/>
                <w:sz w:val="18"/>
                <w:szCs w:val="18"/>
              </w:rPr>
            </w:pPr>
            <w:r w:rsidRPr="00695D5B">
              <w:rPr>
                <w:rFonts w:ascii="Arial" w:hAnsi="Arial" w:cs="Arial"/>
                <w:color w:val="auto"/>
                <w:sz w:val="18"/>
                <w:szCs w:val="18"/>
              </w:rPr>
              <w:t>605,280,177</w:t>
            </w:r>
          </w:p>
        </w:tc>
      </w:tr>
      <w:tr w:rsidR="009622B9" w:rsidRPr="00695D5B" w14:paraId="64749BD8" w14:textId="77777777" w:rsidTr="007D45A9">
        <w:tc>
          <w:tcPr>
            <w:tcW w:w="3802" w:type="dxa"/>
            <w:tcBorders>
              <w:top w:val="nil"/>
              <w:left w:val="nil"/>
              <w:bottom w:val="nil"/>
              <w:right w:val="nil"/>
            </w:tcBorders>
            <w:vAlign w:val="bottom"/>
          </w:tcPr>
          <w:p w14:paraId="091270BF" w14:textId="77777777" w:rsidR="009622B9" w:rsidRPr="00695D5B" w:rsidRDefault="009622B9" w:rsidP="009622B9">
            <w:pPr>
              <w:rPr>
                <w:rFonts w:ascii="Arial" w:hAnsi="Arial" w:cs="Arial"/>
                <w:color w:val="auto"/>
                <w:sz w:val="18"/>
                <w:szCs w:val="18"/>
              </w:rPr>
            </w:pPr>
            <w:r w:rsidRPr="00695D5B">
              <w:rPr>
                <w:rFonts w:ascii="Arial" w:hAnsi="Arial" w:cs="Arial"/>
                <w:color w:val="auto"/>
                <w:sz w:val="18"/>
                <w:szCs w:val="18"/>
              </w:rPr>
              <w:t>Staff cost</w:t>
            </w:r>
          </w:p>
        </w:tc>
        <w:tc>
          <w:tcPr>
            <w:tcW w:w="1467" w:type="dxa"/>
            <w:tcBorders>
              <w:top w:val="nil"/>
              <w:left w:val="nil"/>
              <w:bottom w:val="nil"/>
              <w:right w:val="nil"/>
            </w:tcBorders>
            <w:shd w:val="clear" w:color="auto" w:fill="FAFAFA"/>
          </w:tcPr>
          <w:p w14:paraId="237BF9E0"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140,050,758</w:t>
            </w:r>
          </w:p>
        </w:tc>
        <w:tc>
          <w:tcPr>
            <w:tcW w:w="1431" w:type="dxa"/>
            <w:tcBorders>
              <w:top w:val="nil"/>
              <w:left w:val="nil"/>
              <w:bottom w:val="nil"/>
              <w:right w:val="nil"/>
            </w:tcBorders>
          </w:tcPr>
          <w:p w14:paraId="662DB979"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138,532,308</w:t>
            </w:r>
          </w:p>
        </w:tc>
        <w:tc>
          <w:tcPr>
            <w:tcW w:w="1422" w:type="dxa"/>
            <w:tcBorders>
              <w:top w:val="nil"/>
              <w:left w:val="nil"/>
              <w:bottom w:val="nil"/>
              <w:right w:val="nil"/>
            </w:tcBorders>
            <w:shd w:val="clear" w:color="auto" w:fill="FAFAFA"/>
          </w:tcPr>
          <w:p w14:paraId="03315285"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135,811,516</w:t>
            </w:r>
          </w:p>
        </w:tc>
        <w:tc>
          <w:tcPr>
            <w:tcW w:w="1444" w:type="dxa"/>
            <w:tcBorders>
              <w:top w:val="nil"/>
              <w:left w:val="nil"/>
              <w:bottom w:val="nil"/>
              <w:right w:val="nil"/>
            </w:tcBorders>
          </w:tcPr>
          <w:p w14:paraId="16375996"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134,047,996</w:t>
            </w:r>
          </w:p>
        </w:tc>
      </w:tr>
      <w:tr w:rsidR="00201C02" w:rsidRPr="00695D5B" w14:paraId="4200C206" w14:textId="77777777" w:rsidTr="007D45A9">
        <w:tc>
          <w:tcPr>
            <w:tcW w:w="3802" w:type="dxa"/>
            <w:tcBorders>
              <w:top w:val="nil"/>
              <w:left w:val="nil"/>
              <w:bottom w:val="nil"/>
              <w:right w:val="nil"/>
            </w:tcBorders>
            <w:vAlign w:val="bottom"/>
          </w:tcPr>
          <w:p w14:paraId="688BA1D5" w14:textId="77777777" w:rsidR="00201C02" w:rsidRPr="00695D5B" w:rsidRDefault="00201C02" w:rsidP="00201C02">
            <w:pPr>
              <w:rPr>
                <w:rFonts w:ascii="Arial" w:hAnsi="Arial" w:cs="Arial"/>
                <w:color w:val="auto"/>
                <w:sz w:val="18"/>
                <w:szCs w:val="18"/>
                <w:cs/>
              </w:rPr>
            </w:pPr>
            <w:r w:rsidRPr="00695D5B">
              <w:rPr>
                <w:rFonts w:ascii="Arial" w:hAnsi="Arial" w:cs="Arial"/>
                <w:color w:val="auto"/>
                <w:sz w:val="18"/>
                <w:szCs w:val="18"/>
              </w:rPr>
              <w:t>Consulting expenses</w:t>
            </w:r>
          </w:p>
        </w:tc>
        <w:tc>
          <w:tcPr>
            <w:tcW w:w="1467" w:type="dxa"/>
            <w:tcBorders>
              <w:top w:val="nil"/>
              <w:left w:val="nil"/>
              <w:bottom w:val="nil"/>
              <w:right w:val="nil"/>
            </w:tcBorders>
            <w:shd w:val="clear" w:color="auto" w:fill="FAFAFA"/>
          </w:tcPr>
          <w:p w14:paraId="4FCC4597"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7,549,344</w:t>
            </w:r>
          </w:p>
        </w:tc>
        <w:tc>
          <w:tcPr>
            <w:tcW w:w="1431" w:type="dxa"/>
            <w:tcBorders>
              <w:top w:val="nil"/>
              <w:left w:val="nil"/>
              <w:bottom w:val="nil"/>
              <w:right w:val="nil"/>
            </w:tcBorders>
          </w:tcPr>
          <w:p w14:paraId="6A968A32" w14:textId="77777777" w:rsidR="00201C02" w:rsidRPr="00695D5B" w:rsidRDefault="00201C02" w:rsidP="00201C02">
            <w:pPr>
              <w:jc w:val="right"/>
              <w:rPr>
                <w:rFonts w:ascii="Arial" w:hAnsi="Arial" w:cs="Arial"/>
                <w:color w:val="auto"/>
                <w:sz w:val="18"/>
                <w:szCs w:val="18"/>
              </w:rPr>
            </w:pPr>
            <w:r w:rsidRPr="00695D5B">
              <w:rPr>
                <w:rFonts w:ascii="Arial" w:hAnsi="Arial" w:cs="Arial"/>
                <w:color w:val="auto"/>
                <w:sz w:val="18"/>
                <w:szCs w:val="18"/>
              </w:rPr>
              <w:t>6,184,100</w:t>
            </w:r>
          </w:p>
        </w:tc>
        <w:tc>
          <w:tcPr>
            <w:tcW w:w="1422" w:type="dxa"/>
            <w:tcBorders>
              <w:top w:val="nil"/>
              <w:left w:val="nil"/>
              <w:bottom w:val="nil"/>
              <w:right w:val="nil"/>
            </w:tcBorders>
            <w:shd w:val="clear" w:color="auto" w:fill="FAFAFA"/>
          </w:tcPr>
          <w:p w14:paraId="2C407FED"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7,056,449</w:t>
            </w:r>
          </w:p>
        </w:tc>
        <w:tc>
          <w:tcPr>
            <w:tcW w:w="1444" w:type="dxa"/>
            <w:tcBorders>
              <w:top w:val="nil"/>
              <w:left w:val="nil"/>
              <w:bottom w:val="nil"/>
              <w:right w:val="nil"/>
            </w:tcBorders>
          </w:tcPr>
          <w:p w14:paraId="41785FD2" w14:textId="77777777" w:rsidR="00201C02" w:rsidRPr="00695D5B" w:rsidRDefault="00201C02" w:rsidP="00201C02">
            <w:pPr>
              <w:jc w:val="right"/>
              <w:rPr>
                <w:rFonts w:ascii="Arial" w:hAnsi="Arial" w:cs="Arial"/>
                <w:color w:val="auto"/>
                <w:sz w:val="18"/>
                <w:szCs w:val="18"/>
              </w:rPr>
            </w:pPr>
            <w:r w:rsidRPr="00695D5B">
              <w:rPr>
                <w:rFonts w:ascii="Arial" w:hAnsi="Arial" w:cs="Arial"/>
                <w:color w:val="auto"/>
                <w:sz w:val="18"/>
                <w:szCs w:val="18"/>
              </w:rPr>
              <w:t>5,683,868</w:t>
            </w:r>
          </w:p>
        </w:tc>
      </w:tr>
      <w:tr w:rsidR="00201C02" w:rsidRPr="00695D5B" w14:paraId="378C4115" w14:textId="77777777" w:rsidTr="007D45A9">
        <w:tc>
          <w:tcPr>
            <w:tcW w:w="3802" w:type="dxa"/>
            <w:tcBorders>
              <w:top w:val="nil"/>
              <w:left w:val="nil"/>
              <w:bottom w:val="nil"/>
              <w:right w:val="nil"/>
            </w:tcBorders>
            <w:vAlign w:val="bottom"/>
          </w:tcPr>
          <w:p w14:paraId="322025A4" w14:textId="77777777" w:rsidR="00201C02" w:rsidRPr="00695D5B" w:rsidRDefault="00201C02" w:rsidP="00201C02">
            <w:pPr>
              <w:rPr>
                <w:rFonts w:ascii="Arial" w:hAnsi="Arial" w:cs="Arial"/>
                <w:color w:val="auto"/>
                <w:sz w:val="18"/>
                <w:szCs w:val="18"/>
              </w:rPr>
            </w:pPr>
            <w:r w:rsidRPr="00695D5B">
              <w:rPr>
                <w:rFonts w:ascii="Arial" w:hAnsi="Arial" w:cs="Arial"/>
                <w:color w:val="auto"/>
                <w:sz w:val="18"/>
                <w:szCs w:val="18"/>
              </w:rPr>
              <w:t>Depreciation and amortisation</w:t>
            </w:r>
          </w:p>
        </w:tc>
        <w:tc>
          <w:tcPr>
            <w:tcW w:w="1467" w:type="dxa"/>
            <w:tcBorders>
              <w:top w:val="nil"/>
              <w:left w:val="nil"/>
              <w:bottom w:val="nil"/>
              <w:right w:val="nil"/>
            </w:tcBorders>
            <w:shd w:val="clear" w:color="auto" w:fill="FAFAFA"/>
          </w:tcPr>
          <w:p w14:paraId="1650C6AB"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8,450,977</w:t>
            </w:r>
          </w:p>
        </w:tc>
        <w:tc>
          <w:tcPr>
            <w:tcW w:w="1431" w:type="dxa"/>
            <w:tcBorders>
              <w:top w:val="nil"/>
              <w:left w:val="nil"/>
              <w:bottom w:val="nil"/>
              <w:right w:val="nil"/>
            </w:tcBorders>
          </w:tcPr>
          <w:p w14:paraId="33E2498A" w14:textId="77777777" w:rsidR="00201C02" w:rsidRPr="00695D5B" w:rsidRDefault="00201C02" w:rsidP="00201C02">
            <w:pPr>
              <w:jc w:val="right"/>
              <w:rPr>
                <w:rFonts w:ascii="Arial" w:hAnsi="Arial" w:cs="Arial"/>
                <w:color w:val="auto"/>
                <w:sz w:val="18"/>
                <w:szCs w:val="18"/>
              </w:rPr>
            </w:pPr>
            <w:r w:rsidRPr="00695D5B">
              <w:rPr>
                <w:rFonts w:ascii="Arial" w:hAnsi="Arial" w:cs="Arial"/>
                <w:color w:val="auto"/>
                <w:sz w:val="18"/>
                <w:szCs w:val="18"/>
              </w:rPr>
              <w:t>7,365,403</w:t>
            </w:r>
          </w:p>
        </w:tc>
        <w:tc>
          <w:tcPr>
            <w:tcW w:w="1422" w:type="dxa"/>
            <w:tcBorders>
              <w:top w:val="nil"/>
              <w:left w:val="nil"/>
              <w:bottom w:val="nil"/>
              <w:right w:val="nil"/>
            </w:tcBorders>
            <w:shd w:val="clear" w:color="auto" w:fill="FAFAFA"/>
          </w:tcPr>
          <w:p w14:paraId="0B2C0E8D"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3,163,207</w:t>
            </w:r>
          </w:p>
        </w:tc>
        <w:tc>
          <w:tcPr>
            <w:tcW w:w="1444" w:type="dxa"/>
            <w:tcBorders>
              <w:top w:val="nil"/>
              <w:left w:val="nil"/>
              <w:bottom w:val="nil"/>
              <w:right w:val="nil"/>
            </w:tcBorders>
          </w:tcPr>
          <w:p w14:paraId="3436DB6A" w14:textId="77777777" w:rsidR="00201C02" w:rsidRPr="00695D5B" w:rsidRDefault="00201C02" w:rsidP="00201C02">
            <w:pPr>
              <w:jc w:val="right"/>
              <w:rPr>
                <w:rFonts w:ascii="Arial" w:hAnsi="Arial" w:cs="Arial"/>
                <w:color w:val="auto"/>
                <w:sz w:val="18"/>
                <w:szCs w:val="18"/>
              </w:rPr>
            </w:pPr>
            <w:r w:rsidRPr="00695D5B">
              <w:rPr>
                <w:rFonts w:ascii="Arial" w:hAnsi="Arial" w:cs="Arial"/>
                <w:color w:val="auto"/>
                <w:sz w:val="18"/>
                <w:szCs w:val="18"/>
              </w:rPr>
              <w:t>5,429,048</w:t>
            </w:r>
          </w:p>
        </w:tc>
      </w:tr>
      <w:tr w:rsidR="00201C02" w:rsidRPr="00695D5B" w14:paraId="372748AB" w14:textId="77777777" w:rsidTr="007D45A9">
        <w:tc>
          <w:tcPr>
            <w:tcW w:w="3802" w:type="dxa"/>
            <w:tcBorders>
              <w:top w:val="nil"/>
              <w:left w:val="nil"/>
              <w:bottom w:val="nil"/>
              <w:right w:val="nil"/>
            </w:tcBorders>
            <w:vAlign w:val="bottom"/>
          </w:tcPr>
          <w:p w14:paraId="1AA998B9" w14:textId="77777777" w:rsidR="00201C02" w:rsidRPr="00695D5B" w:rsidRDefault="00201C02" w:rsidP="00201C02">
            <w:pPr>
              <w:rPr>
                <w:rFonts w:ascii="Arial" w:hAnsi="Arial" w:cs="Arial"/>
                <w:color w:val="auto"/>
                <w:sz w:val="18"/>
                <w:szCs w:val="18"/>
              </w:rPr>
            </w:pPr>
            <w:r w:rsidRPr="00695D5B">
              <w:rPr>
                <w:rFonts w:ascii="Arial" w:hAnsi="Arial" w:cs="Arial"/>
                <w:color w:val="auto"/>
                <w:sz w:val="18"/>
                <w:szCs w:val="18"/>
              </w:rPr>
              <w:t>Rental expenses</w:t>
            </w:r>
          </w:p>
        </w:tc>
        <w:tc>
          <w:tcPr>
            <w:tcW w:w="1467" w:type="dxa"/>
            <w:tcBorders>
              <w:top w:val="nil"/>
              <w:left w:val="nil"/>
              <w:bottom w:val="nil"/>
              <w:right w:val="nil"/>
            </w:tcBorders>
            <w:shd w:val="clear" w:color="auto" w:fill="FAFAFA"/>
          </w:tcPr>
          <w:p w14:paraId="7754BFBB"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4,484,660</w:t>
            </w:r>
          </w:p>
        </w:tc>
        <w:tc>
          <w:tcPr>
            <w:tcW w:w="1431" w:type="dxa"/>
            <w:tcBorders>
              <w:top w:val="nil"/>
              <w:left w:val="nil"/>
              <w:bottom w:val="nil"/>
              <w:right w:val="nil"/>
            </w:tcBorders>
          </w:tcPr>
          <w:p w14:paraId="094C5090" w14:textId="77777777" w:rsidR="00201C02" w:rsidRPr="00695D5B" w:rsidRDefault="00201C02" w:rsidP="00201C02">
            <w:pPr>
              <w:jc w:val="right"/>
              <w:rPr>
                <w:rFonts w:ascii="Arial" w:hAnsi="Arial" w:cs="Arial"/>
                <w:color w:val="auto"/>
                <w:sz w:val="18"/>
                <w:szCs w:val="18"/>
              </w:rPr>
            </w:pPr>
            <w:r w:rsidRPr="00695D5B">
              <w:rPr>
                <w:rFonts w:ascii="Arial" w:hAnsi="Arial" w:cs="Arial"/>
                <w:color w:val="auto"/>
                <w:sz w:val="18"/>
                <w:szCs w:val="18"/>
              </w:rPr>
              <w:t>9,536,364</w:t>
            </w:r>
          </w:p>
        </w:tc>
        <w:tc>
          <w:tcPr>
            <w:tcW w:w="1422" w:type="dxa"/>
            <w:tcBorders>
              <w:top w:val="nil"/>
              <w:left w:val="nil"/>
              <w:bottom w:val="nil"/>
              <w:right w:val="nil"/>
            </w:tcBorders>
            <w:shd w:val="clear" w:color="auto" w:fill="FAFAFA"/>
          </w:tcPr>
          <w:p w14:paraId="4FBB5FE1"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3,748,505</w:t>
            </w:r>
          </w:p>
        </w:tc>
        <w:tc>
          <w:tcPr>
            <w:tcW w:w="1444" w:type="dxa"/>
            <w:tcBorders>
              <w:top w:val="nil"/>
              <w:left w:val="nil"/>
              <w:bottom w:val="nil"/>
              <w:right w:val="nil"/>
            </w:tcBorders>
          </w:tcPr>
          <w:p w14:paraId="625A2416" w14:textId="77777777" w:rsidR="00201C02" w:rsidRPr="00695D5B" w:rsidRDefault="00201C02" w:rsidP="00201C02">
            <w:pPr>
              <w:jc w:val="right"/>
              <w:rPr>
                <w:rFonts w:ascii="Arial" w:hAnsi="Arial" w:cs="Arial"/>
                <w:color w:val="auto"/>
                <w:sz w:val="18"/>
                <w:szCs w:val="18"/>
              </w:rPr>
            </w:pPr>
            <w:r w:rsidRPr="00695D5B">
              <w:rPr>
                <w:rFonts w:ascii="Arial" w:hAnsi="Arial" w:cs="Arial"/>
                <w:color w:val="auto"/>
                <w:sz w:val="18"/>
                <w:szCs w:val="18"/>
              </w:rPr>
              <w:t>3,015,256</w:t>
            </w:r>
          </w:p>
        </w:tc>
      </w:tr>
      <w:tr w:rsidR="00201C02" w:rsidRPr="00695D5B" w14:paraId="6AA6ACD4" w14:textId="77777777" w:rsidTr="007D45A9">
        <w:tc>
          <w:tcPr>
            <w:tcW w:w="3802" w:type="dxa"/>
            <w:tcBorders>
              <w:top w:val="nil"/>
              <w:left w:val="nil"/>
              <w:bottom w:val="nil"/>
              <w:right w:val="nil"/>
            </w:tcBorders>
            <w:vAlign w:val="bottom"/>
          </w:tcPr>
          <w:p w14:paraId="791B9871" w14:textId="77777777" w:rsidR="00201C02" w:rsidRPr="00695D5B" w:rsidRDefault="00201C02" w:rsidP="00201C02">
            <w:pPr>
              <w:rPr>
                <w:rFonts w:ascii="Arial" w:hAnsi="Arial" w:cs="Arial"/>
                <w:color w:val="auto"/>
                <w:sz w:val="18"/>
                <w:szCs w:val="18"/>
              </w:rPr>
            </w:pPr>
            <w:r w:rsidRPr="00695D5B">
              <w:rPr>
                <w:rFonts w:ascii="Arial" w:hAnsi="Arial" w:cs="Arial"/>
                <w:color w:val="auto"/>
                <w:sz w:val="18"/>
                <w:szCs w:val="18"/>
              </w:rPr>
              <w:t>Utility expenses</w:t>
            </w:r>
          </w:p>
        </w:tc>
        <w:tc>
          <w:tcPr>
            <w:tcW w:w="1467" w:type="dxa"/>
            <w:tcBorders>
              <w:top w:val="nil"/>
              <w:left w:val="nil"/>
              <w:bottom w:val="nil"/>
              <w:right w:val="nil"/>
            </w:tcBorders>
            <w:shd w:val="clear" w:color="auto" w:fill="FAFAFA"/>
          </w:tcPr>
          <w:p w14:paraId="32B41C77"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10,389,583</w:t>
            </w:r>
          </w:p>
        </w:tc>
        <w:tc>
          <w:tcPr>
            <w:tcW w:w="1431" w:type="dxa"/>
            <w:tcBorders>
              <w:top w:val="nil"/>
              <w:left w:val="nil"/>
              <w:bottom w:val="nil"/>
              <w:right w:val="nil"/>
            </w:tcBorders>
          </w:tcPr>
          <w:p w14:paraId="42B4CCFC" w14:textId="77777777" w:rsidR="00201C02" w:rsidRPr="00695D5B" w:rsidRDefault="00201C02" w:rsidP="00201C02">
            <w:pPr>
              <w:jc w:val="right"/>
              <w:rPr>
                <w:rFonts w:ascii="Arial" w:hAnsi="Arial" w:cs="Arial"/>
                <w:color w:val="auto"/>
                <w:sz w:val="18"/>
                <w:szCs w:val="18"/>
              </w:rPr>
            </w:pPr>
            <w:r w:rsidRPr="00695D5B">
              <w:rPr>
                <w:rFonts w:ascii="Arial" w:hAnsi="Arial" w:cs="Arial"/>
                <w:color w:val="auto"/>
                <w:sz w:val="18"/>
                <w:szCs w:val="18"/>
              </w:rPr>
              <w:t>9,946,432</w:t>
            </w:r>
          </w:p>
        </w:tc>
        <w:tc>
          <w:tcPr>
            <w:tcW w:w="1422" w:type="dxa"/>
            <w:tcBorders>
              <w:top w:val="nil"/>
              <w:left w:val="nil"/>
              <w:bottom w:val="nil"/>
              <w:right w:val="nil"/>
            </w:tcBorders>
            <w:shd w:val="clear" w:color="auto" w:fill="FAFAFA"/>
          </w:tcPr>
          <w:p w14:paraId="2D28AB87"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9,621,422</w:t>
            </w:r>
          </w:p>
        </w:tc>
        <w:tc>
          <w:tcPr>
            <w:tcW w:w="1444" w:type="dxa"/>
            <w:tcBorders>
              <w:top w:val="nil"/>
              <w:left w:val="nil"/>
              <w:bottom w:val="nil"/>
              <w:right w:val="nil"/>
            </w:tcBorders>
          </w:tcPr>
          <w:p w14:paraId="0C491491" w14:textId="77777777" w:rsidR="00201C02" w:rsidRPr="00695D5B" w:rsidRDefault="00201C02" w:rsidP="00201C02">
            <w:pPr>
              <w:jc w:val="right"/>
              <w:rPr>
                <w:rFonts w:ascii="Arial" w:hAnsi="Arial" w:cs="Arial"/>
                <w:color w:val="auto"/>
                <w:sz w:val="18"/>
                <w:szCs w:val="18"/>
              </w:rPr>
            </w:pPr>
            <w:r w:rsidRPr="00695D5B">
              <w:rPr>
                <w:rFonts w:ascii="Arial" w:hAnsi="Arial" w:cs="Arial"/>
                <w:color w:val="auto"/>
                <w:sz w:val="18"/>
                <w:szCs w:val="18"/>
              </w:rPr>
              <w:t>9,151,470</w:t>
            </w:r>
          </w:p>
        </w:tc>
      </w:tr>
      <w:tr w:rsidR="00201C02" w:rsidRPr="00695D5B" w14:paraId="065BD32B" w14:textId="77777777" w:rsidTr="007D45A9">
        <w:tc>
          <w:tcPr>
            <w:tcW w:w="3802" w:type="dxa"/>
            <w:tcBorders>
              <w:top w:val="nil"/>
              <w:left w:val="nil"/>
              <w:bottom w:val="nil"/>
              <w:right w:val="nil"/>
            </w:tcBorders>
            <w:vAlign w:val="bottom"/>
          </w:tcPr>
          <w:p w14:paraId="17413D06" w14:textId="77777777" w:rsidR="00201C02" w:rsidRPr="00695D5B" w:rsidRDefault="00201C02" w:rsidP="00201C02">
            <w:pPr>
              <w:rPr>
                <w:rFonts w:ascii="Arial" w:hAnsi="Arial" w:cs="Arial"/>
                <w:color w:val="auto"/>
                <w:sz w:val="18"/>
                <w:szCs w:val="18"/>
                <w:cs/>
              </w:rPr>
            </w:pPr>
            <w:r w:rsidRPr="00695D5B">
              <w:rPr>
                <w:rFonts w:ascii="Arial" w:hAnsi="Arial" w:cs="Arial"/>
                <w:color w:val="auto"/>
                <w:sz w:val="18"/>
                <w:szCs w:val="18"/>
              </w:rPr>
              <w:t>Marketing expenses</w:t>
            </w:r>
          </w:p>
        </w:tc>
        <w:tc>
          <w:tcPr>
            <w:tcW w:w="1467" w:type="dxa"/>
            <w:tcBorders>
              <w:top w:val="nil"/>
              <w:left w:val="nil"/>
              <w:bottom w:val="nil"/>
              <w:right w:val="nil"/>
            </w:tcBorders>
            <w:shd w:val="clear" w:color="auto" w:fill="FAFAFA"/>
          </w:tcPr>
          <w:p w14:paraId="3CCEDA42"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8,534,377</w:t>
            </w:r>
          </w:p>
        </w:tc>
        <w:tc>
          <w:tcPr>
            <w:tcW w:w="1431" w:type="dxa"/>
            <w:tcBorders>
              <w:top w:val="nil"/>
              <w:left w:val="nil"/>
              <w:bottom w:val="nil"/>
              <w:right w:val="nil"/>
            </w:tcBorders>
          </w:tcPr>
          <w:p w14:paraId="6697EFF7" w14:textId="77777777" w:rsidR="00201C02" w:rsidRPr="00695D5B" w:rsidRDefault="00201C02" w:rsidP="00201C02">
            <w:pPr>
              <w:jc w:val="right"/>
              <w:rPr>
                <w:rFonts w:ascii="Arial" w:hAnsi="Arial" w:cs="Arial"/>
                <w:color w:val="auto"/>
                <w:sz w:val="18"/>
                <w:szCs w:val="18"/>
              </w:rPr>
            </w:pPr>
            <w:r w:rsidRPr="00695D5B">
              <w:rPr>
                <w:rFonts w:ascii="Arial" w:hAnsi="Arial" w:cs="Arial"/>
                <w:color w:val="auto"/>
                <w:sz w:val="18"/>
                <w:szCs w:val="18"/>
              </w:rPr>
              <w:t>7,308,172</w:t>
            </w:r>
          </w:p>
        </w:tc>
        <w:tc>
          <w:tcPr>
            <w:tcW w:w="1422" w:type="dxa"/>
            <w:tcBorders>
              <w:top w:val="nil"/>
              <w:left w:val="nil"/>
              <w:bottom w:val="nil"/>
              <w:right w:val="nil"/>
            </w:tcBorders>
            <w:shd w:val="clear" w:color="auto" w:fill="FAFAFA"/>
          </w:tcPr>
          <w:p w14:paraId="6DDDB656"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8,534,177</w:t>
            </w:r>
          </w:p>
        </w:tc>
        <w:tc>
          <w:tcPr>
            <w:tcW w:w="1444" w:type="dxa"/>
            <w:tcBorders>
              <w:top w:val="nil"/>
              <w:left w:val="nil"/>
              <w:bottom w:val="nil"/>
              <w:right w:val="nil"/>
            </w:tcBorders>
          </w:tcPr>
          <w:p w14:paraId="6DA8F8C0" w14:textId="77777777" w:rsidR="00201C02" w:rsidRPr="00695D5B" w:rsidRDefault="00201C02" w:rsidP="00201C02">
            <w:pPr>
              <w:jc w:val="right"/>
              <w:rPr>
                <w:rFonts w:ascii="Arial" w:hAnsi="Arial" w:cs="Arial"/>
                <w:color w:val="auto"/>
                <w:sz w:val="18"/>
                <w:szCs w:val="18"/>
              </w:rPr>
            </w:pPr>
            <w:r w:rsidRPr="00695D5B">
              <w:rPr>
                <w:rFonts w:ascii="Arial" w:hAnsi="Arial" w:cs="Arial"/>
                <w:color w:val="auto"/>
                <w:sz w:val="18"/>
                <w:szCs w:val="18"/>
              </w:rPr>
              <w:t>7,194,701</w:t>
            </w:r>
          </w:p>
        </w:tc>
      </w:tr>
    </w:tbl>
    <w:p w14:paraId="0BC0BE04" w14:textId="77777777" w:rsidR="007E6036" w:rsidRPr="00695D5B" w:rsidRDefault="007E6036" w:rsidP="002C6A52">
      <w:pPr>
        <w:ind w:left="540" w:right="0" w:hanging="540"/>
        <w:jc w:val="both"/>
        <w:rPr>
          <w:rFonts w:ascii="Arial" w:hAnsi="Arial" w:cs="Arial"/>
          <w:color w:val="auto"/>
          <w:sz w:val="18"/>
          <w:szCs w:val="18"/>
        </w:rPr>
      </w:pPr>
    </w:p>
    <w:p w14:paraId="2ED47E0F" w14:textId="77777777" w:rsidR="00F55227" w:rsidRPr="00695D5B" w:rsidRDefault="00F55227" w:rsidP="00F55227">
      <w:pPr>
        <w:ind w:left="540" w:hanging="54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F55227" w:rsidRPr="00695D5B" w14:paraId="545DB49B" w14:textId="77777777" w:rsidTr="007D45A9">
        <w:trPr>
          <w:trHeight w:val="386"/>
        </w:trPr>
        <w:tc>
          <w:tcPr>
            <w:tcW w:w="9461" w:type="dxa"/>
            <w:shd w:val="clear" w:color="auto" w:fill="FFA543"/>
            <w:vAlign w:val="center"/>
            <w:hideMark/>
          </w:tcPr>
          <w:p w14:paraId="28F4DA0C" w14:textId="76E520A5" w:rsidR="00F55227" w:rsidRPr="00695D5B" w:rsidRDefault="00F55227" w:rsidP="002274C5">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3</w:t>
            </w:r>
            <w:r w:rsidR="00EB7E6A" w:rsidRPr="00695D5B">
              <w:rPr>
                <w:rFonts w:ascii="Arial" w:eastAsia="Arial Unicode MS" w:hAnsi="Arial" w:cs="Arial"/>
                <w:b/>
                <w:bCs/>
                <w:color w:val="FFFFFF"/>
                <w:sz w:val="18"/>
                <w:szCs w:val="18"/>
                <w:lang w:val="en-US"/>
              </w:rPr>
              <w:t>6</w:t>
            </w:r>
            <w:r w:rsidRPr="00695D5B">
              <w:rPr>
                <w:rFonts w:ascii="Arial" w:eastAsia="Arial Unicode MS" w:hAnsi="Arial" w:cs="Arial"/>
                <w:b/>
                <w:bCs/>
                <w:color w:val="FFFFFF"/>
                <w:sz w:val="18"/>
                <w:szCs w:val="18"/>
                <w:lang w:val="en-US"/>
              </w:rPr>
              <w:tab/>
              <w:t>Finance costs</w:t>
            </w:r>
          </w:p>
        </w:tc>
      </w:tr>
    </w:tbl>
    <w:p w14:paraId="29E68BA1" w14:textId="77777777" w:rsidR="00F55227" w:rsidRPr="00695D5B" w:rsidRDefault="00F55227" w:rsidP="00F55227">
      <w:pPr>
        <w:ind w:left="540" w:hanging="540"/>
        <w:rPr>
          <w:rFonts w:ascii="Arial" w:hAnsi="Arial" w:cs="Arial"/>
          <w:color w:val="auto"/>
          <w:sz w:val="18"/>
          <w:szCs w:val="18"/>
        </w:rPr>
      </w:pPr>
    </w:p>
    <w:tbl>
      <w:tblPr>
        <w:tblW w:w="9562" w:type="dxa"/>
        <w:tblLayout w:type="fixed"/>
        <w:tblLook w:val="0000" w:firstRow="0" w:lastRow="0" w:firstColumn="0" w:lastColumn="0" w:noHBand="0" w:noVBand="0"/>
      </w:tblPr>
      <w:tblGrid>
        <w:gridCol w:w="3802"/>
        <w:gridCol w:w="1440"/>
        <w:gridCol w:w="1440"/>
        <w:gridCol w:w="1440"/>
        <w:gridCol w:w="1440"/>
      </w:tblGrid>
      <w:tr w:rsidR="00F55227" w:rsidRPr="00695D5B" w14:paraId="39C4CC44" w14:textId="77777777" w:rsidTr="007D45A9">
        <w:tc>
          <w:tcPr>
            <w:tcW w:w="3802" w:type="dxa"/>
            <w:tcBorders>
              <w:top w:val="nil"/>
              <w:left w:val="nil"/>
              <w:bottom w:val="nil"/>
              <w:right w:val="nil"/>
            </w:tcBorders>
            <w:vAlign w:val="center"/>
          </w:tcPr>
          <w:p w14:paraId="0C8779DB" w14:textId="77777777" w:rsidR="00F55227" w:rsidRPr="00695D5B" w:rsidRDefault="00F55227" w:rsidP="002274C5">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445A7C48" w14:textId="77777777" w:rsidR="00F55227" w:rsidRPr="00695D5B" w:rsidRDefault="00F55227" w:rsidP="002274C5">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5E5EB90F" w14:textId="77777777" w:rsidR="00F55227" w:rsidRPr="00695D5B" w:rsidRDefault="00F55227" w:rsidP="002274C5">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72EE6BA8" w14:textId="77777777" w:rsidR="00F55227" w:rsidRPr="00695D5B" w:rsidRDefault="00F55227" w:rsidP="002274C5">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3FA50BDC" w14:textId="77777777" w:rsidR="00F55227" w:rsidRPr="00695D5B" w:rsidRDefault="00F55227" w:rsidP="002274C5">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F55227" w:rsidRPr="00695D5B" w14:paraId="3A1BD206" w14:textId="77777777" w:rsidTr="007D45A9">
        <w:tc>
          <w:tcPr>
            <w:tcW w:w="3802" w:type="dxa"/>
            <w:tcBorders>
              <w:top w:val="nil"/>
              <w:left w:val="nil"/>
              <w:bottom w:val="nil"/>
              <w:right w:val="nil"/>
            </w:tcBorders>
            <w:vAlign w:val="center"/>
          </w:tcPr>
          <w:p w14:paraId="4DDD2245" w14:textId="77777777" w:rsidR="00F55227" w:rsidRPr="00695D5B" w:rsidRDefault="00F55227" w:rsidP="002274C5">
            <w:pPr>
              <w:rPr>
                <w:rFonts w:ascii="Arial" w:hAnsi="Arial" w:cs="Arial"/>
                <w:color w:val="auto"/>
                <w:sz w:val="18"/>
                <w:szCs w:val="18"/>
              </w:rPr>
            </w:pPr>
          </w:p>
        </w:tc>
        <w:tc>
          <w:tcPr>
            <w:tcW w:w="1440" w:type="dxa"/>
            <w:tcBorders>
              <w:top w:val="single" w:sz="4" w:space="0" w:color="auto"/>
              <w:left w:val="nil"/>
              <w:right w:val="nil"/>
            </w:tcBorders>
            <w:vAlign w:val="center"/>
          </w:tcPr>
          <w:p w14:paraId="37789B8A" w14:textId="77777777" w:rsidR="00F55227" w:rsidRPr="00695D5B" w:rsidRDefault="00F55227" w:rsidP="002274C5">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440" w:type="dxa"/>
            <w:tcBorders>
              <w:top w:val="single" w:sz="4" w:space="0" w:color="auto"/>
              <w:left w:val="nil"/>
              <w:right w:val="nil"/>
            </w:tcBorders>
            <w:vAlign w:val="center"/>
          </w:tcPr>
          <w:p w14:paraId="28F3DB3F" w14:textId="77777777" w:rsidR="00F55227" w:rsidRPr="00695D5B" w:rsidRDefault="00F55227" w:rsidP="002274C5">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440" w:type="dxa"/>
            <w:tcBorders>
              <w:top w:val="single" w:sz="4" w:space="0" w:color="auto"/>
              <w:left w:val="nil"/>
              <w:right w:val="nil"/>
            </w:tcBorders>
            <w:vAlign w:val="center"/>
          </w:tcPr>
          <w:p w14:paraId="2E2EB8C2" w14:textId="77777777" w:rsidR="00F55227" w:rsidRPr="00695D5B" w:rsidRDefault="00F55227" w:rsidP="002274C5">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440" w:type="dxa"/>
            <w:tcBorders>
              <w:top w:val="single" w:sz="4" w:space="0" w:color="auto"/>
              <w:left w:val="nil"/>
              <w:right w:val="nil"/>
            </w:tcBorders>
            <w:vAlign w:val="center"/>
          </w:tcPr>
          <w:p w14:paraId="5172BF25" w14:textId="77777777" w:rsidR="00F55227" w:rsidRPr="00695D5B" w:rsidRDefault="00F55227" w:rsidP="002274C5">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F55227" w:rsidRPr="00695D5B" w14:paraId="5935AB5B" w14:textId="77777777" w:rsidTr="007D45A9">
        <w:tc>
          <w:tcPr>
            <w:tcW w:w="3802" w:type="dxa"/>
            <w:tcBorders>
              <w:top w:val="nil"/>
              <w:left w:val="nil"/>
              <w:bottom w:val="nil"/>
              <w:right w:val="nil"/>
            </w:tcBorders>
            <w:vAlign w:val="center"/>
          </w:tcPr>
          <w:p w14:paraId="5854F304" w14:textId="77777777" w:rsidR="00F55227" w:rsidRPr="00695D5B" w:rsidRDefault="00F55227" w:rsidP="002274C5">
            <w:pPr>
              <w:rPr>
                <w:rFonts w:ascii="Arial" w:hAnsi="Arial" w:cs="Arial"/>
                <w:color w:val="auto"/>
                <w:sz w:val="18"/>
                <w:szCs w:val="18"/>
              </w:rPr>
            </w:pPr>
          </w:p>
        </w:tc>
        <w:tc>
          <w:tcPr>
            <w:tcW w:w="1440" w:type="dxa"/>
            <w:tcBorders>
              <w:top w:val="nil"/>
              <w:left w:val="nil"/>
              <w:bottom w:val="single" w:sz="4" w:space="0" w:color="auto"/>
              <w:right w:val="nil"/>
            </w:tcBorders>
            <w:vAlign w:val="center"/>
          </w:tcPr>
          <w:p w14:paraId="4DFBBB31" w14:textId="77777777" w:rsidR="00F55227" w:rsidRPr="00695D5B" w:rsidRDefault="00F55227" w:rsidP="002274C5">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4D491F5E" w14:textId="77777777" w:rsidR="00F55227" w:rsidRPr="00695D5B" w:rsidRDefault="00F55227" w:rsidP="002274C5">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09452774" w14:textId="77777777" w:rsidR="00F55227" w:rsidRPr="00695D5B" w:rsidRDefault="00F55227" w:rsidP="002274C5">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3D073980" w14:textId="77777777" w:rsidR="00F55227" w:rsidRPr="00695D5B" w:rsidRDefault="00F55227" w:rsidP="002274C5">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F55227" w:rsidRPr="00695D5B" w14:paraId="5DF460E0" w14:textId="77777777" w:rsidTr="007D45A9">
        <w:tc>
          <w:tcPr>
            <w:tcW w:w="3802" w:type="dxa"/>
            <w:tcBorders>
              <w:top w:val="nil"/>
              <w:left w:val="nil"/>
              <w:bottom w:val="nil"/>
              <w:right w:val="nil"/>
            </w:tcBorders>
          </w:tcPr>
          <w:p w14:paraId="7AFBA350" w14:textId="77777777" w:rsidR="00F55227" w:rsidRPr="00695D5B" w:rsidRDefault="00F55227" w:rsidP="002274C5">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22B52B6D" w14:textId="77777777" w:rsidR="00F55227" w:rsidRPr="00695D5B" w:rsidRDefault="00F55227" w:rsidP="002274C5">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1B4FB5B7" w14:textId="77777777" w:rsidR="00F55227" w:rsidRPr="00695D5B" w:rsidRDefault="00F55227" w:rsidP="002274C5">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5BFADB09" w14:textId="77777777" w:rsidR="00F55227" w:rsidRPr="00695D5B" w:rsidRDefault="00F55227" w:rsidP="002274C5">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41B1D2E5" w14:textId="77777777" w:rsidR="00F55227" w:rsidRPr="00695D5B" w:rsidRDefault="00F55227" w:rsidP="002274C5">
            <w:pPr>
              <w:jc w:val="right"/>
              <w:rPr>
                <w:rFonts w:ascii="Arial" w:hAnsi="Arial" w:cs="Arial"/>
                <w:color w:val="auto"/>
                <w:sz w:val="18"/>
                <w:szCs w:val="18"/>
              </w:rPr>
            </w:pPr>
          </w:p>
        </w:tc>
      </w:tr>
      <w:tr w:rsidR="00F55227" w:rsidRPr="00695D5B" w14:paraId="0E9408EA" w14:textId="77777777" w:rsidTr="007D45A9">
        <w:tc>
          <w:tcPr>
            <w:tcW w:w="3802" w:type="dxa"/>
            <w:tcBorders>
              <w:top w:val="nil"/>
              <w:left w:val="nil"/>
              <w:bottom w:val="nil"/>
              <w:right w:val="nil"/>
            </w:tcBorders>
          </w:tcPr>
          <w:p w14:paraId="0335485F" w14:textId="77777777" w:rsidR="00F55227" w:rsidRPr="00695D5B" w:rsidRDefault="00F55227" w:rsidP="002274C5">
            <w:pPr>
              <w:rPr>
                <w:rFonts w:ascii="Arial" w:hAnsi="Arial" w:cs="Arial"/>
                <w:color w:val="auto"/>
                <w:sz w:val="18"/>
                <w:szCs w:val="18"/>
              </w:rPr>
            </w:pPr>
            <w:r w:rsidRPr="00695D5B">
              <w:rPr>
                <w:rFonts w:ascii="Arial" w:hAnsi="Arial" w:cs="Arial"/>
                <w:color w:val="auto"/>
                <w:sz w:val="18"/>
                <w:szCs w:val="18"/>
              </w:rPr>
              <w:t>Interest expenses</w:t>
            </w:r>
          </w:p>
        </w:tc>
        <w:tc>
          <w:tcPr>
            <w:tcW w:w="1440" w:type="dxa"/>
            <w:tcBorders>
              <w:top w:val="nil"/>
              <w:left w:val="nil"/>
              <w:right w:val="nil"/>
            </w:tcBorders>
            <w:shd w:val="clear" w:color="auto" w:fill="FAFAFA"/>
          </w:tcPr>
          <w:p w14:paraId="2E261391" w14:textId="77777777" w:rsidR="00F55227" w:rsidRPr="00695D5B" w:rsidRDefault="00F55227" w:rsidP="002274C5">
            <w:pPr>
              <w:jc w:val="right"/>
              <w:rPr>
                <w:rFonts w:ascii="Arial" w:hAnsi="Arial" w:cs="Arial"/>
                <w:color w:val="auto"/>
                <w:sz w:val="18"/>
                <w:szCs w:val="18"/>
              </w:rPr>
            </w:pPr>
          </w:p>
        </w:tc>
        <w:tc>
          <w:tcPr>
            <w:tcW w:w="1440" w:type="dxa"/>
            <w:tcBorders>
              <w:top w:val="nil"/>
              <w:left w:val="nil"/>
              <w:right w:val="nil"/>
            </w:tcBorders>
          </w:tcPr>
          <w:p w14:paraId="05C97E38" w14:textId="77777777" w:rsidR="00F55227" w:rsidRPr="00695D5B" w:rsidRDefault="00F55227" w:rsidP="002274C5">
            <w:pPr>
              <w:jc w:val="right"/>
              <w:rPr>
                <w:rFonts w:ascii="Arial" w:hAnsi="Arial" w:cs="Arial"/>
                <w:color w:val="auto"/>
                <w:sz w:val="18"/>
                <w:szCs w:val="18"/>
              </w:rPr>
            </w:pPr>
          </w:p>
        </w:tc>
        <w:tc>
          <w:tcPr>
            <w:tcW w:w="1440" w:type="dxa"/>
            <w:tcBorders>
              <w:top w:val="nil"/>
              <w:left w:val="nil"/>
              <w:right w:val="nil"/>
            </w:tcBorders>
            <w:shd w:val="clear" w:color="auto" w:fill="FAFAFA"/>
          </w:tcPr>
          <w:p w14:paraId="1DFBDAFA" w14:textId="77777777" w:rsidR="00F55227" w:rsidRPr="00695D5B" w:rsidRDefault="00F55227" w:rsidP="002274C5">
            <w:pPr>
              <w:jc w:val="right"/>
              <w:rPr>
                <w:rFonts w:ascii="Arial" w:hAnsi="Arial" w:cs="Arial"/>
                <w:color w:val="auto"/>
                <w:sz w:val="18"/>
                <w:szCs w:val="18"/>
              </w:rPr>
            </w:pPr>
          </w:p>
        </w:tc>
        <w:tc>
          <w:tcPr>
            <w:tcW w:w="1440" w:type="dxa"/>
            <w:tcBorders>
              <w:top w:val="nil"/>
              <w:left w:val="nil"/>
              <w:right w:val="nil"/>
            </w:tcBorders>
          </w:tcPr>
          <w:p w14:paraId="620C57E0" w14:textId="77777777" w:rsidR="00F55227" w:rsidRPr="00695D5B" w:rsidRDefault="00F55227" w:rsidP="002274C5">
            <w:pPr>
              <w:jc w:val="right"/>
              <w:rPr>
                <w:rFonts w:ascii="Arial" w:hAnsi="Arial" w:cs="Arial"/>
                <w:color w:val="auto"/>
                <w:sz w:val="18"/>
                <w:szCs w:val="18"/>
              </w:rPr>
            </w:pPr>
          </w:p>
        </w:tc>
      </w:tr>
      <w:tr w:rsidR="00201C02" w:rsidRPr="00695D5B" w14:paraId="3AD5390C" w14:textId="77777777" w:rsidTr="007D45A9">
        <w:tc>
          <w:tcPr>
            <w:tcW w:w="3802" w:type="dxa"/>
            <w:tcBorders>
              <w:top w:val="nil"/>
              <w:left w:val="nil"/>
              <w:bottom w:val="nil"/>
              <w:right w:val="nil"/>
            </w:tcBorders>
          </w:tcPr>
          <w:p w14:paraId="6026B8FF" w14:textId="77777777" w:rsidR="00201C02" w:rsidRPr="00695D5B" w:rsidRDefault="00201C02" w:rsidP="00201C02">
            <w:pPr>
              <w:ind w:right="-90"/>
              <w:rPr>
                <w:rFonts w:ascii="Arial" w:hAnsi="Arial" w:cs="Arial"/>
                <w:color w:val="auto"/>
                <w:sz w:val="18"/>
                <w:szCs w:val="18"/>
              </w:rPr>
            </w:pPr>
            <w:r w:rsidRPr="00695D5B">
              <w:rPr>
                <w:rFonts w:ascii="Arial" w:hAnsi="Arial" w:cs="Arial"/>
                <w:color w:val="auto"/>
                <w:sz w:val="18"/>
                <w:szCs w:val="18"/>
              </w:rPr>
              <w:t xml:space="preserve">   - </w:t>
            </w:r>
            <w:r w:rsidRPr="00695D5B">
              <w:rPr>
                <w:rFonts w:ascii="Arial" w:hAnsi="Arial" w:cs="Arial"/>
                <w:color w:val="auto"/>
                <w:spacing w:val="-4"/>
                <w:sz w:val="18"/>
                <w:szCs w:val="18"/>
              </w:rPr>
              <w:t>Borrowings from financial institutions</w:t>
            </w:r>
          </w:p>
        </w:tc>
        <w:tc>
          <w:tcPr>
            <w:tcW w:w="1440" w:type="dxa"/>
            <w:tcBorders>
              <w:top w:val="nil"/>
              <w:left w:val="nil"/>
              <w:bottom w:val="nil"/>
              <w:right w:val="nil"/>
            </w:tcBorders>
            <w:shd w:val="clear" w:color="auto" w:fill="FAFAFA"/>
          </w:tcPr>
          <w:p w14:paraId="4893ED1F"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280,569</w:t>
            </w:r>
          </w:p>
        </w:tc>
        <w:tc>
          <w:tcPr>
            <w:tcW w:w="1440" w:type="dxa"/>
            <w:tcBorders>
              <w:top w:val="nil"/>
              <w:left w:val="nil"/>
              <w:bottom w:val="nil"/>
              <w:right w:val="nil"/>
            </w:tcBorders>
          </w:tcPr>
          <w:p w14:paraId="6DFC99F9"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295,482</w:t>
            </w:r>
          </w:p>
        </w:tc>
        <w:tc>
          <w:tcPr>
            <w:tcW w:w="1440" w:type="dxa"/>
            <w:tcBorders>
              <w:top w:val="nil"/>
              <w:left w:val="nil"/>
              <w:bottom w:val="nil"/>
              <w:right w:val="nil"/>
            </w:tcBorders>
            <w:shd w:val="clear" w:color="auto" w:fill="FAFAFA"/>
          </w:tcPr>
          <w:p w14:paraId="0EABCBE3"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280,569</w:t>
            </w:r>
          </w:p>
        </w:tc>
        <w:tc>
          <w:tcPr>
            <w:tcW w:w="1440" w:type="dxa"/>
            <w:tcBorders>
              <w:top w:val="nil"/>
              <w:left w:val="nil"/>
              <w:bottom w:val="nil"/>
              <w:right w:val="nil"/>
            </w:tcBorders>
          </w:tcPr>
          <w:p w14:paraId="6FB982A0"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335,037</w:t>
            </w:r>
          </w:p>
        </w:tc>
      </w:tr>
      <w:tr w:rsidR="00201C02" w:rsidRPr="00695D5B" w14:paraId="1FB533FF" w14:textId="77777777" w:rsidTr="007D45A9">
        <w:tc>
          <w:tcPr>
            <w:tcW w:w="3802" w:type="dxa"/>
            <w:tcBorders>
              <w:top w:val="nil"/>
              <w:left w:val="nil"/>
              <w:bottom w:val="nil"/>
              <w:right w:val="nil"/>
            </w:tcBorders>
          </w:tcPr>
          <w:p w14:paraId="20FA6431" w14:textId="22847A21" w:rsidR="00201C02" w:rsidRPr="00695D5B" w:rsidRDefault="00201C02" w:rsidP="00201C02">
            <w:pPr>
              <w:ind w:right="-180"/>
              <w:rPr>
                <w:rFonts w:ascii="Arial" w:hAnsi="Arial" w:cs="Arial"/>
                <w:color w:val="auto"/>
                <w:sz w:val="18"/>
                <w:szCs w:val="18"/>
                <w:cs/>
              </w:rPr>
            </w:pPr>
            <w:r w:rsidRPr="00695D5B">
              <w:rPr>
                <w:rFonts w:ascii="Arial" w:hAnsi="Arial" w:cs="Arial"/>
                <w:color w:val="auto"/>
                <w:sz w:val="18"/>
                <w:szCs w:val="18"/>
              </w:rPr>
              <w:t xml:space="preserve">   - </w:t>
            </w:r>
            <w:r w:rsidR="00EB7E6A" w:rsidRPr="00695D5B">
              <w:rPr>
                <w:rFonts w:ascii="Arial" w:hAnsi="Arial" w:cs="Arial"/>
                <w:color w:val="auto"/>
                <w:sz w:val="18"/>
                <w:szCs w:val="18"/>
              </w:rPr>
              <w:t>L</w:t>
            </w:r>
            <w:r w:rsidRPr="00695D5B">
              <w:rPr>
                <w:rFonts w:ascii="Arial" w:hAnsi="Arial" w:cs="Arial"/>
                <w:color w:val="auto"/>
                <w:sz w:val="18"/>
                <w:szCs w:val="18"/>
              </w:rPr>
              <w:t xml:space="preserve">ease liabilities </w:t>
            </w:r>
          </w:p>
        </w:tc>
        <w:tc>
          <w:tcPr>
            <w:tcW w:w="1440" w:type="dxa"/>
            <w:tcBorders>
              <w:top w:val="nil"/>
              <w:left w:val="nil"/>
              <w:bottom w:val="single" w:sz="4" w:space="0" w:color="auto"/>
              <w:right w:val="nil"/>
            </w:tcBorders>
            <w:shd w:val="clear" w:color="auto" w:fill="FAFAFA"/>
          </w:tcPr>
          <w:p w14:paraId="40E275AE"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3,673,090</w:t>
            </w:r>
          </w:p>
        </w:tc>
        <w:tc>
          <w:tcPr>
            <w:tcW w:w="1440" w:type="dxa"/>
            <w:tcBorders>
              <w:top w:val="nil"/>
              <w:left w:val="nil"/>
              <w:bottom w:val="single" w:sz="4" w:space="0" w:color="auto"/>
              <w:right w:val="nil"/>
            </w:tcBorders>
          </w:tcPr>
          <w:p w14:paraId="4AC971CC"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264,133</w:t>
            </w:r>
          </w:p>
        </w:tc>
        <w:tc>
          <w:tcPr>
            <w:tcW w:w="1440" w:type="dxa"/>
            <w:tcBorders>
              <w:top w:val="nil"/>
              <w:left w:val="nil"/>
              <w:bottom w:val="single" w:sz="4" w:space="0" w:color="auto"/>
              <w:right w:val="nil"/>
            </w:tcBorders>
            <w:shd w:val="clear" w:color="auto" w:fill="FAFAFA"/>
          </w:tcPr>
          <w:p w14:paraId="2D1F73EE"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569,879</w:t>
            </w:r>
          </w:p>
        </w:tc>
        <w:tc>
          <w:tcPr>
            <w:tcW w:w="1440" w:type="dxa"/>
            <w:tcBorders>
              <w:top w:val="nil"/>
              <w:left w:val="nil"/>
              <w:bottom w:val="single" w:sz="4" w:space="0" w:color="auto"/>
              <w:right w:val="nil"/>
            </w:tcBorders>
          </w:tcPr>
          <w:p w14:paraId="2AAF3C9E"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264,133</w:t>
            </w:r>
          </w:p>
        </w:tc>
      </w:tr>
      <w:tr w:rsidR="00F55227" w:rsidRPr="00695D5B" w14:paraId="760DB8CA" w14:textId="77777777" w:rsidTr="007D45A9">
        <w:tc>
          <w:tcPr>
            <w:tcW w:w="3802" w:type="dxa"/>
            <w:tcBorders>
              <w:top w:val="nil"/>
              <w:left w:val="nil"/>
              <w:bottom w:val="nil"/>
              <w:right w:val="nil"/>
            </w:tcBorders>
          </w:tcPr>
          <w:p w14:paraId="059872C4" w14:textId="77777777" w:rsidR="00F55227" w:rsidRPr="00695D5B" w:rsidRDefault="00F55227" w:rsidP="002274C5">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4477745D" w14:textId="77777777" w:rsidR="00F55227" w:rsidRPr="00695D5B" w:rsidRDefault="00F55227" w:rsidP="00201C02">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35B7DF3D" w14:textId="77777777" w:rsidR="00F55227" w:rsidRPr="00695D5B" w:rsidRDefault="00F55227" w:rsidP="00201C02">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69FBFDA0" w14:textId="77777777" w:rsidR="00F55227" w:rsidRPr="00695D5B" w:rsidRDefault="00F55227" w:rsidP="00201C02">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033DD47F" w14:textId="77777777" w:rsidR="00F55227" w:rsidRPr="00695D5B" w:rsidRDefault="00F55227" w:rsidP="00201C02">
            <w:pPr>
              <w:jc w:val="right"/>
              <w:rPr>
                <w:rFonts w:ascii="Arial" w:hAnsi="Arial" w:cs="Arial"/>
                <w:color w:val="auto"/>
                <w:sz w:val="18"/>
                <w:szCs w:val="18"/>
              </w:rPr>
            </w:pPr>
          </w:p>
        </w:tc>
      </w:tr>
      <w:tr w:rsidR="00201C02" w:rsidRPr="00695D5B" w14:paraId="3BA654FC" w14:textId="77777777" w:rsidTr="007D45A9">
        <w:tc>
          <w:tcPr>
            <w:tcW w:w="3802" w:type="dxa"/>
            <w:tcBorders>
              <w:top w:val="nil"/>
              <w:left w:val="nil"/>
              <w:bottom w:val="nil"/>
              <w:right w:val="nil"/>
            </w:tcBorders>
          </w:tcPr>
          <w:p w14:paraId="0777277B" w14:textId="77777777" w:rsidR="00201C02" w:rsidRPr="00695D5B" w:rsidRDefault="00201C02" w:rsidP="00201C02">
            <w:pPr>
              <w:rPr>
                <w:rFonts w:ascii="Arial" w:hAnsi="Arial" w:cs="Arial"/>
                <w:color w:val="auto"/>
                <w:sz w:val="18"/>
                <w:szCs w:val="18"/>
              </w:rPr>
            </w:pPr>
            <w:r w:rsidRPr="00695D5B">
              <w:rPr>
                <w:rFonts w:ascii="Arial" w:hAnsi="Arial" w:cs="Arial"/>
                <w:color w:val="auto"/>
                <w:sz w:val="18"/>
                <w:szCs w:val="18"/>
              </w:rPr>
              <w:t>Total</w:t>
            </w:r>
          </w:p>
        </w:tc>
        <w:tc>
          <w:tcPr>
            <w:tcW w:w="1440" w:type="dxa"/>
            <w:tcBorders>
              <w:top w:val="nil"/>
              <w:left w:val="nil"/>
              <w:bottom w:val="single" w:sz="4" w:space="0" w:color="auto"/>
              <w:right w:val="nil"/>
            </w:tcBorders>
            <w:shd w:val="clear" w:color="auto" w:fill="FAFAFA"/>
          </w:tcPr>
          <w:p w14:paraId="01325B1A"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3,953,659</w:t>
            </w:r>
          </w:p>
        </w:tc>
        <w:tc>
          <w:tcPr>
            <w:tcW w:w="1440" w:type="dxa"/>
            <w:tcBorders>
              <w:top w:val="nil"/>
              <w:left w:val="nil"/>
              <w:bottom w:val="single" w:sz="4" w:space="0" w:color="auto"/>
              <w:right w:val="nil"/>
            </w:tcBorders>
          </w:tcPr>
          <w:p w14:paraId="03DD9784"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559,615</w:t>
            </w:r>
          </w:p>
        </w:tc>
        <w:tc>
          <w:tcPr>
            <w:tcW w:w="1440" w:type="dxa"/>
            <w:tcBorders>
              <w:top w:val="nil"/>
              <w:left w:val="nil"/>
              <w:bottom w:val="single" w:sz="4" w:space="0" w:color="auto"/>
              <w:right w:val="nil"/>
            </w:tcBorders>
            <w:shd w:val="clear" w:color="auto" w:fill="FAFAFA"/>
          </w:tcPr>
          <w:p w14:paraId="670A56BA"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850,448</w:t>
            </w:r>
          </w:p>
        </w:tc>
        <w:tc>
          <w:tcPr>
            <w:tcW w:w="1440" w:type="dxa"/>
            <w:tcBorders>
              <w:top w:val="nil"/>
              <w:left w:val="nil"/>
              <w:bottom w:val="single" w:sz="4" w:space="0" w:color="auto"/>
              <w:right w:val="nil"/>
            </w:tcBorders>
          </w:tcPr>
          <w:p w14:paraId="12AE169E"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599,170</w:t>
            </w:r>
          </w:p>
        </w:tc>
      </w:tr>
    </w:tbl>
    <w:p w14:paraId="79D2BB48" w14:textId="6B03E875" w:rsidR="00AA1871" w:rsidRPr="00695D5B" w:rsidRDefault="00AA1871" w:rsidP="00EB7E6A">
      <w:pPr>
        <w:ind w:right="0"/>
        <w:rPr>
          <w:rFonts w:ascii="Arial" w:hAnsi="Arial" w:cs="Arial"/>
          <w:color w:val="auto"/>
          <w:sz w:val="18"/>
          <w:szCs w:val="18"/>
        </w:rPr>
      </w:pPr>
    </w:p>
    <w:p w14:paraId="0FF9B74F" w14:textId="77777777" w:rsidR="007D45A9" w:rsidRPr="00695D5B" w:rsidRDefault="007D45A9" w:rsidP="00EB7E6A">
      <w:pPr>
        <w:ind w:right="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6F174B" w:rsidRPr="00695D5B" w14:paraId="39DA349F" w14:textId="77777777" w:rsidTr="007D45A9">
        <w:trPr>
          <w:trHeight w:val="386"/>
        </w:trPr>
        <w:tc>
          <w:tcPr>
            <w:tcW w:w="9461" w:type="dxa"/>
            <w:shd w:val="clear" w:color="auto" w:fill="FFA543"/>
            <w:vAlign w:val="center"/>
            <w:hideMark/>
          </w:tcPr>
          <w:p w14:paraId="2467B6BD" w14:textId="6A9078D0" w:rsidR="006F174B" w:rsidRPr="00695D5B" w:rsidRDefault="00F55227" w:rsidP="00270082">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3</w:t>
            </w:r>
            <w:r w:rsidR="00EB7E6A" w:rsidRPr="00695D5B">
              <w:rPr>
                <w:rFonts w:ascii="Arial" w:eastAsia="Arial Unicode MS" w:hAnsi="Arial" w:cs="Arial"/>
                <w:b/>
                <w:bCs/>
                <w:color w:val="FFFFFF"/>
                <w:sz w:val="18"/>
                <w:szCs w:val="18"/>
                <w:lang w:val="en-US"/>
              </w:rPr>
              <w:t>7</w:t>
            </w:r>
            <w:r w:rsidR="006F174B" w:rsidRPr="00695D5B">
              <w:rPr>
                <w:rFonts w:ascii="Arial" w:eastAsia="Arial Unicode MS" w:hAnsi="Arial" w:cs="Arial"/>
                <w:b/>
                <w:bCs/>
                <w:color w:val="FFFFFF"/>
                <w:sz w:val="18"/>
                <w:szCs w:val="18"/>
                <w:lang w:val="en-US"/>
              </w:rPr>
              <w:tab/>
              <w:t>Income tax</w:t>
            </w:r>
          </w:p>
        </w:tc>
      </w:tr>
    </w:tbl>
    <w:p w14:paraId="032187F0" w14:textId="77777777" w:rsidR="006F174B" w:rsidRPr="00695D5B" w:rsidRDefault="006F174B" w:rsidP="002C6A52">
      <w:pPr>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C202BE" w:rsidRPr="00695D5B" w14:paraId="0C78BA9D" w14:textId="77777777" w:rsidTr="007D45A9">
        <w:tc>
          <w:tcPr>
            <w:tcW w:w="4378" w:type="dxa"/>
            <w:tcBorders>
              <w:top w:val="nil"/>
              <w:left w:val="nil"/>
              <w:bottom w:val="nil"/>
              <w:right w:val="nil"/>
            </w:tcBorders>
            <w:vAlign w:val="center"/>
          </w:tcPr>
          <w:p w14:paraId="3868C34D" w14:textId="77777777" w:rsidR="00AA1871" w:rsidRPr="00695D5B" w:rsidRDefault="00AA1871" w:rsidP="00EE0336">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261934E6" w14:textId="77777777" w:rsidR="00B4351B" w:rsidRPr="00695D5B" w:rsidRDefault="004B012F" w:rsidP="00270082">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300F1075" w14:textId="77777777" w:rsidR="00AA1871" w:rsidRPr="00695D5B" w:rsidRDefault="004B012F" w:rsidP="00270082">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4CF7151F" w14:textId="77777777" w:rsidR="00B4351B" w:rsidRPr="00695D5B" w:rsidRDefault="00B4351B" w:rsidP="00270082">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 financial</w:t>
            </w:r>
          </w:p>
          <w:p w14:paraId="3DF21E14" w14:textId="77777777" w:rsidR="00AA1871" w:rsidRPr="00695D5B" w:rsidRDefault="004B012F" w:rsidP="00270082">
            <w:pPr>
              <w:pStyle w:val="a"/>
              <w:ind w:right="-72"/>
              <w:jc w:val="center"/>
              <w:rPr>
                <w:rFonts w:ascii="Arial" w:hAnsi="Arial" w:cs="Arial"/>
                <w:b/>
                <w:bCs/>
                <w:color w:val="auto"/>
                <w:sz w:val="18"/>
                <w:szCs w:val="18"/>
                <w:cs/>
              </w:rPr>
            </w:pPr>
            <w:r w:rsidRPr="00695D5B">
              <w:rPr>
                <w:rFonts w:ascii="Arial" w:hAnsi="Arial" w:cs="Arial"/>
                <w:b/>
                <w:bCs/>
                <w:color w:val="auto"/>
                <w:sz w:val="18"/>
                <w:szCs w:val="18"/>
              </w:rPr>
              <w:t>statements</w:t>
            </w:r>
          </w:p>
        </w:tc>
      </w:tr>
      <w:tr w:rsidR="00C202BE" w:rsidRPr="00695D5B" w14:paraId="7310787C" w14:textId="77777777" w:rsidTr="007D45A9">
        <w:tc>
          <w:tcPr>
            <w:tcW w:w="4378" w:type="dxa"/>
            <w:tcBorders>
              <w:top w:val="nil"/>
              <w:left w:val="nil"/>
              <w:bottom w:val="nil"/>
              <w:right w:val="nil"/>
            </w:tcBorders>
            <w:vAlign w:val="center"/>
          </w:tcPr>
          <w:p w14:paraId="0E9BC83E" w14:textId="77777777" w:rsidR="00AA1871" w:rsidRPr="00695D5B" w:rsidRDefault="00AA1871" w:rsidP="00EE0336">
            <w:pPr>
              <w:rPr>
                <w:rFonts w:ascii="Arial" w:hAnsi="Arial" w:cs="Arial"/>
                <w:color w:val="auto"/>
                <w:sz w:val="18"/>
                <w:szCs w:val="18"/>
              </w:rPr>
            </w:pPr>
          </w:p>
        </w:tc>
        <w:tc>
          <w:tcPr>
            <w:tcW w:w="1296" w:type="dxa"/>
            <w:tcBorders>
              <w:top w:val="single" w:sz="4" w:space="0" w:color="auto"/>
              <w:left w:val="nil"/>
              <w:right w:val="nil"/>
            </w:tcBorders>
            <w:vAlign w:val="center"/>
          </w:tcPr>
          <w:p w14:paraId="095DB6A3" w14:textId="77777777" w:rsidR="00AA1871" w:rsidRPr="00695D5B" w:rsidRDefault="006E38A6" w:rsidP="00270082">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6B3442F6" w14:textId="77777777" w:rsidR="00AA1871" w:rsidRPr="00695D5B" w:rsidRDefault="006E38A6" w:rsidP="00270082">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296" w:type="dxa"/>
            <w:tcBorders>
              <w:top w:val="single" w:sz="4" w:space="0" w:color="auto"/>
              <w:left w:val="nil"/>
              <w:right w:val="nil"/>
            </w:tcBorders>
            <w:vAlign w:val="center"/>
          </w:tcPr>
          <w:p w14:paraId="4EF9B69A" w14:textId="77777777" w:rsidR="00AA1871" w:rsidRPr="00695D5B" w:rsidRDefault="006E38A6" w:rsidP="00270082">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5CDF06B0" w14:textId="77777777" w:rsidR="00AA1871" w:rsidRPr="00695D5B" w:rsidRDefault="006E38A6" w:rsidP="00270082">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78D6147D" w14:textId="77777777" w:rsidTr="007D45A9">
        <w:tc>
          <w:tcPr>
            <w:tcW w:w="4378" w:type="dxa"/>
            <w:tcBorders>
              <w:top w:val="nil"/>
              <w:left w:val="nil"/>
              <w:bottom w:val="nil"/>
              <w:right w:val="nil"/>
            </w:tcBorders>
            <w:vAlign w:val="center"/>
          </w:tcPr>
          <w:p w14:paraId="59EB1220" w14:textId="77777777" w:rsidR="00AA1871" w:rsidRPr="00695D5B" w:rsidRDefault="00AA1871" w:rsidP="00EE0336">
            <w:pPr>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A2330D0" w14:textId="77777777" w:rsidR="00AA1871" w:rsidRPr="00695D5B" w:rsidRDefault="00AA1871" w:rsidP="00270082">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3147794" w14:textId="77777777" w:rsidR="00AA1871" w:rsidRPr="00695D5B" w:rsidRDefault="00AA1871" w:rsidP="00270082">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33C1E56" w14:textId="77777777" w:rsidR="00AA1871" w:rsidRPr="00695D5B" w:rsidRDefault="00AA1871" w:rsidP="00270082">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464C494" w14:textId="77777777" w:rsidR="00AA1871" w:rsidRPr="00695D5B" w:rsidRDefault="00AA1871" w:rsidP="00270082">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432BD260" w14:textId="77777777" w:rsidTr="007D45A9">
        <w:tc>
          <w:tcPr>
            <w:tcW w:w="4378" w:type="dxa"/>
            <w:tcBorders>
              <w:top w:val="nil"/>
              <w:left w:val="nil"/>
              <w:bottom w:val="nil"/>
              <w:right w:val="nil"/>
            </w:tcBorders>
          </w:tcPr>
          <w:p w14:paraId="72714C42" w14:textId="77777777" w:rsidR="00AA1871" w:rsidRPr="00695D5B" w:rsidRDefault="00AA1871" w:rsidP="00EE0336">
            <w:pPr>
              <w:rPr>
                <w:rFonts w:ascii="Arial" w:hAnsi="Arial" w:cs="Arial"/>
                <w:b/>
                <w:bCs/>
                <w:color w:val="auto"/>
                <w:sz w:val="18"/>
                <w:szCs w:val="18"/>
              </w:rPr>
            </w:pPr>
            <w:r w:rsidRPr="00695D5B">
              <w:rPr>
                <w:rFonts w:ascii="Arial" w:hAnsi="Arial" w:cs="Arial"/>
                <w:b/>
                <w:bCs/>
                <w:color w:val="auto"/>
                <w:sz w:val="18"/>
                <w:szCs w:val="18"/>
              </w:rPr>
              <w:t>Current tax:</w:t>
            </w:r>
          </w:p>
        </w:tc>
        <w:tc>
          <w:tcPr>
            <w:tcW w:w="1296" w:type="dxa"/>
            <w:tcBorders>
              <w:top w:val="nil"/>
              <w:left w:val="nil"/>
              <w:right w:val="nil"/>
            </w:tcBorders>
            <w:shd w:val="clear" w:color="auto" w:fill="FAFAFA"/>
          </w:tcPr>
          <w:p w14:paraId="7F87766F" w14:textId="77777777" w:rsidR="00AA1871" w:rsidRPr="00695D5B" w:rsidRDefault="00AA1871" w:rsidP="00BE5A0D">
            <w:pPr>
              <w:jc w:val="right"/>
              <w:rPr>
                <w:rFonts w:ascii="Arial" w:hAnsi="Arial" w:cs="Arial"/>
                <w:color w:val="auto"/>
                <w:sz w:val="18"/>
                <w:szCs w:val="18"/>
              </w:rPr>
            </w:pPr>
          </w:p>
        </w:tc>
        <w:tc>
          <w:tcPr>
            <w:tcW w:w="1296" w:type="dxa"/>
            <w:tcBorders>
              <w:top w:val="nil"/>
              <w:left w:val="nil"/>
              <w:right w:val="nil"/>
            </w:tcBorders>
          </w:tcPr>
          <w:p w14:paraId="0AD78746" w14:textId="77777777" w:rsidR="00AA1871" w:rsidRPr="00695D5B" w:rsidRDefault="00AA1871" w:rsidP="00BE5A0D">
            <w:pPr>
              <w:jc w:val="right"/>
              <w:rPr>
                <w:rFonts w:ascii="Arial" w:hAnsi="Arial" w:cs="Arial"/>
                <w:color w:val="auto"/>
                <w:sz w:val="18"/>
                <w:szCs w:val="18"/>
                <w:cs/>
              </w:rPr>
            </w:pPr>
          </w:p>
        </w:tc>
        <w:tc>
          <w:tcPr>
            <w:tcW w:w="1296" w:type="dxa"/>
            <w:tcBorders>
              <w:top w:val="nil"/>
              <w:left w:val="nil"/>
              <w:right w:val="nil"/>
            </w:tcBorders>
            <w:shd w:val="clear" w:color="auto" w:fill="FAFAFA"/>
          </w:tcPr>
          <w:p w14:paraId="096D4127" w14:textId="77777777" w:rsidR="00AA1871" w:rsidRPr="00695D5B" w:rsidRDefault="00AA1871" w:rsidP="00BE5A0D">
            <w:pPr>
              <w:jc w:val="right"/>
              <w:rPr>
                <w:rFonts w:ascii="Arial" w:hAnsi="Arial" w:cs="Arial"/>
                <w:color w:val="auto"/>
                <w:sz w:val="18"/>
                <w:szCs w:val="18"/>
              </w:rPr>
            </w:pPr>
          </w:p>
        </w:tc>
        <w:tc>
          <w:tcPr>
            <w:tcW w:w="1296" w:type="dxa"/>
            <w:tcBorders>
              <w:top w:val="nil"/>
              <w:left w:val="nil"/>
              <w:right w:val="nil"/>
            </w:tcBorders>
          </w:tcPr>
          <w:p w14:paraId="3F693BE7" w14:textId="77777777" w:rsidR="00AA1871" w:rsidRPr="00695D5B" w:rsidRDefault="00AA1871" w:rsidP="00BE5A0D">
            <w:pPr>
              <w:jc w:val="right"/>
              <w:rPr>
                <w:rFonts w:ascii="Arial" w:hAnsi="Arial" w:cs="Arial"/>
                <w:color w:val="auto"/>
                <w:sz w:val="18"/>
                <w:szCs w:val="18"/>
              </w:rPr>
            </w:pPr>
          </w:p>
        </w:tc>
      </w:tr>
      <w:tr w:rsidR="009622B9" w:rsidRPr="00695D5B" w14:paraId="59C903B0" w14:textId="77777777" w:rsidTr="007D45A9">
        <w:tc>
          <w:tcPr>
            <w:tcW w:w="4378" w:type="dxa"/>
            <w:tcBorders>
              <w:top w:val="nil"/>
              <w:left w:val="nil"/>
              <w:bottom w:val="nil"/>
              <w:right w:val="nil"/>
            </w:tcBorders>
          </w:tcPr>
          <w:p w14:paraId="03329554" w14:textId="77777777" w:rsidR="009622B9" w:rsidRPr="00695D5B" w:rsidRDefault="009622B9" w:rsidP="009622B9">
            <w:pPr>
              <w:rPr>
                <w:rFonts w:ascii="Arial" w:hAnsi="Arial" w:cs="Arial"/>
                <w:color w:val="auto"/>
                <w:sz w:val="18"/>
                <w:szCs w:val="18"/>
              </w:rPr>
            </w:pPr>
            <w:r w:rsidRPr="00695D5B">
              <w:rPr>
                <w:rFonts w:ascii="Arial" w:hAnsi="Arial" w:cs="Arial"/>
                <w:color w:val="auto"/>
                <w:sz w:val="18"/>
                <w:szCs w:val="18"/>
              </w:rPr>
              <w:t>Current tax on profit for the year</w:t>
            </w:r>
          </w:p>
        </w:tc>
        <w:tc>
          <w:tcPr>
            <w:tcW w:w="1296" w:type="dxa"/>
            <w:tcBorders>
              <w:top w:val="nil"/>
              <w:left w:val="nil"/>
              <w:bottom w:val="single" w:sz="4" w:space="0" w:color="auto"/>
              <w:right w:val="nil"/>
            </w:tcBorders>
            <w:shd w:val="clear" w:color="auto" w:fill="FAFAFA"/>
          </w:tcPr>
          <w:p w14:paraId="469772EF"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13,010,671</w:t>
            </w:r>
          </w:p>
        </w:tc>
        <w:tc>
          <w:tcPr>
            <w:tcW w:w="1296" w:type="dxa"/>
            <w:tcBorders>
              <w:top w:val="nil"/>
              <w:left w:val="nil"/>
              <w:bottom w:val="single" w:sz="4" w:space="0" w:color="auto"/>
              <w:right w:val="nil"/>
            </w:tcBorders>
          </w:tcPr>
          <w:p w14:paraId="3B21163D"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9,704,139</w:t>
            </w:r>
          </w:p>
        </w:tc>
        <w:tc>
          <w:tcPr>
            <w:tcW w:w="1296" w:type="dxa"/>
            <w:tcBorders>
              <w:top w:val="nil"/>
              <w:left w:val="nil"/>
              <w:bottom w:val="single" w:sz="4" w:space="0" w:color="auto"/>
              <w:right w:val="nil"/>
            </w:tcBorders>
            <w:shd w:val="clear" w:color="auto" w:fill="FAFAFA"/>
          </w:tcPr>
          <w:p w14:paraId="7F5F03B7"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11,732,374</w:t>
            </w:r>
          </w:p>
        </w:tc>
        <w:tc>
          <w:tcPr>
            <w:tcW w:w="1296" w:type="dxa"/>
            <w:tcBorders>
              <w:top w:val="nil"/>
              <w:left w:val="nil"/>
              <w:bottom w:val="single" w:sz="4" w:space="0" w:color="auto"/>
              <w:right w:val="nil"/>
            </w:tcBorders>
          </w:tcPr>
          <w:p w14:paraId="7B1E7059"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8,871,296</w:t>
            </w:r>
          </w:p>
        </w:tc>
      </w:tr>
      <w:tr w:rsidR="00A6786B" w:rsidRPr="00695D5B" w14:paraId="4889228D" w14:textId="77777777" w:rsidTr="007D45A9">
        <w:tc>
          <w:tcPr>
            <w:tcW w:w="4378" w:type="dxa"/>
            <w:tcBorders>
              <w:top w:val="nil"/>
              <w:left w:val="nil"/>
              <w:bottom w:val="nil"/>
              <w:right w:val="nil"/>
            </w:tcBorders>
          </w:tcPr>
          <w:p w14:paraId="0F9F4C6F" w14:textId="77777777" w:rsidR="00A6786B" w:rsidRPr="00695D5B" w:rsidRDefault="00A6786B" w:rsidP="00A6786B">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D43FB77" w14:textId="77777777" w:rsidR="00A6786B" w:rsidRPr="00695D5B" w:rsidRDefault="00A6786B" w:rsidP="00A6786B">
            <w:pPr>
              <w:jc w:val="right"/>
              <w:rPr>
                <w:rFonts w:ascii="Arial" w:hAnsi="Arial" w:cs="Arial"/>
                <w:sz w:val="18"/>
                <w:szCs w:val="18"/>
              </w:rPr>
            </w:pPr>
          </w:p>
        </w:tc>
        <w:tc>
          <w:tcPr>
            <w:tcW w:w="1296" w:type="dxa"/>
            <w:tcBorders>
              <w:top w:val="single" w:sz="4" w:space="0" w:color="auto"/>
              <w:left w:val="nil"/>
              <w:right w:val="nil"/>
            </w:tcBorders>
            <w:vAlign w:val="bottom"/>
          </w:tcPr>
          <w:p w14:paraId="6412E676" w14:textId="77777777" w:rsidR="00A6786B" w:rsidRPr="00695D5B" w:rsidRDefault="00A6786B" w:rsidP="00A6786B">
            <w:pPr>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44201BCD" w14:textId="77777777" w:rsidR="00A6786B" w:rsidRPr="00695D5B" w:rsidRDefault="00A6786B" w:rsidP="00A6786B">
            <w:pPr>
              <w:jc w:val="right"/>
              <w:rPr>
                <w:rFonts w:ascii="Arial" w:hAnsi="Arial" w:cs="Arial"/>
                <w:sz w:val="18"/>
                <w:szCs w:val="18"/>
              </w:rPr>
            </w:pPr>
          </w:p>
        </w:tc>
        <w:tc>
          <w:tcPr>
            <w:tcW w:w="1296" w:type="dxa"/>
            <w:tcBorders>
              <w:top w:val="single" w:sz="4" w:space="0" w:color="auto"/>
              <w:left w:val="nil"/>
              <w:right w:val="nil"/>
            </w:tcBorders>
            <w:vAlign w:val="bottom"/>
          </w:tcPr>
          <w:p w14:paraId="1ED766A2" w14:textId="77777777" w:rsidR="00A6786B" w:rsidRPr="00695D5B" w:rsidRDefault="00A6786B" w:rsidP="00A6786B">
            <w:pPr>
              <w:jc w:val="right"/>
              <w:rPr>
                <w:rFonts w:ascii="Arial" w:hAnsi="Arial" w:cs="Arial"/>
                <w:color w:val="auto"/>
                <w:sz w:val="18"/>
                <w:szCs w:val="18"/>
              </w:rPr>
            </w:pPr>
          </w:p>
        </w:tc>
      </w:tr>
      <w:tr w:rsidR="009622B9" w:rsidRPr="00695D5B" w14:paraId="21FBCE83" w14:textId="77777777" w:rsidTr="007D45A9">
        <w:tc>
          <w:tcPr>
            <w:tcW w:w="4378" w:type="dxa"/>
            <w:tcBorders>
              <w:top w:val="nil"/>
              <w:left w:val="nil"/>
              <w:bottom w:val="nil"/>
              <w:right w:val="nil"/>
            </w:tcBorders>
          </w:tcPr>
          <w:p w14:paraId="4FFF62EC" w14:textId="77777777" w:rsidR="009622B9" w:rsidRPr="00695D5B" w:rsidRDefault="009622B9" w:rsidP="009622B9">
            <w:pPr>
              <w:rPr>
                <w:rFonts w:ascii="Arial" w:hAnsi="Arial" w:cs="Arial"/>
                <w:color w:val="auto"/>
                <w:sz w:val="18"/>
                <w:szCs w:val="18"/>
              </w:rPr>
            </w:pPr>
          </w:p>
        </w:tc>
        <w:tc>
          <w:tcPr>
            <w:tcW w:w="1296" w:type="dxa"/>
            <w:tcBorders>
              <w:left w:val="nil"/>
              <w:bottom w:val="single" w:sz="4" w:space="0" w:color="auto"/>
              <w:right w:val="nil"/>
            </w:tcBorders>
            <w:shd w:val="clear" w:color="auto" w:fill="FAFAFA"/>
          </w:tcPr>
          <w:p w14:paraId="1382E090"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13,010,671</w:t>
            </w:r>
          </w:p>
        </w:tc>
        <w:tc>
          <w:tcPr>
            <w:tcW w:w="1296" w:type="dxa"/>
            <w:tcBorders>
              <w:left w:val="nil"/>
              <w:bottom w:val="single" w:sz="4" w:space="0" w:color="auto"/>
              <w:right w:val="nil"/>
            </w:tcBorders>
          </w:tcPr>
          <w:p w14:paraId="1EEDAC36"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9,704,139</w:t>
            </w:r>
          </w:p>
        </w:tc>
        <w:tc>
          <w:tcPr>
            <w:tcW w:w="1296" w:type="dxa"/>
            <w:tcBorders>
              <w:left w:val="nil"/>
              <w:bottom w:val="single" w:sz="4" w:space="0" w:color="auto"/>
              <w:right w:val="nil"/>
            </w:tcBorders>
            <w:shd w:val="clear" w:color="auto" w:fill="FAFAFA"/>
          </w:tcPr>
          <w:p w14:paraId="1EF45A6D"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11,732,374</w:t>
            </w:r>
          </w:p>
        </w:tc>
        <w:tc>
          <w:tcPr>
            <w:tcW w:w="1296" w:type="dxa"/>
            <w:tcBorders>
              <w:left w:val="nil"/>
              <w:bottom w:val="single" w:sz="4" w:space="0" w:color="auto"/>
              <w:right w:val="nil"/>
            </w:tcBorders>
          </w:tcPr>
          <w:p w14:paraId="1F3DD407"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8,871,296</w:t>
            </w:r>
          </w:p>
        </w:tc>
      </w:tr>
      <w:tr w:rsidR="00A6786B" w:rsidRPr="00695D5B" w14:paraId="2E9F525C" w14:textId="77777777" w:rsidTr="007D45A9">
        <w:tc>
          <w:tcPr>
            <w:tcW w:w="4378" w:type="dxa"/>
            <w:tcBorders>
              <w:top w:val="nil"/>
              <w:left w:val="nil"/>
              <w:bottom w:val="nil"/>
              <w:right w:val="nil"/>
            </w:tcBorders>
          </w:tcPr>
          <w:p w14:paraId="542E3362" w14:textId="77777777" w:rsidR="00A6786B" w:rsidRPr="00695D5B" w:rsidRDefault="00A6786B" w:rsidP="00A6786B">
            <w:pPr>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tcPr>
          <w:p w14:paraId="0B760E7F" w14:textId="77777777" w:rsidR="00A6786B" w:rsidRPr="00695D5B" w:rsidRDefault="00A6786B" w:rsidP="00A6786B">
            <w:pPr>
              <w:jc w:val="right"/>
              <w:rPr>
                <w:rFonts w:ascii="Arial" w:hAnsi="Arial" w:cs="Arial"/>
                <w:color w:val="auto"/>
                <w:sz w:val="18"/>
                <w:szCs w:val="18"/>
                <w:cs/>
              </w:rPr>
            </w:pPr>
          </w:p>
        </w:tc>
        <w:tc>
          <w:tcPr>
            <w:tcW w:w="1296" w:type="dxa"/>
            <w:tcBorders>
              <w:top w:val="single" w:sz="4" w:space="0" w:color="auto"/>
              <w:left w:val="nil"/>
              <w:bottom w:val="nil"/>
              <w:right w:val="nil"/>
            </w:tcBorders>
          </w:tcPr>
          <w:p w14:paraId="4B16D416" w14:textId="77777777" w:rsidR="00A6786B" w:rsidRPr="00695D5B" w:rsidRDefault="00A6786B" w:rsidP="00A6786B">
            <w:pPr>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14:paraId="45D32170" w14:textId="77777777" w:rsidR="00A6786B" w:rsidRPr="00695D5B" w:rsidRDefault="00A6786B" w:rsidP="00A6786B">
            <w:pPr>
              <w:jc w:val="right"/>
              <w:rPr>
                <w:rFonts w:ascii="Arial" w:hAnsi="Arial" w:cs="Arial"/>
                <w:color w:val="auto"/>
                <w:sz w:val="18"/>
                <w:szCs w:val="18"/>
                <w:cs/>
              </w:rPr>
            </w:pPr>
          </w:p>
        </w:tc>
        <w:tc>
          <w:tcPr>
            <w:tcW w:w="1296" w:type="dxa"/>
            <w:tcBorders>
              <w:top w:val="single" w:sz="4" w:space="0" w:color="auto"/>
              <w:left w:val="nil"/>
              <w:bottom w:val="nil"/>
              <w:right w:val="nil"/>
            </w:tcBorders>
          </w:tcPr>
          <w:p w14:paraId="4FB6B089" w14:textId="77777777" w:rsidR="00A6786B" w:rsidRPr="00695D5B" w:rsidRDefault="00A6786B" w:rsidP="00A6786B">
            <w:pPr>
              <w:jc w:val="right"/>
              <w:rPr>
                <w:rFonts w:ascii="Arial" w:hAnsi="Arial" w:cs="Arial"/>
                <w:color w:val="auto"/>
                <w:sz w:val="18"/>
                <w:szCs w:val="18"/>
                <w:cs/>
              </w:rPr>
            </w:pPr>
          </w:p>
        </w:tc>
      </w:tr>
      <w:tr w:rsidR="00A6786B" w:rsidRPr="00695D5B" w14:paraId="308F21E5" w14:textId="77777777" w:rsidTr="007D45A9">
        <w:tc>
          <w:tcPr>
            <w:tcW w:w="4378" w:type="dxa"/>
            <w:tcBorders>
              <w:top w:val="nil"/>
              <w:left w:val="nil"/>
              <w:bottom w:val="nil"/>
              <w:right w:val="nil"/>
            </w:tcBorders>
          </w:tcPr>
          <w:p w14:paraId="31275E0D" w14:textId="77777777" w:rsidR="00A6786B" w:rsidRPr="00695D5B" w:rsidRDefault="00A6786B" w:rsidP="00A6786B">
            <w:pPr>
              <w:rPr>
                <w:rFonts w:ascii="Arial" w:hAnsi="Arial" w:cs="Arial"/>
                <w:b/>
                <w:bCs/>
                <w:color w:val="auto"/>
                <w:sz w:val="18"/>
                <w:szCs w:val="18"/>
              </w:rPr>
            </w:pPr>
            <w:r w:rsidRPr="00695D5B">
              <w:rPr>
                <w:rFonts w:ascii="Arial" w:hAnsi="Arial" w:cs="Arial"/>
                <w:b/>
                <w:bCs/>
                <w:color w:val="auto"/>
                <w:sz w:val="18"/>
                <w:szCs w:val="18"/>
              </w:rPr>
              <w:t>Deferred tax:</w:t>
            </w:r>
          </w:p>
        </w:tc>
        <w:tc>
          <w:tcPr>
            <w:tcW w:w="1296" w:type="dxa"/>
            <w:tcBorders>
              <w:top w:val="nil"/>
              <w:left w:val="nil"/>
              <w:right w:val="nil"/>
            </w:tcBorders>
            <w:shd w:val="clear" w:color="auto" w:fill="FAFAFA"/>
          </w:tcPr>
          <w:p w14:paraId="4E4FEF44" w14:textId="77777777" w:rsidR="00A6786B" w:rsidRPr="00695D5B" w:rsidRDefault="00A6786B" w:rsidP="00A6786B">
            <w:pPr>
              <w:jc w:val="right"/>
              <w:rPr>
                <w:rFonts w:ascii="Arial" w:hAnsi="Arial" w:cs="Arial"/>
                <w:color w:val="auto"/>
                <w:sz w:val="18"/>
                <w:szCs w:val="18"/>
              </w:rPr>
            </w:pPr>
          </w:p>
        </w:tc>
        <w:tc>
          <w:tcPr>
            <w:tcW w:w="1296" w:type="dxa"/>
            <w:tcBorders>
              <w:top w:val="nil"/>
              <w:left w:val="nil"/>
              <w:right w:val="nil"/>
            </w:tcBorders>
          </w:tcPr>
          <w:p w14:paraId="6B9AD5AC" w14:textId="77777777" w:rsidR="00A6786B" w:rsidRPr="00695D5B" w:rsidRDefault="00A6786B" w:rsidP="00A6786B">
            <w:pPr>
              <w:jc w:val="right"/>
              <w:rPr>
                <w:rFonts w:ascii="Arial" w:hAnsi="Arial" w:cs="Arial"/>
                <w:color w:val="auto"/>
                <w:sz w:val="18"/>
                <w:szCs w:val="18"/>
              </w:rPr>
            </w:pPr>
          </w:p>
        </w:tc>
        <w:tc>
          <w:tcPr>
            <w:tcW w:w="1296" w:type="dxa"/>
            <w:tcBorders>
              <w:top w:val="nil"/>
              <w:left w:val="nil"/>
              <w:right w:val="nil"/>
            </w:tcBorders>
            <w:shd w:val="clear" w:color="auto" w:fill="FAFAFA"/>
          </w:tcPr>
          <w:p w14:paraId="2E041CC0" w14:textId="77777777" w:rsidR="00A6786B" w:rsidRPr="00695D5B" w:rsidRDefault="00A6786B" w:rsidP="00A6786B">
            <w:pPr>
              <w:jc w:val="right"/>
              <w:rPr>
                <w:rFonts w:ascii="Arial" w:hAnsi="Arial" w:cs="Arial"/>
                <w:color w:val="auto"/>
                <w:sz w:val="18"/>
                <w:szCs w:val="18"/>
              </w:rPr>
            </w:pPr>
          </w:p>
        </w:tc>
        <w:tc>
          <w:tcPr>
            <w:tcW w:w="1296" w:type="dxa"/>
            <w:tcBorders>
              <w:top w:val="nil"/>
              <w:left w:val="nil"/>
              <w:right w:val="nil"/>
            </w:tcBorders>
          </w:tcPr>
          <w:p w14:paraId="6ECFAF90" w14:textId="77777777" w:rsidR="00A6786B" w:rsidRPr="00695D5B" w:rsidRDefault="00A6786B" w:rsidP="00A6786B">
            <w:pPr>
              <w:jc w:val="right"/>
              <w:rPr>
                <w:rFonts w:ascii="Arial" w:hAnsi="Arial" w:cs="Arial"/>
                <w:color w:val="auto"/>
                <w:sz w:val="18"/>
                <w:szCs w:val="18"/>
              </w:rPr>
            </w:pPr>
          </w:p>
        </w:tc>
      </w:tr>
      <w:tr w:rsidR="00201C02" w:rsidRPr="00695D5B" w14:paraId="69017908" w14:textId="77777777" w:rsidTr="007D45A9">
        <w:tc>
          <w:tcPr>
            <w:tcW w:w="4378" w:type="dxa"/>
            <w:tcBorders>
              <w:top w:val="nil"/>
              <w:left w:val="nil"/>
              <w:bottom w:val="nil"/>
              <w:right w:val="nil"/>
            </w:tcBorders>
          </w:tcPr>
          <w:p w14:paraId="7E142E52" w14:textId="521CA375" w:rsidR="00201C02" w:rsidRPr="00695D5B" w:rsidRDefault="00201C02" w:rsidP="00201C02">
            <w:pPr>
              <w:rPr>
                <w:rFonts w:ascii="Arial" w:hAnsi="Arial" w:cs="Arial"/>
                <w:color w:val="auto"/>
                <w:sz w:val="18"/>
                <w:szCs w:val="18"/>
              </w:rPr>
            </w:pPr>
            <w:r w:rsidRPr="00695D5B">
              <w:rPr>
                <w:rFonts w:ascii="Arial" w:hAnsi="Arial" w:cs="Arial"/>
                <w:color w:val="auto"/>
                <w:sz w:val="18"/>
                <w:szCs w:val="18"/>
              </w:rPr>
              <w:t xml:space="preserve">Items related to temporary differences (Note </w:t>
            </w:r>
            <w:r w:rsidR="00D04027" w:rsidRPr="00695D5B">
              <w:rPr>
                <w:rFonts w:ascii="Arial" w:hAnsi="Arial" w:cs="Arial"/>
                <w:color w:val="auto"/>
                <w:sz w:val="18"/>
                <w:szCs w:val="18"/>
              </w:rPr>
              <w:t>2</w:t>
            </w:r>
            <w:r w:rsidR="00BD5484" w:rsidRPr="00695D5B">
              <w:rPr>
                <w:rFonts w:ascii="Arial" w:hAnsi="Arial" w:cs="Arial"/>
                <w:color w:val="auto"/>
                <w:sz w:val="18"/>
                <w:szCs w:val="18"/>
              </w:rPr>
              <w:t>3</w:t>
            </w:r>
            <w:r w:rsidRPr="00695D5B">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tcPr>
          <w:p w14:paraId="674201B6"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(1,720,268)</w:t>
            </w:r>
          </w:p>
        </w:tc>
        <w:tc>
          <w:tcPr>
            <w:tcW w:w="1296" w:type="dxa"/>
            <w:tcBorders>
              <w:top w:val="nil"/>
              <w:left w:val="nil"/>
              <w:bottom w:val="single" w:sz="4" w:space="0" w:color="auto"/>
              <w:right w:val="nil"/>
            </w:tcBorders>
          </w:tcPr>
          <w:p w14:paraId="6A48A21E"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(2,421,789)</w:t>
            </w:r>
          </w:p>
        </w:tc>
        <w:tc>
          <w:tcPr>
            <w:tcW w:w="1296" w:type="dxa"/>
            <w:tcBorders>
              <w:top w:val="nil"/>
              <w:left w:val="nil"/>
              <w:bottom w:val="single" w:sz="4" w:space="0" w:color="auto"/>
              <w:right w:val="nil"/>
            </w:tcBorders>
            <w:shd w:val="clear" w:color="auto" w:fill="FAFAFA"/>
          </w:tcPr>
          <w:p w14:paraId="7F805487"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(760,999)</w:t>
            </w:r>
          </w:p>
        </w:tc>
        <w:tc>
          <w:tcPr>
            <w:tcW w:w="1296" w:type="dxa"/>
            <w:tcBorders>
              <w:top w:val="nil"/>
              <w:left w:val="nil"/>
              <w:bottom w:val="single" w:sz="4" w:space="0" w:color="auto"/>
              <w:right w:val="nil"/>
            </w:tcBorders>
          </w:tcPr>
          <w:p w14:paraId="7937B401"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(1,825,083)</w:t>
            </w:r>
          </w:p>
        </w:tc>
      </w:tr>
      <w:tr w:rsidR="00A6786B" w:rsidRPr="00695D5B" w14:paraId="7E52FF2A" w14:textId="77777777" w:rsidTr="007D45A9">
        <w:tc>
          <w:tcPr>
            <w:tcW w:w="4378" w:type="dxa"/>
            <w:tcBorders>
              <w:top w:val="nil"/>
              <w:left w:val="nil"/>
              <w:bottom w:val="nil"/>
              <w:right w:val="nil"/>
            </w:tcBorders>
          </w:tcPr>
          <w:p w14:paraId="788D0CAF" w14:textId="77777777" w:rsidR="00A6786B" w:rsidRPr="00695D5B" w:rsidRDefault="00A6786B" w:rsidP="00A6786B">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62C7B2D" w14:textId="77777777" w:rsidR="00A6786B" w:rsidRPr="00695D5B" w:rsidRDefault="00A6786B" w:rsidP="00A6786B">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37E52E1" w14:textId="77777777" w:rsidR="00A6786B" w:rsidRPr="00695D5B" w:rsidRDefault="00A6786B" w:rsidP="00A6786B">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03E39F0" w14:textId="77777777" w:rsidR="00A6786B" w:rsidRPr="00695D5B" w:rsidRDefault="00A6786B" w:rsidP="00A6786B">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E416882" w14:textId="77777777" w:rsidR="00A6786B" w:rsidRPr="00695D5B" w:rsidRDefault="00A6786B" w:rsidP="00A6786B">
            <w:pPr>
              <w:jc w:val="right"/>
              <w:rPr>
                <w:rFonts w:ascii="Arial" w:hAnsi="Arial" w:cs="Arial"/>
                <w:color w:val="auto"/>
                <w:sz w:val="18"/>
                <w:szCs w:val="18"/>
              </w:rPr>
            </w:pPr>
          </w:p>
        </w:tc>
      </w:tr>
      <w:tr w:rsidR="00201C02" w:rsidRPr="00695D5B" w14:paraId="60AD08A5" w14:textId="77777777" w:rsidTr="007D45A9">
        <w:tc>
          <w:tcPr>
            <w:tcW w:w="4378" w:type="dxa"/>
            <w:tcBorders>
              <w:top w:val="nil"/>
              <w:left w:val="nil"/>
              <w:bottom w:val="nil"/>
              <w:right w:val="nil"/>
            </w:tcBorders>
          </w:tcPr>
          <w:p w14:paraId="5113FA73" w14:textId="77777777" w:rsidR="00201C02" w:rsidRPr="00695D5B" w:rsidRDefault="00201C02" w:rsidP="00201C02">
            <w:pPr>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067BE1ED"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(1,720,268)</w:t>
            </w:r>
          </w:p>
        </w:tc>
        <w:tc>
          <w:tcPr>
            <w:tcW w:w="1296" w:type="dxa"/>
            <w:tcBorders>
              <w:top w:val="nil"/>
              <w:left w:val="nil"/>
              <w:bottom w:val="single" w:sz="4" w:space="0" w:color="auto"/>
              <w:right w:val="nil"/>
            </w:tcBorders>
          </w:tcPr>
          <w:p w14:paraId="5996F3E6"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(2,421,789)</w:t>
            </w:r>
          </w:p>
        </w:tc>
        <w:tc>
          <w:tcPr>
            <w:tcW w:w="1296" w:type="dxa"/>
            <w:tcBorders>
              <w:top w:val="nil"/>
              <w:left w:val="nil"/>
              <w:bottom w:val="single" w:sz="4" w:space="0" w:color="auto"/>
              <w:right w:val="nil"/>
            </w:tcBorders>
            <w:shd w:val="clear" w:color="auto" w:fill="FAFAFA"/>
          </w:tcPr>
          <w:p w14:paraId="0F179E3E"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(760,999)</w:t>
            </w:r>
          </w:p>
        </w:tc>
        <w:tc>
          <w:tcPr>
            <w:tcW w:w="1296" w:type="dxa"/>
            <w:tcBorders>
              <w:top w:val="nil"/>
              <w:left w:val="nil"/>
              <w:bottom w:val="single" w:sz="4" w:space="0" w:color="auto"/>
              <w:right w:val="nil"/>
            </w:tcBorders>
          </w:tcPr>
          <w:p w14:paraId="181E6247" w14:textId="77777777" w:rsidR="00201C02" w:rsidRPr="00695D5B" w:rsidRDefault="00201C02" w:rsidP="00201C02">
            <w:pPr>
              <w:jc w:val="right"/>
              <w:rPr>
                <w:rFonts w:ascii="Arial" w:hAnsi="Arial" w:cs="Arial"/>
                <w:sz w:val="18"/>
                <w:szCs w:val="18"/>
              </w:rPr>
            </w:pPr>
            <w:r w:rsidRPr="00695D5B">
              <w:rPr>
                <w:rFonts w:ascii="Arial" w:hAnsi="Arial" w:cs="Arial"/>
                <w:sz w:val="18"/>
                <w:szCs w:val="18"/>
              </w:rPr>
              <w:t>(1,825,083)</w:t>
            </w:r>
          </w:p>
        </w:tc>
      </w:tr>
      <w:tr w:rsidR="00A6786B" w:rsidRPr="00695D5B" w14:paraId="76E4B81E" w14:textId="77777777" w:rsidTr="007D45A9">
        <w:tc>
          <w:tcPr>
            <w:tcW w:w="4378" w:type="dxa"/>
            <w:tcBorders>
              <w:top w:val="nil"/>
              <w:left w:val="nil"/>
              <w:bottom w:val="nil"/>
              <w:right w:val="nil"/>
            </w:tcBorders>
          </w:tcPr>
          <w:p w14:paraId="69318D63" w14:textId="77777777" w:rsidR="00A6786B" w:rsidRPr="00695D5B" w:rsidRDefault="00A6786B" w:rsidP="00A6786B">
            <w:pPr>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14:paraId="2D09FAF0" w14:textId="77777777" w:rsidR="00A6786B" w:rsidRPr="00695D5B" w:rsidRDefault="00A6786B" w:rsidP="00A6786B">
            <w:pPr>
              <w:jc w:val="right"/>
              <w:rPr>
                <w:rFonts w:ascii="Arial" w:hAnsi="Arial" w:cs="Arial"/>
                <w:color w:val="auto"/>
                <w:sz w:val="18"/>
                <w:szCs w:val="18"/>
              </w:rPr>
            </w:pPr>
          </w:p>
        </w:tc>
        <w:tc>
          <w:tcPr>
            <w:tcW w:w="1296" w:type="dxa"/>
            <w:tcBorders>
              <w:top w:val="single" w:sz="4" w:space="0" w:color="auto"/>
              <w:left w:val="nil"/>
              <w:bottom w:val="nil"/>
              <w:right w:val="nil"/>
            </w:tcBorders>
          </w:tcPr>
          <w:p w14:paraId="72EC9935" w14:textId="77777777" w:rsidR="00A6786B" w:rsidRPr="00695D5B" w:rsidRDefault="00A6786B" w:rsidP="00A6786B">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79BE8627" w14:textId="77777777" w:rsidR="00A6786B" w:rsidRPr="00695D5B" w:rsidRDefault="00A6786B" w:rsidP="00A6786B">
            <w:pPr>
              <w:jc w:val="right"/>
              <w:rPr>
                <w:rFonts w:ascii="Arial" w:hAnsi="Arial" w:cs="Arial"/>
                <w:color w:val="auto"/>
                <w:sz w:val="18"/>
                <w:szCs w:val="18"/>
              </w:rPr>
            </w:pPr>
          </w:p>
        </w:tc>
        <w:tc>
          <w:tcPr>
            <w:tcW w:w="1296" w:type="dxa"/>
            <w:tcBorders>
              <w:top w:val="single" w:sz="4" w:space="0" w:color="auto"/>
              <w:left w:val="nil"/>
              <w:bottom w:val="nil"/>
              <w:right w:val="nil"/>
            </w:tcBorders>
          </w:tcPr>
          <w:p w14:paraId="1D2D88C5" w14:textId="77777777" w:rsidR="00A6786B" w:rsidRPr="00695D5B" w:rsidRDefault="00A6786B" w:rsidP="00A6786B">
            <w:pPr>
              <w:jc w:val="right"/>
              <w:rPr>
                <w:rFonts w:ascii="Arial" w:hAnsi="Arial" w:cs="Arial"/>
                <w:color w:val="auto"/>
                <w:sz w:val="18"/>
                <w:szCs w:val="18"/>
              </w:rPr>
            </w:pPr>
          </w:p>
        </w:tc>
      </w:tr>
      <w:tr w:rsidR="009622B9" w:rsidRPr="00695D5B" w14:paraId="1BF27081" w14:textId="77777777" w:rsidTr="007D45A9">
        <w:tc>
          <w:tcPr>
            <w:tcW w:w="4378" w:type="dxa"/>
            <w:tcBorders>
              <w:top w:val="nil"/>
              <w:left w:val="nil"/>
              <w:bottom w:val="nil"/>
              <w:right w:val="nil"/>
            </w:tcBorders>
          </w:tcPr>
          <w:p w14:paraId="3F784CD6" w14:textId="77777777" w:rsidR="009622B9" w:rsidRPr="00695D5B" w:rsidRDefault="009622B9" w:rsidP="009622B9">
            <w:pPr>
              <w:rPr>
                <w:rFonts w:ascii="Arial" w:hAnsi="Arial" w:cs="Arial"/>
                <w:color w:val="auto"/>
                <w:sz w:val="18"/>
                <w:szCs w:val="18"/>
              </w:rPr>
            </w:pPr>
            <w:r w:rsidRPr="00695D5B">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tcPr>
          <w:p w14:paraId="052883FD"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11,290,403</w:t>
            </w:r>
          </w:p>
        </w:tc>
        <w:tc>
          <w:tcPr>
            <w:tcW w:w="1296" w:type="dxa"/>
            <w:tcBorders>
              <w:top w:val="nil"/>
              <w:left w:val="nil"/>
              <w:bottom w:val="single" w:sz="4" w:space="0" w:color="auto"/>
              <w:right w:val="nil"/>
            </w:tcBorders>
          </w:tcPr>
          <w:p w14:paraId="7E5C3701"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7,282,350</w:t>
            </w:r>
          </w:p>
        </w:tc>
        <w:tc>
          <w:tcPr>
            <w:tcW w:w="1296" w:type="dxa"/>
            <w:tcBorders>
              <w:top w:val="nil"/>
              <w:left w:val="nil"/>
              <w:bottom w:val="single" w:sz="4" w:space="0" w:color="auto"/>
              <w:right w:val="nil"/>
            </w:tcBorders>
            <w:shd w:val="clear" w:color="auto" w:fill="FAFAFA"/>
          </w:tcPr>
          <w:p w14:paraId="32B7271D"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10,971,375</w:t>
            </w:r>
          </w:p>
        </w:tc>
        <w:tc>
          <w:tcPr>
            <w:tcW w:w="1296" w:type="dxa"/>
            <w:tcBorders>
              <w:top w:val="nil"/>
              <w:left w:val="nil"/>
              <w:bottom w:val="single" w:sz="4" w:space="0" w:color="auto"/>
              <w:right w:val="nil"/>
            </w:tcBorders>
          </w:tcPr>
          <w:p w14:paraId="37643FDA"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7,046,213</w:t>
            </w:r>
          </w:p>
        </w:tc>
      </w:tr>
    </w:tbl>
    <w:p w14:paraId="23CDEDBD" w14:textId="79FA0D44" w:rsidR="007D45A9" w:rsidRPr="00695D5B" w:rsidRDefault="007D45A9">
      <w:pPr>
        <w:ind w:right="0"/>
        <w:rPr>
          <w:rFonts w:ascii="Arial" w:hAnsi="Arial" w:cs="Arial"/>
          <w:color w:val="auto"/>
          <w:sz w:val="18"/>
          <w:szCs w:val="18"/>
        </w:rPr>
      </w:pPr>
      <w:bookmarkStart w:id="30" w:name="_Toc378755796"/>
      <w:r w:rsidRPr="00695D5B">
        <w:rPr>
          <w:rFonts w:ascii="Arial" w:hAnsi="Arial" w:cs="Arial"/>
          <w:color w:val="auto"/>
          <w:sz w:val="18"/>
          <w:szCs w:val="18"/>
        </w:rPr>
        <w:br w:type="page"/>
      </w:r>
    </w:p>
    <w:p w14:paraId="294D53CD" w14:textId="77777777" w:rsidR="00BD5484" w:rsidRPr="00695D5B" w:rsidRDefault="00BD5484" w:rsidP="00EE0336">
      <w:pPr>
        <w:ind w:right="9"/>
        <w:jc w:val="thaiDistribute"/>
        <w:rPr>
          <w:rFonts w:ascii="Arial" w:hAnsi="Arial" w:cs="Arial"/>
          <w:color w:val="auto"/>
          <w:sz w:val="18"/>
          <w:szCs w:val="18"/>
        </w:rPr>
      </w:pPr>
    </w:p>
    <w:p w14:paraId="36C29E96" w14:textId="248F55C9" w:rsidR="00AA1871" w:rsidRPr="00695D5B" w:rsidRDefault="00AA1871" w:rsidP="00EE0336">
      <w:pPr>
        <w:ind w:right="9"/>
        <w:jc w:val="thaiDistribute"/>
        <w:rPr>
          <w:rFonts w:ascii="Arial" w:hAnsi="Arial" w:cs="Arial"/>
          <w:color w:val="auto"/>
          <w:sz w:val="18"/>
          <w:szCs w:val="18"/>
        </w:rPr>
      </w:pPr>
      <w:r w:rsidRPr="00695D5B">
        <w:rPr>
          <w:rFonts w:ascii="Arial" w:hAnsi="Arial" w:cs="Arial"/>
          <w:color w:val="auto"/>
          <w:sz w:val="18"/>
          <w:szCs w:val="18"/>
        </w:rPr>
        <w:t>The tax on the Group’s profit before tax differs from the theoretical amount that would arise using</w:t>
      </w:r>
      <w:r w:rsidR="00E5316C" w:rsidRPr="00695D5B">
        <w:rPr>
          <w:rFonts w:ascii="Arial" w:hAnsi="Arial" w:cs="Arial"/>
          <w:color w:val="auto"/>
          <w:sz w:val="18"/>
          <w:szCs w:val="18"/>
        </w:rPr>
        <w:t xml:space="preserve"> the basic tax rate of the </w:t>
      </w:r>
      <w:r w:rsidRPr="00695D5B">
        <w:rPr>
          <w:rFonts w:ascii="Arial" w:hAnsi="Arial" w:cs="Arial"/>
          <w:color w:val="auto"/>
          <w:sz w:val="18"/>
          <w:szCs w:val="18"/>
        </w:rPr>
        <w:t xml:space="preserve">country of the </w:t>
      </w:r>
      <w:r w:rsidR="00E5316C" w:rsidRPr="00695D5B">
        <w:rPr>
          <w:rFonts w:ascii="Arial" w:hAnsi="Arial" w:cs="Arial"/>
          <w:color w:val="auto"/>
          <w:sz w:val="18"/>
          <w:szCs w:val="18"/>
        </w:rPr>
        <w:t xml:space="preserve">parent company </w:t>
      </w:r>
      <w:r w:rsidRPr="00695D5B">
        <w:rPr>
          <w:rFonts w:ascii="Arial" w:hAnsi="Arial" w:cs="Arial"/>
          <w:color w:val="auto"/>
          <w:sz w:val="18"/>
          <w:szCs w:val="18"/>
        </w:rPr>
        <w:t>as follows:</w:t>
      </w:r>
    </w:p>
    <w:p w14:paraId="634AB2B0" w14:textId="77777777" w:rsidR="00AA1871" w:rsidRPr="00695D5B" w:rsidRDefault="00AA1871" w:rsidP="00EE0336">
      <w:pPr>
        <w:ind w:right="9"/>
        <w:jc w:val="thaiDistribute"/>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C202BE" w:rsidRPr="00695D5B" w14:paraId="1568BACB" w14:textId="77777777" w:rsidTr="007D45A9">
        <w:tc>
          <w:tcPr>
            <w:tcW w:w="4378" w:type="dxa"/>
            <w:tcBorders>
              <w:top w:val="nil"/>
              <w:left w:val="nil"/>
              <w:bottom w:val="nil"/>
              <w:right w:val="nil"/>
            </w:tcBorders>
            <w:vAlign w:val="center"/>
          </w:tcPr>
          <w:p w14:paraId="43B5EDBE" w14:textId="77777777" w:rsidR="00AA1871" w:rsidRPr="00695D5B" w:rsidRDefault="00AA1871" w:rsidP="00EE0336">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356E69C4" w14:textId="77777777" w:rsidR="00B4351B" w:rsidRPr="00695D5B" w:rsidRDefault="00B4351B" w:rsidP="00EE0336">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67DC5293" w14:textId="77777777" w:rsidR="00AA1871" w:rsidRPr="00695D5B" w:rsidRDefault="004B012F" w:rsidP="00EE0336">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0A58D175" w14:textId="77777777" w:rsidR="00B4351B" w:rsidRPr="00695D5B" w:rsidRDefault="00B4351B" w:rsidP="00EE0336">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0C68393E" w14:textId="77777777" w:rsidR="00AA1871" w:rsidRPr="00695D5B" w:rsidRDefault="004B012F" w:rsidP="00EE0336">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5736E383" w14:textId="77777777" w:rsidTr="007D45A9">
        <w:tc>
          <w:tcPr>
            <w:tcW w:w="4378" w:type="dxa"/>
            <w:tcBorders>
              <w:top w:val="nil"/>
              <w:left w:val="nil"/>
              <w:bottom w:val="nil"/>
              <w:right w:val="nil"/>
            </w:tcBorders>
            <w:vAlign w:val="center"/>
          </w:tcPr>
          <w:p w14:paraId="6DD2CB38" w14:textId="77777777" w:rsidR="00AA1871" w:rsidRPr="00695D5B" w:rsidRDefault="00AA1871" w:rsidP="00EE0336">
            <w:pPr>
              <w:rPr>
                <w:rFonts w:ascii="Arial" w:hAnsi="Arial" w:cs="Arial"/>
                <w:color w:val="auto"/>
                <w:sz w:val="18"/>
                <w:szCs w:val="18"/>
              </w:rPr>
            </w:pPr>
          </w:p>
        </w:tc>
        <w:tc>
          <w:tcPr>
            <w:tcW w:w="1296" w:type="dxa"/>
            <w:tcBorders>
              <w:top w:val="single" w:sz="4" w:space="0" w:color="auto"/>
              <w:left w:val="nil"/>
              <w:right w:val="nil"/>
            </w:tcBorders>
            <w:vAlign w:val="center"/>
          </w:tcPr>
          <w:p w14:paraId="4ACB1C81" w14:textId="77777777" w:rsidR="00AA1871" w:rsidRPr="00695D5B" w:rsidRDefault="006E38A6" w:rsidP="00EE0336">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6D114FC3" w14:textId="77777777" w:rsidR="00AA1871" w:rsidRPr="00695D5B" w:rsidRDefault="006E38A6" w:rsidP="00EE0336">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296" w:type="dxa"/>
            <w:tcBorders>
              <w:top w:val="single" w:sz="4" w:space="0" w:color="auto"/>
              <w:left w:val="nil"/>
              <w:right w:val="nil"/>
            </w:tcBorders>
            <w:vAlign w:val="center"/>
          </w:tcPr>
          <w:p w14:paraId="4C2DCFF2" w14:textId="77777777" w:rsidR="00AA1871" w:rsidRPr="00695D5B" w:rsidRDefault="006E38A6" w:rsidP="00EE0336">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148F442B" w14:textId="77777777" w:rsidR="00AA1871" w:rsidRPr="00695D5B" w:rsidRDefault="006E38A6" w:rsidP="00EE0336">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4AD3E128" w14:textId="77777777" w:rsidTr="007D45A9">
        <w:tc>
          <w:tcPr>
            <w:tcW w:w="4378" w:type="dxa"/>
            <w:tcBorders>
              <w:top w:val="nil"/>
              <w:left w:val="nil"/>
              <w:bottom w:val="nil"/>
              <w:right w:val="nil"/>
            </w:tcBorders>
            <w:vAlign w:val="center"/>
          </w:tcPr>
          <w:p w14:paraId="6FC2F3C6" w14:textId="77777777" w:rsidR="00AA1871" w:rsidRPr="00695D5B" w:rsidRDefault="00AA1871" w:rsidP="00EE0336">
            <w:pPr>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50EF54F" w14:textId="77777777" w:rsidR="00AA1871" w:rsidRPr="00695D5B" w:rsidRDefault="00AA1871" w:rsidP="00EE0336">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9E58D46" w14:textId="77777777" w:rsidR="00AA1871" w:rsidRPr="00695D5B" w:rsidRDefault="00AA1871" w:rsidP="00EE0336">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6698B67" w14:textId="77777777" w:rsidR="00AA1871" w:rsidRPr="00695D5B" w:rsidRDefault="00AA1871" w:rsidP="00EE0336">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A15A126" w14:textId="77777777" w:rsidR="00AA1871" w:rsidRPr="00695D5B" w:rsidRDefault="00AA1871" w:rsidP="00EE0336">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5B8F5EF5" w14:textId="77777777" w:rsidTr="007D45A9">
        <w:trPr>
          <w:trHeight w:val="81"/>
        </w:trPr>
        <w:tc>
          <w:tcPr>
            <w:tcW w:w="4378" w:type="dxa"/>
            <w:tcBorders>
              <w:top w:val="nil"/>
              <w:left w:val="nil"/>
              <w:bottom w:val="nil"/>
              <w:right w:val="nil"/>
            </w:tcBorders>
          </w:tcPr>
          <w:p w14:paraId="3D7197C5" w14:textId="77777777" w:rsidR="00AA1871" w:rsidRPr="00695D5B" w:rsidRDefault="00AA1871" w:rsidP="00EE0336">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9D82B0B" w14:textId="77777777" w:rsidR="00AA1871" w:rsidRPr="00695D5B" w:rsidRDefault="00AA1871" w:rsidP="00EE0336">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4F833F8" w14:textId="77777777" w:rsidR="00AA1871" w:rsidRPr="00695D5B" w:rsidRDefault="00AA1871" w:rsidP="00EE0336">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0EE64F2" w14:textId="77777777" w:rsidR="00AA1871" w:rsidRPr="00695D5B" w:rsidRDefault="00AA1871" w:rsidP="00EE0336">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4A36611" w14:textId="77777777" w:rsidR="00AA1871" w:rsidRPr="00695D5B" w:rsidRDefault="00AA1871" w:rsidP="00EE0336">
            <w:pPr>
              <w:jc w:val="right"/>
              <w:rPr>
                <w:rFonts w:ascii="Arial" w:hAnsi="Arial" w:cs="Arial"/>
                <w:color w:val="auto"/>
                <w:sz w:val="18"/>
                <w:szCs w:val="18"/>
              </w:rPr>
            </w:pPr>
          </w:p>
        </w:tc>
      </w:tr>
      <w:tr w:rsidR="009622B9" w:rsidRPr="00695D5B" w14:paraId="0765B13D" w14:textId="77777777" w:rsidTr="007D45A9">
        <w:tc>
          <w:tcPr>
            <w:tcW w:w="4378" w:type="dxa"/>
            <w:tcBorders>
              <w:top w:val="nil"/>
              <w:left w:val="nil"/>
              <w:bottom w:val="nil"/>
              <w:right w:val="nil"/>
            </w:tcBorders>
          </w:tcPr>
          <w:p w14:paraId="263AD378" w14:textId="77777777" w:rsidR="009622B9" w:rsidRPr="00695D5B" w:rsidRDefault="009622B9" w:rsidP="009622B9">
            <w:pPr>
              <w:rPr>
                <w:rFonts w:ascii="Arial" w:hAnsi="Arial" w:cs="Arial"/>
                <w:color w:val="auto"/>
                <w:sz w:val="18"/>
                <w:szCs w:val="18"/>
              </w:rPr>
            </w:pPr>
            <w:r w:rsidRPr="00695D5B">
              <w:rPr>
                <w:rFonts w:ascii="Arial" w:hAnsi="Arial" w:cs="Arial"/>
                <w:color w:val="auto"/>
                <w:sz w:val="18"/>
                <w:szCs w:val="18"/>
              </w:rPr>
              <w:t>Profit before income tax</w:t>
            </w:r>
          </w:p>
        </w:tc>
        <w:tc>
          <w:tcPr>
            <w:tcW w:w="1296" w:type="dxa"/>
            <w:tcBorders>
              <w:top w:val="nil"/>
              <w:left w:val="nil"/>
              <w:bottom w:val="nil"/>
              <w:right w:val="nil"/>
            </w:tcBorders>
            <w:shd w:val="clear" w:color="auto" w:fill="FAFAFA"/>
          </w:tcPr>
          <w:p w14:paraId="39CF5CBD" w14:textId="77777777" w:rsidR="009622B9" w:rsidRPr="00695D5B" w:rsidRDefault="009622B9" w:rsidP="009622B9">
            <w:pPr>
              <w:tabs>
                <w:tab w:val="center" w:pos="576"/>
                <w:tab w:val="right" w:pos="1152"/>
              </w:tabs>
              <w:jc w:val="right"/>
              <w:rPr>
                <w:rFonts w:ascii="Arial" w:hAnsi="Arial" w:cs="Arial"/>
                <w:sz w:val="18"/>
                <w:szCs w:val="18"/>
              </w:rPr>
            </w:pPr>
            <w:r w:rsidRPr="00695D5B">
              <w:rPr>
                <w:rFonts w:ascii="Arial" w:hAnsi="Arial" w:cs="Arial"/>
                <w:sz w:val="18"/>
                <w:szCs w:val="18"/>
              </w:rPr>
              <w:t>69,061,538</w:t>
            </w:r>
          </w:p>
        </w:tc>
        <w:tc>
          <w:tcPr>
            <w:tcW w:w="1296" w:type="dxa"/>
            <w:tcBorders>
              <w:top w:val="nil"/>
              <w:left w:val="nil"/>
              <w:bottom w:val="nil"/>
              <w:right w:val="nil"/>
            </w:tcBorders>
          </w:tcPr>
          <w:p w14:paraId="632596B3" w14:textId="77777777" w:rsidR="009622B9" w:rsidRPr="00695D5B" w:rsidRDefault="009622B9" w:rsidP="009622B9">
            <w:pPr>
              <w:tabs>
                <w:tab w:val="center" w:pos="576"/>
                <w:tab w:val="right" w:pos="1152"/>
              </w:tabs>
              <w:jc w:val="right"/>
              <w:rPr>
                <w:rFonts w:ascii="Arial" w:hAnsi="Arial" w:cs="Arial"/>
                <w:sz w:val="18"/>
                <w:szCs w:val="18"/>
              </w:rPr>
            </w:pPr>
            <w:r w:rsidRPr="00695D5B">
              <w:rPr>
                <w:rFonts w:ascii="Arial" w:hAnsi="Arial" w:cs="Arial"/>
                <w:sz w:val="18"/>
                <w:szCs w:val="18"/>
              </w:rPr>
              <w:t>54,311,957</w:t>
            </w:r>
          </w:p>
        </w:tc>
        <w:tc>
          <w:tcPr>
            <w:tcW w:w="1296" w:type="dxa"/>
            <w:tcBorders>
              <w:top w:val="nil"/>
              <w:left w:val="nil"/>
              <w:bottom w:val="nil"/>
              <w:right w:val="nil"/>
            </w:tcBorders>
            <w:shd w:val="clear" w:color="auto" w:fill="FAFAFA"/>
          </w:tcPr>
          <w:p w14:paraId="34133B47" w14:textId="77777777" w:rsidR="009622B9" w:rsidRPr="00695D5B" w:rsidRDefault="009622B9" w:rsidP="009622B9">
            <w:pPr>
              <w:tabs>
                <w:tab w:val="center" w:pos="576"/>
                <w:tab w:val="right" w:pos="1152"/>
              </w:tabs>
              <w:jc w:val="right"/>
              <w:rPr>
                <w:rFonts w:ascii="Arial" w:hAnsi="Arial" w:cs="Arial"/>
                <w:sz w:val="18"/>
                <w:szCs w:val="18"/>
              </w:rPr>
            </w:pPr>
            <w:r w:rsidRPr="00695D5B">
              <w:rPr>
                <w:rFonts w:ascii="Arial" w:hAnsi="Arial" w:cs="Arial"/>
                <w:sz w:val="18"/>
                <w:szCs w:val="18"/>
              </w:rPr>
              <w:t>59,141,066</w:t>
            </w:r>
          </w:p>
        </w:tc>
        <w:tc>
          <w:tcPr>
            <w:tcW w:w="1296" w:type="dxa"/>
            <w:tcBorders>
              <w:top w:val="nil"/>
              <w:left w:val="nil"/>
              <w:bottom w:val="nil"/>
              <w:right w:val="nil"/>
            </w:tcBorders>
          </w:tcPr>
          <w:p w14:paraId="60D5DBFF" w14:textId="77777777" w:rsidR="009622B9" w:rsidRPr="00695D5B" w:rsidRDefault="009622B9" w:rsidP="009622B9">
            <w:pPr>
              <w:tabs>
                <w:tab w:val="center" w:pos="576"/>
                <w:tab w:val="right" w:pos="1152"/>
              </w:tabs>
              <w:jc w:val="right"/>
              <w:rPr>
                <w:rFonts w:ascii="Arial" w:hAnsi="Arial" w:cs="Arial"/>
                <w:sz w:val="18"/>
                <w:szCs w:val="18"/>
              </w:rPr>
            </w:pPr>
            <w:r w:rsidRPr="00695D5B">
              <w:rPr>
                <w:rFonts w:ascii="Arial" w:hAnsi="Arial" w:cs="Arial"/>
                <w:sz w:val="18"/>
                <w:szCs w:val="18"/>
              </w:rPr>
              <w:t>39,601,296</w:t>
            </w:r>
          </w:p>
        </w:tc>
      </w:tr>
      <w:tr w:rsidR="00A6786B" w:rsidRPr="00695D5B" w14:paraId="7AEA9FC3" w14:textId="77777777" w:rsidTr="007D45A9">
        <w:tc>
          <w:tcPr>
            <w:tcW w:w="4378" w:type="dxa"/>
            <w:tcBorders>
              <w:top w:val="nil"/>
              <w:left w:val="nil"/>
              <w:bottom w:val="nil"/>
              <w:right w:val="nil"/>
            </w:tcBorders>
          </w:tcPr>
          <w:p w14:paraId="634D1E57" w14:textId="77777777" w:rsidR="00A6786B" w:rsidRPr="00695D5B" w:rsidRDefault="00A6786B" w:rsidP="00A6786B">
            <w:pPr>
              <w:rPr>
                <w:rFonts w:ascii="Arial" w:hAnsi="Arial" w:cs="Arial"/>
                <w:color w:val="auto"/>
                <w:sz w:val="18"/>
                <w:szCs w:val="18"/>
              </w:rPr>
            </w:pPr>
          </w:p>
        </w:tc>
        <w:tc>
          <w:tcPr>
            <w:tcW w:w="1296" w:type="dxa"/>
            <w:tcBorders>
              <w:top w:val="nil"/>
              <w:left w:val="nil"/>
              <w:right w:val="nil"/>
            </w:tcBorders>
            <w:shd w:val="clear" w:color="auto" w:fill="FAFAFA"/>
          </w:tcPr>
          <w:p w14:paraId="2091DDC1" w14:textId="77777777" w:rsidR="00A6786B" w:rsidRPr="00695D5B" w:rsidRDefault="00A6786B" w:rsidP="00A6786B">
            <w:pPr>
              <w:jc w:val="right"/>
              <w:rPr>
                <w:rFonts w:ascii="Arial" w:hAnsi="Arial" w:cs="Arial"/>
                <w:color w:val="auto"/>
                <w:sz w:val="18"/>
                <w:szCs w:val="18"/>
              </w:rPr>
            </w:pPr>
          </w:p>
        </w:tc>
        <w:tc>
          <w:tcPr>
            <w:tcW w:w="1296" w:type="dxa"/>
            <w:tcBorders>
              <w:top w:val="nil"/>
              <w:left w:val="nil"/>
              <w:right w:val="nil"/>
            </w:tcBorders>
          </w:tcPr>
          <w:p w14:paraId="16F4E90B" w14:textId="77777777" w:rsidR="00A6786B" w:rsidRPr="00695D5B" w:rsidRDefault="00A6786B" w:rsidP="00A6786B">
            <w:pPr>
              <w:jc w:val="right"/>
              <w:rPr>
                <w:rFonts w:ascii="Arial" w:hAnsi="Arial" w:cs="Arial"/>
                <w:color w:val="auto"/>
                <w:sz w:val="18"/>
                <w:szCs w:val="18"/>
              </w:rPr>
            </w:pPr>
          </w:p>
        </w:tc>
        <w:tc>
          <w:tcPr>
            <w:tcW w:w="1296" w:type="dxa"/>
            <w:tcBorders>
              <w:top w:val="nil"/>
              <w:left w:val="nil"/>
              <w:right w:val="nil"/>
            </w:tcBorders>
            <w:shd w:val="clear" w:color="auto" w:fill="FAFAFA"/>
          </w:tcPr>
          <w:p w14:paraId="4C9CF9C0" w14:textId="77777777" w:rsidR="00A6786B" w:rsidRPr="00695D5B" w:rsidRDefault="00A6786B" w:rsidP="00A6786B">
            <w:pPr>
              <w:jc w:val="right"/>
              <w:rPr>
                <w:rFonts w:ascii="Arial" w:hAnsi="Arial" w:cs="Arial"/>
                <w:color w:val="auto"/>
                <w:sz w:val="18"/>
                <w:szCs w:val="18"/>
              </w:rPr>
            </w:pPr>
          </w:p>
        </w:tc>
        <w:tc>
          <w:tcPr>
            <w:tcW w:w="1296" w:type="dxa"/>
            <w:tcBorders>
              <w:top w:val="nil"/>
              <w:left w:val="nil"/>
              <w:right w:val="nil"/>
            </w:tcBorders>
          </w:tcPr>
          <w:p w14:paraId="3D2621C7" w14:textId="77777777" w:rsidR="00A6786B" w:rsidRPr="00695D5B" w:rsidRDefault="00A6786B" w:rsidP="00A6786B">
            <w:pPr>
              <w:jc w:val="right"/>
              <w:rPr>
                <w:rFonts w:ascii="Arial" w:hAnsi="Arial" w:cs="Arial"/>
                <w:color w:val="auto"/>
                <w:sz w:val="18"/>
                <w:szCs w:val="18"/>
              </w:rPr>
            </w:pPr>
          </w:p>
        </w:tc>
      </w:tr>
      <w:tr w:rsidR="009622B9" w:rsidRPr="00695D5B" w14:paraId="3A551093" w14:textId="77777777" w:rsidTr="007D45A9">
        <w:tc>
          <w:tcPr>
            <w:tcW w:w="4378" w:type="dxa"/>
            <w:tcBorders>
              <w:top w:val="nil"/>
              <w:left w:val="nil"/>
              <w:bottom w:val="nil"/>
              <w:right w:val="nil"/>
            </w:tcBorders>
          </w:tcPr>
          <w:p w14:paraId="15FFFF31" w14:textId="77777777" w:rsidR="009622B9" w:rsidRPr="00695D5B" w:rsidRDefault="009622B9" w:rsidP="009622B9">
            <w:pPr>
              <w:rPr>
                <w:rFonts w:ascii="Arial" w:hAnsi="Arial" w:cs="Arial"/>
                <w:color w:val="auto"/>
                <w:spacing w:val="-4"/>
                <w:sz w:val="18"/>
                <w:szCs w:val="18"/>
              </w:rPr>
            </w:pPr>
            <w:r w:rsidRPr="00695D5B">
              <w:rPr>
                <w:rFonts w:ascii="Arial" w:hAnsi="Arial" w:cs="Arial"/>
                <w:color w:val="auto"/>
                <w:spacing w:val="-4"/>
                <w:sz w:val="18"/>
                <w:szCs w:val="18"/>
              </w:rPr>
              <w:t>Tax calculated at a tax rate of</w:t>
            </w:r>
            <w:r w:rsidRPr="00695D5B">
              <w:rPr>
                <w:rFonts w:ascii="Arial" w:hAnsi="Arial" w:cs="Arial"/>
                <w:color w:val="auto"/>
                <w:spacing w:val="-4"/>
                <w:sz w:val="18"/>
                <w:szCs w:val="18"/>
                <w:cs/>
              </w:rPr>
              <w:t xml:space="preserve"> </w:t>
            </w:r>
            <w:r w:rsidRPr="00695D5B">
              <w:rPr>
                <w:rFonts w:ascii="Arial" w:hAnsi="Arial" w:cs="Arial"/>
                <w:color w:val="auto"/>
                <w:spacing w:val="-4"/>
                <w:sz w:val="18"/>
                <w:szCs w:val="18"/>
              </w:rPr>
              <w:t>20%</w:t>
            </w:r>
            <w:r w:rsidRPr="00695D5B">
              <w:rPr>
                <w:rFonts w:ascii="Arial" w:hAnsi="Arial" w:cs="Arial"/>
                <w:color w:val="auto"/>
                <w:spacing w:val="-4"/>
                <w:sz w:val="18"/>
                <w:szCs w:val="18"/>
                <w:cs/>
              </w:rPr>
              <w:t xml:space="preserve"> (</w:t>
            </w:r>
            <w:r w:rsidRPr="00695D5B">
              <w:rPr>
                <w:rFonts w:ascii="Arial" w:hAnsi="Arial" w:cs="Arial"/>
                <w:color w:val="auto"/>
                <w:spacing w:val="-4"/>
                <w:sz w:val="18"/>
                <w:szCs w:val="18"/>
              </w:rPr>
              <w:t>2019</w:t>
            </w:r>
            <w:r w:rsidRPr="00695D5B">
              <w:rPr>
                <w:rFonts w:ascii="Arial" w:hAnsi="Arial" w:cs="Arial"/>
                <w:color w:val="auto"/>
                <w:spacing w:val="-4"/>
                <w:sz w:val="18"/>
                <w:szCs w:val="18"/>
                <w:cs/>
              </w:rPr>
              <w:t xml:space="preserve"> </w:t>
            </w:r>
            <w:r w:rsidRPr="00695D5B">
              <w:rPr>
                <w:rFonts w:ascii="Arial" w:hAnsi="Arial" w:cs="Arial"/>
                <w:color w:val="auto"/>
                <w:spacing w:val="-4"/>
                <w:sz w:val="18"/>
                <w:szCs w:val="18"/>
              </w:rPr>
              <w:t>:</w:t>
            </w:r>
            <w:r w:rsidRPr="00695D5B">
              <w:rPr>
                <w:rFonts w:ascii="Arial" w:hAnsi="Arial" w:cs="Arial"/>
                <w:color w:val="auto"/>
                <w:spacing w:val="-4"/>
                <w:sz w:val="18"/>
                <w:szCs w:val="18"/>
                <w:cs/>
              </w:rPr>
              <w:t xml:space="preserve"> 2</w:t>
            </w:r>
            <w:r w:rsidRPr="00695D5B">
              <w:rPr>
                <w:rFonts w:ascii="Arial" w:hAnsi="Arial" w:cs="Arial"/>
                <w:color w:val="auto"/>
                <w:spacing w:val="-4"/>
                <w:sz w:val="18"/>
                <w:szCs w:val="18"/>
              </w:rPr>
              <w:t>0%</w:t>
            </w:r>
            <w:r w:rsidRPr="00695D5B">
              <w:rPr>
                <w:rFonts w:ascii="Arial" w:hAnsi="Arial" w:cs="Arial"/>
                <w:color w:val="auto"/>
                <w:spacing w:val="-4"/>
                <w:sz w:val="18"/>
                <w:szCs w:val="18"/>
                <w:cs/>
              </w:rPr>
              <w:t>)</w:t>
            </w:r>
          </w:p>
        </w:tc>
        <w:tc>
          <w:tcPr>
            <w:tcW w:w="1296" w:type="dxa"/>
            <w:tcBorders>
              <w:top w:val="nil"/>
              <w:left w:val="nil"/>
              <w:bottom w:val="single" w:sz="4" w:space="0" w:color="auto"/>
              <w:right w:val="nil"/>
            </w:tcBorders>
            <w:shd w:val="clear" w:color="auto" w:fill="FAFAFA"/>
          </w:tcPr>
          <w:p w14:paraId="18EDBE50" w14:textId="77777777" w:rsidR="009622B9" w:rsidRPr="00695D5B" w:rsidRDefault="009622B9" w:rsidP="009622B9">
            <w:pPr>
              <w:tabs>
                <w:tab w:val="center" w:pos="576"/>
                <w:tab w:val="right" w:pos="1152"/>
              </w:tabs>
              <w:jc w:val="right"/>
              <w:rPr>
                <w:rFonts w:ascii="Arial" w:hAnsi="Arial" w:cs="Arial"/>
                <w:sz w:val="18"/>
                <w:szCs w:val="18"/>
              </w:rPr>
            </w:pPr>
            <w:r w:rsidRPr="00695D5B">
              <w:rPr>
                <w:rFonts w:ascii="Arial" w:hAnsi="Arial" w:cs="Arial"/>
                <w:sz w:val="18"/>
                <w:szCs w:val="18"/>
              </w:rPr>
              <w:t>13,812,308</w:t>
            </w:r>
          </w:p>
        </w:tc>
        <w:tc>
          <w:tcPr>
            <w:tcW w:w="1296" w:type="dxa"/>
            <w:tcBorders>
              <w:top w:val="nil"/>
              <w:left w:val="nil"/>
              <w:bottom w:val="single" w:sz="4" w:space="0" w:color="auto"/>
              <w:right w:val="nil"/>
            </w:tcBorders>
          </w:tcPr>
          <w:p w14:paraId="73AACFC9" w14:textId="77777777" w:rsidR="009622B9" w:rsidRPr="00695D5B" w:rsidRDefault="009622B9" w:rsidP="009622B9">
            <w:pPr>
              <w:tabs>
                <w:tab w:val="center" w:pos="576"/>
                <w:tab w:val="right" w:pos="1152"/>
              </w:tabs>
              <w:jc w:val="right"/>
              <w:rPr>
                <w:rFonts w:ascii="Arial" w:hAnsi="Arial" w:cs="Arial"/>
                <w:sz w:val="18"/>
                <w:szCs w:val="18"/>
              </w:rPr>
            </w:pPr>
            <w:r w:rsidRPr="00695D5B">
              <w:rPr>
                <w:rFonts w:ascii="Arial" w:hAnsi="Arial" w:cs="Arial"/>
                <w:sz w:val="18"/>
                <w:szCs w:val="18"/>
              </w:rPr>
              <w:t>10,862,391</w:t>
            </w:r>
          </w:p>
        </w:tc>
        <w:tc>
          <w:tcPr>
            <w:tcW w:w="1296" w:type="dxa"/>
            <w:tcBorders>
              <w:top w:val="nil"/>
              <w:left w:val="nil"/>
              <w:bottom w:val="single" w:sz="4" w:space="0" w:color="auto"/>
              <w:right w:val="nil"/>
            </w:tcBorders>
            <w:shd w:val="clear" w:color="auto" w:fill="FAFAFA"/>
          </w:tcPr>
          <w:p w14:paraId="7AF25238"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11,828,213</w:t>
            </w:r>
          </w:p>
        </w:tc>
        <w:tc>
          <w:tcPr>
            <w:tcW w:w="1296" w:type="dxa"/>
            <w:tcBorders>
              <w:top w:val="nil"/>
              <w:left w:val="nil"/>
              <w:bottom w:val="single" w:sz="4" w:space="0" w:color="auto"/>
              <w:right w:val="nil"/>
            </w:tcBorders>
          </w:tcPr>
          <w:p w14:paraId="3D492674"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7,920,259</w:t>
            </w:r>
          </w:p>
        </w:tc>
      </w:tr>
      <w:tr w:rsidR="00A6786B" w:rsidRPr="00695D5B" w14:paraId="7C124F8D" w14:textId="77777777" w:rsidTr="007D45A9">
        <w:trPr>
          <w:trHeight w:val="81"/>
        </w:trPr>
        <w:tc>
          <w:tcPr>
            <w:tcW w:w="4378" w:type="dxa"/>
            <w:tcBorders>
              <w:top w:val="nil"/>
              <w:left w:val="nil"/>
              <w:bottom w:val="nil"/>
              <w:right w:val="nil"/>
            </w:tcBorders>
          </w:tcPr>
          <w:p w14:paraId="6C69A879" w14:textId="77777777" w:rsidR="00A6786B" w:rsidRPr="00695D5B" w:rsidRDefault="00A6786B" w:rsidP="00A6786B">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C711854" w14:textId="77777777" w:rsidR="00A6786B" w:rsidRPr="00695D5B" w:rsidRDefault="00A6786B" w:rsidP="00A6786B">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9BF176D" w14:textId="77777777" w:rsidR="00A6786B" w:rsidRPr="00695D5B" w:rsidRDefault="00A6786B" w:rsidP="00A6786B">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2F259F6" w14:textId="77777777" w:rsidR="00A6786B" w:rsidRPr="00695D5B" w:rsidRDefault="00A6786B" w:rsidP="00A6786B">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2671F009" w14:textId="77777777" w:rsidR="00A6786B" w:rsidRPr="00695D5B" w:rsidRDefault="00A6786B" w:rsidP="00A6786B">
            <w:pPr>
              <w:jc w:val="right"/>
              <w:rPr>
                <w:rFonts w:ascii="Arial" w:hAnsi="Arial" w:cs="Arial"/>
                <w:color w:val="auto"/>
                <w:sz w:val="18"/>
                <w:szCs w:val="18"/>
              </w:rPr>
            </w:pPr>
          </w:p>
        </w:tc>
      </w:tr>
      <w:tr w:rsidR="00A6786B" w:rsidRPr="00695D5B" w14:paraId="5E2BE0F2" w14:textId="77777777" w:rsidTr="007D45A9">
        <w:tc>
          <w:tcPr>
            <w:tcW w:w="4378" w:type="dxa"/>
            <w:tcBorders>
              <w:top w:val="nil"/>
              <w:left w:val="nil"/>
              <w:bottom w:val="nil"/>
              <w:right w:val="nil"/>
            </w:tcBorders>
          </w:tcPr>
          <w:p w14:paraId="6582D399" w14:textId="77777777" w:rsidR="00A6786B" w:rsidRPr="00695D5B" w:rsidRDefault="00A6786B" w:rsidP="00A6786B">
            <w:pPr>
              <w:rPr>
                <w:rFonts w:ascii="Arial" w:hAnsi="Arial" w:cs="Arial"/>
                <w:color w:val="auto"/>
                <w:sz w:val="18"/>
                <w:szCs w:val="18"/>
              </w:rPr>
            </w:pPr>
            <w:r w:rsidRPr="00695D5B">
              <w:rPr>
                <w:rFonts w:ascii="Arial" w:hAnsi="Arial" w:cs="Arial"/>
                <w:color w:val="auto"/>
                <w:sz w:val="18"/>
                <w:szCs w:val="18"/>
              </w:rPr>
              <w:t>Tax effect of:</w:t>
            </w:r>
          </w:p>
        </w:tc>
        <w:tc>
          <w:tcPr>
            <w:tcW w:w="1296" w:type="dxa"/>
            <w:tcBorders>
              <w:top w:val="nil"/>
              <w:left w:val="nil"/>
              <w:bottom w:val="nil"/>
              <w:right w:val="nil"/>
            </w:tcBorders>
            <w:shd w:val="clear" w:color="auto" w:fill="FAFAFA"/>
          </w:tcPr>
          <w:p w14:paraId="66FC8CB1" w14:textId="77777777" w:rsidR="00A6786B" w:rsidRPr="00695D5B" w:rsidRDefault="00A6786B" w:rsidP="00A6786B">
            <w:pPr>
              <w:jc w:val="right"/>
              <w:rPr>
                <w:rFonts w:ascii="Arial" w:hAnsi="Arial" w:cs="Arial"/>
                <w:color w:val="auto"/>
                <w:sz w:val="18"/>
                <w:szCs w:val="18"/>
              </w:rPr>
            </w:pPr>
          </w:p>
        </w:tc>
        <w:tc>
          <w:tcPr>
            <w:tcW w:w="1296" w:type="dxa"/>
            <w:tcBorders>
              <w:top w:val="nil"/>
              <w:left w:val="nil"/>
              <w:bottom w:val="nil"/>
              <w:right w:val="nil"/>
            </w:tcBorders>
          </w:tcPr>
          <w:p w14:paraId="01AE42AA" w14:textId="77777777" w:rsidR="00A6786B" w:rsidRPr="00695D5B" w:rsidRDefault="00A6786B" w:rsidP="00A6786B">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15401780" w14:textId="77777777" w:rsidR="00A6786B" w:rsidRPr="00695D5B" w:rsidRDefault="00A6786B" w:rsidP="00A6786B">
            <w:pPr>
              <w:jc w:val="right"/>
              <w:rPr>
                <w:rFonts w:ascii="Arial" w:hAnsi="Arial" w:cs="Arial"/>
                <w:color w:val="auto"/>
                <w:sz w:val="18"/>
                <w:szCs w:val="18"/>
              </w:rPr>
            </w:pPr>
          </w:p>
        </w:tc>
        <w:tc>
          <w:tcPr>
            <w:tcW w:w="1296" w:type="dxa"/>
            <w:tcBorders>
              <w:top w:val="nil"/>
              <w:left w:val="nil"/>
              <w:bottom w:val="nil"/>
              <w:right w:val="nil"/>
            </w:tcBorders>
          </w:tcPr>
          <w:p w14:paraId="56D255A1" w14:textId="77777777" w:rsidR="00A6786B" w:rsidRPr="00695D5B" w:rsidRDefault="00A6786B" w:rsidP="00A6786B">
            <w:pPr>
              <w:jc w:val="right"/>
              <w:rPr>
                <w:rFonts w:ascii="Arial" w:hAnsi="Arial" w:cs="Arial"/>
                <w:color w:val="auto"/>
                <w:sz w:val="18"/>
                <w:szCs w:val="18"/>
              </w:rPr>
            </w:pPr>
          </w:p>
        </w:tc>
      </w:tr>
      <w:tr w:rsidR="009622B9" w:rsidRPr="00695D5B" w14:paraId="7207FF08" w14:textId="77777777" w:rsidTr="007D45A9">
        <w:tc>
          <w:tcPr>
            <w:tcW w:w="4378" w:type="dxa"/>
            <w:tcBorders>
              <w:top w:val="nil"/>
              <w:left w:val="nil"/>
              <w:bottom w:val="nil"/>
              <w:right w:val="nil"/>
            </w:tcBorders>
          </w:tcPr>
          <w:p w14:paraId="54618D7D" w14:textId="77777777" w:rsidR="009622B9" w:rsidRPr="00695D5B" w:rsidRDefault="009622B9" w:rsidP="009622B9">
            <w:pPr>
              <w:rPr>
                <w:rFonts w:ascii="Arial" w:hAnsi="Arial" w:cs="Arial"/>
                <w:color w:val="auto"/>
                <w:sz w:val="18"/>
                <w:szCs w:val="18"/>
              </w:rPr>
            </w:pPr>
            <w:r w:rsidRPr="00695D5B">
              <w:rPr>
                <w:rFonts w:ascii="Arial" w:hAnsi="Arial" w:cs="Arial"/>
                <w:color w:val="auto"/>
                <w:sz w:val="18"/>
                <w:szCs w:val="18"/>
              </w:rPr>
              <w:t>Income not subject to tax</w:t>
            </w:r>
          </w:p>
        </w:tc>
        <w:tc>
          <w:tcPr>
            <w:tcW w:w="1296" w:type="dxa"/>
            <w:tcBorders>
              <w:top w:val="nil"/>
              <w:left w:val="nil"/>
              <w:bottom w:val="nil"/>
              <w:right w:val="nil"/>
            </w:tcBorders>
            <w:shd w:val="clear" w:color="auto" w:fill="FAFAFA"/>
          </w:tcPr>
          <w:p w14:paraId="3D7DCBA1" w14:textId="77777777" w:rsidR="009622B9" w:rsidRPr="00695D5B" w:rsidRDefault="009622B9" w:rsidP="009622B9">
            <w:pPr>
              <w:tabs>
                <w:tab w:val="center" w:pos="576"/>
                <w:tab w:val="right" w:pos="1152"/>
              </w:tabs>
              <w:jc w:val="right"/>
              <w:rPr>
                <w:rFonts w:ascii="Arial" w:hAnsi="Arial" w:cs="Arial"/>
                <w:sz w:val="18"/>
                <w:szCs w:val="18"/>
              </w:rPr>
            </w:pPr>
            <w:r w:rsidRPr="00695D5B">
              <w:rPr>
                <w:rFonts w:ascii="Arial" w:hAnsi="Arial" w:cs="Arial"/>
                <w:sz w:val="18"/>
                <w:szCs w:val="18"/>
              </w:rPr>
              <w:t>(436,887)</w:t>
            </w:r>
          </w:p>
        </w:tc>
        <w:tc>
          <w:tcPr>
            <w:tcW w:w="1296" w:type="dxa"/>
            <w:tcBorders>
              <w:top w:val="nil"/>
              <w:left w:val="nil"/>
              <w:bottom w:val="nil"/>
              <w:right w:val="nil"/>
            </w:tcBorders>
          </w:tcPr>
          <w:p w14:paraId="1DF9A373" w14:textId="77777777" w:rsidR="009622B9" w:rsidRPr="00695D5B" w:rsidRDefault="009622B9" w:rsidP="009622B9">
            <w:pPr>
              <w:tabs>
                <w:tab w:val="center" w:pos="576"/>
                <w:tab w:val="right" w:pos="1152"/>
              </w:tabs>
              <w:jc w:val="right"/>
              <w:rPr>
                <w:rFonts w:ascii="Arial" w:hAnsi="Arial" w:cs="Arial"/>
                <w:sz w:val="18"/>
                <w:szCs w:val="18"/>
              </w:rPr>
            </w:pPr>
            <w:r w:rsidRPr="00695D5B">
              <w:rPr>
                <w:rFonts w:ascii="Arial" w:hAnsi="Arial" w:cs="Arial"/>
                <w:sz w:val="18"/>
                <w:szCs w:val="18"/>
              </w:rPr>
              <w:t>(432,253)</w:t>
            </w:r>
          </w:p>
        </w:tc>
        <w:tc>
          <w:tcPr>
            <w:tcW w:w="1296" w:type="dxa"/>
            <w:tcBorders>
              <w:top w:val="nil"/>
              <w:left w:val="nil"/>
              <w:bottom w:val="nil"/>
              <w:right w:val="nil"/>
            </w:tcBorders>
            <w:shd w:val="clear" w:color="auto" w:fill="FAFAFA"/>
          </w:tcPr>
          <w:p w14:paraId="0D0042F4"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(1,221,766)</w:t>
            </w:r>
          </w:p>
        </w:tc>
        <w:tc>
          <w:tcPr>
            <w:tcW w:w="1296" w:type="dxa"/>
            <w:tcBorders>
              <w:top w:val="nil"/>
              <w:left w:val="nil"/>
              <w:bottom w:val="nil"/>
              <w:right w:val="nil"/>
            </w:tcBorders>
          </w:tcPr>
          <w:p w14:paraId="5E154BC0"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(1,157,215)</w:t>
            </w:r>
          </w:p>
        </w:tc>
      </w:tr>
      <w:tr w:rsidR="009622B9" w:rsidRPr="00695D5B" w14:paraId="609F4F3D" w14:textId="77777777" w:rsidTr="007D45A9">
        <w:tc>
          <w:tcPr>
            <w:tcW w:w="4378" w:type="dxa"/>
            <w:tcBorders>
              <w:top w:val="nil"/>
              <w:left w:val="nil"/>
              <w:bottom w:val="nil"/>
              <w:right w:val="nil"/>
            </w:tcBorders>
          </w:tcPr>
          <w:p w14:paraId="37CFC088" w14:textId="77777777" w:rsidR="009622B9" w:rsidRPr="00695D5B" w:rsidRDefault="009622B9" w:rsidP="009622B9">
            <w:pPr>
              <w:rPr>
                <w:rFonts w:ascii="Arial" w:hAnsi="Arial" w:cs="Arial"/>
                <w:color w:val="auto"/>
                <w:sz w:val="18"/>
                <w:szCs w:val="18"/>
              </w:rPr>
            </w:pPr>
            <w:r w:rsidRPr="00695D5B">
              <w:rPr>
                <w:rFonts w:ascii="Arial" w:hAnsi="Arial" w:cs="Arial"/>
                <w:color w:val="auto"/>
                <w:sz w:val="18"/>
                <w:szCs w:val="18"/>
              </w:rPr>
              <w:t>Profit sharing from associates</w:t>
            </w:r>
          </w:p>
        </w:tc>
        <w:tc>
          <w:tcPr>
            <w:tcW w:w="1296" w:type="dxa"/>
            <w:tcBorders>
              <w:top w:val="nil"/>
              <w:left w:val="nil"/>
              <w:bottom w:val="nil"/>
              <w:right w:val="nil"/>
            </w:tcBorders>
            <w:shd w:val="clear" w:color="auto" w:fill="FAFAFA"/>
          </w:tcPr>
          <w:p w14:paraId="3819E72A" w14:textId="77777777" w:rsidR="009622B9" w:rsidRPr="00695D5B" w:rsidRDefault="009622B9" w:rsidP="009622B9">
            <w:pPr>
              <w:tabs>
                <w:tab w:val="center" w:pos="576"/>
                <w:tab w:val="right" w:pos="1152"/>
              </w:tabs>
              <w:jc w:val="right"/>
              <w:rPr>
                <w:rFonts w:ascii="Arial" w:hAnsi="Arial" w:cs="Arial"/>
                <w:sz w:val="18"/>
                <w:szCs w:val="18"/>
              </w:rPr>
            </w:pPr>
            <w:r w:rsidRPr="00695D5B">
              <w:rPr>
                <w:rFonts w:ascii="Arial" w:hAnsi="Arial" w:cs="Arial"/>
                <w:sz w:val="18"/>
                <w:szCs w:val="18"/>
              </w:rPr>
              <w:t>(2,161,824)</w:t>
            </w:r>
          </w:p>
        </w:tc>
        <w:tc>
          <w:tcPr>
            <w:tcW w:w="1296" w:type="dxa"/>
            <w:tcBorders>
              <w:top w:val="nil"/>
              <w:left w:val="nil"/>
              <w:bottom w:val="nil"/>
              <w:right w:val="nil"/>
            </w:tcBorders>
          </w:tcPr>
          <w:p w14:paraId="54C61438" w14:textId="77777777" w:rsidR="009622B9" w:rsidRPr="00695D5B" w:rsidRDefault="009622B9" w:rsidP="009622B9">
            <w:pPr>
              <w:tabs>
                <w:tab w:val="center" w:pos="576"/>
                <w:tab w:val="right" w:pos="1152"/>
              </w:tabs>
              <w:jc w:val="right"/>
              <w:rPr>
                <w:rFonts w:ascii="Arial" w:hAnsi="Arial" w:cs="Arial"/>
                <w:sz w:val="18"/>
                <w:szCs w:val="18"/>
              </w:rPr>
            </w:pPr>
            <w:r w:rsidRPr="00695D5B">
              <w:rPr>
                <w:rFonts w:ascii="Arial" w:hAnsi="Arial" w:cs="Arial"/>
                <w:sz w:val="18"/>
                <w:szCs w:val="18"/>
              </w:rPr>
              <w:t>(3,019,664)</w:t>
            </w:r>
          </w:p>
        </w:tc>
        <w:tc>
          <w:tcPr>
            <w:tcW w:w="1296" w:type="dxa"/>
            <w:tcBorders>
              <w:top w:val="nil"/>
              <w:left w:val="nil"/>
              <w:bottom w:val="nil"/>
              <w:right w:val="nil"/>
            </w:tcBorders>
            <w:shd w:val="clear" w:color="auto" w:fill="FAFAFA"/>
          </w:tcPr>
          <w:p w14:paraId="4E0279A4"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nil"/>
              <w:right w:val="nil"/>
            </w:tcBorders>
          </w:tcPr>
          <w:p w14:paraId="5001657D"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w:t>
            </w:r>
          </w:p>
        </w:tc>
      </w:tr>
      <w:tr w:rsidR="009622B9" w:rsidRPr="00695D5B" w14:paraId="356EF708" w14:textId="77777777" w:rsidTr="007D45A9">
        <w:tc>
          <w:tcPr>
            <w:tcW w:w="4378" w:type="dxa"/>
            <w:tcBorders>
              <w:top w:val="nil"/>
              <w:left w:val="nil"/>
              <w:bottom w:val="nil"/>
              <w:right w:val="nil"/>
            </w:tcBorders>
          </w:tcPr>
          <w:p w14:paraId="5AAFC767" w14:textId="77777777" w:rsidR="009622B9" w:rsidRPr="00695D5B" w:rsidRDefault="009622B9" w:rsidP="009622B9">
            <w:pPr>
              <w:rPr>
                <w:rFonts w:ascii="Arial" w:hAnsi="Arial" w:cs="Arial"/>
                <w:color w:val="auto"/>
                <w:sz w:val="18"/>
                <w:szCs w:val="18"/>
              </w:rPr>
            </w:pPr>
            <w:r w:rsidRPr="00695D5B">
              <w:rPr>
                <w:rFonts w:ascii="Arial" w:hAnsi="Arial" w:cs="Arial"/>
                <w:color w:val="auto"/>
                <w:sz w:val="18"/>
                <w:szCs w:val="18"/>
              </w:rPr>
              <w:t>Expenses not deductible for tax purpose</w:t>
            </w:r>
          </w:p>
        </w:tc>
        <w:tc>
          <w:tcPr>
            <w:tcW w:w="1296" w:type="dxa"/>
            <w:tcBorders>
              <w:top w:val="nil"/>
              <w:left w:val="nil"/>
              <w:bottom w:val="nil"/>
              <w:right w:val="nil"/>
            </w:tcBorders>
            <w:shd w:val="clear" w:color="auto" w:fill="FAFAFA"/>
          </w:tcPr>
          <w:p w14:paraId="24819801" w14:textId="77777777" w:rsidR="009622B9" w:rsidRPr="00695D5B" w:rsidRDefault="009622B9" w:rsidP="009622B9">
            <w:pPr>
              <w:tabs>
                <w:tab w:val="center" w:pos="576"/>
                <w:tab w:val="right" w:pos="1152"/>
              </w:tabs>
              <w:jc w:val="right"/>
              <w:rPr>
                <w:rFonts w:ascii="Arial" w:hAnsi="Arial" w:cs="Arial"/>
                <w:sz w:val="18"/>
                <w:szCs w:val="18"/>
              </w:rPr>
            </w:pPr>
            <w:r w:rsidRPr="00695D5B">
              <w:rPr>
                <w:rFonts w:ascii="Arial" w:hAnsi="Arial" w:cs="Arial"/>
                <w:sz w:val="18"/>
                <w:szCs w:val="18"/>
              </w:rPr>
              <w:t>76,806</w:t>
            </w:r>
          </w:p>
        </w:tc>
        <w:tc>
          <w:tcPr>
            <w:tcW w:w="1296" w:type="dxa"/>
            <w:tcBorders>
              <w:top w:val="nil"/>
              <w:left w:val="nil"/>
              <w:bottom w:val="nil"/>
              <w:right w:val="nil"/>
            </w:tcBorders>
          </w:tcPr>
          <w:p w14:paraId="1AB1332F" w14:textId="77777777" w:rsidR="009622B9" w:rsidRPr="00695D5B" w:rsidRDefault="009622B9" w:rsidP="009622B9">
            <w:pPr>
              <w:tabs>
                <w:tab w:val="center" w:pos="576"/>
                <w:tab w:val="right" w:pos="1152"/>
              </w:tabs>
              <w:jc w:val="right"/>
              <w:rPr>
                <w:rFonts w:ascii="Arial" w:hAnsi="Arial" w:cs="Arial"/>
                <w:sz w:val="18"/>
                <w:szCs w:val="18"/>
              </w:rPr>
            </w:pPr>
            <w:r w:rsidRPr="00695D5B">
              <w:rPr>
                <w:rFonts w:ascii="Arial" w:hAnsi="Arial" w:cs="Arial"/>
                <w:sz w:val="18"/>
                <w:szCs w:val="18"/>
              </w:rPr>
              <w:t>(128,124)</w:t>
            </w:r>
          </w:p>
        </w:tc>
        <w:tc>
          <w:tcPr>
            <w:tcW w:w="1296" w:type="dxa"/>
            <w:tcBorders>
              <w:top w:val="nil"/>
              <w:left w:val="nil"/>
              <w:bottom w:val="nil"/>
              <w:right w:val="nil"/>
            </w:tcBorders>
            <w:shd w:val="clear" w:color="auto" w:fill="FAFAFA"/>
          </w:tcPr>
          <w:p w14:paraId="1B055D3B"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364,928</w:t>
            </w:r>
          </w:p>
        </w:tc>
        <w:tc>
          <w:tcPr>
            <w:tcW w:w="1296" w:type="dxa"/>
            <w:tcBorders>
              <w:top w:val="nil"/>
              <w:left w:val="nil"/>
              <w:bottom w:val="nil"/>
              <w:right w:val="nil"/>
            </w:tcBorders>
          </w:tcPr>
          <w:p w14:paraId="37D65B07"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283,169</w:t>
            </w:r>
          </w:p>
        </w:tc>
      </w:tr>
      <w:tr w:rsidR="00A6786B" w:rsidRPr="00695D5B" w14:paraId="3607726B" w14:textId="77777777" w:rsidTr="007D45A9">
        <w:trPr>
          <w:trHeight w:val="81"/>
        </w:trPr>
        <w:tc>
          <w:tcPr>
            <w:tcW w:w="4378" w:type="dxa"/>
            <w:tcBorders>
              <w:top w:val="nil"/>
              <w:left w:val="nil"/>
              <w:bottom w:val="nil"/>
              <w:right w:val="nil"/>
            </w:tcBorders>
          </w:tcPr>
          <w:p w14:paraId="7D07BF6D" w14:textId="77777777" w:rsidR="00A6786B" w:rsidRPr="00695D5B" w:rsidRDefault="00A6786B" w:rsidP="00A6786B">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D47AA6A" w14:textId="77777777" w:rsidR="00A6786B" w:rsidRPr="00695D5B" w:rsidRDefault="00A6786B" w:rsidP="00A6786B">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1617B0D" w14:textId="77777777" w:rsidR="00A6786B" w:rsidRPr="00695D5B" w:rsidRDefault="00A6786B" w:rsidP="00A6786B">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3BA73B3" w14:textId="77777777" w:rsidR="00A6786B" w:rsidRPr="00695D5B" w:rsidRDefault="00A6786B" w:rsidP="00A6786B">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2F54291" w14:textId="77777777" w:rsidR="00A6786B" w:rsidRPr="00695D5B" w:rsidRDefault="00A6786B" w:rsidP="00A6786B">
            <w:pPr>
              <w:jc w:val="right"/>
              <w:rPr>
                <w:rFonts w:ascii="Arial" w:hAnsi="Arial" w:cs="Arial"/>
                <w:color w:val="auto"/>
                <w:sz w:val="18"/>
                <w:szCs w:val="18"/>
              </w:rPr>
            </w:pPr>
          </w:p>
        </w:tc>
      </w:tr>
      <w:tr w:rsidR="009622B9" w:rsidRPr="00695D5B" w14:paraId="0589B938" w14:textId="77777777" w:rsidTr="007D45A9">
        <w:tc>
          <w:tcPr>
            <w:tcW w:w="4378" w:type="dxa"/>
            <w:tcBorders>
              <w:top w:val="nil"/>
              <w:left w:val="nil"/>
              <w:bottom w:val="nil"/>
              <w:right w:val="nil"/>
            </w:tcBorders>
          </w:tcPr>
          <w:p w14:paraId="56BD401F" w14:textId="77777777" w:rsidR="009622B9" w:rsidRPr="00695D5B" w:rsidRDefault="009622B9" w:rsidP="009622B9">
            <w:pPr>
              <w:rPr>
                <w:rFonts w:ascii="Arial" w:hAnsi="Arial" w:cs="Arial"/>
                <w:color w:val="auto"/>
                <w:sz w:val="18"/>
                <w:szCs w:val="18"/>
                <w:cs/>
              </w:rPr>
            </w:pPr>
            <w:r w:rsidRPr="00695D5B">
              <w:rPr>
                <w:rFonts w:ascii="Arial" w:hAnsi="Arial" w:cs="Arial"/>
                <w:color w:val="auto"/>
                <w:sz w:val="18"/>
                <w:szCs w:val="18"/>
              </w:rPr>
              <w:t>Tax charged</w:t>
            </w:r>
          </w:p>
        </w:tc>
        <w:tc>
          <w:tcPr>
            <w:tcW w:w="1296" w:type="dxa"/>
            <w:tcBorders>
              <w:top w:val="nil"/>
              <w:left w:val="nil"/>
              <w:bottom w:val="single" w:sz="4" w:space="0" w:color="auto"/>
              <w:right w:val="nil"/>
            </w:tcBorders>
            <w:shd w:val="clear" w:color="auto" w:fill="FAFAFA"/>
          </w:tcPr>
          <w:p w14:paraId="3551C984" w14:textId="77777777" w:rsidR="009622B9" w:rsidRPr="00695D5B" w:rsidRDefault="009622B9" w:rsidP="009622B9">
            <w:pPr>
              <w:tabs>
                <w:tab w:val="center" w:pos="576"/>
                <w:tab w:val="right" w:pos="1152"/>
              </w:tabs>
              <w:jc w:val="right"/>
              <w:rPr>
                <w:rFonts w:ascii="Arial" w:hAnsi="Arial" w:cs="Arial"/>
                <w:sz w:val="18"/>
                <w:szCs w:val="18"/>
              </w:rPr>
            </w:pPr>
            <w:r w:rsidRPr="00695D5B">
              <w:rPr>
                <w:rFonts w:ascii="Arial" w:hAnsi="Arial" w:cs="Arial"/>
                <w:sz w:val="18"/>
                <w:szCs w:val="18"/>
              </w:rPr>
              <w:t>11,290,403</w:t>
            </w:r>
          </w:p>
        </w:tc>
        <w:tc>
          <w:tcPr>
            <w:tcW w:w="1296" w:type="dxa"/>
            <w:tcBorders>
              <w:top w:val="nil"/>
              <w:left w:val="nil"/>
              <w:bottom w:val="single" w:sz="4" w:space="0" w:color="auto"/>
              <w:right w:val="nil"/>
            </w:tcBorders>
          </w:tcPr>
          <w:p w14:paraId="1DACA825" w14:textId="77777777" w:rsidR="009622B9" w:rsidRPr="00695D5B" w:rsidRDefault="009622B9" w:rsidP="009622B9">
            <w:pPr>
              <w:tabs>
                <w:tab w:val="center" w:pos="576"/>
                <w:tab w:val="right" w:pos="1152"/>
              </w:tabs>
              <w:jc w:val="right"/>
              <w:rPr>
                <w:rFonts w:ascii="Arial" w:hAnsi="Arial" w:cs="Arial"/>
                <w:sz w:val="18"/>
                <w:szCs w:val="18"/>
              </w:rPr>
            </w:pPr>
            <w:r w:rsidRPr="00695D5B">
              <w:rPr>
                <w:rFonts w:ascii="Arial" w:hAnsi="Arial" w:cs="Arial"/>
                <w:sz w:val="18"/>
                <w:szCs w:val="18"/>
              </w:rPr>
              <w:t>7,282,350</w:t>
            </w:r>
          </w:p>
        </w:tc>
        <w:tc>
          <w:tcPr>
            <w:tcW w:w="1296" w:type="dxa"/>
            <w:tcBorders>
              <w:top w:val="nil"/>
              <w:left w:val="nil"/>
              <w:bottom w:val="single" w:sz="4" w:space="0" w:color="auto"/>
              <w:right w:val="nil"/>
            </w:tcBorders>
            <w:shd w:val="clear" w:color="auto" w:fill="FAFAFA"/>
          </w:tcPr>
          <w:p w14:paraId="03BB4918"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10,971,375</w:t>
            </w:r>
          </w:p>
        </w:tc>
        <w:tc>
          <w:tcPr>
            <w:tcW w:w="1296" w:type="dxa"/>
            <w:tcBorders>
              <w:top w:val="nil"/>
              <w:left w:val="nil"/>
              <w:bottom w:val="single" w:sz="4" w:space="0" w:color="auto"/>
              <w:right w:val="nil"/>
            </w:tcBorders>
          </w:tcPr>
          <w:p w14:paraId="42EFD34B" w14:textId="77777777" w:rsidR="009622B9" w:rsidRPr="00695D5B" w:rsidRDefault="009622B9" w:rsidP="009622B9">
            <w:pPr>
              <w:jc w:val="right"/>
              <w:rPr>
                <w:rFonts w:ascii="Arial" w:hAnsi="Arial" w:cs="Arial"/>
                <w:sz w:val="18"/>
                <w:szCs w:val="18"/>
              </w:rPr>
            </w:pPr>
            <w:r w:rsidRPr="00695D5B">
              <w:rPr>
                <w:rFonts w:ascii="Arial" w:hAnsi="Arial" w:cs="Arial"/>
                <w:sz w:val="18"/>
                <w:szCs w:val="18"/>
              </w:rPr>
              <w:t>7,046,213</w:t>
            </w:r>
          </w:p>
        </w:tc>
      </w:tr>
    </w:tbl>
    <w:p w14:paraId="0F934C13" w14:textId="77777777" w:rsidR="00C92A43" w:rsidRPr="00695D5B" w:rsidRDefault="00C92A43" w:rsidP="00EE0336">
      <w:pPr>
        <w:ind w:right="9"/>
        <w:jc w:val="both"/>
        <w:rPr>
          <w:rFonts w:ascii="Arial" w:hAnsi="Arial" w:cs="Arial"/>
          <w:color w:val="auto"/>
          <w:sz w:val="18"/>
          <w:szCs w:val="18"/>
        </w:rPr>
      </w:pPr>
    </w:p>
    <w:p w14:paraId="20DA2742" w14:textId="77777777" w:rsidR="00062E37" w:rsidRPr="00695D5B" w:rsidRDefault="005E6315" w:rsidP="004945D7">
      <w:pPr>
        <w:ind w:right="9"/>
        <w:jc w:val="both"/>
        <w:rPr>
          <w:rFonts w:ascii="Arial" w:hAnsi="Arial" w:cs="Arial"/>
          <w:color w:val="auto"/>
          <w:spacing w:val="-4"/>
          <w:sz w:val="18"/>
          <w:szCs w:val="18"/>
        </w:rPr>
      </w:pPr>
      <w:r w:rsidRPr="00695D5B">
        <w:rPr>
          <w:rFonts w:ascii="Arial" w:hAnsi="Arial" w:cs="Arial"/>
          <w:color w:val="auto"/>
          <w:spacing w:val="-4"/>
          <w:sz w:val="18"/>
          <w:szCs w:val="18"/>
        </w:rPr>
        <w:t xml:space="preserve">The Group’s effective tax rate is </w:t>
      </w:r>
      <w:r w:rsidR="00201C02" w:rsidRPr="00695D5B">
        <w:rPr>
          <w:rFonts w:ascii="Arial" w:hAnsi="Arial" w:cs="Arial"/>
          <w:color w:val="auto"/>
          <w:spacing w:val="-4"/>
          <w:sz w:val="18"/>
          <w:szCs w:val="18"/>
        </w:rPr>
        <w:t>16.</w:t>
      </w:r>
      <w:r w:rsidR="003466B8" w:rsidRPr="00695D5B">
        <w:rPr>
          <w:rFonts w:ascii="Arial" w:hAnsi="Arial" w:cs="Arial"/>
          <w:color w:val="auto"/>
          <w:spacing w:val="-4"/>
          <w:sz w:val="18"/>
          <w:szCs w:val="18"/>
        </w:rPr>
        <w:t>35</w:t>
      </w:r>
      <w:r w:rsidRPr="00695D5B">
        <w:rPr>
          <w:rFonts w:ascii="Arial" w:hAnsi="Arial" w:cs="Arial"/>
          <w:color w:val="auto"/>
          <w:spacing w:val="-4"/>
          <w:sz w:val="18"/>
          <w:szCs w:val="18"/>
        </w:rPr>
        <w:t>% (</w:t>
      </w:r>
      <w:r w:rsidR="006E38A6" w:rsidRPr="00695D5B">
        <w:rPr>
          <w:rFonts w:ascii="Arial" w:hAnsi="Arial" w:cs="Arial"/>
          <w:color w:val="auto"/>
          <w:spacing w:val="-4"/>
          <w:sz w:val="18"/>
          <w:szCs w:val="18"/>
        </w:rPr>
        <w:t>2019</w:t>
      </w:r>
      <w:r w:rsidR="004544EA" w:rsidRPr="00695D5B">
        <w:rPr>
          <w:rFonts w:ascii="Arial" w:hAnsi="Arial" w:cs="Arial"/>
          <w:color w:val="auto"/>
          <w:spacing w:val="-4"/>
          <w:sz w:val="18"/>
          <w:szCs w:val="18"/>
        </w:rPr>
        <w:t xml:space="preserve"> : </w:t>
      </w:r>
      <w:r w:rsidR="008F2D83" w:rsidRPr="00695D5B">
        <w:rPr>
          <w:rFonts w:ascii="Arial" w:hAnsi="Arial" w:cs="Arial"/>
          <w:color w:val="auto"/>
          <w:spacing w:val="-4"/>
          <w:sz w:val="18"/>
          <w:szCs w:val="18"/>
        </w:rPr>
        <w:t>13.41</w:t>
      </w:r>
      <w:r w:rsidRPr="00695D5B">
        <w:rPr>
          <w:rFonts w:ascii="Arial" w:hAnsi="Arial" w:cs="Arial"/>
          <w:color w:val="auto"/>
          <w:spacing w:val="-4"/>
          <w:sz w:val="18"/>
          <w:szCs w:val="18"/>
        </w:rPr>
        <w:t>%)</w:t>
      </w:r>
      <w:r w:rsidR="008E7C1D" w:rsidRPr="00695D5B">
        <w:rPr>
          <w:rFonts w:ascii="Arial" w:hAnsi="Arial" w:cs="Arial"/>
          <w:color w:val="auto"/>
          <w:spacing w:val="-4"/>
          <w:sz w:val="18"/>
          <w:szCs w:val="18"/>
        </w:rPr>
        <w:t>. T</w:t>
      </w:r>
      <w:r w:rsidRPr="00695D5B">
        <w:rPr>
          <w:rFonts w:ascii="Arial" w:hAnsi="Arial" w:cs="Arial"/>
          <w:color w:val="auto"/>
          <w:spacing w:val="-4"/>
          <w:sz w:val="18"/>
          <w:szCs w:val="18"/>
        </w:rPr>
        <w:t>he</w:t>
      </w:r>
      <w:r w:rsidR="008E7C1D" w:rsidRPr="00695D5B">
        <w:rPr>
          <w:rFonts w:ascii="Arial" w:hAnsi="Arial" w:cs="Arial"/>
          <w:color w:val="auto"/>
          <w:spacing w:val="-4"/>
          <w:sz w:val="18"/>
          <w:szCs w:val="18"/>
        </w:rPr>
        <w:t xml:space="preserve"> </w:t>
      </w:r>
      <w:r w:rsidRPr="00695D5B">
        <w:rPr>
          <w:rFonts w:ascii="Arial" w:hAnsi="Arial" w:cs="Arial"/>
          <w:color w:val="auto"/>
          <w:spacing w:val="-4"/>
          <w:sz w:val="18"/>
          <w:szCs w:val="18"/>
        </w:rPr>
        <w:t xml:space="preserve">Company’s effective tax rate is </w:t>
      </w:r>
      <w:r w:rsidR="00201C02" w:rsidRPr="00695D5B">
        <w:rPr>
          <w:rFonts w:ascii="Arial" w:hAnsi="Arial" w:cs="Arial"/>
          <w:color w:val="auto"/>
          <w:spacing w:val="-4"/>
          <w:sz w:val="18"/>
          <w:szCs w:val="18"/>
        </w:rPr>
        <w:t>18.5</w:t>
      </w:r>
      <w:r w:rsidR="003466B8" w:rsidRPr="00695D5B">
        <w:rPr>
          <w:rFonts w:ascii="Arial" w:hAnsi="Arial" w:cs="Arial"/>
          <w:color w:val="auto"/>
          <w:spacing w:val="-4"/>
          <w:sz w:val="18"/>
          <w:szCs w:val="18"/>
        </w:rPr>
        <w:t>5</w:t>
      </w:r>
      <w:r w:rsidRPr="00695D5B">
        <w:rPr>
          <w:rFonts w:ascii="Arial" w:hAnsi="Arial" w:cs="Arial"/>
          <w:color w:val="auto"/>
          <w:spacing w:val="-4"/>
          <w:sz w:val="18"/>
          <w:szCs w:val="18"/>
        </w:rPr>
        <w:t>% (</w:t>
      </w:r>
      <w:r w:rsidR="006E38A6" w:rsidRPr="00695D5B">
        <w:rPr>
          <w:rFonts w:ascii="Arial" w:hAnsi="Arial" w:cs="Arial"/>
          <w:color w:val="auto"/>
          <w:spacing w:val="-4"/>
          <w:sz w:val="18"/>
          <w:szCs w:val="18"/>
        </w:rPr>
        <w:t>2019</w:t>
      </w:r>
      <w:r w:rsidRPr="00695D5B">
        <w:rPr>
          <w:rFonts w:ascii="Arial" w:hAnsi="Arial" w:cs="Arial"/>
          <w:color w:val="auto"/>
          <w:spacing w:val="-4"/>
          <w:sz w:val="18"/>
          <w:szCs w:val="18"/>
        </w:rPr>
        <w:t xml:space="preserve"> : </w:t>
      </w:r>
      <w:r w:rsidR="008F2D83" w:rsidRPr="00695D5B">
        <w:rPr>
          <w:rFonts w:ascii="Arial" w:hAnsi="Arial" w:cs="Arial"/>
          <w:color w:val="auto"/>
          <w:spacing w:val="-4"/>
          <w:sz w:val="18"/>
          <w:szCs w:val="18"/>
        </w:rPr>
        <w:t>17.79</w:t>
      </w:r>
      <w:r w:rsidRPr="00695D5B">
        <w:rPr>
          <w:rFonts w:ascii="Arial" w:hAnsi="Arial" w:cs="Arial"/>
          <w:color w:val="auto"/>
          <w:spacing w:val="-4"/>
          <w:sz w:val="18"/>
          <w:szCs w:val="18"/>
        </w:rPr>
        <w:t>%).</w:t>
      </w:r>
      <w:r w:rsidR="00D8702C" w:rsidRPr="00695D5B">
        <w:rPr>
          <w:rFonts w:ascii="Arial" w:hAnsi="Arial" w:cs="Arial"/>
          <w:color w:val="auto"/>
          <w:sz w:val="18"/>
          <w:szCs w:val="18"/>
        </w:rPr>
        <w:t xml:space="preserve"> </w:t>
      </w:r>
      <w:r w:rsidR="00A835F6" w:rsidRPr="00695D5B">
        <w:rPr>
          <w:rFonts w:ascii="Arial" w:hAnsi="Arial" w:cs="Arial"/>
          <w:color w:val="auto"/>
          <w:sz w:val="18"/>
          <w:szCs w:val="18"/>
        </w:rPr>
        <w:br/>
      </w:r>
      <w:r w:rsidRPr="00695D5B">
        <w:rPr>
          <w:rFonts w:ascii="Arial" w:hAnsi="Arial" w:cs="Arial"/>
          <w:color w:val="auto"/>
          <w:sz w:val="18"/>
          <w:szCs w:val="18"/>
        </w:rPr>
        <w:t xml:space="preserve">The </w:t>
      </w:r>
      <w:r w:rsidRPr="00695D5B">
        <w:rPr>
          <w:rFonts w:ascii="Arial" w:hAnsi="Arial" w:cs="Arial"/>
          <w:color w:val="auto"/>
          <w:spacing w:val="-4"/>
          <w:sz w:val="18"/>
          <w:szCs w:val="18"/>
        </w:rPr>
        <w:t xml:space="preserve">effective tax rate </w:t>
      </w:r>
      <w:r w:rsidR="00D8702C" w:rsidRPr="00695D5B">
        <w:rPr>
          <w:rFonts w:ascii="Arial" w:hAnsi="Arial" w:cs="Arial"/>
          <w:color w:val="auto"/>
          <w:spacing w:val="-4"/>
          <w:sz w:val="18"/>
          <w:szCs w:val="18"/>
        </w:rPr>
        <w:t>change</w:t>
      </w:r>
      <w:r w:rsidR="008F77AA" w:rsidRPr="00695D5B">
        <w:rPr>
          <w:rFonts w:ascii="Arial" w:hAnsi="Arial" w:cs="Arial"/>
          <w:color w:val="auto"/>
          <w:spacing w:val="-4"/>
          <w:sz w:val="18"/>
          <w:szCs w:val="18"/>
        </w:rPr>
        <w:t>s</w:t>
      </w:r>
      <w:r w:rsidR="00D8702C" w:rsidRPr="00695D5B">
        <w:rPr>
          <w:rFonts w:ascii="Arial" w:hAnsi="Arial" w:cs="Arial"/>
          <w:color w:val="auto"/>
          <w:spacing w:val="-4"/>
          <w:sz w:val="18"/>
          <w:szCs w:val="18"/>
        </w:rPr>
        <w:t xml:space="preserve"> from prior</w:t>
      </w:r>
      <w:r w:rsidRPr="00695D5B">
        <w:rPr>
          <w:rFonts w:ascii="Arial" w:hAnsi="Arial" w:cs="Arial"/>
          <w:color w:val="auto"/>
          <w:spacing w:val="-4"/>
          <w:sz w:val="18"/>
          <w:szCs w:val="18"/>
        </w:rPr>
        <w:t xml:space="preserve"> year because income not subject to tax and expenses not deductible for tax purpose</w:t>
      </w:r>
      <w:r w:rsidRPr="00695D5B">
        <w:rPr>
          <w:rFonts w:ascii="Arial" w:hAnsi="Arial" w:cs="Arial"/>
          <w:color w:val="auto"/>
          <w:sz w:val="18"/>
          <w:szCs w:val="18"/>
        </w:rPr>
        <w:t xml:space="preserve"> are inconsistently </w:t>
      </w:r>
      <w:r w:rsidR="00D8702C" w:rsidRPr="00695D5B">
        <w:rPr>
          <w:rFonts w:ascii="Arial" w:hAnsi="Arial" w:cs="Arial"/>
          <w:color w:val="auto"/>
          <w:sz w:val="18"/>
          <w:szCs w:val="18"/>
        </w:rPr>
        <w:t>occurred</w:t>
      </w:r>
      <w:r w:rsidRPr="00695D5B">
        <w:rPr>
          <w:rFonts w:ascii="Arial" w:hAnsi="Arial" w:cs="Arial"/>
          <w:color w:val="auto"/>
          <w:sz w:val="18"/>
          <w:szCs w:val="18"/>
        </w:rPr>
        <w:t xml:space="preserve"> and are material.</w:t>
      </w:r>
    </w:p>
    <w:p w14:paraId="6C20C4D9" w14:textId="77777777" w:rsidR="004945D7" w:rsidRPr="00695D5B" w:rsidRDefault="004945D7" w:rsidP="004945D7">
      <w:pPr>
        <w:ind w:right="9"/>
        <w:jc w:val="both"/>
        <w:rPr>
          <w:rFonts w:ascii="Arial" w:hAnsi="Arial" w:cs="Arial"/>
          <w:color w:val="auto"/>
          <w:sz w:val="18"/>
          <w:szCs w:val="18"/>
        </w:rPr>
      </w:pPr>
    </w:p>
    <w:p w14:paraId="402CA9AD" w14:textId="77777777" w:rsidR="00B14961" w:rsidRPr="00695D5B" w:rsidRDefault="00B14961" w:rsidP="002C6A52">
      <w:pPr>
        <w:ind w:left="540" w:hanging="540"/>
        <w:rPr>
          <w:rFonts w:ascii="Arial" w:hAnsi="Arial" w:cs="Arial"/>
          <w:color w:val="auto"/>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5D2831" w:rsidRPr="00695D5B" w14:paraId="29E76E19" w14:textId="77777777" w:rsidTr="007D45A9">
        <w:trPr>
          <w:trHeight w:val="386"/>
        </w:trPr>
        <w:tc>
          <w:tcPr>
            <w:tcW w:w="9461" w:type="dxa"/>
            <w:shd w:val="clear" w:color="auto" w:fill="FFA543"/>
            <w:vAlign w:val="center"/>
            <w:hideMark/>
          </w:tcPr>
          <w:p w14:paraId="0C761A9B" w14:textId="0B870209" w:rsidR="005D2831" w:rsidRPr="00695D5B" w:rsidRDefault="005D2831" w:rsidP="00797F36">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3</w:t>
            </w:r>
            <w:r w:rsidR="00BD5484" w:rsidRPr="00695D5B">
              <w:rPr>
                <w:rFonts w:ascii="Arial" w:eastAsia="Arial Unicode MS" w:hAnsi="Arial" w:cs="Arial"/>
                <w:b/>
                <w:bCs/>
                <w:color w:val="FFFFFF"/>
                <w:sz w:val="18"/>
                <w:szCs w:val="18"/>
                <w:lang w:val="en-US"/>
              </w:rPr>
              <w:t>8</w:t>
            </w:r>
            <w:r w:rsidRPr="00695D5B">
              <w:rPr>
                <w:rFonts w:ascii="Arial" w:eastAsia="Arial Unicode MS" w:hAnsi="Arial" w:cs="Arial"/>
                <w:b/>
                <w:bCs/>
                <w:color w:val="FFFFFF"/>
                <w:sz w:val="18"/>
                <w:szCs w:val="18"/>
                <w:lang w:val="en-US"/>
              </w:rPr>
              <w:tab/>
              <w:t>Earnings per shares</w:t>
            </w:r>
          </w:p>
        </w:tc>
      </w:tr>
    </w:tbl>
    <w:p w14:paraId="2E777AFE" w14:textId="77777777" w:rsidR="00AA1871" w:rsidRPr="00695D5B" w:rsidRDefault="00AA1871" w:rsidP="005D2831">
      <w:pPr>
        <w:rPr>
          <w:rFonts w:ascii="Arial" w:hAnsi="Arial" w:cs="Arial"/>
          <w:color w:val="auto"/>
          <w:sz w:val="18"/>
          <w:szCs w:val="18"/>
        </w:rPr>
      </w:pPr>
    </w:p>
    <w:p w14:paraId="38B627CF" w14:textId="77777777" w:rsidR="00AA1871" w:rsidRPr="00695D5B" w:rsidRDefault="00AA1871" w:rsidP="005D2831">
      <w:pPr>
        <w:ind w:right="9"/>
        <w:jc w:val="thaiDistribute"/>
        <w:rPr>
          <w:rFonts w:ascii="Arial" w:hAnsi="Arial" w:cs="Arial"/>
          <w:b/>
          <w:bCs/>
          <w:color w:val="auto"/>
          <w:sz w:val="18"/>
          <w:szCs w:val="18"/>
        </w:rPr>
      </w:pPr>
      <w:r w:rsidRPr="00695D5B">
        <w:rPr>
          <w:rFonts w:ascii="Arial" w:hAnsi="Arial" w:cs="Arial"/>
          <w:b/>
          <w:bCs/>
          <w:color w:val="auto"/>
          <w:sz w:val="18"/>
          <w:szCs w:val="18"/>
        </w:rPr>
        <w:t>Basic earnings per share</w:t>
      </w:r>
    </w:p>
    <w:p w14:paraId="3F21F941" w14:textId="77777777" w:rsidR="00AA1871" w:rsidRPr="00695D5B" w:rsidRDefault="00AA1871" w:rsidP="005D2831">
      <w:pPr>
        <w:ind w:right="9"/>
        <w:jc w:val="thaiDistribute"/>
        <w:rPr>
          <w:rFonts w:ascii="Arial" w:hAnsi="Arial" w:cs="Arial"/>
          <w:color w:val="auto"/>
          <w:sz w:val="18"/>
          <w:szCs w:val="18"/>
        </w:rPr>
      </w:pPr>
    </w:p>
    <w:p w14:paraId="15641047" w14:textId="6A0F5337" w:rsidR="00AA1871" w:rsidRPr="00695D5B" w:rsidRDefault="00D35390" w:rsidP="005D2831">
      <w:pPr>
        <w:ind w:right="9"/>
        <w:jc w:val="thaiDistribute"/>
        <w:rPr>
          <w:rFonts w:ascii="Arial" w:hAnsi="Arial" w:cs="Arial"/>
          <w:color w:val="auto"/>
          <w:sz w:val="18"/>
          <w:szCs w:val="18"/>
        </w:rPr>
      </w:pPr>
      <w:r w:rsidRPr="00695D5B">
        <w:rPr>
          <w:rFonts w:ascii="Arial" w:hAnsi="Arial" w:cs="Arial"/>
          <w:color w:val="auto"/>
          <w:spacing w:val="-2"/>
          <w:sz w:val="18"/>
          <w:szCs w:val="18"/>
        </w:rPr>
        <w:t>Basic earnings per share is</w:t>
      </w:r>
      <w:r w:rsidR="00AA1871" w:rsidRPr="00695D5B">
        <w:rPr>
          <w:rFonts w:ascii="Arial" w:hAnsi="Arial" w:cs="Arial"/>
          <w:color w:val="auto"/>
          <w:spacing w:val="-2"/>
          <w:sz w:val="18"/>
          <w:szCs w:val="18"/>
        </w:rPr>
        <w:t xml:space="preserve"> calculated by dividing the profit attributable to shareholders by the weighted average</w:t>
      </w:r>
      <w:r w:rsidR="00C976CC" w:rsidRPr="00695D5B">
        <w:rPr>
          <w:rFonts w:ascii="Arial" w:hAnsi="Arial" w:cs="Arial"/>
          <w:color w:val="auto"/>
          <w:sz w:val="18"/>
          <w:szCs w:val="18"/>
        </w:rPr>
        <w:t xml:space="preserve"> number of ordinary shares</w:t>
      </w:r>
      <w:r w:rsidR="00AA1871" w:rsidRPr="00695D5B">
        <w:rPr>
          <w:rFonts w:ascii="Arial" w:hAnsi="Arial" w:cs="Arial"/>
          <w:color w:val="auto"/>
          <w:sz w:val="18"/>
          <w:szCs w:val="18"/>
        </w:rPr>
        <w:t xml:space="preserve"> issued during the year.</w:t>
      </w:r>
    </w:p>
    <w:p w14:paraId="68F865B5" w14:textId="1C62ACD8" w:rsidR="007D45A9" w:rsidRPr="00695D5B" w:rsidRDefault="007D45A9" w:rsidP="005D2831">
      <w:pPr>
        <w:ind w:right="9"/>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7D45A9" w:rsidRPr="00695D5B" w14:paraId="74E1C073" w14:textId="77777777" w:rsidTr="007D45A9">
        <w:tc>
          <w:tcPr>
            <w:tcW w:w="4392" w:type="dxa"/>
            <w:tcBorders>
              <w:top w:val="nil"/>
              <w:left w:val="nil"/>
              <w:bottom w:val="nil"/>
              <w:right w:val="nil"/>
            </w:tcBorders>
            <w:vAlign w:val="center"/>
          </w:tcPr>
          <w:p w14:paraId="41DA35BE" w14:textId="77777777" w:rsidR="007D45A9" w:rsidRPr="00695D5B" w:rsidRDefault="007D45A9" w:rsidP="007D45A9">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6B4C852D" w14:textId="77777777" w:rsidR="007D45A9" w:rsidRPr="00695D5B" w:rsidRDefault="007D45A9" w:rsidP="007D45A9">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719DF04D" w14:textId="77777777" w:rsidR="007D45A9" w:rsidRPr="00695D5B" w:rsidRDefault="007D45A9" w:rsidP="007D45A9">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5318BBF9" w14:textId="77777777" w:rsidR="007D45A9" w:rsidRPr="00695D5B" w:rsidRDefault="007D45A9" w:rsidP="007D45A9">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76F01EFD" w14:textId="77777777" w:rsidR="007D45A9" w:rsidRPr="00695D5B" w:rsidRDefault="007D45A9" w:rsidP="007D45A9">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7D45A9" w:rsidRPr="00695D5B" w14:paraId="658567FA" w14:textId="77777777" w:rsidTr="007D45A9">
        <w:tc>
          <w:tcPr>
            <w:tcW w:w="4392" w:type="dxa"/>
            <w:tcBorders>
              <w:top w:val="nil"/>
              <w:left w:val="nil"/>
              <w:bottom w:val="nil"/>
              <w:right w:val="nil"/>
            </w:tcBorders>
            <w:vAlign w:val="center"/>
          </w:tcPr>
          <w:p w14:paraId="13A0F564" w14:textId="77777777" w:rsidR="007D45A9" w:rsidRPr="00695D5B" w:rsidRDefault="007D45A9" w:rsidP="007D45A9">
            <w:pPr>
              <w:rPr>
                <w:rFonts w:ascii="Arial" w:hAnsi="Arial" w:cs="Arial"/>
                <w:color w:val="auto"/>
                <w:sz w:val="18"/>
                <w:szCs w:val="18"/>
              </w:rPr>
            </w:pPr>
          </w:p>
        </w:tc>
        <w:tc>
          <w:tcPr>
            <w:tcW w:w="1296" w:type="dxa"/>
            <w:tcBorders>
              <w:top w:val="single" w:sz="4" w:space="0" w:color="auto"/>
              <w:left w:val="nil"/>
              <w:bottom w:val="single" w:sz="4" w:space="0" w:color="auto"/>
              <w:right w:val="nil"/>
            </w:tcBorders>
            <w:vAlign w:val="center"/>
          </w:tcPr>
          <w:p w14:paraId="20F2A950" w14:textId="77777777" w:rsidR="007D45A9" w:rsidRPr="00695D5B" w:rsidRDefault="007D45A9" w:rsidP="007D45A9">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bottom w:val="single" w:sz="4" w:space="0" w:color="auto"/>
              <w:right w:val="nil"/>
            </w:tcBorders>
            <w:vAlign w:val="center"/>
          </w:tcPr>
          <w:p w14:paraId="18562D71" w14:textId="77777777" w:rsidR="007D45A9" w:rsidRPr="00695D5B" w:rsidRDefault="007D45A9" w:rsidP="007D45A9">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296" w:type="dxa"/>
            <w:tcBorders>
              <w:top w:val="single" w:sz="4" w:space="0" w:color="auto"/>
              <w:left w:val="nil"/>
              <w:bottom w:val="single" w:sz="4" w:space="0" w:color="auto"/>
              <w:right w:val="nil"/>
            </w:tcBorders>
            <w:vAlign w:val="center"/>
          </w:tcPr>
          <w:p w14:paraId="3D1A178D" w14:textId="77777777" w:rsidR="007D45A9" w:rsidRPr="00695D5B" w:rsidRDefault="007D45A9" w:rsidP="007D45A9">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bottom w:val="single" w:sz="4" w:space="0" w:color="auto"/>
              <w:right w:val="nil"/>
            </w:tcBorders>
            <w:vAlign w:val="center"/>
          </w:tcPr>
          <w:p w14:paraId="2D064B59" w14:textId="77777777" w:rsidR="007D45A9" w:rsidRPr="00695D5B" w:rsidRDefault="007D45A9" w:rsidP="007D45A9">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7D45A9" w:rsidRPr="00695D5B" w14:paraId="2DB4B100" w14:textId="77777777" w:rsidTr="007D45A9">
        <w:tc>
          <w:tcPr>
            <w:tcW w:w="4392" w:type="dxa"/>
            <w:tcBorders>
              <w:top w:val="nil"/>
              <w:left w:val="nil"/>
              <w:bottom w:val="nil"/>
              <w:right w:val="nil"/>
            </w:tcBorders>
          </w:tcPr>
          <w:p w14:paraId="49F2C912" w14:textId="77777777" w:rsidR="007D45A9" w:rsidRPr="00695D5B" w:rsidRDefault="007D45A9" w:rsidP="007D45A9">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2189CEC" w14:textId="77777777" w:rsidR="007D45A9" w:rsidRPr="00695D5B" w:rsidRDefault="007D45A9" w:rsidP="007D45A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548B3FF" w14:textId="77777777" w:rsidR="007D45A9" w:rsidRPr="00695D5B" w:rsidRDefault="007D45A9" w:rsidP="007D45A9">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12E0233" w14:textId="77777777" w:rsidR="007D45A9" w:rsidRPr="00695D5B" w:rsidRDefault="007D45A9" w:rsidP="007D45A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6D1730B6" w14:textId="77777777" w:rsidR="007D45A9" w:rsidRPr="00695D5B" w:rsidRDefault="007D45A9" w:rsidP="007D45A9">
            <w:pPr>
              <w:jc w:val="right"/>
              <w:rPr>
                <w:rFonts w:ascii="Arial" w:hAnsi="Arial" w:cs="Arial"/>
                <w:color w:val="auto"/>
                <w:sz w:val="18"/>
                <w:szCs w:val="18"/>
              </w:rPr>
            </w:pPr>
          </w:p>
        </w:tc>
      </w:tr>
      <w:tr w:rsidR="007D45A9" w:rsidRPr="00695D5B" w14:paraId="64742B5C" w14:textId="77777777" w:rsidTr="007D45A9">
        <w:tc>
          <w:tcPr>
            <w:tcW w:w="4392" w:type="dxa"/>
            <w:tcBorders>
              <w:top w:val="nil"/>
              <w:left w:val="nil"/>
              <w:bottom w:val="nil"/>
              <w:right w:val="nil"/>
            </w:tcBorders>
          </w:tcPr>
          <w:p w14:paraId="07F722A6" w14:textId="77777777" w:rsidR="007D45A9" w:rsidRPr="00695D5B" w:rsidRDefault="007D45A9" w:rsidP="007D45A9">
            <w:pPr>
              <w:rPr>
                <w:rFonts w:ascii="Arial" w:hAnsi="Arial" w:cs="Arial"/>
                <w:color w:val="auto"/>
                <w:sz w:val="18"/>
                <w:szCs w:val="18"/>
              </w:rPr>
            </w:pPr>
            <w:r w:rsidRPr="00695D5B">
              <w:rPr>
                <w:rFonts w:ascii="Arial" w:hAnsi="Arial" w:cs="Arial"/>
                <w:color w:val="auto"/>
                <w:sz w:val="18"/>
                <w:szCs w:val="18"/>
              </w:rPr>
              <w:t>Profit attributable to shareholders</w:t>
            </w:r>
          </w:p>
        </w:tc>
        <w:tc>
          <w:tcPr>
            <w:tcW w:w="1296" w:type="dxa"/>
            <w:tcBorders>
              <w:top w:val="nil"/>
              <w:left w:val="nil"/>
              <w:bottom w:val="nil"/>
              <w:right w:val="nil"/>
            </w:tcBorders>
            <w:shd w:val="clear" w:color="auto" w:fill="FAFAFA"/>
          </w:tcPr>
          <w:p w14:paraId="2EF8DF05" w14:textId="77777777" w:rsidR="007D45A9" w:rsidRPr="00695D5B" w:rsidRDefault="007D45A9" w:rsidP="007D45A9">
            <w:pPr>
              <w:jc w:val="right"/>
              <w:rPr>
                <w:rFonts w:ascii="Arial" w:hAnsi="Arial" w:cs="Arial"/>
                <w:color w:val="auto"/>
                <w:sz w:val="18"/>
                <w:szCs w:val="18"/>
              </w:rPr>
            </w:pPr>
          </w:p>
        </w:tc>
        <w:tc>
          <w:tcPr>
            <w:tcW w:w="1296" w:type="dxa"/>
            <w:tcBorders>
              <w:top w:val="nil"/>
              <w:left w:val="nil"/>
              <w:bottom w:val="nil"/>
              <w:right w:val="nil"/>
            </w:tcBorders>
          </w:tcPr>
          <w:p w14:paraId="1C909CCF" w14:textId="77777777" w:rsidR="007D45A9" w:rsidRPr="00695D5B" w:rsidRDefault="007D45A9" w:rsidP="007D45A9">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72DC6A71" w14:textId="77777777" w:rsidR="007D45A9" w:rsidRPr="00695D5B" w:rsidRDefault="007D45A9" w:rsidP="007D45A9">
            <w:pPr>
              <w:jc w:val="right"/>
              <w:rPr>
                <w:rFonts w:ascii="Arial" w:hAnsi="Arial" w:cs="Arial"/>
                <w:color w:val="auto"/>
                <w:sz w:val="18"/>
                <w:szCs w:val="18"/>
              </w:rPr>
            </w:pPr>
          </w:p>
        </w:tc>
        <w:tc>
          <w:tcPr>
            <w:tcW w:w="1296" w:type="dxa"/>
            <w:tcBorders>
              <w:top w:val="nil"/>
              <w:left w:val="nil"/>
              <w:bottom w:val="nil"/>
              <w:right w:val="nil"/>
            </w:tcBorders>
          </w:tcPr>
          <w:p w14:paraId="0CEC6891" w14:textId="77777777" w:rsidR="007D45A9" w:rsidRPr="00695D5B" w:rsidRDefault="007D45A9" w:rsidP="007D45A9">
            <w:pPr>
              <w:jc w:val="right"/>
              <w:rPr>
                <w:rFonts w:ascii="Arial" w:hAnsi="Arial" w:cs="Arial"/>
                <w:color w:val="auto"/>
                <w:sz w:val="18"/>
                <w:szCs w:val="18"/>
              </w:rPr>
            </w:pPr>
          </w:p>
        </w:tc>
      </w:tr>
      <w:tr w:rsidR="007D45A9" w:rsidRPr="00695D5B" w14:paraId="61C2EBD0" w14:textId="77777777" w:rsidTr="007D45A9">
        <w:tc>
          <w:tcPr>
            <w:tcW w:w="4392" w:type="dxa"/>
            <w:tcBorders>
              <w:top w:val="nil"/>
              <w:left w:val="nil"/>
              <w:bottom w:val="nil"/>
              <w:right w:val="nil"/>
            </w:tcBorders>
          </w:tcPr>
          <w:p w14:paraId="57B05A76" w14:textId="77777777" w:rsidR="007D45A9" w:rsidRPr="00695D5B" w:rsidRDefault="007D45A9" w:rsidP="007D45A9">
            <w:pPr>
              <w:rPr>
                <w:rFonts w:ascii="Arial" w:hAnsi="Arial" w:cs="Arial"/>
                <w:color w:val="auto"/>
                <w:sz w:val="18"/>
                <w:szCs w:val="18"/>
              </w:rPr>
            </w:pPr>
            <w:r w:rsidRPr="00695D5B">
              <w:rPr>
                <w:rFonts w:ascii="Arial" w:hAnsi="Arial" w:cs="Arial"/>
                <w:color w:val="auto"/>
                <w:sz w:val="18"/>
                <w:szCs w:val="18"/>
              </w:rPr>
              <w:t xml:space="preserve">   of the parent (Baht)</w:t>
            </w:r>
          </w:p>
        </w:tc>
        <w:tc>
          <w:tcPr>
            <w:tcW w:w="1296" w:type="dxa"/>
            <w:tcBorders>
              <w:top w:val="nil"/>
              <w:left w:val="nil"/>
              <w:bottom w:val="nil"/>
              <w:right w:val="nil"/>
            </w:tcBorders>
            <w:shd w:val="clear" w:color="auto" w:fill="FAFAFA"/>
            <w:vAlign w:val="bottom"/>
          </w:tcPr>
          <w:p w14:paraId="238B4C3E" w14:textId="77777777" w:rsidR="007D45A9" w:rsidRPr="00695D5B" w:rsidRDefault="007D45A9" w:rsidP="007D45A9">
            <w:pPr>
              <w:jc w:val="right"/>
              <w:rPr>
                <w:rFonts w:ascii="Arial" w:hAnsi="Arial" w:cs="Arial"/>
                <w:sz w:val="18"/>
                <w:szCs w:val="18"/>
              </w:rPr>
            </w:pPr>
            <w:r w:rsidRPr="00695D5B">
              <w:rPr>
                <w:rFonts w:ascii="Arial" w:hAnsi="Arial" w:cs="Arial"/>
                <w:sz w:val="18"/>
                <w:szCs w:val="18"/>
              </w:rPr>
              <w:t>56,875,656</w:t>
            </w:r>
          </w:p>
        </w:tc>
        <w:tc>
          <w:tcPr>
            <w:tcW w:w="1296" w:type="dxa"/>
            <w:tcBorders>
              <w:top w:val="nil"/>
              <w:left w:val="nil"/>
              <w:bottom w:val="nil"/>
              <w:right w:val="nil"/>
            </w:tcBorders>
            <w:vAlign w:val="bottom"/>
          </w:tcPr>
          <w:p w14:paraId="31F8A52A" w14:textId="77777777" w:rsidR="007D45A9" w:rsidRPr="00695D5B" w:rsidRDefault="007D45A9" w:rsidP="007D45A9">
            <w:pPr>
              <w:jc w:val="right"/>
              <w:rPr>
                <w:rFonts w:ascii="Arial" w:hAnsi="Arial" w:cs="Arial"/>
                <w:sz w:val="18"/>
                <w:szCs w:val="18"/>
              </w:rPr>
            </w:pPr>
            <w:r w:rsidRPr="00695D5B">
              <w:rPr>
                <w:rFonts w:ascii="Arial" w:hAnsi="Arial" w:cs="Arial"/>
                <w:sz w:val="18"/>
                <w:szCs w:val="18"/>
              </w:rPr>
              <w:t>45,877,766</w:t>
            </w:r>
          </w:p>
        </w:tc>
        <w:tc>
          <w:tcPr>
            <w:tcW w:w="1296" w:type="dxa"/>
            <w:tcBorders>
              <w:top w:val="nil"/>
              <w:left w:val="nil"/>
              <w:bottom w:val="nil"/>
              <w:right w:val="nil"/>
            </w:tcBorders>
            <w:shd w:val="clear" w:color="auto" w:fill="FAFAFA"/>
            <w:vAlign w:val="bottom"/>
          </w:tcPr>
          <w:p w14:paraId="2AE51067" w14:textId="77777777" w:rsidR="007D45A9" w:rsidRPr="00695D5B" w:rsidRDefault="007D45A9" w:rsidP="007D45A9">
            <w:pPr>
              <w:jc w:val="right"/>
              <w:rPr>
                <w:rFonts w:ascii="Arial" w:hAnsi="Arial" w:cs="Arial"/>
                <w:sz w:val="18"/>
                <w:szCs w:val="18"/>
              </w:rPr>
            </w:pPr>
            <w:r w:rsidRPr="00695D5B">
              <w:rPr>
                <w:rFonts w:ascii="Arial" w:hAnsi="Arial" w:cs="Arial"/>
                <w:sz w:val="18"/>
                <w:szCs w:val="18"/>
              </w:rPr>
              <w:t>48,169,691</w:t>
            </w:r>
          </w:p>
        </w:tc>
        <w:tc>
          <w:tcPr>
            <w:tcW w:w="1296" w:type="dxa"/>
            <w:tcBorders>
              <w:top w:val="nil"/>
              <w:left w:val="nil"/>
              <w:bottom w:val="nil"/>
              <w:right w:val="nil"/>
            </w:tcBorders>
            <w:vAlign w:val="bottom"/>
          </w:tcPr>
          <w:p w14:paraId="30B31895" w14:textId="77777777" w:rsidR="007D45A9" w:rsidRPr="00695D5B" w:rsidRDefault="007D45A9" w:rsidP="007D45A9">
            <w:pPr>
              <w:jc w:val="right"/>
              <w:rPr>
                <w:rFonts w:ascii="Arial" w:hAnsi="Arial" w:cs="Arial"/>
                <w:sz w:val="18"/>
                <w:szCs w:val="18"/>
              </w:rPr>
            </w:pPr>
            <w:r w:rsidRPr="00695D5B">
              <w:rPr>
                <w:rFonts w:ascii="Arial" w:hAnsi="Arial" w:cs="Arial"/>
                <w:sz w:val="18"/>
                <w:szCs w:val="18"/>
              </w:rPr>
              <w:t>32,555,083</w:t>
            </w:r>
          </w:p>
        </w:tc>
      </w:tr>
      <w:tr w:rsidR="007D45A9" w:rsidRPr="00695D5B" w14:paraId="2E98C5A0" w14:textId="77777777" w:rsidTr="007D45A9">
        <w:tc>
          <w:tcPr>
            <w:tcW w:w="4392" w:type="dxa"/>
            <w:tcBorders>
              <w:top w:val="nil"/>
              <w:left w:val="nil"/>
              <w:bottom w:val="nil"/>
              <w:right w:val="nil"/>
            </w:tcBorders>
          </w:tcPr>
          <w:p w14:paraId="0DDD62AE" w14:textId="77777777" w:rsidR="007D45A9" w:rsidRPr="00695D5B" w:rsidRDefault="007D45A9" w:rsidP="007D45A9">
            <w:pPr>
              <w:rPr>
                <w:rFonts w:ascii="Arial" w:hAnsi="Arial" w:cs="Arial"/>
                <w:color w:val="auto"/>
                <w:sz w:val="18"/>
                <w:szCs w:val="18"/>
              </w:rPr>
            </w:pPr>
            <w:r w:rsidRPr="00695D5B">
              <w:rPr>
                <w:rFonts w:ascii="Arial" w:hAnsi="Arial" w:cs="Arial"/>
                <w:color w:val="auto"/>
                <w:sz w:val="18"/>
                <w:szCs w:val="18"/>
              </w:rPr>
              <w:t>Weighted average number of ordinary shares</w:t>
            </w:r>
          </w:p>
        </w:tc>
        <w:tc>
          <w:tcPr>
            <w:tcW w:w="1296" w:type="dxa"/>
            <w:tcBorders>
              <w:top w:val="nil"/>
              <w:left w:val="nil"/>
              <w:right w:val="nil"/>
            </w:tcBorders>
            <w:shd w:val="clear" w:color="auto" w:fill="FAFAFA"/>
            <w:vAlign w:val="bottom"/>
          </w:tcPr>
          <w:p w14:paraId="011F7812" w14:textId="77777777" w:rsidR="007D45A9" w:rsidRPr="00695D5B" w:rsidRDefault="007D45A9" w:rsidP="007D45A9">
            <w:pPr>
              <w:jc w:val="right"/>
              <w:rPr>
                <w:rFonts w:ascii="Arial" w:hAnsi="Arial" w:cs="Arial"/>
                <w:sz w:val="18"/>
                <w:szCs w:val="18"/>
              </w:rPr>
            </w:pPr>
          </w:p>
        </w:tc>
        <w:tc>
          <w:tcPr>
            <w:tcW w:w="1296" w:type="dxa"/>
            <w:tcBorders>
              <w:top w:val="nil"/>
              <w:left w:val="nil"/>
              <w:right w:val="nil"/>
            </w:tcBorders>
            <w:vAlign w:val="bottom"/>
          </w:tcPr>
          <w:p w14:paraId="2F4DE943" w14:textId="77777777" w:rsidR="007D45A9" w:rsidRPr="00695D5B" w:rsidRDefault="007D45A9" w:rsidP="007D45A9">
            <w:pPr>
              <w:jc w:val="right"/>
              <w:rPr>
                <w:rFonts w:ascii="Arial" w:hAnsi="Arial" w:cs="Arial"/>
                <w:sz w:val="18"/>
                <w:szCs w:val="18"/>
              </w:rPr>
            </w:pPr>
          </w:p>
        </w:tc>
        <w:tc>
          <w:tcPr>
            <w:tcW w:w="1296" w:type="dxa"/>
            <w:tcBorders>
              <w:top w:val="nil"/>
              <w:left w:val="nil"/>
              <w:right w:val="nil"/>
            </w:tcBorders>
            <w:shd w:val="clear" w:color="auto" w:fill="FAFAFA"/>
            <w:vAlign w:val="bottom"/>
          </w:tcPr>
          <w:p w14:paraId="5AFA74F3" w14:textId="77777777" w:rsidR="007D45A9" w:rsidRPr="00695D5B" w:rsidRDefault="007D45A9" w:rsidP="007D45A9">
            <w:pPr>
              <w:jc w:val="right"/>
              <w:rPr>
                <w:rFonts w:ascii="Arial" w:hAnsi="Arial" w:cs="Arial"/>
                <w:sz w:val="18"/>
                <w:szCs w:val="18"/>
              </w:rPr>
            </w:pPr>
          </w:p>
        </w:tc>
        <w:tc>
          <w:tcPr>
            <w:tcW w:w="1296" w:type="dxa"/>
            <w:tcBorders>
              <w:top w:val="nil"/>
              <w:left w:val="nil"/>
              <w:right w:val="nil"/>
            </w:tcBorders>
            <w:vAlign w:val="bottom"/>
          </w:tcPr>
          <w:p w14:paraId="556569CD" w14:textId="77777777" w:rsidR="007D45A9" w:rsidRPr="00695D5B" w:rsidRDefault="007D45A9" w:rsidP="007D45A9">
            <w:pPr>
              <w:jc w:val="right"/>
              <w:rPr>
                <w:rFonts w:ascii="Arial" w:hAnsi="Arial" w:cs="Arial"/>
                <w:sz w:val="18"/>
                <w:szCs w:val="18"/>
              </w:rPr>
            </w:pPr>
          </w:p>
        </w:tc>
      </w:tr>
      <w:tr w:rsidR="007D45A9" w:rsidRPr="00695D5B" w14:paraId="1EB94C90" w14:textId="77777777" w:rsidTr="007D45A9">
        <w:tc>
          <w:tcPr>
            <w:tcW w:w="4392" w:type="dxa"/>
            <w:tcBorders>
              <w:top w:val="nil"/>
              <w:left w:val="nil"/>
              <w:bottom w:val="nil"/>
              <w:right w:val="nil"/>
            </w:tcBorders>
          </w:tcPr>
          <w:p w14:paraId="35E25109" w14:textId="77777777" w:rsidR="007D45A9" w:rsidRPr="00695D5B" w:rsidRDefault="007D45A9" w:rsidP="007D45A9">
            <w:pPr>
              <w:rPr>
                <w:rFonts w:ascii="Arial" w:hAnsi="Arial" w:cs="Arial"/>
                <w:color w:val="auto"/>
                <w:sz w:val="18"/>
                <w:szCs w:val="18"/>
                <w:cs/>
              </w:rPr>
            </w:pPr>
            <w:r w:rsidRPr="00695D5B">
              <w:rPr>
                <w:rFonts w:ascii="Arial" w:hAnsi="Arial" w:cs="Arial"/>
                <w:color w:val="auto"/>
                <w:sz w:val="18"/>
                <w:szCs w:val="18"/>
              </w:rPr>
              <w:t xml:space="preserve">   (Shares)</w:t>
            </w:r>
          </w:p>
        </w:tc>
        <w:tc>
          <w:tcPr>
            <w:tcW w:w="1296" w:type="dxa"/>
            <w:tcBorders>
              <w:top w:val="nil"/>
              <w:left w:val="nil"/>
              <w:bottom w:val="single" w:sz="4" w:space="0" w:color="auto"/>
              <w:right w:val="nil"/>
            </w:tcBorders>
            <w:shd w:val="clear" w:color="auto" w:fill="FAFAFA"/>
            <w:vAlign w:val="bottom"/>
          </w:tcPr>
          <w:p w14:paraId="464B8BCE" w14:textId="77777777" w:rsidR="007D45A9" w:rsidRPr="00695D5B" w:rsidRDefault="007D45A9" w:rsidP="007D45A9">
            <w:pPr>
              <w:jc w:val="right"/>
              <w:rPr>
                <w:rFonts w:ascii="Arial" w:hAnsi="Arial" w:cs="Arial"/>
                <w:sz w:val="18"/>
                <w:szCs w:val="18"/>
              </w:rPr>
            </w:pPr>
            <w:r w:rsidRPr="00695D5B">
              <w:rPr>
                <w:rFonts w:ascii="Arial" w:hAnsi="Arial" w:cs="Arial"/>
                <w:sz w:val="18"/>
                <w:szCs w:val="18"/>
              </w:rPr>
              <w:t>218,688,525</w:t>
            </w:r>
          </w:p>
        </w:tc>
        <w:tc>
          <w:tcPr>
            <w:tcW w:w="1296" w:type="dxa"/>
            <w:tcBorders>
              <w:top w:val="nil"/>
              <w:left w:val="nil"/>
              <w:bottom w:val="single" w:sz="4" w:space="0" w:color="auto"/>
              <w:right w:val="nil"/>
            </w:tcBorders>
            <w:vAlign w:val="bottom"/>
          </w:tcPr>
          <w:p w14:paraId="5B3F26E4" w14:textId="77777777" w:rsidR="007D45A9" w:rsidRPr="00695D5B" w:rsidRDefault="007D45A9" w:rsidP="007D45A9">
            <w:pPr>
              <w:jc w:val="right"/>
              <w:rPr>
                <w:rFonts w:ascii="Arial" w:hAnsi="Arial" w:cs="Arial"/>
                <w:sz w:val="18"/>
                <w:szCs w:val="18"/>
              </w:rPr>
            </w:pPr>
            <w:r w:rsidRPr="00695D5B">
              <w:rPr>
                <w:rFonts w:ascii="Arial" w:hAnsi="Arial" w:cs="Arial"/>
                <w:sz w:val="18"/>
                <w:szCs w:val="18"/>
              </w:rPr>
              <w:t>177,759,126</w:t>
            </w:r>
          </w:p>
        </w:tc>
        <w:tc>
          <w:tcPr>
            <w:tcW w:w="1296" w:type="dxa"/>
            <w:tcBorders>
              <w:top w:val="nil"/>
              <w:left w:val="nil"/>
              <w:bottom w:val="single" w:sz="4" w:space="0" w:color="auto"/>
              <w:right w:val="nil"/>
            </w:tcBorders>
            <w:shd w:val="clear" w:color="auto" w:fill="FAFAFA"/>
            <w:vAlign w:val="bottom"/>
          </w:tcPr>
          <w:p w14:paraId="20C3D67E" w14:textId="77777777" w:rsidR="007D45A9" w:rsidRPr="00695D5B" w:rsidRDefault="007D45A9" w:rsidP="007D45A9">
            <w:pPr>
              <w:jc w:val="right"/>
              <w:rPr>
                <w:rFonts w:ascii="Arial" w:hAnsi="Arial" w:cs="Arial"/>
                <w:sz w:val="18"/>
                <w:szCs w:val="18"/>
              </w:rPr>
            </w:pPr>
            <w:r w:rsidRPr="00695D5B">
              <w:rPr>
                <w:rFonts w:ascii="Arial" w:hAnsi="Arial" w:cs="Arial"/>
                <w:sz w:val="18"/>
                <w:szCs w:val="18"/>
              </w:rPr>
              <w:t>218,688,525</w:t>
            </w:r>
          </w:p>
        </w:tc>
        <w:tc>
          <w:tcPr>
            <w:tcW w:w="1296" w:type="dxa"/>
            <w:tcBorders>
              <w:top w:val="nil"/>
              <w:left w:val="nil"/>
              <w:bottom w:val="single" w:sz="4" w:space="0" w:color="auto"/>
              <w:right w:val="nil"/>
            </w:tcBorders>
            <w:vAlign w:val="bottom"/>
          </w:tcPr>
          <w:p w14:paraId="14085533" w14:textId="77777777" w:rsidR="007D45A9" w:rsidRPr="00695D5B" w:rsidRDefault="007D45A9" w:rsidP="007D45A9">
            <w:pPr>
              <w:jc w:val="right"/>
              <w:rPr>
                <w:rFonts w:ascii="Arial" w:hAnsi="Arial" w:cs="Arial"/>
                <w:sz w:val="18"/>
                <w:szCs w:val="18"/>
              </w:rPr>
            </w:pPr>
            <w:r w:rsidRPr="00695D5B">
              <w:rPr>
                <w:rFonts w:ascii="Arial" w:hAnsi="Arial" w:cs="Arial"/>
                <w:sz w:val="18"/>
                <w:szCs w:val="18"/>
              </w:rPr>
              <w:t>177,759,126</w:t>
            </w:r>
          </w:p>
        </w:tc>
      </w:tr>
      <w:tr w:rsidR="007D45A9" w:rsidRPr="00695D5B" w14:paraId="0FE751A9" w14:textId="77777777" w:rsidTr="007D45A9">
        <w:tc>
          <w:tcPr>
            <w:tcW w:w="4392" w:type="dxa"/>
            <w:tcBorders>
              <w:top w:val="nil"/>
              <w:left w:val="nil"/>
              <w:bottom w:val="nil"/>
              <w:right w:val="nil"/>
            </w:tcBorders>
          </w:tcPr>
          <w:p w14:paraId="45BAEB48" w14:textId="77777777" w:rsidR="007D45A9" w:rsidRPr="00695D5B" w:rsidRDefault="007D45A9" w:rsidP="007D45A9">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EE10120" w14:textId="77777777" w:rsidR="007D45A9" w:rsidRPr="00695D5B" w:rsidRDefault="007D45A9" w:rsidP="007D45A9">
            <w:pPr>
              <w:tabs>
                <w:tab w:val="center" w:pos="576"/>
                <w:tab w:val="right" w:pos="1152"/>
              </w:tabs>
              <w:jc w:val="right"/>
              <w:rPr>
                <w:rFonts w:ascii="Arial" w:hAnsi="Arial" w:cs="Arial"/>
                <w:color w:val="auto"/>
                <w:sz w:val="18"/>
                <w:szCs w:val="18"/>
              </w:rPr>
            </w:pPr>
          </w:p>
        </w:tc>
        <w:tc>
          <w:tcPr>
            <w:tcW w:w="1296" w:type="dxa"/>
            <w:tcBorders>
              <w:top w:val="single" w:sz="4" w:space="0" w:color="auto"/>
              <w:left w:val="nil"/>
              <w:right w:val="nil"/>
            </w:tcBorders>
            <w:vAlign w:val="bottom"/>
          </w:tcPr>
          <w:p w14:paraId="08F4E58C" w14:textId="77777777" w:rsidR="007D45A9" w:rsidRPr="00695D5B" w:rsidRDefault="007D45A9" w:rsidP="007D45A9">
            <w:pPr>
              <w:tabs>
                <w:tab w:val="center" w:pos="576"/>
                <w:tab w:val="right" w:pos="1152"/>
              </w:tabs>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616D2D3" w14:textId="77777777" w:rsidR="007D45A9" w:rsidRPr="00695D5B" w:rsidRDefault="007D45A9" w:rsidP="007D45A9">
            <w:pPr>
              <w:tabs>
                <w:tab w:val="center" w:pos="576"/>
                <w:tab w:val="right" w:pos="1152"/>
              </w:tabs>
              <w:jc w:val="right"/>
              <w:rPr>
                <w:rFonts w:ascii="Arial" w:hAnsi="Arial" w:cs="Arial"/>
                <w:color w:val="auto"/>
                <w:sz w:val="18"/>
                <w:szCs w:val="18"/>
              </w:rPr>
            </w:pPr>
          </w:p>
        </w:tc>
        <w:tc>
          <w:tcPr>
            <w:tcW w:w="1296" w:type="dxa"/>
            <w:tcBorders>
              <w:top w:val="single" w:sz="4" w:space="0" w:color="auto"/>
              <w:left w:val="nil"/>
              <w:right w:val="nil"/>
            </w:tcBorders>
            <w:vAlign w:val="bottom"/>
          </w:tcPr>
          <w:p w14:paraId="24A2AD83" w14:textId="77777777" w:rsidR="007D45A9" w:rsidRPr="00695D5B" w:rsidRDefault="007D45A9" w:rsidP="007D45A9">
            <w:pPr>
              <w:tabs>
                <w:tab w:val="center" w:pos="576"/>
                <w:tab w:val="right" w:pos="1152"/>
              </w:tabs>
              <w:jc w:val="right"/>
              <w:rPr>
                <w:rFonts w:ascii="Arial" w:hAnsi="Arial" w:cs="Arial"/>
                <w:color w:val="auto"/>
                <w:sz w:val="18"/>
                <w:szCs w:val="18"/>
              </w:rPr>
            </w:pPr>
          </w:p>
        </w:tc>
      </w:tr>
      <w:tr w:rsidR="007D45A9" w:rsidRPr="00695D5B" w14:paraId="6929E145" w14:textId="77777777" w:rsidTr="007D45A9">
        <w:tc>
          <w:tcPr>
            <w:tcW w:w="4392" w:type="dxa"/>
            <w:tcBorders>
              <w:top w:val="nil"/>
              <w:left w:val="nil"/>
              <w:bottom w:val="nil"/>
              <w:right w:val="nil"/>
            </w:tcBorders>
          </w:tcPr>
          <w:p w14:paraId="3834766B" w14:textId="77777777" w:rsidR="007D45A9" w:rsidRPr="00695D5B" w:rsidRDefault="007D45A9" w:rsidP="007D45A9">
            <w:pPr>
              <w:rPr>
                <w:rFonts w:ascii="Arial" w:hAnsi="Arial" w:cs="Arial"/>
                <w:color w:val="auto"/>
                <w:sz w:val="18"/>
                <w:szCs w:val="18"/>
                <w:cs/>
              </w:rPr>
            </w:pPr>
            <w:r w:rsidRPr="00695D5B">
              <w:rPr>
                <w:rFonts w:ascii="Arial" w:hAnsi="Arial" w:cs="Arial"/>
                <w:color w:val="auto"/>
                <w:sz w:val="18"/>
                <w:szCs w:val="18"/>
              </w:rPr>
              <w:t>Basic earnings per share (Baht per share)</w:t>
            </w:r>
          </w:p>
        </w:tc>
        <w:tc>
          <w:tcPr>
            <w:tcW w:w="1296" w:type="dxa"/>
            <w:tcBorders>
              <w:top w:val="nil"/>
              <w:left w:val="nil"/>
              <w:bottom w:val="single" w:sz="4" w:space="0" w:color="auto"/>
              <w:right w:val="nil"/>
            </w:tcBorders>
            <w:shd w:val="clear" w:color="auto" w:fill="FAFAFA"/>
            <w:vAlign w:val="bottom"/>
          </w:tcPr>
          <w:p w14:paraId="4FAFBF49" w14:textId="77777777" w:rsidR="007D45A9" w:rsidRPr="00695D5B" w:rsidRDefault="007D45A9" w:rsidP="007D45A9">
            <w:pPr>
              <w:jc w:val="right"/>
              <w:rPr>
                <w:rFonts w:ascii="Arial" w:hAnsi="Arial" w:cs="Arial"/>
                <w:sz w:val="18"/>
                <w:szCs w:val="18"/>
              </w:rPr>
            </w:pPr>
            <w:r w:rsidRPr="00695D5B">
              <w:rPr>
                <w:rFonts w:ascii="Arial" w:hAnsi="Arial" w:cs="Arial"/>
                <w:sz w:val="18"/>
                <w:szCs w:val="18"/>
              </w:rPr>
              <w:t>0.2601</w:t>
            </w:r>
          </w:p>
        </w:tc>
        <w:tc>
          <w:tcPr>
            <w:tcW w:w="1296" w:type="dxa"/>
            <w:tcBorders>
              <w:top w:val="nil"/>
              <w:left w:val="nil"/>
              <w:bottom w:val="single" w:sz="4" w:space="0" w:color="auto"/>
              <w:right w:val="nil"/>
            </w:tcBorders>
            <w:vAlign w:val="bottom"/>
          </w:tcPr>
          <w:p w14:paraId="244A3A40" w14:textId="77777777" w:rsidR="007D45A9" w:rsidRPr="00695D5B" w:rsidRDefault="007D45A9" w:rsidP="007D45A9">
            <w:pPr>
              <w:jc w:val="right"/>
              <w:rPr>
                <w:rFonts w:ascii="Arial" w:hAnsi="Arial" w:cs="Arial"/>
                <w:sz w:val="18"/>
                <w:szCs w:val="18"/>
              </w:rPr>
            </w:pPr>
            <w:r w:rsidRPr="00695D5B">
              <w:rPr>
                <w:rFonts w:ascii="Arial" w:hAnsi="Arial" w:cs="Arial"/>
                <w:sz w:val="18"/>
                <w:szCs w:val="18"/>
              </w:rPr>
              <w:t>0.2581</w:t>
            </w:r>
          </w:p>
        </w:tc>
        <w:tc>
          <w:tcPr>
            <w:tcW w:w="1296" w:type="dxa"/>
            <w:tcBorders>
              <w:top w:val="nil"/>
              <w:left w:val="nil"/>
              <w:bottom w:val="single" w:sz="4" w:space="0" w:color="auto"/>
              <w:right w:val="nil"/>
            </w:tcBorders>
            <w:shd w:val="clear" w:color="auto" w:fill="FAFAFA"/>
            <w:vAlign w:val="bottom"/>
          </w:tcPr>
          <w:p w14:paraId="4EA95DD9" w14:textId="77777777" w:rsidR="007D45A9" w:rsidRPr="00695D5B" w:rsidRDefault="007D45A9" w:rsidP="007D45A9">
            <w:pPr>
              <w:jc w:val="right"/>
              <w:rPr>
                <w:rFonts w:ascii="Arial" w:hAnsi="Arial" w:cs="Arial"/>
                <w:sz w:val="18"/>
                <w:szCs w:val="18"/>
              </w:rPr>
            </w:pPr>
            <w:r w:rsidRPr="00695D5B">
              <w:rPr>
                <w:rFonts w:ascii="Arial" w:hAnsi="Arial" w:cs="Arial"/>
                <w:sz w:val="18"/>
                <w:szCs w:val="18"/>
              </w:rPr>
              <w:t>0.2203</w:t>
            </w:r>
          </w:p>
        </w:tc>
        <w:tc>
          <w:tcPr>
            <w:tcW w:w="1296" w:type="dxa"/>
            <w:tcBorders>
              <w:top w:val="nil"/>
              <w:left w:val="nil"/>
              <w:bottom w:val="single" w:sz="4" w:space="0" w:color="auto"/>
              <w:right w:val="nil"/>
            </w:tcBorders>
            <w:vAlign w:val="bottom"/>
          </w:tcPr>
          <w:p w14:paraId="52823B4D" w14:textId="77777777" w:rsidR="007D45A9" w:rsidRPr="00695D5B" w:rsidRDefault="007D45A9" w:rsidP="007D45A9">
            <w:pPr>
              <w:jc w:val="right"/>
              <w:rPr>
                <w:rFonts w:ascii="Arial" w:hAnsi="Arial" w:cs="Arial"/>
                <w:sz w:val="18"/>
                <w:szCs w:val="18"/>
              </w:rPr>
            </w:pPr>
            <w:r w:rsidRPr="00695D5B">
              <w:rPr>
                <w:rFonts w:ascii="Arial" w:hAnsi="Arial" w:cs="Arial"/>
                <w:sz w:val="18"/>
                <w:szCs w:val="18"/>
              </w:rPr>
              <w:t>0.1831</w:t>
            </w:r>
          </w:p>
        </w:tc>
      </w:tr>
    </w:tbl>
    <w:p w14:paraId="108D9704" w14:textId="77777777" w:rsidR="007D45A9" w:rsidRPr="00695D5B" w:rsidRDefault="007D45A9" w:rsidP="005D2831">
      <w:pPr>
        <w:ind w:right="9"/>
        <w:jc w:val="thaiDistribute"/>
        <w:rPr>
          <w:rFonts w:ascii="Arial" w:hAnsi="Arial" w:cs="Arial"/>
          <w:color w:val="auto"/>
          <w:sz w:val="18"/>
          <w:szCs w:val="18"/>
        </w:rPr>
      </w:pPr>
    </w:p>
    <w:p w14:paraId="6DC8F7FA" w14:textId="0EA20AB6" w:rsidR="00AB236B" w:rsidRPr="00695D5B" w:rsidRDefault="00AB236B">
      <w:pPr>
        <w:ind w:right="0"/>
        <w:rPr>
          <w:rFonts w:ascii="Arial" w:hAnsi="Arial" w:cs="Arial"/>
          <w:color w:val="auto"/>
          <w:sz w:val="18"/>
          <w:szCs w:val="18"/>
        </w:rPr>
      </w:pPr>
      <w:r w:rsidRPr="00695D5B">
        <w:rPr>
          <w:rFonts w:ascii="Arial" w:hAnsi="Arial" w:cs="Arial"/>
          <w:color w:val="auto"/>
          <w:sz w:val="18"/>
          <w:szCs w:val="18"/>
        </w:rPr>
        <w:br w:type="page"/>
      </w:r>
    </w:p>
    <w:p w14:paraId="7981A734" w14:textId="77777777" w:rsidR="00A60F59" w:rsidRPr="00695D5B" w:rsidRDefault="00A60F59" w:rsidP="002C6A52">
      <w:pPr>
        <w:ind w:left="540" w:hanging="54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5D2831" w:rsidRPr="00695D5B" w14:paraId="4F74D880" w14:textId="77777777" w:rsidTr="00797F36">
        <w:trPr>
          <w:trHeight w:val="386"/>
        </w:trPr>
        <w:tc>
          <w:tcPr>
            <w:tcW w:w="9461" w:type="dxa"/>
            <w:shd w:val="clear" w:color="auto" w:fill="FFA543"/>
            <w:vAlign w:val="center"/>
            <w:hideMark/>
          </w:tcPr>
          <w:p w14:paraId="51DE1267" w14:textId="3F971BC1" w:rsidR="005D2831" w:rsidRPr="00695D5B" w:rsidRDefault="005D2831" w:rsidP="00797F36">
            <w:pPr>
              <w:ind w:left="432" w:right="0" w:hanging="432"/>
              <w:jc w:val="both"/>
              <w:rPr>
                <w:rFonts w:ascii="Arial" w:eastAsia="Arial Unicode MS" w:hAnsi="Arial" w:cs="Arial"/>
                <w:b/>
                <w:bCs/>
                <w:color w:val="FFFFFF"/>
                <w:sz w:val="18"/>
                <w:szCs w:val="18"/>
                <w:lang w:val="en-US"/>
              </w:rPr>
            </w:pPr>
            <w:bookmarkStart w:id="31" w:name="_Hlk32922819"/>
            <w:r w:rsidRPr="00695D5B">
              <w:rPr>
                <w:rFonts w:ascii="Arial" w:eastAsia="Arial Unicode MS" w:hAnsi="Arial" w:cs="Arial"/>
                <w:b/>
                <w:bCs/>
                <w:color w:val="FFFFFF"/>
                <w:sz w:val="18"/>
                <w:szCs w:val="18"/>
                <w:lang w:val="en-US"/>
              </w:rPr>
              <w:t>3</w:t>
            </w:r>
            <w:r w:rsidR="00BD5484" w:rsidRPr="00695D5B">
              <w:rPr>
                <w:rFonts w:ascii="Arial" w:eastAsia="Arial Unicode MS" w:hAnsi="Arial" w:cs="Arial"/>
                <w:b/>
                <w:bCs/>
                <w:color w:val="FFFFFF"/>
                <w:sz w:val="18"/>
                <w:szCs w:val="18"/>
                <w:lang w:val="en-US"/>
              </w:rPr>
              <w:t>9</w:t>
            </w:r>
            <w:r w:rsidRPr="00695D5B">
              <w:rPr>
                <w:rFonts w:ascii="Arial" w:eastAsia="Arial Unicode MS" w:hAnsi="Arial" w:cs="Arial"/>
                <w:b/>
                <w:bCs/>
                <w:color w:val="FFFFFF"/>
                <w:sz w:val="18"/>
                <w:szCs w:val="18"/>
                <w:lang w:val="en-US"/>
              </w:rPr>
              <w:tab/>
              <w:t>Related party transactions</w:t>
            </w:r>
          </w:p>
        </w:tc>
      </w:tr>
      <w:bookmarkEnd w:id="31"/>
    </w:tbl>
    <w:p w14:paraId="50A29398" w14:textId="77777777" w:rsidR="00AA1871" w:rsidRPr="00695D5B" w:rsidRDefault="00AA1871" w:rsidP="005D2831">
      <w:pPr>
        <w:ind w:right="0"/>
        <w:jc w:val="thaiDistribute"/>
        <w:rPr>
          <w:rFonts w:ascii="Arial" w:hAnsi="Arial" w:cs="Arial"/>
          <w:color w:val="auto"/>
          <w:sz w:val="18"/>
          <w:szCs w:val="18"/>
        </w:rPr>
      </w:pPr>
    </w:p>
    <w:bookmarkEnd w:id="30"/>
    <w:p w14:paraId="08051A0B" w14:textId="257F431E" w:rsidR="00A5055D" w:rsidRPr="00695D5B" w:rsidRDefault="00A5055D" w:rsidP="005D2831">
      <w:pPr>
        <w:tabs>
          <w:tab w:val="left" w:pos="1739"/>
        </w:tabs>
        <w:ind w:right="27"/>
        <w:jc w:val="both"/>
        <w:rPr>
          <w:rFonts w:ascii="Arial" w:hAnsi="Arial" w:cs="Arial"/>
          <w:b/>
          <w:bCs/>
          <w:snapToGrid w:val="0"/>
          <w:color w:val="auto"/>
          <w:sz w:val="18"/>
          <w:szCs w:val="18"/>
          <w:lang w:eastAsia="th-TH"/>
        </w:rPr>
      </w:pPr>
      <w:r w:rsidRPr="00695D5B">
        <w:rPr>
          <w:rFonts w:ascii="Arial" w:hAnsi="Arial" w:cs="Arial"/>
          <w:snapToGrid w:val="0"/>
          <w:color w:val="auto"/>
          <w:spacing w:val="-6"/>
          <w:sz w:val="18"/>
          <w:szCs w:val="18"/>
          <w:lang w:eastAsia="th-TH"/>
        </w:rPr>
        <w:t xml:space="preserve">As at 31 December </w:t>
      </w:r>
      <w:r w:rsidR="006E38A6" w:rsidRPr="00695D5B">
        <w:rPr>
          <w:rFonts w:ascii="Arial" w:hAnsi="Arial" w:cs="Arial"/>
          <w:snapToGrid w:val="0"/>
          <w:color w:val="auto"/>
          <w:spacing w:val="-6"/>
          <w:sz w:val="18"/>
          <w:szCs w:val="18"/>
          <w:lang w:eastAsia="th-TH"/>
        </w:rPr>
        <w:t>2020</w:t>
      </w:r>
      <w:r w:rsidRPr="00695D5B">
        <w:rPr>
          <w:rFonts w:ascii="Arial" w:hAnsi="Arial" w:cs="Arial"/>
          <w:snapToGrid w:val="0"/>
          <w:color w:val="auto"/>
          <w:spacing w:val="-6"/>
          <w:sz w:val="18"/>
          <w:szCs w:val="18"/>
          <w:lang w:eastAsia="th-TH"/>
        </w:rPr>
        <w:t>, the maj</w:t>
      </w:r>
      <w:r w:rsidR="00C92A43" w:rsidRPr="00695D5B">
        <w:rPr>
          <w:rFonts w:ascii="Arial" w:hAnsi="Arial" w:cs="Arial"/>
          <w:snapToGrid w:val="0"/>
          <w:color w:val="auto"/>
          <w:spacing w:val="-6"/>
          <w:sz w:val="18"/>
          <w:szCs w:val="18"/>
          <w:lang w:eastAsia="th-TH"/>
        </w:rPr>
        <w:t>or shareholder</w:t>
      </w:r>
      <w:r w:rsidR="00D35390" w:rsidRPr="00695D5B">
        <w:rPr>
          <w:rFonts w:ascii="Arial" w:hAnsi="Arial" w:cs="Arial"/>
          <w:snapToGrid w:val="0"/>
          <w:color w:val="auto"/>
          <w:spacing w:val="-6"/>
          <w:sz w:val="18"/>
          <w:szCs w:val="18"/>
          <w:lang w:eastAsia="th-TH"/>
        </w:rPr>
        <w:t>s</w:t>
      </w:r>
      <w:r w:rsidR="00C92A43" w:rsidRPr="00695D5B">
        <w:rPr>
          <w:rFonts w:ascii="Arial" w:hAnsi="Arial" w:cs="Arial"/>
          <w:snapToGrid w:val="0"/>
          <w:color w:val="auto"/>
          <w:spacing w:val="-6"/>
          <w:sz w:val="18"/>
          <w:szCs w:val="18"/>
          <w:lang w:eastAsia="th-TH"/>
        </w:rPr>
        <w:t xml:space="preserve"> of the Company are</w:t>
      </w:r>
      <w:r w:rsidRPr="00695D5B">
        <w:rPr>
          <w:rFonts w:ascii="Arial" w:hAnsi="Arial" w:cs="Arial"/>
          <w:snapToGrid w:val="0"/>
          <w:color w:val="auto"/>
          <w:spacing w:val="-6"/>
          <w:sz w:val="18"/>
          <w:szCs w:val="18"/>
          <w:lang w:eastAsia="th-TH"/>
        </w:rPr>
        <w:t xml:space="preserve"> Mr. Ketti</w:t>
      </w:r>
      <w:r w:rsidR="0013486E" w:rsidRPr="00695D5B">
        <w:rPr>
          <w:rFonts w:ascii="Arial" w:hAnsi="Arial" w:cs="Arial"/>
          <w:snapToGrid w:val="0"/>
          <w:color w:val="auto"/>
          <w:spacing w:val="-6"/>
          <w:sz w:val="18"/>
          <w:szCs w:val="18"/>
          <w:lang w:eastAsia="th-TH"/>
        </w:rPr>
        <w:t>v</w:t>
      </w:r>
      <w:r w:rsidR="00F06ABE" w:rsidRPr="00695D5B">
        <w:rPr>
          <w:rFonts w:ascii="Arial" w:hAnsi="Arial" w:cs="Arial"/>
          <w:snapToGrid w:val="0"/>
          <w:color w:val="auto"/>
          <w:spacing w:val="-6"/>
          <w:sz w:val="18"/>
          <w:szCs w:val="18"/>
          <w:lang w:eastAsia="th-TH"/>
        </w:rPr>
        <w:t>it Sittisoo</w:t>
      </w:r>
      <w:r w:rsidRPr="00695D5B">
        <w:rPr>
          <w:rFonts w:ascii="Arial" w:hAnsi="Arial" w:cs="Arial"/>
          <w:snapToGrid w:val="0"/>
          <w:color w:val="auto"/>
          <w:spacing w:val="-6"/>
          <w:sz w:val="18"/>
          <w:szCs w:val="18"/>
          <w:lang w:eastAsia="th-TH"/>
        </w:rPr>
        <w:t>ntornwong, Mr. Somsak Srisutadkul</w:t>
      </w:r>
      <w:r w:rsidRPr="00695D5B">
        <w:rPr>
          <w:rFonts w:ascii="Arial" w:hAnsi="Arial" w:cs="Arial"/>
          <w:snapToGrid w:val="0"/>
          <w:color w:val="auto"/>
          <w:sz w:val="18"/>
          <w:szCs w:val="18"/>
          <w:lang w:eastAsia="th-TH"/>
        </w:rPr>
        <w:t xml:space="preserve"> and T.S.C. Holding Co., Ltd.</w:t>
      </w:r>
      <w:r w:rsidR="00D35390" w:rsidRPr="00695D5B">
        <w:rPr>
          <w:rFonts w:ascii="Arial" w:hAnsi="Arial" w:cs="Arial"/>
          <w:snapToGrid w:val="0"/>
          <w:color w:val="auto"/>
          <w:sz w:val="18"/>
          <w:szCs w:val="18"/>
          <w:lang w:eastAsia="th-TH"/>
        </w:rPr>
        <w:t>,</w:t>
      </w:r>
      <w:r w:rsidRPr="00695D5B">
        <w:rPr>
          <w:rFonts w:ascii="Arial" w:hAnsi="Arial" w:cs="Arial"/>
          <w:snapToGrid w:val="0"/>
          <w:color w:val="auto"/>
          <w:sz w:val="18"/>
          <w:szCs w:val="18"/>
          <w:lang w:eastAsia="th-TH"/>
        </w:rPr>
        <w:t xml:space="preserve"> wh</w:t>
      </w:r>
      <w:r w:rsidR="00D35390" w:rsidRPr="00695D5B">
        <w:rPr>
          <w:rFonts w:ascii="Arial" w:hAnsi="Arial" w:cs="Arial"/>
          <w:snapToGrid w:val="0"/>
          <w:color w:val="auto"/>
          <w:sz w:val="18"/>
          <w:szCs w:val="18"/>
          <w:lang w:eastAsia="th-TH"/>
        </w:rPr>
        <w:t>o hold</w:t>
      </w:r>
      <w:r w:rsidRPr="00695D5B">
        <w:rPr>
          <w:rFonts w:ascii="Arial" w:hAnsi="Arial" w:cs="Arial"/>
          <w:snapToGrid w:val="0"/>
          <w:color w:val="auto"/>
          <w:sz w:val="18"/>
          <w:szCs w:val="18"/>
          <w:lang w:eastAsia="th-TH"/>
        </w:rPr>
        <w:t xml:space="preserve"> </w:t>
      </w:r>
      <w:r w:rsidR="007663AA" w:rsidRPr="00695D5B">
        <w:rPr>
          <w:rFonts w:ascii="Arial" w:hAnsi="Arial" w:cs="Arial"/>
          <w:snapToGrid w:val="0"/>
          <w:color w:val="auto"/>
          <w:sz w:val="18"/>
          <w:szCs w:val="18"/>
          <w:lang w:eastAsia="th-TH"/>
        </w:rPr>
        <w:t>22.77</w:t>
      </w:r>
      <w:r w:rsidR="00670AC7" w:rsidRPr="00695D5B">
        <w:rPr>
          <w:rFonts w:ascii="Arial" w:hAnsi="Arial" w:cs="Arial"/>
          <w:snapToGrid w:val="0"/>
          <w:color w:val="auto"/>
          <w:sz w:val="18"/>
          <w:szCs w:val="18"/>
          <w:lang w:eastAsia="th-TH"/>
        </w:rPr>
        <w:t xml:space="preserve">%, </w:t>
      </w:r>
      <w:r w:rsidR="007663AA" w:rsidRPr="00695D5B">
        <w:rPr>
          <w:rFonts w:ascii="Arial" w:hAnsi="Arial" w:cs="Arial"/>
          <w:snapToGrid w:val="0"/>
          <w:color w:val="auto"/>
          <w:sz w:val="18"/>
          <w:szCs w:val="18"/>
          <w:lang w:eastAsia="th-TH"/>
        </w:rPr>
        <w:t>9.17</w:t>
      </w:r>
      <w:r w:rsidR="00670AC7" w:rsidRPr="00695D5B">
        <w:rPr>
          <w:rFonts w:ascii="Arial" w:hAnsi="Arial" w:cs="Arial"/>
          <w:snapToGrid w:val="0"/>
          <w:color w:val="auto"/>
          <w:sz w:val="18"/>
          <w:szCs w:val="18"/>
          <w:lang w:eastAsia="th-TH"/>
        </w:rPr>
        <w:t xml:space="preserve">% and </w:t>
      </w:r>
      <w:r w:rsidR="007663AA" w:rsidRPr="00695D5B">
        <w:rPr>
          <w:rFonts w:ascii="Arial" w:hAnsi="Arial" w:cs="Arial"/>
          <w:snapToGrid w:val="0"/>
          <w:color w:val="auto"/>
          <w:sz w:val="18"/>
          <w:szCs w:val="18"/>
          <w:lang w:eastAsia="th-TH"/>
        </w:rPr>
        <w:t>8.64</w:t>
      </w:r>
      <w:r w:rsidRPr="00695D5B">
        <w:rPr>
          <w:rFonts w:ascii="Arial" w:hAnsi="Arial" w:cs="Arial"/>
          <w:snapToGrid w:val="0"/>
          <w:color w:val="auto"/>
          <w:sz w:val="18"/>
          <w:szCs w:val="18"/>
          <w:lang w:eastAsia="th-TH"/>
        </w:rPr>
        <w:t>%, respectively</w:t>
      </w:r>
      <w:r w:rsidR="00BD5484" w:rsidRPr="00695D5B">
        <w:rPr>
          <w:rFonts w:ascii="Arial" w:hAnsi="Arial" w:cs="Arial"/>
          <w:snapToGrid w:val="0"/>
          <w:color w:val="auto"/>
          <w:sz w:val="18"/>
          <w:szCs w:val="18"/>
          <w:lang w:eastAsia="th-TH"/>
        </w:rPr>
        <w:t>.</w:t>
      </w:r>
    </w:p>
    <w:p w14:paraId="46C4DA15" w14:textId="77777777" w:rsidR="00AA1871" w:rsidRPr="00695D5B" w:rsidRDefault="00AA1871" w:rsidP="005D2831">
      <w:pPr>
        <w:ind w:right="0"/>
        <w:jc w:val="thaiDistribute"/>
        <w:rPr>
          <w:rFonts w:ascii="Arial" w:hAnsi="Arial" w:cs="Arial"/>
          <w:color w:val="auto"/>
          <w:sz w:val="18"/>
          <w:szCs w:val="18"/>
        </w:rPr>
      </w:pPr>
    </w:p>
    <w:p w14:paraId="08EF396A" w14:textId="77777777" w:rsidR="00AA1871" w:rsidRPr="00695D5B" w:rsidRDefault="00AA1871" w:rsidP="005D2831">
      <w:pPr>
        <w:ind w:right="0"/>
        <w:jc w:val="thaiDistribute"/>
        <w:rPr>
          <w:rFonts w:ascii="Arial" w:hAnsi="Arial" w:cs="Arial"/>
          <w:color w:val="auto"/>
          <w:sz w:val="18"/>
          <w:szCs w:val="18"/>
        </w:rPr>
      </w:pPr>
      <w:r w:rsidRPr="00695D5B">
        <w:rPr>
          <w:rFonts w:ascii="Arial" w:hAnsi="Arial" w:cs="Arial"/>
          <w:color w:val="auto"/>
          <w:sz w:val="18"/>
          <w:szCs w:val="18"/>
        </w:rPr>
        <w:t>The following transactions were carried out with related parties:</w:t>
      </w:r>
    </w:p>
    <w:p w14:paraId="5C7A4C8E" w14:textId="77777777" w:rsidR="007275C5" w:rsidRPr="00695D5B" w:rsidRDefault="007275C5" w:rsidP="005D2831">
      <w:pPr>
        <w:ind w:right="0"/>
        <w:rPr>
          <w:rFonts w:ascii="Arial" w:hAnsi="Arial" w:cs="Arial"/>
          <w:color w:val="auto"/>
          <w:sz w:val="18"/>
          <w:szCs w:val="18"/>
        </w:rPr>
      </w:pPr>
    </w:p>
    <w:p w14:paraId="5AD7D480" w14:textId="4C3DDCAF" w:rsidR="00E21104" w:rsidRPr="00695D5B" w:rsidRDefault="00AD1550" w:rsidP="005D2831">
      <w:pPr>
        <w:ind w:left="540" w:hanging="540"/>
        <w:rPr>
          <w:rFonts w:ascii="Arial" w:hAnsi="Arial" w:cs="Arial"/>
          <w:b/>
          <w:bCs/>
          <w:color w:val="CF4A02"/>
          <w:sz w:val="18"/>
          <w:szCs w:val="18"/>
        </w:rPr>
      </w:pPr>
      <w:r w:rsidRPr="00695D5B">
        <w:rPr>
          <w:rFonts w:ascii="Arial" w:hAnsi="Arial" w:cs="Arial"/>
          <w:b/>
          <w:bCs/>
          <w:color w:val="CF4A02"/>
          <w:sz w:val="18"/>
          <w:szCs w:val="18"/>
        </w:rPr>
        <w:t>3</w:t>
      </w:r>
      <w:r w:rsidR="00BD5484" w:rsidRPr="00695D5B">
        <w:rPr>
          <w:rFonts w:ascii="Arial" w:hAnsi="Arial" w:cs="Arial"/>
          <w:b/>
          <w:bCs/>
          <w:color w:val="CF4A02"/>
          <w:sz w:val="18"/>
          <w:szCs w:val="18"/>
        </w:rPr>
        <w:t>9</w:t>
      </w:r>
      <w:r w:rsidR="00E21104" w:rsidRPr="00695D5B">
        <w:rPr>
          <w:rFonts w:ascii="Arial" w:hAnsi="Arial" w:cs="Arial"/>
          <w:b/>
          <w:bCs/>
          <w:color w:val="CF4A02"/>
          <w:sz w:val="18"/>
          <w:szCs w:val="18"/>
          <w:cs/>
        </w:rPr>
        <w:t>.</w:t>
      </w:r>
      <w:r w:rsidR="00E21104" w:rsidRPr="00695D5B">
        <w:rPr>
          <w:rFonts w:ascii="Arial" w:hAnsi="Arial" w:cs="Arial"/>
          <w:b/>
          <w:bCs/>
          <w:color w:val="CF4A02"/>
          <w:sz w:val="18"/>
          <w:szCs w:val="18"/>
        </w:rPr>
        <w:t>1</w:t>
      </w:r>
      <w:r w:rsidR="00E21104" w:rsidRPr="00695D5B">
        <w:rPr>
          <w:rFonts w:ascii="Arial" w:hAnsi="Arial" w:cs="Arial"/>
          <w:b/>
          <w:bCs/>
          <w:color w:val="CF4A02"/>
          <w:sz w:val="18"/>
          <w:szCs w:val="18"/>
          <w:cs/>
        </w:rPr>
        <w:tab/>
      </w:r>
      <w:r w:rsidR="00E21104" w:rsidRPr="00695D5B">
        <w:rPr>
          <w:rFonts w:ascii="Arial" w:hAnsi="Arial" w:cs="Arial"/>
          <w:b/>
          <w:bCs/>
          <w:color w:val="CF4A02"/>
          <w:sz w:val="18"/>
          <w:szCs w:val="18"/>
        </w:rPr>
        <w:t>Service income</w:t>
      </w:r>
    </w:p>
    <w:p w14:paraId="25002870" w14:textId="77777777" w:rsidR="00115898" w:rsidRPr="00695D5B" w:rsidRDefault="00115898" w:rsidP="005D2831">
      <w:pPr>
        <w:ind w:left="540" w:hanging="540"/>
        <w:rPr>
          <w:rFonts w:ascii="Arial" w:hAnsi="Arial" w:cs="Arial"/>
          <w:b/>
          <w:bCs/>
          <w:color w:val="CF4A02"/>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695D5B" w14:paraId="5B7366BD" w14:textId="77777777" w:rsidTr="005963E5">
        <w:tc>
          <w:tcPr>
            <w:tcW w:w="4392" w:type="dxa"/>
            <w:tcBorders>
              <w:top w:val="nil"/>
              <w:left w:val="nil"/>
              <w:bottom w:val="nil"/>
              <w:right w:val="nil"/>
            </w:tcBorders>
            <w:vAlign w:val="center"/>
          </w:tcPr>
          <w:p w14:paraId="121C26C9" w14:textId="77777777" w:rsidR="00E21104" w:rsidRPr="00695D5B" w:rsidRDefault="00E21104" w:rsidP="005963E5">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5D08952E" w14:textId="77777777" w:rsidR="00E21104" w:rsidRPr="00695D5B" w:rsidRDefault="00E21104" w:rsidP="005963E5">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2D4FED57" w14:textId="77777777" w:rsidR="00E21104" w:rsidRPr="00695D5B" w:rsidRDefault="00E21104" w:rsidP="005963E5">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6E50DE19" w14:textId="77777777" w:rsidR="00E21104" w:rsidRPr="00695D5B" w:rsidRDefault="00E21104" w:rsidP="005963E5">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2F654777" w14:textId="77777777" w:rsidR="00E21104" w:rsidRPr="00695D5B" w:rsidRDefault="00E21104" w:rsidP="005963E5">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290AFC19" w14:textId="77777777" w:rsidTr="005963E5">
        <w:tc>
          <w:tcPr>
            <w:tcW w:w="4392" w:type="dxa"/>
            <w:tcBorders>
              <w:top w:val="nil"/>
              <w:left w:val="nil"/>
              <w:bottom w:val="nil"/>
              <w:right w:val="nil"/>
            </w:tcBorders>
            <w:vAlign w:val="center"/>
          </w:tcPr>
          <w:p w14:paraId="75393793" w14:textId="77777777" w:rsidR="00E21104" w:rsidRPr="00695D5B" w:rsidRDefault="00E21104" w:rsidP="005963E5">
            <w:pPr>
              <w:ind w:left="540"/>
              <w:rPr>
                <w:rFonts w:ascii="Arial" w:hAnsi="Arial" w:cs="Arial"/>
                <w:color w:val="auto"/>
                <w:sz w:val="18"/>
                <w:szCs w:val="18"/>
              </w:rPr>
            </w:pPr>
          </w:p>
        </w:tc>
        <w:tc>
          <w:tcPr>
            <w:tcW w:w="1296" w:type="dxa"/>
            <w:tcBorders>
              <w:top w:val="single" w:sz="4" w:space="0" w:color="auto"/>
              <w:left w:val="nil"/>
              <w:right w:val="nil"/>
            </w:tcBorders>
            <w:vAlign w:val="center"/>
          </w:tcPr>
          <w:p w14:paraId="2F15F738" w14:textId="77777777" w:rsidR="00E21104" w:rsidRPr="00695D5B" w:rsidRDefault="006E38A6" w:rsidP="005963E5">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78B9D9B6" w14:textId="77777777" w:rsidR="00E21104" w:rsidRPr="00695D5B" w:rsidRDefault="006E38A6" w:rsidP="005963E5">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296" w:type="dxa"/>
            <w:tcBorders>
              <w:top w:val="single" w:sz="4" w:space="0" w:color="auto"/>
              <w:left w:val="nil"/>
              <w:right w:val="nil"/>
            </w:tcBorders>
            <w:vAlign w:val="center"/>
          </w:tcPr>
          <w:p w14:paraId="0CE20811" w14:textId="77777777" w:rsidR="00E21104" w:rsidRPr="00695D5B" w:rsidRDefault="006E38A6" w:rsidP="005963E5">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565C2BD9" w14:textId="77777777" w:rsidR="00E21104" w:rsidRPr="00695D5B" w:rsidRDefault="006E38A6" w:rsidP="005963E5">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5DA9CACC" w14:textId="77777777" w:rsidTr="005963E5">
        <w:tc>
          <w:tcPr>
            <w:tcW w:w="4392" w:type="dxa"/>
            <w:tcBorders>
              <w:top w:val="nil"/>
              <w:left w:val="nil"/>
              <w:bottom w:val="nil"/>
              <w:right w:val="nil"/>
            </w:tcBorders>
            <w:vAlign w:val="center"/>
          </w:tcPr>
          <w:p w14:paraId="257623E0" w14:textId="77777777" w:rsidR="00E21104" w:rsidRPr="00695D5B" w:rsidRDefault="00E21104" w:rsidP="005963E5">
            <w:pPr>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14:paraId="404B0538" w14:textId="77777777" w:rsidR="00E21104" w:rsidRPr="00695D5B" w:rsidRDefault="00E21104" w:rsidP="005963E5">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913FBB4" w14:textId="77777777" w:rsidR="00E21104" w:rsidRPr="00695D5B" w:rsidRDefault="00E21104" w:rsidP="005963E5">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EABF15F" w14:textId="77777777" w:rsidR="00E21104" w:rsidRPr="00695D5B" w:rsidRDefault="00E21104" w:rsidP="005963E5">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557A035" w14:textId="77777777" w:rsidR="00E21104" w:rsidRPr="00695D5B" w:rsidRDefault="00E21104" w:rsidP="005963E5">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6BF6FB17" w14:textId="77777777" w:rsidTr="005963E5">
        <w:tc>
          <w:tcPr>
            <w:tcW w:w="4392" w:type="dxa"/>
            <w:tcBorders>
              <w:top w:val="nil"/>
              <w:left w:val="nil"/>
              <w:bottom w:val="nil"/>
              <w:right w:val="nil"/>
            </w:tcBorders>
          </w:tcPr>
          <w:p w14:paraId="55D5E121" w14:textId="77777777" w:rsidR="00E21104" w:rsidRPr="00695D5B" w:rsidRDefault="00E21104" w:rsidP="005963E5">
            <w:pPr>
              <w:ind w:left="540"/>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092A93D8" w14:textId="77777777" w:rsidR="00E21104" w:rsidRPr="00695D5B" w:rsidRDefault="00E21104" w:rsidP="005963E5">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1768BAD" w14:textId="77777777" w:rsidR="00E21104" w:rsidRPr="00695D5B" w:rsidRDefault="00E21104" w:rsidP="005963E5">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BD94D40" w14:textId="77777777" w:rsidR="00E21104" w:rsidRPr="00695D5B" w:rsidRDefault="00E21104" w:rsidP="005963E5">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A75958C" w14:textId="77777777" w:rsidR="00E21104" w:rsidRPr="00695D5B" w:rsidRDefault="00E21104" w:rsidP="005963E5">
            <w:pPr>
              <w:jc w:val="right"/>
              <w:rPr>
                <w:rFonts w:ascii="Arial" w:hAnsi="Arial" w:cs="Arial"/>
                <w:color w:val="auto"/>
                <w:sz w:val="18"/>
                <w:szCs w:val="18"/>
              </w:rPr>
            </w:pPr>
          </w:p>
        </w:tc>
      </w:tr>
      <w:tr w:rsidR="00C202BE" w:rsidRPr="00695D5B" w14:paraId="56F580C9" w14:textId="77777777" w:rsidTr="005963E5">
        <w:tc>
          <w:tcPr>
            <w:tcW w:w="4392" w:type="dxa"/>
            <w:tcBorders>
              <w:top w:val="nil"/>
              <w:left w:val="nil"/>
              <w:bottom w:val="nil"/>
              <w:right w:val="nil"/>
            </w:tcBorders>
          </w:tcPr>
          <w:p w14:paraId="7D0B9C62" w14:textId="77777777" w:rsidR="000021C0" w:rsidRPr="00695D5B" w:rsidRDefault="000021C0" w:rsidP="005963E5">
            <w:pPr>
              <w:tabs>
                <w:tab w:val="left" w:pos="2410"/>
              </w:tabs>
              <w:ind w:left="540"/>
              <w:rPr>
                <w:rFonts w:ascii="Arial" w:hAnsi="Arial" w:cs="Arial"/>
                <w:color w:val="auto"/>
                <w:sz w:val="18"/>
                <w:szCs w:val="18"/>
              </w:rPr>
            </w:pPr>
            <w:r w:rsidRPr="00695D5B">
              <w:rPr>
                <w:rFonts w:ascii="Arial" w:hAnsi="Arial" w:cs="Arial"/>
                <w:color w:val="auto"/>
                <w:sz w:val="18"/>
                <w:szCs w:val="18"/>
              </w:rPr>
              <w:t>Service income</w:t>
            </w:r>
          </w:p>
        </w:tc>
        <w:tc>
          <w:tcPr>
            <w:tcW w:w="1296" w:type="dxa"/>
            <w:tcBorders>
              <w:top w:val="nil"/>
              <w:left w:val="nil"/>
              <w:bottom w:val="nil"/>
              <w:right w:val="nil"/>
            </w:tcBorders>
            <w:shd w:val="clear" w:color="auto" w:fill="FAFAFA"/>
            <w:vAlign w:val="bottom"/>
          </w:tcPr>
          <w:p w14:paraId="417B65B2" w14:textId="77777777" w:rsidR="000021C0" w:rsidRPr="00695D5B" w:rsidRDefault="000021C0" w:rsidP="005963E5">
            <w:pPr>
              <w:jc w:val="right"/>
              <w:rPr>
                <w:rFonts w:ascii="Arial" w:hAnsi="Arial" w:cs="Arial"/>
                <w:color w:val="auto"/>
                <w:sz w:val="18"/>
                <w:szCs w:val="18"/>
              </w:rPr>
            </w:pPr>
          </w:p>
        </w:tc>
        <w:tc>
          <w:tcPr>
            <w:tcW w:w="1296" w:type="dxa"/>
            <w:tcBorders>
              <w:top w:val="nil"/>
              <w:left w:val="nil"/>
              <w:bottom w:val="nil"/>
              <w:right w:val="nil"/>
            </w:tcBorders>
            <w:vAlign w:val="bottom"/>
          </w:tcPr>
          <w:p w14:paraId="35F92E83" w14:textId="77777777" w:rsidR="000021C0" w:rsidRPr="00695D5B" w:rsidRDefault="000021C0" w:rsidP="005963E5">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337A310E" w14:textId="77777777" w:rsidR="000021C0" w:rsidRPr="00695D5B" w:rsidRDefault="000021C0" w:rsidP="005963E5">
            <w:pPr>
              <w:jc w:val="right"/>
              <w:rPr>
                <w:rFonts w:ascii="Arial" w:hAnsi="Arial" w:cs="Arial"/>
                <w:color w:val="auto"/>
                <w:sz w:val="18"/>
                <w:szCs w:val="18"/>
              </w:rPr>
            </w:pPr>
          </w:p>
        </w:tc>
        <w:tc>
          <w:tcPr>
            <w:tcW w:w="1296" w:type="dxa"/>
            <w:tcBorders>
              <w:top w:val="nil"/>
              <w:left w:val="nil"/>
              <w:bottom w:val="nil"/>
              <w:right w:val="nil"/>
            </w:tcBorders>
            <w:vAlign w:val="bottom"/>
          </w:tcPr>
          <w:p w14:paraId="71B8BB47" w14:textId="77777777" w:rsidR="000021C0" w:rsidRPr="00695D5B" w:rsidRDefault="000021C0" w:rsidP="005963E5">
            <w:pPr>
              <w:jc w:val="right"/>
              <w:rPr>
                <w:rFonts w:ascii="Arial" w:hAnsi="Arial" w:cs="Arial"/>
                <w:color w:val="auto"/>
                <w:sz w:val="18"/>
                <w:szCs w:val="18"/>
              </w:rPr>
            </w:pPr>
          </w:p>
        </w:tc>
      </w:tr>
      <w:tr w:rsidR="00C10E46" w:rsidRPr="00695D5B" w14:paraId="6F062D9D" w14:textId="77777777" w:rsidTr="005963E5">
        <w:tc>
          <w:tcPr>
            <w:tcW w:w="4392" w:type="dxa"/>
            <w:tcBorders>
              <w:top w:val="nil"/>
              <w:left w:val="nil"/>
              <w:bottom w:val="nil"/>
              <w:right w:val="nil"/>
            </w:tcBorders>
          </w:tcPr>
          <w:p w14:paraId="235A91BD" w14:textId="77777777" w:rsidR="00C10E46" w:rsidRPr="00695D5B" w:rsidRDefault="00C10E46" w:rsidP="005963E5">
            <w:pPr>
              <w:tabs>
                <w:tab w:val="left" w:pos="2410"/>
              </w:tabs>
              <w:ind w:left="540"/>
              <w:rPr>
                <w:rFonts w:ascii="Arial" w:hAnsi="Arial" w:cs="Arial"/>
                <w:color w:val="auto"/>
                <w:sz w:val="18"/>
                <w:szCs w:val="18"/>
              </w:rPr>
            </w:pPr>
            <w:r w:rsidRPr="00695D5B">
              <w:rPr>
                <w:rFonts w:ascii="Arial" w:hAnsi="Arial" w:cs="Arial"/>
                <w:color w:val="auto"/>
                <w:sz w:val="18"/>
                <w:szCs w:val="18"/>
              </w:rPr>
              <w:t xml:space="preserve">   - subsidiaries</w:t>
            </w:r>
          </w:p>
        </w:tc>
        <w:tc>
          <w:tcPr>
            <w:tcW w:w="1296" w:type="dxa"/>
            <w:tcBorders>
              <w:top w:val="nil"/>
              <w:left w:val="nil"/>
              <w:right w:val="nil"/>
            </w:tcBorders>
            <w:shd w:val="clear" w:color="auto" w:fill="FAFAFA"/>
            <w:vAlign w:val="bottom"/>
          </w:tcPr>
          <w:p w14:paraId="6495B6A8"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right w:val="nil"/>
            </w:tcBorders>
            <w:vAlign w:val="bottom"/>
          </w:tcPr>
          <w:p w14:paraId="5E8D314F"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right w:val="nil"/>
            </w:tcBorders>
            <w:shd w:val="clear" w:color="auto" w:fill="FAFAFA"/>
            <w:vAlign w:val="bottom"/>
          </w:tcPr>
          <w:p w14:paraId="69A97B37"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251,943</w:t>
            </w:r>
          </w:p>
        </w:tc>
        <w:tc>
          <w:tcPr>
            <w:tcW w:w="1296" w:type="dxa"/>
            <w:tcBorders>
              <w:top w:val="nil"/>
              <w:left w:val="nil"/>
              <w:right w:val="nil"/>
            </w:tcBorders>
            <w:vAlign w:val="bottom"/>
          </w:tcPr>
          <w:p w14:paraId="25E8CCD1"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 xml:space="preserve">1,509,310 </w:t>
            </w:r>
          </w:p>
        </w:tc>
      </w:tr>
      <w:tr w:rsidR="00C10E46" w:rsidRPr="00695D5B" w14:paraId="51EA2C00" w14:textId="77777777" w:rsidTr="005963E5">
        <w:tc>
          <w:tcPr>
            <w:tcW w:w="4392" w:type="dxa"/>
            <w:tcBorders>
              <w:top w:val="nil"/>
              <w:left w:val="nil"/>
              <w:bottom w:val="nil"/>
              <w:right w:val="nil"/>
            </w:tcBorders>
          </w:tcPr>
          <w:p w14:paraId="5B10C902" w14:textId="77777777" w:rsidR="00C10E46" w:rsidRPr="00695D5B" w:rsidRDefault="00C10E46" w:rsidP="005963E5">
            <w:pPr>
              <w:tabs>
                <w:tab w:val="left" w:pos="2410"/>
              </w:tabs>
              <w:ind w:left="540"/>
              <w:rPr>
                <w:rFonts w:ascii="Arial" w:hAnsi="Arial" w:cs="Arial"/>
                <w:color w:val="auto"/>
                <w:sz w:val="18"/>
                <w:szCs w:val="18"/>
              </w:rPr>
            </w:pPr>
            <w:r w:rsidRPr="00695D5B">
              <w:rPr>
                <w:rFonts w:ascii="Arial" w:hAnsi="Arial" w:cs="Arial"/>
                <w:color w:val="auto"/>
                <w:sz w:val="18"/>
                <w:szCs w:val="18"/>
              </w:rPr>
              <w:t xml:space="preserve">   - associates</w:t>
            </w:r>
          </w:p>
        </w:tc>
        <w:tc>
          <w:tcPr>
            <w:tcW w:w="1296" w:type="dxa"/>
            <w:tcBorders>
              <w:top w:val="nil"/>
              <w:left w:val="nil"/>
              <w:bottom w:val="nil"/>
              <w:right w:val="nil"/>
            </w:tcBorders>
            <w:shd w:val="clear" w:color="auto" w:fill="FAFAFA"/>
            <w:vAlign w:val="bottom"/>
          </w:tcPr>
          <w:p w14:paraId="2DFC3E00"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11,609,726</w:t>
            </w:r>
          </w:p>
        </w:tc>
        <w:tc>
          <w:tcPr>
            <w:tcW w:w="1296" w:type="dxa"/>
            <w:tcBorders>
              <w:top w:val="nil"/>
              <w:left w:val="nil"/>
              <w:bottom w:val="nil"/>
              <w:right w:val="nil"/>
            </w:tcBorders>
            <w:vAlign w:val="bottom"/>
          </w:tcPr>
          <w:p w14:paraId="40E34B89"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 xml:space="preserve">10,180,839 </w:t>
            </w:r>
          </w:p>
        </w:tc>
        <w:tc>
          <w:tcPr>
            <w:tcW w:w="1296" w:type="dxa"/>
            <w:tcBorders>
              <w:top w:val="nil"/>
              <w:left w:val="nil"/>
              <w:bottom w:val="nil"/>
              <w:right w:val="nil"/>
            </w:tcBorders>
            <w:shd w:val="clear" w:color="auto" w:fill="FAFAFA"/>
            <w:vAlign w:val="bottom"/>
          </w:tcPr>
          <w:p w14:paraId="6AD58FD3"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849,064</w:t>
            </w:r>
          </w:p>
        </w:tc>
        <w:tc>
          <w:tcPr>
            <w:tcW w:w="1296" w:type="dxa"/>
            <w:tcBorders>
              <w:top w:val="nil"/>
              <w:left w:val="nil"/>
              <w:bottom w:val="nil"/>
              <w:right w:val="nil"/>
            </w:tcBorders>
            <w:vAlign w:val="bottom"/>
          </w:tcPr>
          <w:p w14:paraId="1DFB6F51"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 xml:space="preserve">13,785 </w:t>
            </w:r>
          </w:p>
        </w:tc>
      </w:tr>
      <w:tr w:rsidR="008F2D83" w:rsidRPr="00695D5B" w14:paraId="3D04D421" w14:textId="77777777" w:rsidTr="005963E5">
        <w:tc>
          <w:tcPr>
            <w:tcW w:w="4392" w:type="dxa"/>
            <w:tcBorders>
              <w:top w:val="nil"/>
              <w:left w:val="nil"/>
              <w:bottom w:val="nil"/>
              <w:right w:val="nil"/>
            </w:tcBorders>
          </w:tcPr>
          <w:p w14:paraId="1FA6D0F9" w14:textId="77777777" w:rsidR="008F2D83" w:rsidRPr="00695D5B" w:rsidRDefault="008F2D83" w:rsidP="005963E5">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DAB932F" w14:textId="77777777" w:rsidR="008F2D83" w:rsidRPr="00695D5B" w:rsidRDefault="008F2D83" w:rsidP="005963E5">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A3A4ACB" w14:textId="77777777" w:rsidR="008F2D83" w:rsidRPr="00695D5B" w:rsidRDefault="008F2D83" w:rsidP="005963E5">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954039F" w14:textId="77777777" w:rsidR="008F2D83" w:rsidRPr="00695D5B" w:rsidRDefault="008F2D83" w:rsidP="005963E5">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71BB53E" w14:textId="77777777" w:rsidR="008F2D83" w:rsidRPr="00695D5B" w:rsidRDefault="008F2D83" w:rsidP="005963E5">
            <w:pPr>
              <w:jc w:val="right"/>
              <w:rPr>
                <w:rFonts w:ascii="Arial" w:hAnsi="Arial" w:cs="Arial"/>
                <w:color w:val="auto"/>
                <w:sz w:val="18"/>
                <w:szCs w:val="18"/>
              </w:rPr>
            </w:pPr>
          </w:p>
        </w:tc>
      </w:tr>
      <w:tr w:rsidR="00C10E46" w:rsidRPr="00695D5B" w14:paraId="4FA1AB01" w14:textId="77777777" w:rsidTr="005963E5">
        <w:tc>
          <w:tcPr>
            <w:tcW w:w="4392" w:type="dxa"/>
            <w:tcBorders>
              <w:top w:val="nil"/>
              <w:left w:val="nil"/>
              <w:bottom w:val="nil"/>
              <w:right w:val="nil"/>
            </w:tcBorders>
          </w:tcPr>
          <w:p w14:paraId="7D4AD033" w14:textId="77777777" w:rsidR="00C10E46" w:rsidRPr="00695D5B" w:rsidRDefault="00C10E46" w:rsidP="005963E5">
            <w:pPr>
              <w:ind w:left="540"/>
              <w:rPr>
                <w:rFonts w:ascii="Arial" w:hAnsi="Arial" w:cs="Arial"/>
                <w:color w:val="auto"/>
                <w:sz w:val="18"/>
                <w:szCs w:val="18"/>
              </w:rPr>
            </w:pPr>
            <w:r w:rsidRPr="00695D5B">
              <w:rPr>
                <w:rFonts w:ascii="Arial" w:hAnsi="Arial" w:cs="Arial"/>
                <w:color w:val="auto"/>
                <w:sz w:val="18"/>
                <w:szCs w:val="18"/>
              </w:rPr>
              <w:t>Total</w:t>
            </w:r>
          </w:p>
        </w:tc>
        <w:tc>
          <w:tcPr>
            <w:tcW w:w="1296" w:type="dxa"/>
            <w:tcBorders>
              <w:left w:val="nil"/>
              <w:bottom w:val="single" w:sz="4" w:space="0" w:color="auto"/>
              <w:right w:val="nil"/>
            </w:tcBorders>
            <w:shd w:val="clear" w:color="auto" w:fill="FAFAFA"/>
            <w:vAlign w:val="bottom"/>
          </w:tcPr>
          <w:p w14:paraId="3A22290B" w14:textId="77777777" w:rsidR="00C10E46" w:rsidRPr="00695D5B" w:rsidRDefault="00C10E46" w:rsidP="005963E5">
            <w:pPr>
              <w:jc w:val="right"/>
              <w:rPr>
                <w:rFonts w:ascii="Arial" w:hAnsi="Arial" w:cs="Arial"/>
                <w:sz w:val="18"/>
                <w:szCs w:val="18"/>
                <w:cs/>
              </w:rPr>
            </w:pPr>
            <w:r w:rsidRPr="00695D5B">
              <w:rPr>
                <w:rFonts w:ascii="Arial" w:hAnsi="Arial" w:cs="Arial"/>
                <w:sz w:val="18"/>
                <w:szCs w:val="18"/>
              </w:rPr>
              <w:t>11,609,726</w:t>
            </w:r>
          </w:p>
        </w:tc>
        <w:tc>
          <w:tcPr>
            <w:tcW w:w="1296" w:type="dxa"/>
            <w:tcBorders>
              <w:left w:val="nil"/>
              <w:bottom w:val="single" w:sz="4" w:space="0" w:color="auto"/>
              <w:right w:val="nil"/>
            </w:tcBorders>
            <w:vAlign w:val="bottom"/>
          </w:tcPr>
          <w:p w14:paraId="4B8D4FDB" w14:textId="77777777" w:rsidR="00C10E46" w:rsidRPr="00695D5B" w:rsidRDefault="00C10E46" w:rsidP="005963E5">
            <w:pPr>
              <w:jc w:val="right"/>
              <w:rPr>
                <w:rFonts w:ascii="Arial" w:hAnsi="Arial" w:cs="Arial"/>
                <w:sz w:val="18"/>
                <w:szCs w:val="18"/>
                <w:cs/>
              </w:rPr>
            </w:pPr>
            <w:r w:rsidRPr="00695D5B">
              <w:rPr>
                <w:rFonts w:ascii="Arial" w:hAnsi="Arial" w:cs="Arial"/>
                <w:sz w:val="18"/>
                <w:szCs w:val="18"/>
              </w:rPr>
              <w:t xml:space="preserve">10,180,839 </w:t>
            </w:r>
          </w:p>
        </w:tc>
        <w:tc>
          <w:tcPr>
            <w:tcW w:w="1296" w:type="dxa"/>
            <w:tcBorders>
              <w:left w:val="nil"/>
              <w:bottom w:val="single" w:sz="4" w:space="0" w:color="auto"/>
              <w:right w:val="nil"/>
            </w:tcBorders>
            <w:shd w:val="clear" w:color="auto" w:fill="FAFAFA"/>
            <w:vAlign w:val="bottom"/>
          </w:tcPr>
          <w:p w14:paraId="073D5BA1" w14:textId="77777777" w:rsidR="00C10E46" w:rsidRPr="00695D5B" w:rsidRDefault="00C10E46" w:rsidP="005963E5">
            <w:pPr>
              <w:jc w:val="right"/>
              <w:rPr>
                <w:rFonts w:ascii="Arial" w:hAnsi="Arial" w:cs="Arial"/>
                <w:sz w:val="18"/>
                <w:szCs w:val="18"/>
                <w:cs/>
              </w:rPr>
            </w:pPr>
            <w:r w:rsidRPr="00695D5B">
              <w:rPr>
                <w:rFonts w:ascii="Arial" w:hAnsi="Arial" w:cs="Arial"/>
                <w:sz w:val="18"/>
                <w:szCs w:val="18"/>
              </w:rPr>
              <w:t>1,101,007</w:t>
            </w:r>
          </w:p>
        </w:tc>
        <w:tc>
          <w:tcPr>
            <w:tcW w:w="1296" w:type="dxa"/>
            <w:tcBorders>
              <w:left w:val="nil"/>
              <w:bottom w:val="single" w:sz="4" w:space="0" w:color="auto"/>
              <w:right w:val="nil"/>
            </w:tcBorders>
            <w:vAlign w:val="bottom"/>
          </w:tcPr>
          <w:p w14:paraId="57F0E583" w14:textId="77777777" w:rsidR="00C10E46" w:rsidRPr="00695D5B" w:rsidRDefault="00C10E46" w:rsidP="005963E5">
            <w:pPr>
              <w:jc w:val="right"/>
              <w:rPr>
                <w:rFonts w:ascii="Arial" w:hAnsi="Arial" w:cs="Arial"/>
                <w:sz w:val="18"/>
                <w:szCs w:val="18"/>
                <w:cs/>
              </w:rPr>
            </w:pPr>
            <w:r w:rsidRPr="00695D5B">
              <w:rPr>
                <w:rFonts w:ascii="Arial" w:hAnsi="Arial" w:cs="Arial"/>
                <w:sz w:val="18"/>
                <w:szCs w:val="18"/>
              </w:rPr>
              <w:t xml:space="preserve">1,523,095 </w:t>
            </w:r>
          </w:p>
        </w:tc>
      </w:tr>
      <w:tr w:rsidR="008F2D83" w:rsidRPr="00695D5B" w14:paraId="6951FC0D" w14:textId="77777777" w:rsidTr="005963E5">
        <w:tc>
          <w:tcPr>
            <w:tcW w:w="4392" w:type="dxa"/>
            <w:tcBorders>
              <w:top w:val="nil"/>
              <w:left w:val="nil"/>
              <w:bottom w:val="nil"/>
              <w:right w:val="nil"/>
            </w:tcBorders>
          </w:tcPr>
          <w:p w14:paraId="082A2C18" w14:textId="77777777" w:rsidR="008F2D83" w:rsidRPr="00695D5B" w:rsidRDefault="008F2D83" w:rsidP="005963E5">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4EA4951" w14:textId="77777777" w:rsidR="008F2D83" w:rsidRPr="00695D5B" w:rsidRDefault="008F2D83" w:rsidP="005963E5">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B0B95E6" w14:textId="77777777" w:rsidR="008F2D83" w:rsidRPr="00695D5B" w:rsidRDefault="008F2D83" w:rsidP="005963E5">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6825A7E" w14:textId="77777777" w:rsidR="008F2D83" w:rsidRPr="00695D5B" w:rsidRDefault="008F2D83" w:rsidP="005963E5">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1D6679F" w14:textId="77777777" w:rsidR="008F2D83" w:rsidRPr="00695D5B" w:rsidRDefault="008F2D83" w:rsidP="005963E5">
            <w:pPr>
              <w:jc w:val="right"/>
              <w:rPr>
                <w:rFonts w:ascii="Arial" w:hAnsi="Arial" w:cs="Arial"/>
                <w:color w:val="auto"/>
                <w:sz w:val="18"/>
                <w:szCs w:val="18"/>
              </w:rPr>
            </w:pPr>
          </w:p>
        </w:tc>
      </w:tr>
      <w:tr w:rsidR="008F2D83" w:rsidRPr="00695D5B" w14:paraId="7AF4946F" w14:textId="77777777" w:rsidTr="005963E5">
        <w:tc>
          <w:tcPr>
            <w:tcW w:w="4392" w:type="dxa"/>
            <w:tcBorders>
              <w:top w:val="nil"/>
              <w:left w:val="nil"/>
              <w:bottom w:val="nil"/>
              <w:right w:val="nil"/>
            </w:tcBorders>
          </w:tcPr>
          <w:p w14:paraId="093F6EE5" w14:textId="77777777" w:rsidR="008F2D83" w:rsidRPr="00695D5B" w:rsidRDefault="008F2D83" w:rsidP="005963E5">
            <w:pPr>
              <w:ind w:left="540"/>
              <w:rPr>
                <w:rFonts w:ascii="Arial" w:hAnsi="Arial" w:cs="Arial"/>
                <w:color w:val="auto"/>
                <w:sz w:val="18"/>
                <w:szCs w:val="18"/>
              </w:rPr>
            </w:pPr>
            <w:r w:rsidRPr="00695D5B">
              <w:rPr>
                <w:rFonts w:ascii="Arial" w:hAnsi="Arial" w:cs="Arial"/>
                <w:color w:val="auto"/>
                <w:sz w:val="18"/>
                <w:szCs w:val="18"/>
              </w:rPr>
              <w:t>Consulting income</w:t>
            </w:r>
          </w:p>
        </w:tc>
        <w:tc>
          <w:tcPr>
            <w:tcW w:w="1296" w:type="dxa"/>
            <w:tcBorders>
              <w:top w:val="nil"/>
              <w:left w:val="nil"/>
              <w:right w:val="nil"/>
            </w:tcBorders>
            <w:shd w:val="clear" w:color="auto" w:fill="FAFAFA"/>
            <w:vAlign w:val="bottom"/>
          </w:tcPr>
          <w:p w14:paraId="618DF772" w14:textId="77777777" w:rsidR="008F2D83" w:rsidRPr="00695D5B" w:rsidRDefault="008F2D83" w:rsidP="005963E5">
            <w:pPr>
              <w:jc w:val="right"/>
              <w:rPr>
                <w:rFonts w:ascii="Arial" w:hAnsi="Arial" w:cs="Arial"/>
                <w:color w:val="auto"/>
                <w:sz w:val="18"/>
                <w:szCs w:val="18"/>
              </w:rPr>
            </w:pPr>
          </w:p>
        </w:tc>
        <w:tc>
          <w:tcPr>
            <w:tcW w:w="1296" w:type="dxa"/>
            <w:tcBorders>
              <w:top w:val="nil"/>
              <w:left w:val="nil"/>
              <w:right w:val="nil"/>
            </w:tcBorders>
            <w:vAlign w:val="bottom"/>
          </w:tcPr>
          <w:p w14:paraId="1E5AA95B" w14:textId="77777777" w:rsidR="008F2D83" w:rsidRPr="00695D5B" w:rsidRDefault="008F2D83" w:rsidP="005963E5">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171FD2D7" w14:textId="77777777" w:rsidR="008F2D83" w:rsidRPr="00695D5B" w:rsidRDefault="008F2D83" w:rsidP="005963E5">
            <w:pPr>
              <w:jc w:val="right"/>
              <w:rPr>
                <w:rFonts w:ascii="Arial" w:hAnsi="Arial" w:cs="Arial"/>
                <w:color w:val="auto"/>
                <w:sz w:val="18"/>
                <w:szCs w:val="18"/>
              </w:rPr>
            </w:pPr>
          </w:p>
        </w:tc>
        <w:tc>
          <w:tcPr>
            <w:tcW w:w="1296" w:type="dxa"/>
            <w:tcBorders>
              <w:top w:val="nil"/>
              <w:left w:val="nil"/>
              <w:right w:val="nil"/>
            </w:tcBorders>
            <w:vAlign w:val="bottom"/>
          </w:tcPr>
          <w:p w14:paraId="3AE84039" w14:textId="77777777" w:rsidR="008F2D83" w:rsidRPr="00695D5B" w:rsidRDefault="008F2D83" w:rsidP="005963E5">
            <w:pPr>
              <w:jc w:val="right"/>
              <w:rPr>
                <w:rFonts w:ascii="Arial" w:hAnsi="Arial" w:cs="Arial"/>
                <w:color w:val="auto"/>
                <w:sz w:val="18"/>
                <w:szCs w:val="18"/>
              </w:rPr>
            </w:pPr>
          </w:p>
        </w:tc>
      </w:tr>
      <w:tr w:rsidR="00C10E46" w:rsidRPr="00695D5B" w14:paraId="28585014" w14:textId="77777777" w:rsidTr="005963E5">
        <w:tc>
          <w:tcPr>
            <w:tcW w:w="4392" w:type="dxa"/>
            <w:tcBorders>
              <w:top w:val="nil"/>
              <w:left w:val="nil"/>
              <w:bottom w:val="nil"/>
              <w:right w:val="nil"/>
            </w:tcBorders>
          </w:tcPr>
          <w:p w14:paraId="13EF5C57" w14:textId="77777777" w:rsidR="00C10E46" w:rsidRPr="00695D5B" w:rsidRDefault="00C10E46" w:rsidP="005963E5">
            <w:pPr>
              <w:tabs>
                <w:tab w:val="left" w:pos="2275"/>
              </w:tabs>
              <w:ind w:left="540"/>
              <w:rPr>
                <w:rFonts w:ascii="Arial" w:hAnsi="Arial" w:cs="Arial"/>
                <w:color w:val="auto"/>
                <w:sz w:val="18"/>
                <w:szCs w:val="18"/>
                <w:cs/>
              </w:rPr>
            </w:pPr>
            <w:r w:rsidRPr="00695D5B">
              <w:rPr>
                <w:rFonts w:ascii="Arial" w:hAnsi="Arial" w:cs="Arial"/>
                <w:color w:val="auto"/>
                <w:sz w:val="18"/>
                <w:szCs w:val="18"/>
              </w:rPr>
              <w:t xml:space="preserve">   - associates</w:t>
            </w:r>
          </w:p>
        </w:tc>
        <w:tc>
          <w:tcPr>
            <w:tcW w:w="1296" w:type="dxa"/>
            <w:tcBorders>
              <w:top w:val="nil"/>
              <w:left w:val="nil"/>
              <w:bottom w:val="single" w:sz="4" w:space="0" w:color="auto"/>
              <w:right w:val="nil"/>
            </w:tcBorders>
            <w:shd w:val="clear" w:color="auto" w:fill="FAFAFA"/>
            <w:vAlign w:val="bottom"/>
          </w:tcPr>
          <w:p w14:paraId="60B62C60"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15,000</w:t>
            </w:r>
          </w:p>
        </w:tc>
        <w:tc>
          <w:tcPr>
            <w:tcW w:w="1296" w:type="dxa"/>
            <w:tcBorders>
              <w:top w:val="nil"/>
              <w:left w:val="nil"/>
              <w:bottom w:val="single" w:sz="4" w:space="0" w:color="auto"/>
              <w:right w:val="nil"/>
            </w:tcBorders>
            <w:vAlign w:val="bottom"/>
          </w:tcPr>
          <w:p w14:paraId="47D1569C"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 xml:space="preserve">180,000 </w:t>
            </w:r>
          </w:p>
        </w:tc>
        <w:tc>
          <w:tcPr>
            <w:tcW w:w="1296" w:type="dxa"/>
            <w:tcBorders>
              <w:top w:val="nil"/>
              <w:left w:val="nil"/>
              <w:bottom w:val="single" w:sz="4" w:space="0" w:color="auto"/>
              <w:right w:val="nil"/>
            </w:tcBorders>
            <w:shd w:val="clear" w:color="auto" w:fill="FAFAFA"/>
            <w:vAlign w:val="bottom"/>
          </w:tcPr>
          <w:p w14:paraId="44F4828D"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15,000</w:t>
            </w:r>
          </w:p>
        </w:tc>
        <w:tc>
          <w:tcPr>
            <w:tcW w:w="1296" w:type="dxa"/>
            <w:tcBorders>
              <w:top w:val="nil"/>
              <w:left w:val="nil"/>
              <w:bottom w:val="single" w:sz="4" w:space="0" w:color="auto"/>
              <w:right w:val="nil"/>
            </w:tcBorders>
            <w:vAlign w:val="bottom"/>
          </w:tcPr>
          <w:p w14:paraId="734139EE"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 xml:space="preserve">180,000 </w:t>
            </w:r>
          </w:p>
        </w:tc>
      </w:tr>
      <w:tr w:rsidR="005963E5" w:rsidRPr="00695D5B" w14:paraId="5C0CE6C3" w14:textId="77777777" w:rsidTr="00B1139E">
        <w:tc>
          <w:tcPr>
            <w:tcW w:w="4392" w:type="dxa"/>
            <w:tcBorders>
              <w:top w:val="nil"/>
              <w:left w:val="nil"/>
              <w:bottom w:val="nil"/>
              <w:right w:val="nil"/>
            </w:tcBorders>
          </w:tcPr>
          <w:p w14:paraId="0E16B2B2" w14:textId="77777777" w:rsidR="005963E5" w:rsidRPr="00695D5B" w:rsidRDefault="005963E5" w:rsidP="00B1139E">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7D215E8" w14:textId="77777777" w:rsidR="005963E5" w:rsidRPr="00695D5B" w:rsidRDefault="005963E5" w:rsidP="00B1139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19F2471" w14:textId="77777777" w:rsidR="005963E5" w:rsidRPr="00695D5B" w:rsidRDefault="005963E5" w:rsidP="00B1139E">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14607FA" w14:textId="77777777" w:rsidR="005963E5" w:rsidRPr="00695D5B" w:rsidRDefault="005963E5" w:rsidP="00B1139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6ACBE49" w14:textId="77777777" w:rsidR="005963E5" w:rsidRPr="00695D5B" w:rsidRDefault="005963E5" w:rsidP="00B1139E">
            <w:pPr>
              <w:jc w:val="right"/>
              <w:rPr>
                <w:rFonts w:ascii="Arial" w:hAnsi="Arial" w:cs="Arial"/>
                <w:color w:val="auto"/>
                <w:sz w:val="18"/>
                <w:szCs w:val="18"/>
              </w:rPr>
            </w:pPr>
          </w:p>
        </w:tc>
      </w:tr>
      <w:tr w:rsidR="00C10E46" w:rsidRPr="00695D5B" w14:paraId="7C109C5E" w14:textId="77777777" w:rsidTr="005963E5">
        <w:tc>
          <w:tcPr>
            <w:tcW w:w="4392" w:type="dxa"/>
            <w:tcBorders>
              <w:top w:val="nil"/>
              <w:left w:val="nil"/>
              <w:bottom w:val="nil"/>
              <w:right w:val="nil"/>
            </w:tcBorders>
          </w:tcPr>
          <w:p w14:paraId="5A7B01F6" w14:textId="77777777" w:rsidR="00C10E46" w:rsidRPr="00695D5B" w:rsidRDefault="00C10E46" w:rsidP="005963E5">
            <w:pPr>
              <w:ind w:left="540"/>
              <w:rPr>
                <w:rFonts w:ascii="Arial" w:hAnsi="Arial" w:cs="Arial"/>
                <w:color w:val="auto"/>
                <w:sz w:val="18"/>
                <w:szCs w:val="18"/>
              </w:rPr>
            </w:pPr>
            <w:r w:rsidRPr="00695D5B">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3C0729A3"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15,000</w:t>
            </w:r>
          </w:p>
        </w:tc>
        <w:tc>
          <w:tcPr>
            <w:tcW w:w="1296" w:type="dxa"/>
            <w:tcBorders>
              <w:top w:val="nil"/>
              <w:left w:val="nil"/>
              <w:bottom w:val="single" w:sz="4" w:space="0" w:color="auto"/>
              <w:right w:val="nil"/>
            </w:tcBorders>
            <w:vAlign w:val="bottom"/>
          </w:tcPr>
          <w:p w14:paraId="79D521EF"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 xml:space="preserve">180,000 </w:t>
            </w:r>
          </w:p>
        </w:tc>
        <w:tc>
          <w:tcPr>
            <w:tcW w:w="1296" w:type="dxa"/>
            <w:tcBorders>
              <w:top w:val="nil"/>
              <w:left w:val="nil"/>
              <w:bottom w:val="single" w:sz="4" w:space="0" w:color="auto"/>
              <w:right w:val="nil"/>
            </w:tcBorders>
            <w:shd w:val="clear" w:color="auto" w:fill="FAFAFA"/>
            <w:vAlign w:val="bottom"/>
          </w:tcPr>
          <w:p w14:paraId="0083D839"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15,000</w:t>
            </w:r>
          </w:p>
        </w:tc>
        <w:tc>
          <w:tcPr>
            <w:tcW w:w="1296" w:type="dxa"/>
            <w:tcBorders>
              <w:top w:val="nil"/>
              <w:left w:val="nil"/>
              <w:bottom w:val="single" w:sz="4" w:space="0" w:color="auto"/>
              <w:right w:val="nil"/>
            </w:tcBorders>
            <w:vAlign w:val="bottom"/>
          </w:tcPr>
          <w:p w14:paraId="5D0AA2B3"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 xml:space="preserve">180,000 </w:t>
            </w:r>
          </w:p>
        </w:tc>
      </w:tr>
      <w:tr w:rsidR="008F2D83" w:rsidRPr="00695D5B" w14:paraId="7EFDABAD" w14:textId="77777777" w:rsidTr="005963E5">
        <w:tc>
          <w:tcPr>
            <w:tcW w:w="4392" w:type="dxa"/>
            <w:tcBorders>
              <w:top w:val="nil"/>
              <w:left w:val="nil"/>
              <w:bottom w:val="nil"/>
              <w:right w:val="nil"/>
            </w:tcBorders>
          </w:tcPr>
          <w:p w14:paraId="244BCAAB" w14:textId="77777777" w:rsidR="008F2D83" w:rsidRPr="00695D5B" w:rsidRDefault="008F2D83" w:rsidP="005963E5">
            <w:pPr>
              <w:tabs>
                <w:tab w:val="left" w:pos="2700"/>
              </w:tabs>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AAADA2A" w14:textId="77777777" w:rsidR="008F2D83" w:rsidRPr="00695D5B" w:rsidRDefault="008F2D83" w:rsidP="005963E5">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7804124" w14:textId="77777777" w:rsidR="008F2D83" w:rsidRPr="00695D5B" w:rsidRDefault="008F2D83" w:rsidP="005963E5">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E4FF1A5" w14:textId="77777777" w:rsidR="008F2D83" w:rsidRPr="00695D5B" w:rsidRDefault="008F2D83" w:rsidP="005963E5">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BF6328B" w14:textId="77777777" w:rsidR="008F2D83" w:rsidRPr="00695D5B" w:rsidRDefault="008F2D83" w:rsidP="005963E5">
            <w:pPr>
              <w:jc w:val="right"/>
              <w:rPr>
                <w:rFonts w:ascii="Arial" w:hAnsi="Arial" w:cs="Arial"/>
                <w:color w:val="auto"/>
                <w:sz w:val="18"/>
                <w:szCs w:val="18"/>
              </w:rPr>
            </w:pPr>
          </w:p>
        </w:tc>
      </w:tr>
      <w:tr w:rsidR="008F2D83" w:rsidRPr="00695D5B" w14:paraId="40035B53" w14:textId="77777777" w:rsidTr="005963E5">
        <w:tc>
          <w:tcPr>
            <w:tcW w:w="4392" w:type="dxa"/>
            <w:tcBorders>
              <w:top w:val="nil"/>
              <w:left w:val="nil"/>
              <w:bottom w:val="nil"/>
              <w:right w:val="nil"/>
            </w:tcBorders>
            <w:vAlign w:val="bottom"/>
          </w:tcPr>
          <w:p w14:paraId="64AFF9FE" w14:textId="77777777" w:rsidR="008F2D83" w:rsidRPr="00695D5B" w:rsidRDefault="008F2D83" w:rsidP="005963E5">
            <w:pPr>
              <w:ind w:left="540"/>
              <w:rPr>
                <w:rFonts w:ascii="Arial" w:hAnsi="Arial" w:cs="Arial"/>
                <w:sz w:val="18"/>
                <w:szCs w:val="18"/>
                <w:cs/>
              </w:rPr>
            </w:pPr>
            <w:r w:rsidRPr="00695D5B">
              <w:rPr>
                <w:rFonts w:ascii="Arial" w:hAnsi="Arial" w:cs="Arial"/>
                <w:sz w:val="18"/>
                <w:szCs w:val="18"/>
              </w:rPr>
              <w:t>Utilities income</w:t>
            </w:r>
          </w:p>
        </w:tc>
        <w:tc>
          <w:tcPr>
            <w:tcW w:w="1296" w:type="dxa"/>
            <w:tcBorders>
              <w:top w:val="nil"/>
              <w:left w:val="nil"/>
              <w:bottom w:val="nil"/>
              <w:right w:val="nil"/>
            </w:tcBorders>
            <w:shd w:val="clear" w:color="auto" w:fill="FAFAFA"/>
            <w:vAlign w:val="bottom"/>
          </w:tcPr>
          <w:p w14:paraId="4E165FB6" w14:textId="77777777" w:rsidR="008F2D83" w:rsidRPr="00695D5B" w:rsidRDefault="008F2D83" w:rsidP="005963E5">
            <w:pPr>
              <w:jc w:val="right"/>
              <w:rPr>
                <w:rFonts w:ascii="Arial" w:hAnsi="Arial" w:cs="Arial"/>
                <w:color w:val="auto"/>
                <w:sz w:val="18"/>
                <w:szCs w:val="18"/>
              </w:rPr>
            </w:pPr>
          </w:p>
        </w:tc>
        <w:tc>
          <w:tcPr>
            <w:tcW w:w="1296" w:type="dxa"/>
            <w:tcBorders>
              <w:top w:val="nil"/>
              <w:left w:val="nil"/>
              <w:bottom w:val="nil"/>
              <w:right w:val="nil"/>
            </w:tcBorders>
            <w:vAlign w:val="bottom"/>
          </w:tcPr>
          <w:p w14:paraId="4B62AC2C" w14:textId="77777777" w:rsidR="008F2D83" w:rsidRPr="00695D5B" w:rsidRDefault="008F2D83" w:rsidP="005963E5">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2373F2C5" w14:textId="77777777" w:rsidR="008F2D83" w:rsidRPr="00695D5B" w:rsidRDefault="008F2D83" w:rsidP="005963E5">
            <w:pPr>
              <w:jc w:val="right"/>
              <w:rPr>
                <w:rFonts w:ascii="Arial" w:hAnsi="Arial" w:cs="Arial"/>
                <w:color w:val="auto"/>
                <w:sz w:val="18"/>
                <w:szCs w:val="18"/>
              </w:rPr>
            </w:pPr>
          </w:p>
        </w:tc>
        <w:tc>
          <w:tcPr>
            <w:tcW w:w="1296" w:type="dxa"/>
            <w:tcBorders>
              <w:top w:val="nil"/>
              <w:left w:val="nil"/>
              <w:bottom w:val="nil"/>
              <w:right w:val="nil"/>
            </w:tcBorders>
            <w:vAlign w:val="bottom"/>
          </w:tcPr>
          <w:p w14:paraId="323540CA" w14:textId="77777777" w:rsidR="008F2D83" w:rsidRPr="00695D5B" w:rsidRDefault="008F2D83" w:rsidP="005963E5">
            <w:pPr>
              <w:jc w:val="right"/>
              <w:rPr>
                <w:rFonts w:ascii="Arial" w:hAnsi="Arial" w:cs="Arial"/>
                <w:color w:val="auto"/>
                <w:sz w:val="18"/>
                <w:szCs w:val="18"/>
              </w:rPr>
            </w:pPr>
          </w:p>
        </w:tc>
      </w:tr>
      <w:tr w:rsidR="00C10E46" w:rsidRPr="00695D5B" w14:paraId="0DEB9CC9" w14:textId="77777777" w:rsidTr="005963E5">
        <w:tc>
          <w:tcPr>
            <w:tcW w:w="4392" w:type="dxa"/>
            <w:tcBorders>
              <w:top w:val="nil"/>
              <w:left w:val="nil"/>
              <w:bottom w:val="nil"/>
              <w:right w:val="nil"/>
            </w:tcBorders>
            <w:vAlign w:val="bottom"/>
          </w:tcPr>
          <w:p w14:paraId="5BD3661A" w14:textId="77777777" w:rsidR="00C10E46" w:rsidRPr="00695D5B" w:rsidRDefault="00C10E46" w:rsidP="005963E5">
            <w:pPr>
              <w:ind w:left="540"/>
              <w:rPr>
                <w:rFonts w:ascii="Arial" w:hAnsi="Arial" w:cs="Arial"/>
                <w:sz w:val="18"/>
                <w:szCs w:val="18"/>
                <w:cs/>
              </w:rPr>
            </w:pPr>
            <w:r w:rsidRPr="00695D5B">
              <w:rPr>
                <w:rFonts w:ascii="Arial" w:hAnsi="Arial" w:cs="Arial"/>
                <w:sz w:val="18"/>
                <w:szCs w:val="18"/>
              </w:rPr>
              <w:t xml:space="preserve">   </w:t>
            </w:r>
            <w:r w:rsidRPr="00695D5B">
              <w:rPr>
                <w:rFonts w:ascii="Arial" w:hAnsi="Arial" w:cs="Arial"/>
                <w:sz w:val="18"/>
                <w:szCs w:val="18"/>
                <w:cs/>
              </w:rPr>
              <w:t xml:space="preserve">- </w:t>
            </w:r>
            <w:r w:rsidRPr="00695D5B">
              <w:rPr>
                <w:rFonts w:ascii="Arial" w:hAnsi="Arial" w:cs="Arial"/>
                <w:sz w:val="18"/>
                <w:szCs w:val="18"/>
              </w:rPr>
              <w:t>associates</w:t>
            </w:r>
          </w:p>
        </w:tc>
        <w:tc>
          <w:tcPr>
            <w:tcW w:w="1296" w:type="dxa"/>
            <w:tcBorders>
              <w:top w:val="nil"/>
              <w:left w:val="nil"/>
              <w:bottom w:val="nil"/>
              <w:right w:val="nil"/>
            </w:tcBorders>
            <w:shd w:val="clear" w:color="auto" w:fill="FAFAFA"/>
            <w:vAlign w:val="bottom"/>
          </w:tcPr>
          <w:p w14:paraId="5800E350"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1,180</w:t>
            </w:r>
          </w:p>
        </w:tc>
        <w:tc>
          <w:tcPr>
            <w:tcW w:w="1296" w:type="dxa"/>
            <w:tcBorders>
              <w:top w:val="nil"/>
              <w:left w:val="nil"/>
              <w:bottom w:val="nil"/>
              <w:right w:val="nil"/>
            </w:tcBorders>
            <w:vAlign w:val="bottom"/>
          </w:tcPr>
          <w:p w14:paraId="351D552C"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 xml:space="preserve">1,195 </w:t>
            </w:r>
          </w:p>
        </w:tc>
        <w:tc>
          <w:tcPr>
            <w:tcW w:w="1296" w:type="dxa"/>
            <w:tcBorders>
              <w:top w:val="nil"/>
              <w:left w:val="nil"/>
              <w:bottom w:val="nil"/>
              <w:right w:val="nil"/>
            </w:tcBorders>
            <w:shd w:val="clear" w:color="auto" w:fill="FAFAFA"/>
            <w:vAlign w:val="bottom"/>
          </w:tcPr>
          <w:p w14:paraId="41593C0C"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1,180</w:t>
            </w:r>
          </w:p>
        </w:tc>
        <w:tc>
          <w:tcPr>
            <w:tcW w:w="1296" w:type="dxa"/>
            <w:tcBorders>
              <w:top w:val="nil"/>
              <w:left w:val="nil"/>
              <w:bottom w:val="nil"/>
              <w:right w:val="nil"/>
            </w:tcBorders>
            <w:vAlign w:val="bottom"/>
          </w:tcPr>
          <w:p w14:paraId="176161A4"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 xml:space="preserve">1,195 </w:t>
            </w:r>
          </w:p>
        </w:tc>
      </w:tr>
      <w:tr w:rsidR="008F2D83" w:rsidRPr="00695D5B" w14:paraId="4F240095" w14:textId="77777777" w:rsidTr="005963E5">
        <w:tc>
          <w:tcPr>
            <w:tcW w:w="4392" w:type="dxa"/>
            <w:tcBorders>
              <w:top w:val="nil"/>
              <w:left w:val="nil"/>
              <w:bottom w:val="nil"/>
              <w:right w:val="nil"/>
            </w:tcBorders>
          </w:tcPr>
          <w:p w14:paraId="22EA7415" w14:textId="77777777" w:rsidR="008F2D83" w:rsidRPr="00695D5B" w:rsidRDefault="008F2D83" w:rsidP="005963E5">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77411CA" w14:textId="77777777" w:rsidR="008F2D83" w:rsidRPr="00695D5B" w:rsidRDefault="008F2D83" w:rsidP="005963E5">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ADB22C9" w14:textId="77777777" w:rsidR="008F2D83" w:rsidRPr="00695D5B" w:rsidRDefault="008F2D83" w:rsidP="005963E5">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3D25FE6" w14:textId="77777777" w:rsidR="008F2D83" w:rsidRPr="00695D5B" w:rsidRDefault="008F2D83" w:rsidP="005963E5">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8B5BD17" w14:textId="77777777" w:rsidR="008F2D83" w:rsidRPr="00695D5B" w:rsidRDefault="008F2D83" w:rsidP="005963E5">
            <w:pPr>
              <w:jc w:val="right"/>
              <w:rPr>
                <w:rFonts w:ascii="Arial" w:hAnsi="Arial" w:cs="Arial"/>
                <w:color w:val="auto"/>
                <w:sz w:val="18"/>
                <w:szCs w:val="18"/>
              </w:rPr>
            </w:pPr>
          </w:p>
        </w:tc>
      </w:tr>
      <w:tr w:rsidR="00C10E46" w:rsidRPr="00695D5B" w14:paraId="6CDAB19A" w14:textId="77777777" w:rsidTr="005963E5">
        <w:tc>
          <w:tcPr>
            <w:tcW w:w="4392" w:type="dxa"/>
            <w:tcBorders>
              <w:top w:val="nil"/>
              <w:left w:val="nil"/>
              <w:bottom w:val="nil"/>
              <w:right w:val="nil"/>
            </w:tcBorders>
          </w:tcPr>
          <w:p w14:paraId="33373D2E" w14:textId="77777777" w:rsidR="00C10E46" w:rsidRPr="00695D5B" w:rsidRDefault="00C10E46" w:rsidP="005963E5">
            <w:pPr>
              <w:ind w:left="540"/>
              <w:rPr>
                <w:rFonts w:ascii="Arial" w:hAnsi="Arial" w:cs="Arial"/>
                <w:color w:val="auto"/>
                <w:sz w:val="18"/>
                <w:szCs w:val="18"/>
                <w:cs/>
              </w:rPr>
            </w:pPr>
            <w:r w:rsidRPr="00695D5B">
              <w:rPr>
                <w:rFonts w:ascii="Arial" w:hAnsi="Arial" w:cs="Arial"/>
                <w:color w:val="auto"/>
                <w:sz w:val="18"/>
                <w:szCs w:val="18"/>
              </w:rPr>
              <w:t>Total</w:t>
            </w:r>
          </w:p>
        </w:tc>
        <w:tc>
          <w:tcPr>
            <w:tcW w:w="1296" w:type="dxa"/>
            <w:tcBorders>
              <w:left w:val="nil"/>
              <w:bottom w:val="single" w:sz="4" w:space="0" w:color="auto"/>
              <w:right w:val="nil"/>
            </w:tcBorders>
            <w:shd w:val="clear" w:color="auto" w:fill="FAFAFA"/>
            <w:vAlign w:val="bottom"/>
          </w:tcPr>
          <w:p w14:paraId="6932DA83"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1,180</w:t>
            </w:r>
          </w:p>
        </w:tc>
        <w:tc>
          <w:tcPr>
            <w:tcW w:w="1296" w:type="dxa"/>
            <w:tcBorders>
              <w:left w:val="nil"/>
              <w:bottom w:val="single" w:sz="4" w:space="0" w:color="auto"/>
              <w:right w:val="nil"/>
            </w:tcBorders>
            <w:vAlign w:val="bottom"/>
          </w:tcPr>
          <w:p w14:paraId="5EF5B465"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 xml:space="preserve">1,195 </w:t>
            </w:r>
          </w:p>
        </w:tc>
        <w:tc>
          <w:tcPr>
            <w:tcW w:w="1296" w:type="dxa"/>
            <w:tcBorders>
              <w:left w:val="nil"/>
              <w:bottom w:val="single" w:sz="4" w:space="0" w:color="auto"/>
              <w:right w:val="nil"/>
            </w:tcBorders>
            <w:shd w:val="clear" w:color="auto" w:fill="FAFAFA"/>
            <w:vAlign w:val="bottom"/>
          </w:tcPr>
          <w:p w14:paraId="13167A9C"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1,180</w:t>
            </w:r>
          </w:p>
        </w:tc>
        <w:tc>
          <w:tcPr>
            <w:tcW w:w="1296" w:type="dxa"/>
            <w:tcBorders>
              <w:left w:val="nil"/>
              <w:bottom w:val="single" w:sz="4" w:space="0" w:color="auto"/>
              <w:right w:val="nil"/>
            </w:tcBorders>
            <w:vAlign w:val="bottom"/>
          </w:tcPr>
          <w:p w14:paraId="606A6612"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 xml:space="preserve">1,195 </w:t>
            </w:r>
          </w:p>
        </w:tc>
      </w:tr>
      <w:tr w:rsidR="008F2D83" w:rsidRPr="00695D5B" w14:paraId="76209B99" w14:textId="77777777" w:rsidTr="005963E5">
        <w:tc>
          <w:tcPr>
            <w:tcW w:w="4392" w:type="dxa"/>
            <w:tcBorders>
              <w:top w:val="nil"/>
              <w:left w:val="nil"/>
              <w:bottom w:val="nil"/>
              <w:right w:val="nil"/>
            </w:tcBorders>
          </w:tcPr>
          <w:p w14:paraId="1CDC64D2" w14:textId="77777777" w:rsidR="008F2D83" w:rsidRPr="00695D5B" w:rsidRDefault="008F2D83" w:rsidP="005963E5">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E149A24" w14:textId="77777777" w:rsidR="008F2D83" w:rsidRPr="00695D5B" w:rsidRDefault="008F2D83" w:rsidP="005963E5">
            <w:pPr>
              <w:jc w:val="right"/>
              <w:rPr>
                <w:rFonts w:ascii="Arial" w:hAnsi="Arial" w:cs="Arial"/>
                <w:sz w:val="18"/>
                <w:szCs w:val="18"/>
              </w:rPr>
            </w:pPr>
          </w:p>
        </w:tc>
        <w:tc>
          <w:tcPr>
            <w:tcW w:w="1296" w:type="dxa"/>
            <w:tcBorders>
              <w:top w:val="single" w:sz="4" w:space="0" w:color="auto"/>
              <w:left w:val="nil"/>
              <w:right w:val="nil"/>
            </w:tcBorders>
            <w:vAlign w:val="bottom"/>
          </w:tcPr>
          <w:p w14:paraId="076A265B" w14:textId="77777777" w:rsidR="008F2D83" w:rsidRPr="00695D5B" w:rsidRDefault="008F2D83" w:rsidP="005963E5">
            <w:pPr>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0E4E2B48" w14:textId="77777777" w:rsidR="008F2D83" w:rsidRPr="00695D5B" w:rsidRDefault="008F2D83" w:rsidP="005963E5">
            <w:pPr>
              <w:jc w:val="right"/>
              <w:rPr>
                <w:rFonts w:ascii="Arial" w:hAnsi="Arial" w:cs="Arial"/>
                <w:sz w:val="18"/>
                <w:szCs w:val="18"/>
              </w:rPr>
            </w:pPr>
          </w:p>
        </w:tc>
        <w:tc>
          <w:tcPr>
            <w:tcW w:w="1296" w:type="dxa"/>
            <w:tcBorders>
              <w:top w:val="single" w:sz="4" w:space="0" w:color="auto"/>
              <w:left w:val="nil"/>
              <w:right w:val="nil"/>
            </w:tcBorders>
            <w:vAlign w:val="bottom"/>
          </w:tcPr>
          <w:p w14:paraId="67DF21CD" w14:textId="77777777" w:rsidR="008F2D83" w:rsidRPr="00695D5B" w:rsidRDefault="008F2D83" w:rsidP="005963E5">
            <w:pPr>
              <w:jc w:val="right"/>
              <w:rPr>
                <w:rFonts w:ascii="Arial" w:hAnsi="Arial" w:cs="Arial"/>
                <w:sz w:val="18"/>
                <w:szCs w:val="18"/>
              </w:rPr>
            </w:pPr>
          </w:p>
        </w:tc>
      </w:tr>
      <w:tr w:rsidR="008F2D83" w:rsidRPr="00695D5B" w14:paraId="448ECF21" w14:textId="77777777" w:rsidTr="005963E5">
        <w:tc>
          <w:tcPr>
            <w:tcW w:w="4392" w:type="dxa"/>
            <w:tcBorders>
              <w:top w:val="nil"/>
              <w:left w:val="nil"/>
              <w:bottom w:val="nil"/>
              <w:right w:val="nil"/>
            </w:tcBorders>
          </w:tcPr>
          <w:p w14:paraId="5BFE2C86" w14:textId="77777777" w:rsidR="008F2D83" w:rsidRPr="00695D5B" w:rsidRDefault="008F2D83" w:rsidP="005963E5">
            <w:pPr>
              <w:ind w:left="540"/>
              <w:rPr>
                <w:rFonts w:ascii="Arial" w:hAnsi="Arial" w:cs="Arial"/>
                <w:color w:val="auto"/>
                <w:sz w:val="18"/>
                <w:szCs w:val="18"/>
              </w:rPr>
            </w:pPr>
            <w:r w:rsidRPr="00695D5B">
              <w:rPr>
                <w:rFonts w:ascii="Arial" w:hAnsi="Arial" w:cs="Arial"/>
                <w:sz w:val="18"/>
                <w:szCs w:val="18"/>
              </w:rPr>
              <w:t>Dividend income</w:t>
            </w:r>
          </w:p>
        </w:tc>
        <w:tc>
          <w:tcPr>
            <w:tcW w:w="1296" w:type="dxa"/>
            <w:tcBorders>
              <w:left w:val="nil"/>
              <w:right w:val="nil"/>
            </w:tcBorders>
            <w:shd w:val="clear" w:color="auto" w:fill="FAFAFA"/>
            <w:vAlign w:val="bottom"/>
          </w:tcPr>
          <w:p w14:paraId="40FEF8E8" w14:textId="77777777" w:rsidR="008F2D83" w:rsidRPr="00695D5B" w:rsidRDefault="008F2D83" w:rsidP="005963E5">
            <w:pPr>
              <w:jc w:val="right"/>
              <w:rPr>
                <w:rFonts w:ascii="Arial" w:hAnsi="Arial" w:cs="Arial"/>
                <w:sz w:val="18"/>
                <w:szCs w:val="18"/>
              </w:rPr>
            </w:pPr>
          </w:p>
        </w:tc>
        <w:tc>
          <w:tcPr>
            <w:tcW w:w="1296" w:type="dxa"/>
            <w:tcBorders>
              <w:left w:val="nil"/>
              <w:right w:val="nil"/>
            </w:tcBorders>
            <w:vAlign w:val="bottom"/>
          </w:tcPr>
          <w:p w14:paraId="109FA929" w14:textId="77777777" w:rsidR="008F2D83" w:rsidRPr="00695D5B" w:rsidRDefault="008F2D83" w:rsidP="005963E5">
            <w:pPr>
              <w:jc w:val="right"/>
              <w:rPr>
                <w:rFonts w:ascii="Arial" w:hAnsi="Arial" w:cs="Arial"/>
                <w:sz w:val="18"/>
                <w:szCs w:val="18"/>
              </w:rPr>
            </w:pPr>
          </w:p>
        </w:tc>
        <w:tc>
          <w:tcPr>
            <w:tcW w:w="1296" w:type="dxa"/>
            <w:tcBorders>
              <w:left w:val="nil"/>
              <w:right w:val="nil"/>
            </w:tcBorders>
            <w:shd w:val="clear" w:color="auto" w:fill="FAFAFA"/>
            <w:vAlign w:val="bottom"/>
          </w:tcPr>
          <w:p w14:paraId="58294B4E" w14:textId="77777777" w:rsidR="008F2D83" w:rsidRPr="00695D5B" w:rsidRDefault="008F2D83" w:rsidP="005963E5">
            <w:pPr>
              <w:jc w:val="right"/>
              <w:rPr>
                <w:rFonts w:ascii="Arial" w:hAnsi="Arial" w:cs="Arial"/>
                <w:sz w:val="18"/>
                <w:szCs w:val="18"/>
              </w:rPr>
            </w:pPr>
          </w:p>
        </w:tc>
        <w:tc>
          <w:tcPr>
            <w:tcW w:w="1296" w:type="dxa"/>
            <w:tcBorders>
              <w:left w:val="nil"/>
              <w:right w:val="nil"/>
            </w:tcBorders>
            <w:vAlign w:val="bottom"/>
          </w:tcPr>
          <w:p w14:paraId="433ADF21" w14:textId="77777777" w:rsidR="008F2D83" w:rsidRPr="00695D5B" w:rsidRDefault="008F2D83" w:rsidP="005963E5">
            <w:pPr>
              <w:jc w:val="right"/>
              <w:rPr>
                <w:rFonts w:ascii="Arial" w:hAnsi="Arial" w:cs="Arial"/>
                <w:sz w:val="18"/>
                <w:szCs w:val="18"/>
              </w:rPr>
            </w:pPr>
          </w:p>
        </w:tc>
      </w:tr>
      <w:tr w:rsidR="00C10E46" w:rsidRPr="00695D5B" w14:paraId="36487B91" w14:textId="77777777" w:rsidTr="005963E5">
        <w:tc>
          <w:tcPr>
            <w:tcW w:w="4392" w:type="dxa"/>
            <w:tcBorders>
              <w:top w:val="nil"/>
              <w:left w:val="nil"/>
              <w:bottom w:val="nil"/>
              <w:right w:val="nil"/>
            </w:tcBorders>
          </w:tcPr>
          <w:p w14:paraId="35ACEC2C" w14:textId="77777777" w:rsidR="00C10E46" w:rsidRPr="00695D5B" w:rsidRDefault="00C10E46" w:rsidP="005963E5">
            <w:pPr>
              <w:ind w:left="540"/>
              <w:rPr>
                <w:rFonts w:ascii="Arial" w:hAnsi="Arial" w:cs="Arial"/>
                <w:color w:val="auto"/>
                <w:sz w:val="18"/>
                <w:szCs w:val="18"/>
              </w:rPr>
            </w:pPr>
            <w:r w:rsidRPr="00695D5B">
              <w:rPr>
                <w:rFonts w:ascii="Arial" w:hAnsi="Arial" w:cs="Arial"/>
                <w:sz w:val="18"/>
                <w:szCs w:val="18"/>
              </w:rPr>
              <w:t xml:space="preserve">   - subsidiaries</w:t>
            </w:r>
          </w:p>
        </w:tc>
        <w:tc>
          <w:tcPr>
            <w:tcW w:w="1296" w:type="dxa"/>
            <w:tcBorders>
              <w:left w:val="nil"/>
              <w:bottom w:val="single" w:sz="4" w:space="0" w:color="auto"/>
              <w:right w:val="nil"/>
            </w:tcBorders>
            <w:shd w:val="clear" w:color="auto" w:fill="FAFAFA"/>
            <w:vAlign w:val="bottom"/>
          </w:tcPr>
          <w:p w14:paraId="45ED1CE4"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w:t>
            </w:r>
          </w:p>
        </w:tc>
        <w:tc>
          <w:tcPr>
            <w:tcW w:w="1296" w:type="dxa"/>
            <w:tcBorders>
              <w:left w:val="nil"/>
              <w:bottom w:val="single" w:sz="4" w:space="0" w:color="auto"/>
              <w:right w:val="nil"/>
            </w:tcBorders>
            <w:vAlign w:val="bottom"/>
          </w:tcPr>
          <w:p w14:paraId="347A268E"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w:t>
            </w:r>
          </w:p>
        </w:tc>
        <w:tc>
          <w:tcPr>
            <w:tcW w:w="1296" w:type="dxa"/>
            <w:tcBorders>
              <w:left w:val="nil"/>
              <w:bottom w:val="single" w:sz="4" w:space="0" w:color="auto"/>
              <w:right w:val="nil"/>
            </w:tcBorders>
            <w:shd w:val="clear" w:color="auto" w:fill="FAFAFA"/>
            <w:vAlign w:val="bottom"/>
          </w:tcPr>
          <w:p w14:paraId="4D25D340"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2,500,000</w:t>
            </w:r>
          </w:p>
        </w:tc>
        <w:tc>
          <w:tcPr>
            <w:tcW w:w="1296" w:type="dxa"/>
            <w:tcBorders>
              <w:left w:val="nil"/>
              <w:bottom w:val="single" w:sz="4" w:space="0" w:color="auto"/>
              <w:right w:val="nil"/>
            </w:tcBorders>
            <w:vAlign w:val="bottom"/>
          </w:tcPr>
          <w:p w14:paraId="3F262AE5"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 xml:space="preserve">3,000,000 </w:t>
            </w:r>
          </w:p>
        </w:tc>
      </w:tr>
      <w:tr w:rsidR="008F2D83" w:rsidRPr="00695D5B" w14:paraId="78EA9FC5" w14:textId="77777777" w:rsidTr="005963E5">
        <w:tc>
          <w:tcPr>
            <w:tcW w:w="4392" w:type="dxa"/>
            <w:tcBorders>
              <w:top w:val="nil"/>
              <w:left w:val="nil"/>
              <w:bottom w:val="nil"/>
              <w:right w:val="nil"/>
            </w:tcBorders>
          </w:tcPr>
          <w:p w14:paraId="15B9447E" w14:textId="77777777" w:rsidR="008F2D83" w:rsidRPr="00695D5B" w:rsidRDefault="008F2D83" w:rsidP="005963E5">
            <w:pPr>
              <w:ind w:left="540"/>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7F854EF1" w14:textId="77777777" w:rsidR="008F2D83" w:rsidRPr="00695D5B" w:rsidRDefault="008F2D83" w:rsidP="005963E5">
            <w:pPr>
              <w:jc w:val="right"/>
              <w:rPr>
                <w:rFonts w:ascii="Arial" w:hAnsi="Arial" w:cs="Arial"/>
                <w:sz w:val="18"/>
                <w:szCs w:val="18"/>
              </w:rPr>
            </w:pPr>
          </w:p>
        </w:tc>
        <w:tc>
          <w:tcPr>
            <w:tcW w:w="1296" w:type="dxa"/>
            <w:tcBorders>
              <w:top w:val="single" w:sz="4" w:space="0" w:color="auto"/>
              <w:left w:val="nil"/>
              <w:right w:val="nil"/>
            </w:tcBorders>
            <w:vAlign w:val="bottom"/>
          </w:tcPr>
          <w:p w14:paraId="38326418" w14:textId="77777777" w:rsidR="008F2D83" w:rsidRPr="00695D5B" w:rsidRDefault="008F2D83" w:rsidP="005963E5">
            <w:pPr>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0036BFF8" w14:textId="77777777" w:rsidR="008F2D83" w:rsidRPr="00695D5B" w:rsidRDefault="008F2D83" w:rsidP="005963E5">
            <w:pPr>
              <w:jc w:val="right"/>
              <w:rPr>
                <w:rFonts w:ascii="Arial" w:hAnsi="Arial" w:cs="Arial"/>
                <w:sz w:val="18"/>
                <w:szCs w:val="18"/>
              </w:rPr>
            </w:pPr>
          </w:p>
        </w:tc>
        <w:tc>
          <w:tcPr>
            <w:tcW w:w="1296" w:type="dxa"/>
            <w:tcBorders>
              <w:top w:val="single" w:sz="4" w:space="0" w:color="auto"/>
              <w:left w:val="nil"/>
              <w:right w:val="nil"/>
            </w:tcBorders>
            <w:vAlign w:val="bottom"/>
          </w:tcPr>
          <w:p w14:paraId="4F6F3900" w14:textId="77777777" w:rsidR="008F2D83" w:rsidRPr="00695D5B" w:rsidRDefault="008F2D83" w:rsidP="005963E5">
            <w:pPr>
              <w:jc w:val="right"/>
              <w:rPr>
                <w:rFonts w:ascii="Arial" w:hAnsi="Arial" w:cs="Arial"/>
                <w:sz w:val="18"/>
                <w:szCs w:val="18"/>
              </w:rPr>
            </w:pPr>
          </w:p>
        </w:tc>
      </w:tr>
      <w:tr w:rsidR="00C10E46" w:rsidRPr="00695D5B" w14:paraId="0D807C30" w14:textId="77777777" w:rsidTr="005963E5">
        <w:tc>
          <w:tcPr>
            <w:tcW w:w="4392" w:type="dxa"/>
            <w:tcBorders>
              <w:top w:val="nil"/>
              <w:left w:val="nil"/>
              <w:bottom w:val="nil"/>
              <w:right w:val="nil"/>
            </w:tcBorders>
          </w:tcPr>
          <w:p w14:paraId="5C0050EF" w14:textId="77777777" w:rsidR="00C10E46" w:rsidRPr="00695D5B" w:rsidRDefault="00C10E46" w:rsidP="005963E5">
            <w:pPr>
              <w:ind w:left="540"/>
              <w:rPr>
                <w:rFonts w:ascii="Arial" w:hAnsi="Arial" w:cs="Arial"/>
                <w:color w:val="auto"/>
                <w:sz w:val="18"/>
                <w:szCs w:val="18"/>
              </w:rPr>
            </w:pPr>
            <w:r w:rsidRPr="00695D5B">
              <w:rPr>
                <w:rFonts w:ascii="Arial" w:hAnsi="Arial" w:cs="Arial"/>
                <w:color w:val="auto"/>
                <w:sz w:val="18"/>
                <w:szCs w:val="18"/>
              </w:rPr>
              <w:t>Total</w:t>
            </w:r>
          </w:p>
        </w:tc>
        <w:tc>
          <w:tcPr>
            <w:tcW w:w="1296" w:type="dxa"/>
            <w:tcBorders>
              <w:left w:val="nil"/>
              <w:bottom w:val="single" w:sz="4" w:space="0" w:color="auto"/>
              <w:right w:val="nil"/>
            </w:tcBorders>
            <w:shd w:val="clear" w:color="auto" w:fill="FAFAFA"/>
            <w:vAlign w:val="bottom"/>
          </w:tcPr>
          <w:p w14:paraId="132DD125"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w:t>
            </w:r>
          </w:p>
        </w:tc>
        <w:tc>
          <w:tcPr>
            <w:tcW w:w="1296" w:type="dxa"/>
            <w:tcBorders>
              <w:left w:val="nil"/>
              <w:bottom w:val="single" w:sz="4" w:space="0" w:color="auto"/>
              <w:right w:val="nil"/>
            </w:tcBorders>
            <w:vAlign w:val="bottom"/>
          </w:tcPr>
          <w:p w14:paraId="5FBD36A1"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w:t>
            </w:r>
          </w:p>
        </w:tc>
        <w:tc>
          <w:tcPr>
            <w:tcW w:w="1296" w:type="dxa"/>
            <w:tcBorders>
              <w:left w:val="nil"/>
              <w:bottom w:val="single" w:sz="4" w:space="0" w:color="auto"/>
              <w:right w:val="nil"/>
            </w:tcBorders>
            <w:shd w:val="clear" w:color="auto" w:fill="FAFAFA"/>
            <w:vAlign w:val="bottom"/>
          </w:tcPr>
          <w:p w14:paraId="78E5B58C"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2,500,000</w:t>
            </w:r>
          </w:p>
        </w:tc>
        <w:tc>
          <w:tcPr>
            <w:tcW w:w="1296" w:type="dxa"/>
            <w:tcBorders>
              <w:left w:val="nil"/>
              <w:bottom w:val="single" w:sz="4" w:space="0" w:color="auto"/>
              <w:right w:val="nil"/>
            </w:tcBorders>
            <w:vAlign w:val="bottom"/>
          </w:tcPr>
          <w:p w14:paraId="1F72ADC1" w14:textId="77777777" w:rsidR="00C10E46" w:rsidRPr="00695D5B" w:rsidRDefault="00C10E46" w:rsidP="005963E5">
            <w:pPr>
              <w:jc w:val="right"/>
              <w:rPr>
                <w:rFonts w:ascii="Arial" w:hAnsi="Arial" w:cs="Arial"/>
                <w:sz w:val="18"/>
                <w:szCs w:val="18"/>
              </w:rPr>
            </w:pPr>
            <w:r w:rsidRPr="00695D5B">
              <w:rPr>
                <w:rFonts w:ascii="Arial" w:hAnsi="Arial" w:cs="Arial"/>
                <w:sz w:val="18"/>
                <w:szCs w:val="18"/>
              </w:rPr>
              <w:t xml:space="preserve">3,000,000 </w:t>
            </w:r>
          </w:p>
        </w:tc>
      </w:tr>
    </w:tbl>
    <w:p w14:paraId="15290453" w14:textId="77777777" w:rsidR="00B14961" w:rsidRPr="00695D5B" w:rsidRDefault="00B14961" w:rsidP="006E3ED2">
      <w:pPr>
        <w:ind w:left="540" w:hanging="540"/>
        <w:rPr>
          <w:rFonts w:ascii="Arial" w:hAnsi="Arial" w:cs="Arial"/>
          <w:color w:val="auto"/>
          <w:sz w:val="18"/>
          <w:szCs w:val="18"/>
          <w:lang w:val="en-US"/>
        </w:rPr>
      </w:pPr>
    </w:p>
    <w:p w14:paraId="6197912F" w14:textId="74689149" w:rsidR="00E21104" w:rsidRPr="00695D5B" w:rsidRDefault="00AD1550" w:rsidP="008F0105">
      <w:pPr>
        <w:ind w:left="540" w:hanging="540"/>
        <w:rPr>
          <w:rFonts w:ascii="Arial" w:hAnsi="Arial" w:cs="Arial"/>
          <w:b/>
          <w:bCs/>
          <w:color w:val="CF4A02"/>
          <w:sz w:val="18"/>
          <w:szCs w:val="18"/>
        </w:rPr>
      </w:pPr>
      <w:r w:rsidRPr="00695D5B">
        <w:rPr>
          <w:rFonts w:ascii="Arial" w:hAnsi="Arial" w:cs="Arial"/>
          <w:b/>
          <w:bCs/>
          <w:color w:val="CF4A02"/>
          <w:sz w:val="18"/>
          <w:szCs w:val="18"/>
        </w:rPr>
        <w:t>3</w:t>
      </w:r>
      <w:r w:rsidR="00BD5484" w:rsidRPr="00695D5B">
        <w:rPr>
          <w:rFonts w:ascii="Arial" w:hAnsi="Arial" w:cs="Arial"/>
          <w:b/>
          <w:bCs/>
          <w:color w:val="CF4A02"/>
          <w:sz w:val="18"/>
          <w:szCs w:val="18"/>
        </w:rPr>
        <w:t>9</w:t>
      </w:r>
      <w:r w:rsidR="00E21104" w:rsidRPr="00695D5B">
        <w:rPr>
          <w:rFonts w:ascii="Arial" w:hAnsi="Arial" w:cs="Arial"/>
          <w:b/>
          <w:bCs/>
          <w:color w:val="CF4A02"/>
          <w:sz w:val="18"/>
          <w:szCs w:val="18"/>
          <w:cs/>
        </w:rPr>
        <w:t>.</w:t>
      </w:r>
      <w:r w:rsidR="00E21104" w:rsidRPr="00695D5B">
        <w:rPr>
          <w:rFonts w:ascii="Arial" w:hAnsi="Arial" w:cs="Arial"/>
          <w:b/>
          <w:bCs/>
          <w:color w:val="CF4A02"/>
          <w:sz w:val="18"/>
          <w:szCs w:val="18"/>
        </w:rPr>
        <w:t>2</w:t>
      </w:r>
      <w:bookmarkStart w:id="32" w:name="_Toc311548472"/>
      <w:r w:rsidR="008F0105" w:rsidRPr="00695D5B">
        <w:rPr>
          <w:rFonts w:ascii="Arial" w:hAnsi="Arial" w:cs="Arial"/>
          <w:b/>
          <w:bCs/>
          <w:color w:val="CF4A02"/>
          <w:sz w:val="18"/>
          <w:szCs w:val="18"/>
        </w:rPr>
        <w:tab/>
      </w:r>
      <w:r w:rsidR="00274C4B" w:rsidRPr="00695D5B">
        <w:rPr>
          <w:rFonts w:ascii="Arial" w:hAnsi="Arial" w:cs="Arial"/>
          <w:b/>
          <w:bCs/>
          <w:color w:val="CF4A02"/>
          <w:sz w:val="18"/>
          <w:szCs w:val="18"/>
        </w:rPr>
        <w:t>Cost</w:t>
      </w:r>
      <w:r w:rsidR="00E21104" w:rsidRPr="00695D5B">
        <w:rPr>
          <w:rFonts w:ascii="Arial" w:hAnsi="Arial" w:cs="Arial"/>
          <w:b/>
          <w:bCs/>
          <w:color w:val="CF4A02"/>
          <w:sz w:val="18"/>
          <w:szCs w:val="18"/>
        </w:rPr>
        <w:t xml:space="preserve"> of services</w:t>
      </w:r>
      <w:bookmarkEnd w:id="32"/>
    </w:p>
    <w:p w14:paraId="0EA99849" w14:textId="77777777" w:rsidR="00115898" w:rsidRPr="00695D5B" w:rsidRDefault="00115898" w:rsidP="008F0105">
      <w:pPr>
        <w:ind w:left="540" w:hanging="540"/>
        <w:rPr>
          <w:rFonts w:ascii="Arial" w:hAnsi="Arial" w:cs="Arial"/>
          <w:b/>
          <w:bCs/>
          <w:color w:val="CF4A02"/>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695D5B" w14:paraId="0566353B" w14:textId="77777777" w:rsidTr="008F0105">
        <w:tc>
          <w:tcPr>
            <w:tcW w:w="4392" w:type="dxa"/>
            <w:tcBorders>
              <w:top w:val="nil"/>
              <w:left w:val="nil"/>
              <w:bottom w:val="nil"/>
              <w:right w:val="nil"/>
            </w:tcBorders>
            <w:vAlign w:val="center"/>
          </w:tcPr>
          <w:p w14:paraId="1B43E4B1" w14:textId="77777777" w:rsidR="00E21104" w:rsidRPr="00695D5B" w:rsidRDefault="00E21104" w:rsidP="008F0105">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6A9084F" w14:textId="77777777" w:rsidR="00E21104" w:rsidRPr="00695D5B" w:rsidRDefault="00E21104" w:rsidP="008F0105">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6DB08667" w14:textId="77777777" w:rsidR="00E21104" w:rsidRPr="00695D5B" w:rsidRDefault="00E21104" w:rsidP="008F0105">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2821171A" w14:textId="77777777" w:rsidR="00E21104" w:rsidRPr="00695D5B" w:rsidRDefault="00E21104" w:rsidP="008F0105">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188019B0" w14:textId="77777777" w:rsidR="00E21104" w:rsidRPr="00695D5B" w:rsidRDefault="00E21104" w:rsidP="008F0105">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61917502" w14:textId="77777777" w:rsidTr="008F0105">
        <w:tc>
          <w:tcPr>
            <w:tcW w:w="4392" w:type="dxa"/>
            <w:tcBorders>
              <w:top w:val="nil"/>
              <w:left w:val="nil"/>
              <w:bottom w:val="nil"/>
              <w:right w:val="nil"/>
            </w:tcBorders>
            <w:vAlign w:val="center"/>
          </w:tcPr>
          <w:p w14:paraId="3D14C611" w14:textId="77777777" w:rsidR="00E21104" w:rsidRPr="00695D5B" w:rsidRDefault="00E21104" w:rsidP="008F0105">
            <w:pPr>
              <w:ind w:left="540"/>
              <w:rPr>
                <w:rFonts w:ascii="Arial" w:hAnsi="Arial" w:cs="Arial"/>
                <w:color w:val="auto"/>
                <w:sz w:val="18"/>
                <w:szCs w:val="18"/>
              </w:rPr>
            </w:pPr>
          </w:p>
        </w:tc>
        <w:tc>
          <w:tcPr>
            <w:tcW w:w="1296" w:type="dxa"/>
            <w:tcBorders>
              <w:top w:val="single" w:sz="4" w:space="0" w:color="auto"/>
              <w:left w:val="nil"/>
              <w:right w:val="nil"/>
            </w:tcBorders>
            <w:vAlign w:val="center"/>
          </w:tcPr>
          <w:p w14:paraId="60FF4567" w14:textId="77777777" w:rsidR="00E21104" w:rsidRPr="00695D5B" w:rsidRDefault="006E38A6" w:rsidP="008F0105">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3C166858" w14:textId="77777777" w:rsidR="00E21104" w:rsidRPr="00695D5B" w:rsidRDefault="006E38A6" w:rsidP="008F0105">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296" w:type="dxa"/>
            <w:tcBorders>
              <w:top w:val="single" w:sz="4" w:space="0" w:color="auto"/>
              <w:left w:val="nil"/>
              <w:right w:val="nil"/>
            </w:tcBorders>
            <w:vAlign w:val="center"/>
          </w:tcPr>
          <w:p w14:paraId="42ADCF56" w14:textId="77777777" w:rsidR="00E21104" w:rsidRPr="00695D5B" w:rsidRDefault="006E38A6" w:rsidP="008F0105">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20F7E824" w14:textId="77777777" w:rsidR="00E21104" w:rsidRPr="00695D5B" w:rsidRDefault="006E38A6" w:rsidP="008F0105">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645FC047" w14:textId="77777777" w:rsidTr="008F0105">
        <w:tc>
          <w:tcPr>
            <w:tcW w:w="4392" w:type="dxa"/>
            <w:tcBorders>
              <w:top w:val="nil"/>
              <w:left w:val="nil"/>
              <w:bottom w:val="nil"/>
              <w:right w:val="nil"/>
            </w:tcBorders>
            <w:vAlign w:val="center"/>
          </w:tcPr>
          <w:p w14:paraId="2442B5F4" w14:textId="77777777" w:rsidR="00E21104" w:rsidRPr="00695D5B" w:rsidRDefault="00E21104" w:rsidP="008F0105">
            <w:pPr>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E4B1E85" w14:textId="77777777" w:rsidR="00E21104" w:rsidRPr="00695D5B" w:rsidRDefault="00E21104" w:rsidP="008F0105">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2DE95BB" w14:textId="77777777" w:rsidR="00E21104" w:rsidRPr="00695D5B" w:rsidRDefault="00E21104" w:rsidP="008F0105">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022F05E" w14:textId="77777777" w:rsidR="00E21104" w:rsidRPr="00695D5B" w:rsidRDefault="00E21104" w:rsidP="008F0105">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576BF9EC" w14:textId="77777777" w:rsidR="00E21104" w:rsidRPr="00695D5B" w:rsidRDefault="00E21104" w:rsidP="008F0105">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40C4E956" w14:textId="77777777" w:rsidTr="003D4FC3">
        <w:tc>
          <w:tcPr>
            <w:tcW w:w="4392" w:type="dxa"/>
            <w:tcBorders>
              <w:top w:val="nil"/>
              <w:left w:val="nil"/>
              <w:bottom w:val="nil"/>
              <w:right w:val="nil"/>
            </w:tcBorders>
          </w:tcPr>
          <w:p w14:paraId="48606173" w14:textId="77777777" w:rsidR="00E21104" w:rsidRPr="00695D5B" w:rsidRDefault="00E21104" w:rsidP="008F0105">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48743B5" w14:textId="77777777" w:rsidR="00E21104" w:rsidRPr="00695D5B" w:rsidRDefault="00E21104" w:rsidP="008F0105">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43D42CE" w14:textId="77777777" w:rsidR="00E21104" w:rsidRPr="00695D5B" w:rsidRDefault="00E21104" w:rsidP="008F0105">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D38C0AF" w14:textId="77777777" w:rsidR="00E21104" w:rsidRPr="00695D5B" w:rsidRDefault="00E21104" w:rsidP="008F0105">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544F057" w14:textId="77777777" w:rsidR="00E21104" w:rsidRPr="00695D5B" w:rsidRDefault="00E21104" w:rsidP="008F0105">
            <w:pPr>
              <w:jc w:val="right"/>
              <w:rPr>
                <w:rFonts w:ascii="Arial" w:hAnsi="Arial" w:cs="Arial"/>
                <w:color w:val="auto"/>
                <w:sz w:val="18"/>
                <w:szCs w:val="18"/>
              </w:rPr>
            </w:pPr>
          </w:p>
        </w:tc>
      </w:tr>
      <w:tr w:rsidR="00C202BE" w:rsidRPr="00695D5B" w14:paraId="5D8AB792" w14:textId="77777777" w:rsidTr="003D4FC3">
        <w:tc>
          <w:tcPr>
            <w:tcW w:w="4392" w:type="dxa"/>
            <w:tcBorders>
              <w:top w:val="nil"/>
              <w:left w:val="nil"/>
              <w:bottom w:val="nil"/>
              <w:right w:val="nil"/>
            </w:tcBorders>
          </w:tcPr>
          <w:p w14:paraId="5D3856C4" w14:textId="77777777" w:rsidR="0034636B" w:rsidRPr="00695D5B" w:rsidRDefault="00274C4B" w:rsidP="008F0105">
            <w:pPr>
              <w:tabs>
                <w:tab w:val="left" w:pos="2430"/>
              </w:tabs>
              <w:ind w:left="540"/>
              <w:rPr>
                <w:rFonts w:ascii="Arial" w:hAnsi="Arial" w:cs="Arial"/>
                <w:color w:val="auto"/>
                <w:sz w:val="18"/>
                <w:szCs w:val="18"/>
                <w:cs/>
              </w:rPr>
            </w:pPr>
            <w:r w:rsidRPr="00695D5B">
              <w:rPr>
                <w:rFonts w:ascii="Arial" w:hAnsi="Arial" w:cs="Arial"/>
                <w:color w:val="auto"/>
                <w:sz w:val="18"/>
                <w:szCs w:val="18"/>
              </w:rPr>
              <w:t xml:space="preserve">Cost </w:t>
            </w:r>
            <w:r w:rsidR="0034636B" w:rsidRPr="00695D5B">
              <w:rPr>
                <w:rFonts w:ascii="Arial" w:hAnsi="Arial" w:cs="Arial"/>
                <w:color w:val="auto"/>
                <w:sz w:val="18"/>
                <w:szCs w:val="18"/>
              </w:rPr>
              <w:t>of services</w:t>
            </w:r>
          </w:p>
        </w:tc>
        <w:tc>
          <w:tcPr>
            <w:tcW w:w="1296" w:type="dxa"/>
            <w:tcBorders>
              <w:top w:val="nil"/>
              <w:left w:val="nil"/>
              <w:bottom w:val="nil"/>
              <w:right w:val="nil"/>
            </w:tcBorders>
            <w:shd w:val="clear" w:color="auto" w:fill="FAFAFA"/>
            <w:vAlign w:val="bottom"/>
          </w:tcPr>
          <w:p w14:paraId="556584D4" w14:textId="77777777" w:rsidR="0034636B" w:rsidRPr="00695D5B" w:rsidRDefault="0034636B" w:rsidP="008F0105">
            <w:pPr>
              <w:jc w:val="right"/>
              <w:rPr>
                <w:rFonts w:ascii="Arial" w:hAnsi="Arial" w:cs="Arial"/>
                <w:color w:val="auto"/>
                <w:sz w:val="18"/>
                <w:szCs w:val="18"/>
              </w:rPr>
            </w:pPr>
          </w:p>
        </w:tc>
        <w:tc>
          <w:tcPr>
            <w:tcW w:w="1296" w:type="dxa"/>
            <w:tcBorders>
              <w:top w:val="nil"/>
              <w:left w:val="nil"/>
              <w:bottom w:val="nil"/>
              <w:right w:val="nil"/>
            </w:tcBorders>
            <w:vAlign w:val="bottom"/>
          </w:tcPr>
          <w:p w14:paraId="32A59AE0" w14:textId="77777777" w:rsidR="0034636B" w:rsidRPr="00695D5B" w:rsidRDefault="0034636B" w:rsidP="008F0105">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16333F65" w14:textId="77777777" w:rsidR="0034636B" w:rsidRPr="00695D5B" w:rsidRDefault="0034636B" w:rsidP="008F0105">
            <w:pPr>
              <w:jc w:val="right"/>
              <w:rPr>
                <w:rFonts w:ascii="Arial" w:hAnsi="Arial" w:cs="Arial"/>
                <w:color w:val="auto"/>
                <w:sz w:val="18"/>
                <w:szCs w:val="18"/>
              </w:rPr>
            </w:pPr>
          </w:p>
        </w:tc>
        <w:tc>
          <w:tcPr>
            <w:tcW w:w="1296" w:type="dxa"/>
            <w:tcBorders>
              <w:top w:val="nil"/>
              <w:left w:val="nil"/>
              <w:bottom w:val="nil"/>
              <w:right w:val="nil"/>
            </w:tcBorders>
            <w:vAlign w:val="bottom"/>
          </w:tcPr>
          <w:p w14:paraId="4713CC20" w14:textId="77777777" w:rsidR="0034636B" w:rsidRPr="00695D5B" w:rsidRDefault="0034636B" w:rsidP="008F0105">
            <w:pPr>
              <w:jc w:val="right"/>
              <w:rPr>
                <w:rFonts w:ascii="Arial" w:hAnsi="Arial" w:cs="Arial"/>
                <w:color w:val="auto"/>
                <w:sz w:val="18"/>
                <w:szCs w:val="18"/>
              </w:rPr>
            </w:pPr>
          </w:p>
        </w:tc>
      </w:tr>
      <w:tr w:rsidR="00C10E46" w:rsidRPr="00695D5B" w14:paraId="6BB088A0" w14:textId="77777777" w:rsidTr="003D4FC3">
        <w:tc>
          <w:tcPr>
            <w:tcW w:w="4392" w:type="dxa"/>
            <w:tcBorders>
              <w:top w:val="nil"/>
              <w:left w:val="nil"/>
              <w:bottom w:val="nil"/>
              <w:right w:val="nil"/>
            </w:tcBorders>
          </w:tcPr>
          <w:p w14:paraId="2DB154FA" w14:textId="77777777" w:rsidR="00C10E46" w:rsidRPr="00695D5B" w:rsidRDefault="00C10E46" w:rsidP="00C10E46">
            <w:pPr>
              <w:tabs>
                <w:tab w:val="left" w:pos="1260"/>
              </w:tabs>
              <w:ind w:left="540"/>
              <w:rPr>
                <w:rFonts w:ascii="Arial" w:hAnsi="Arial" w:cs="Arial"/>
                <w:color w:val="auto"/>
                <w:sz w:val="18"/>
                <w:szCs w:val="18"/>
              </w:rPr>
            </w:pPr>
            <w:r w:rsidRPr="00695D5B">
              <w:rPr>
                <w:rFonts w:ascii="Arial" w:hAnsi="Arial" w:cs="Arial"/>
                <w:color w:val="auto"/>
                <w:sz w:val="18"/>
                <w:szCs w:val="18"/>
              </w:rPr>
              <w:t xml:space="preserve">   - subsidiaries</w:t>
            </w:r>
          </w:p>
        </w:tc>
        <w:tc>
          <w:tcPr>
            <w:tcW w:w="1296" w:type="dxa"/>
            <w:tcBorders>
              <w:top w:val="nil"/>
              <w:left w:val="nil"/>
              <w:right w:val="nil"/>
            </w:tcBorders>
            <w:shd w:val="clear" w:color="auto" w:fill="FAFAFA"/>
            <w:vAlign w:val="bottom"/>
          </w:tcPr>
          <w:p w14:paraId="0715B4BE" w14:textId="77777777" w:rsidR="00C10E46" w:rsidRPr="00695D5B" w:rsidRDefault="00C10E46" w:rsidP="00C10E46">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right w:val="nil"/>
            </w:tcBorders>
            <w:vAlign w:val="bottom"/>
          </w:tcPr>
          <w:p w14:paraId="66C3A028" w14:textId="77777777" w:rsidR="00C10E46" w:rsidRPr="00695D5B" w:rsidRDefault="00C10E46" w:rsidP="00C10E46">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right w:val="nil"/>
            </w:tcBorders>
            <w:shd w:val="clear" w:color="auto" w:fill="FAFAFA"/>
            <w:vAlign w:val="bottom"/>
          </w:tcPr>
          <w:p w14:paraId="79E41524" w14:textId="77777777" w:rsidR="00C10E46" w:rsidRPr="00695D5B" w:rsidRDefault="00C10E46" w:rsidP="00C10E46">
            <w:pPr>
              <w:jc w:val="right"/>
              <w:rPr>
                <w:rFonts w:ascii="Arial" w:hAnsi="Arial" w:cs="Arial"/>
                <w:sz w:val="18"/>
                <w:szCs w:val="18"/>
              </w:rPr>
            </w:pPr>
            <w:r w:rsidRPr="00695D5B">
              <w:rPr>
                <w:rFonts w:ascii="Arial" w:hAnsi="Arial" w:cs="Arial"/>
                <w:sz w:val="18"/>
                <w:szCs w:val="18"/>
              </w:rPr>
              <w:t>280,273</w:t>
            </w:r>
          </w:p>
        </w:tc>
        <w:tc>
          <w:tcPr>
            <w:tcW w:w="1296" w:type="dxa"/>
            <w:tcBorders>
              <w:top w:val="nil"/>
              <w:left w:val="nil"/>
              <w:right w:val="nil"/>
            </w:tcBorders>
            <w:vAlign w:val="bottom"/>
          </w:tcPr>
          <w:p w14:paraId="3E0BF486" w14:textId="77777777" w:rsidR="00C10E46" w:rsidRPr="00695D5B" w:rsidRDefault="00C10E46" w:rsidP="00C10E46">
            <w:pPr>
              <w:jc w:val="right"/>
              <w:rPr>
                <w:rFonts w:ascii="Arial" w:hAnsi="Arial" w:cs="Arial"/>
                <w:sz w:val="18"/>
                <w:szCs w:val="18"/>
              </w:rPr>
            </w:pPr>
            <w:r w:rsidRPr="00695D5B">
              <w:rPr>
                <w:rFonts w:ascii="Arial" w:hAnsi="Arial" w:cs="Arial"/>
                <w:sz w:val="18"/>
                <w:szCs w:val="18"/>
              </w:rPr>
              <w:t xml:space="preserve">3,892,582 </w:t>
            </w:r>
          </w:p>
        </w:tc>
      </w:tr>
      <w:tr w:rsidR="00C10E46" w:rsidRPr="00695D5B" w14:paraId="5C1151C9" w14:textId="77777777" w:rsidTr="003D4FC3">
        <w:tc>
          <w:tcPr>
            <w:tcW w:w="4392" w:type="dxa"/>
            <w:tcBorders>
              <w:top w:val="nil"/>
              <w:left w:val="nil"/>
              <w:bottom w:val="nil"/>
              <w:right w:val="nil"/>
            </w:tcBorders>
          </w:tcPr>
          <w:p w14:paraId="6E765B0F" w14:textId="77777777" w:rsidR="00C10E46" w:rsidRPr="00695D5B" w:rsidRDefault="00C10E46" w:rsidP="00C10E46">
            <w:pPr>
              <w:tabs>
                <w:tab w:val="left" w:pos="1260"/>
              </w:tabs>
              <w:ind w:left="540"/>
              <w:rPr>
                <w:rFonts w:ascii="Arial" w:hAnsi="Arial" w:cs="Arial"/>
                <w:color w:val="auto"/>
                <w:sz w:val="18"/>
                <w:szCs w:val="18"/>
              </w:rPr>
            </w:pPr>
            <w:r w:rsidRPr="00695D5B">
              <w:rPr>
                <w:rFonts w:ascii="Arial" w:hAnsi="Arial" w:cs="Arial"/>
                <w:color w:val="auto"/>
                <w:sz w:val="18"/>
                <w:szCs w:val="18"/>
              </w:rPr>
              <w:t xml:space="preserve">   - associates</w:t>
            </w:r>
          </w:p>
        </w:tc>
        <w:tc>
          <w:tcPr>
            <w:tcW w:w="1296" w:type="dxa"/>
            <w:tcBorders>
              <w:top w:val="nil"/>
              <w:left w:val="nil"/>
              <w:bottom w:val="single" w:sz="4" w:space="0" w:color="auto"/>
              <w:right w:val="nil"/>
            </w:tcBorders>
            <w:shd w:val="clear" w:color="auto" w:fill="FAFAFA"/>
            <w:vAlign w:val="bottom"/>
          </w:tcPr>
          <w:p w14:paraId="4D902EE2" w14:textId="77777777" w:rsidR="00C10E46" w:rsidRPr="00695D5B" w:rsidRDefault="00C10E46" w:rsidP="00C10E46">
            <w:pPr>
              <w:jc w:val="right"/>
              <w:rPr>
                <w:rFonts w:ascii="Arial" w:hAnsi="Arial" w:cs="Arial"/>
                <w:sz w:val="18"/>
                <w:szCs w:val="18"/>
              </w:rPr>
            </w:pPr>
            <w:r w:rsidRPr="00695D5B">
              <w:rPr>
                <w:rFonts w:ascii="Arial" w:hAnsi="Arial" w:cs="Arial"/>
                <w:sz w:val="18"/>
                <w:szCs w:val="18"/>
              </w:rPr>
              <w:t>5,847,565</w:t>
            </w:r>
          </w:p>
        </w:tc>
        <w:tc>
          <w:tcPr>
            <w:tcW w:w="1296" w:type="dxa"/>
            <w:tcBorders>
              <w:top w:val="nil"/>
              <w:left w:val="nil"/>
              <w:bottom w:val="single" w:sz="4" w:space="0" w:color="auto"/>
              <w:right w:val="nil"/>
            </w:tcBorders>
            <w:vAlign w:val="bottom"/>
          </w:tcPr>
          <w:p w14:paraId="2F636540" w14:textId="77777777" w:rsidR="00C10E46" w:rsidRPr="00695D5B" w:rsidRDefault="00C10E46" w:rsidP="00C10E46">
            <w:pPr>
              <w:jc w:val="right"/>
              <w:rPr>
                <w:rFonts w:ascii="Arial" w:hAnsi="Arial" w:cs="Arial"/>
                <w:sz w:val="18"/>
                <w:szCs w:val="18"/>
              </w:rPr>
            </w:pPr>
            <w:r w:rsidRPr="00695D5B">
              <w:rPr>
                <w:rFonts w:ascii="Arial" w:hAnsi="Arial" w:cs="Arial"/>
                <w:sz w:val="18"/>
                <w:szCs w:val="18"/>
              </w:rPr>
              <w:t xml:space="preserve">5,458,689 </w:t>
            </w:r>
          </w:p>
        </w:tc>
        <w:tc>
          <w:tcPr>
            <w:tcW w:w="1296" w:type="dxa"/>
            <w:tcBorders>
              <w:top w:val="nil"/>
              <w:left w:val="nil"/>
              <w:bottom w:val="single" w:sz="4" w:space="0" w:color="auto"/>
              <w:right w:val="nil"/>
            </w:tcBorders>
            <w:shd w:val="clear" w:color="auto" w:fill="FAFAFA"/>
            <w:vAlign w:val="bottom"/>
          </w:tcPr>
          <w:p w14:paraId="1330173A" w14:textId="77777777" w:rsidR="00C10E46" w:rsidRPr="00695D5B" w:rsidRDefault="00C10E46" w:rsidP="00C10E46">
            <w:pPr>
              <w:jc w:val="right"/>
              <w:rPr>
                <w:rFonts w:ascii="Arial" w:hAnsi="Arial" w:cs="Arial"/>
                <w:sz w:val="18"/>
                <w:szCs w:val="18"/>
              </w:rPr>
            </w:pPr>
            <w:r w:rsidRPr="00695D5B">
              <w:rPr>
                <w:rFonts w:ascii="Arial" w:hAnsi="Arial" w:cs="Arial"/>
                <w:sz w:val="18"/>
                <w:szCs w:val="18"/>
              </w:rPr>
              <w:t>5,847,565</w:t>
            </w:r>
          </w:p>
        </w:tc>
        <w:tc>
          <w:tcPr>
            <w:tcW w:w="1296" w:type="dxa"/>
            <w:tcBorders>
              <w:top w:val="nil"/>
              <w:left w:val="nil"/>
              <w:bottom w:val="single" w:sz="4" w:space="0" w:color="auto"/>
              <w:right w:val="nil"/>
            </w:tcBorders>
            <w:vAlign w:val="bottom"/>
          </w:tcPr>
          <w:p w14:paraId="36F7D0C8" w14:textId="77777777" w:rsidR="00C10E46" w:rsidRPr="00695D5B" w:rsidRDefault="00C10E46" w:rsidP="00C10E46">
            <w:pPr>
              <w:jc w:val="right"/>
              <w:rPr>
                <w:rFonts w:ascii="Arial" w:hAnsi="Arial" w:cs="Arial"/>
                <w:sz w:val="18"/>
                <w:szCs w:val="18"/>
              </w:rPr>
            </w:pPr>
            <w:r w:rsidRPr="00695D5B">
              <w:rPr>
                <w:rFonts w:ascii="Arial" w:hAnsi="Arial" w:cs="Arial"/>
                <w:sz w:val="18"/>
                <w:szCs w:val="18"/>
              </w:rPr>
              <w:t xml:space="preserve">5,458,689 </w:t>
            </w:r>
          </w:p>
        </w:tc>
      </w:tr>
      <w:tr w:rsidR="008F2D83" w:rsidRPr="00695D5B" w14:paraId="72747447" w14:textId="77777777" w:rsidTr="00E937EF">
        <w:tc>
          <w:tcPr>
            <w:tcW w:w="4392" w:type="dxa"/>
            <w:tcBorders>
              <w:top w:val="nil"/>
              <w:left w:val="nil"/>
              <w:bottom w:val="nil"/>
              <w:right w:val="nil"/>
            </w:tcBorders>
          </w:tcPr>
          <w:p w14:paraId="1F7B70A7" w14:textId="77777777" w:rsidR="008F2D83" w:rsidRPr="00695D5B" w:rsidRDefault="008F2D83" w:rsidP="008F2D83">
            <w:pPr>
              <w:tabs>
                <w:tab w:val="left" w:pos="1260"/>
              </w:tabs>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D9D67F8" w14:textId="77777777" w:rsidR="008F2D83" w:rsidRPr="00695D5B" w:rsidRDefault="008F2D83" w:rsidP="008F2D8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AAA82DC" w14:textId="77777777" w:rsidR="008F2D83" w:rsidRPr="00695D5B" w:rsidRDefault="008F2D83" w:rsidP="008F2D8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A6B3618" w14:textId="77777777" w:rsidR="008F2D83" w:rsidRPr="00695D5B" w:rsidRDefault="008F2D83" w:rsidP="008F2D8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E072070" w14:textId="77777777" w:rsidR="008F2D83" w:rsidRPr="00695D5B" w:rsidRDefault="008F2D83" w:rsidP="008F2D83">
            <w:pPr>
              <w:jc w:val="right"/>
              <w:rPr>
                <w:rFonts w:ascii="Arial" w:hAnsi="Arial" w:cs="Arial"/>
                <w:color w:val="auto"/>
                <w:sz w:val="18"/>
                <w:szCs w:val="18"/>
              </w:rPr>
            </w:pPr>
          </w:p>
        </w:tc>
      </w:tr>
      <w:tr w:rsidR="00C10E46" w:rsidRPr="00695D5B" w14:paraId="03840879" w14:textId="77777777" w:rsidTr="00E937EF">
        <w:tc>
          <w:tcPr>
            <w:tcW w:w="4392" w:type="dxa"/>
            <w:tcBorders>
              <w:top w:val="nil"/>
              <w:left w:val="nil"/>
              <w:bottom w:val="nil"/>
              <w:right w:val="nil"/>
            </w:tcBorders>
          </w:tcPr>
          <w:p w14:paraId="789DB0EA" w14:textId="77777777" w:rsidR="00C10E46" w:rsidRPr="00695D5B" w:rsidRDefault="00C10E46" w:rsidP="00C10E46">
            <w:pPr>
              <w:ind w:left="540"/>
              <w:rPr>
                <w:rFonts w:ascii="Arial" w:hAnsi="Arial" w:cs="Arial"/>
                <w:color w:val="auto"/>
                <w:sz w:val="18"/>
                <w:szCs w:val="18"/>
              </w:rPr>
            </w:pPr>
            <w:r w:rsidRPr="00695D5B">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5498FB37" w14:textId="77777777" w:rsidR="00C10E46" w:rsidRPr="00695D5B" w:rsidRDefault="00C10E46" w:rsidP="00C10E46">
            <w:pPr>
              <w:jc w:val="right"/>
              <w:rPr>
                <w:rFonts w:ascii="Arial" w:hAnsi="Arial" w:cs="Arial"/>
                <w:sz w:val="18"/>
                <w:szCs w:val="18"/>
              </w:rPr>
            </w:pPr>
            <w:r w:rsidRPr="00695D5B">
              <w:rPr>
                <w:rFonts w:ascii="Arial" w:hAnsi="Arial" w:cs="Arial"/>
                <w:sz w:val="18"/>
                <w:szCs w:val="18"/>
              </w:rPr>
              <w:t>5,847,565</w:t>
            </w:r>
          </w:p>
        </w:tc>
        <w:tc>
          <w:tcPr>
            <w:tcW w:w="1296" w:type="dxa"/>
            <w:tcBorders>
              <w:top w:val="nil"/>
              <w:left w:val="nil"/>
              <w:bottom w:val="single" w:sz="4" w:space="0" w:color="auto"/>
              <w:right w:val="nil"/>
            </w:tcBorders>
            <w:vAlign w:val="bottom"/>
          </w:tcPr>
          <w:p w14:paraId="0BEA50B7" w14:textId="77777777" w:rsidR="00C10E46" w:rsidRPr="00695D5B" w:rsidRDefault="00C10E46" w:rsidP="00C10E46">
            <w:pPr>
              <w:jc w:val="right"/>
              <w:rPr>
                <w:rFonts w:ascii="Arial" w:hAnsi="Arial" w:cs="Arial"/>
                <w:sz w:val="18"/>
                <w:szCs w:val="18"/>
              </w:rPr>
            </w:pPr>
            <w:r w:rsidRPr="00695D5B">
              <w:rPr>
                <w:rFonts w:ascii="Arial" w:hAnsi="Arial" w:cs="Arial"/>
                <w:sz w:val="18"/>
                <w:szCs w:val="18"/>
              </w:rPr>
              <w:t xml:space="preserve">5,458,689 </w:t>
            </w:r>
          </w:p>
        </w:tc>
        <w:tc>
          <w:tcPr>
            <w:tcW w:w="1296" w:type="dxa"/>
            <w:tcBorders>
              <w:top w:val="nil"/>
              <w:left w:val="nil"/>
              <w:bottom w:val="single" w:sz="4" w:space="0" w:color="auto"/>
              <w:right w:val="nil"/>
            </w:tcBorders>
            <w:shd w:val="clear" w:color="auto" w:fill="FAFAFA"/>
            <w:vAlign w:val="bottom"/>
          </w:tcPr>
          <w:p w14:paraId="372726E4" w14:textId="77777777" w:rsidR="00C10E46" w:rsidRPr="00695D5B" w:rsidRDefault="00C10E46" w:rsidP="00C10E46">
            <w:pPr>
              <w:jc w:val="right"/>
              <w:rPr>
                <w:rFonts w:ascii="Arial" w:hAnsi="Arial" w:cs="Arial"/>
                <w:sz w:val="18"/>
                <w:szCs w:val="18"/>
              </w:rPr>
            </w:pPr>
            <w:r w:rsidRPr="00695D5B">
              <w:rPr>
                <w:rFonts w:ascii="Arial" w:hAnsi="Arial" w:cs="Arial"/>
                <w:sz w:val="18"/>
                <w:szCs w:val="18"/>
              </w:rPr>
              <w:t>6,127,838</w:t>
            </w:r>
          </w:p>
        </w:tc>
        <w:tc>
          <w:tcPr>
            <w:tcW w:w="1296" w:type="dxa"/>
            <w:tcBorders>
              <w:top w:val="nil"/>
              <w:left w:val="nil"/>
              <w:bottom w:val="single" w:sz="4" w:space="0" w:color="auto"/>
              <w:right w:val="nil"/>
            </w:tcBorders>
            <w:vAlign w:val="bottom"/>
          </w:tcPr>
          <w:p w14:paraId="740BCB52" w14:textId="77777777" w:rsidR="00C10E46" w:rsidRPr="00695D5B" w:rsidRDefault="00C10E46" w:rsidP="00C10E46">
            <w:pPr>
              <w:jc w:val="right"/>
              <w:rPr>
                <w:rFonts w:ascii="Arial" w:hAnsi="Arial" w:cs="Arial"/>
                <w:sz w:val="18"/>
                <w:szCs w:val="18"/>
              </w:rPr>
            </w:pPr>
            <w:r w:rsidRPr="00695D5B">
              <w:rPr>
                <w:rFonts w:ascii="Arial" w:hAnsi="Arial" w:cs="Arial"/>
                <w:sz w:val="18"/>
                <w:szCs w:val="18"/>
              </w:rPr>
              <w:t>9,351,271</w:t>
            </w:r>
          </w:p>
        </w:tc>
      </w:tr>
      <w:tr w:rsidR="00E937EF" w:rsidRPr="00695D5B" w14:paraId="1BFB54A2" w14:textId="77777777" w:rsidTr="00E937EF">
        <w:tc>
          <w:tcPr>
            <w:tcW w:w="4392" w:type="dxa"/>
            <w:tcBorders>
              <w:top w:val="nil"/>
              <w:left w:val="nil"/>
              <w:bottom w:val="nil"/>
              <w:right w:val="nil"/>
            </w:tcBorders>
          </w:tcPr>
          <w:p w14:paraId="70290AB0" w14:textId="77777777" w:rsidR="00E937EF" w:rsidRPr="00695D5B" w:rsidRDefault="00E937EF" w:rsidP="00C10E46">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18C05E2" w14:textId="77777777" w:rsidR="00E937EF" w:rsidRPr="00695D5B" w:rsidRDefault="00E937EF" w:rsidP="00C10E46">
            <w:pPr>
              <w:jc w:val="right"/>
              <w:rPr>
                <w:rFonts w:ascii="Arial" w:hAnsi="Arial" w:cs="Arial"/>
                <w:sz w:val="18"/>
                <w:szCs w:val="18"/>
              </w:rPr>
            </w:pPr>
          </w:p>
        </w:tc>
        <w:tc>
          <w:tcPr>
            <w:tcW w:w="1296" w:type="dxa"/>
            <w:tcBorders>
              <w:top w:val="single" w:sz="4" w:space="0" w:color="auto"/>
              <w:left w:val="nil"/>
              <w:right w:val="nil"/>
            </w:tcBorders>
            <w:vAlign w:val="bottom"/>
          </w:tcPr>
          <w:p w14:paraId="23CAAA5C" w14:textId="77777777" w:rsidR="00E937EF" w:rsidRPr="00695D5B" w:rsidRDefault="00E937EF" w:rsidP="00C10E46">
            <w:pPr>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30F65D9F" w14:textId="77777777" w:rsidR="00E937EF" w:rsidRPr="00695D5B" w:rsidRDefault="00E937EF" w:rsidP="00C10E46">
            <w:pPr>
              <w:jc w:val="right"/>
              <w:rPr>
                <w:rFonts w:ascii="Arial" w:hAnsi="Arial" w:cs="Arial"/>
                <w:sz w:val="18"/>
                <w:szCs w:val="18"/>
              </w:rPr>
            </w:pPr>
          </w:p>
        </w:tc>
        <w:tc>
          <w:tcPr>
            <w:tcW w:w="1296" w:type="dxa"/>
            <w:tcBorders>
              <w:top w:val="single" w:sz="4" w:space="0" w:color="auto"/>
              <w:left w:val="nil"/>
              <w:right w:val="nil"/>
            </w:tcBorders>
            <w:vAlign w:val="bottom"/>
          </w:tcPr>
          <w:p w14:paraId="76725A33" w14:textId="77777777" w:rsidR="00E937EF" w:rsidRPr="00695D5B" w:rsidRDefault="00E937EF" w:rsidP="00C10E46">
            <w:pPr>
              <w:jc w:val="right"/>
              <w:rPr>
                <w:rFonts w:ascii="Arial" w:hAnsi="Arial" w:cs="Arial"/>
                <w:sz w:val="18"/>
                <w:szCs w:val="18"/>
              </w:rPr>
            </w:pPr>
          </w:p>
        </w:tc>
      </w:tr>
      <w:tr w:rsidR="00E937EF" w:rsidRPr="00695D5B" w14:paraId="0A40FDF0" w14:textId="77777777" w:rsidTr="00E937EF">
        <w:tc>
          <w:tcPr>
            <w:tcW w:w="4392" w:type="dxa"/>
            <w:tcBorders>
              <w:top w:val="nil"/>
              <w:left w:val="nil"/>
              <w:bottom w:val="nil"/>
              <w:right w:val="nil"/>
            </w:tcBorders>
          </w:tcPr>
          <w:p w14:paraId="031EAF18" w14:textId="14FB4E34" w:rsidR="00E937EF" w:rsidRPr="00695D5B" w:rsidRDefault="00E937EF" w:rsidP="00C10E46">
            <w:pPr>
              <w:ind w:left="540"/>
              <w:rPr>
                <w:rFonts w:ascii="Arial" w:hAnsi="Arial" w:cs="Arial"/>
                <w:color w:val="auto"/>
                <w:sz w:val="18"/>
                <w:szCs w:val="18"/>
              </w:rPr>
            </w:pPr>
            <w:r w:rsidRPr="00695D5B">
              <w:rPr>
                <w:rFonts w:ascii="Arial" w:hAnsi="Arial" w:cs="Arial"/>
                <w:color w:val="auto"/>
                <w:sz w:val="18"/>
                <w:szCs w:val="18"/>
              </w:rPr>
              <w:t>Interest expense</w:t>
            </w:r>
          </w:p>
        </w:tc>
        <w:tc>
          <w:tcPr>
            <w:tcW w:w="1296" w:type="dxa"/>
            <w:tcBorders>
              <w:top w:val="nil"/>
              <w:left w:val="nil"/>
              <w:right w:val="nil"/>
            </w:tcBorders>
            <w:shd w:val="clear" w:color="auto" w:fill="FAFAFA"/>
            <w:vAlign w:val="bottom"/>
          </w:tcPr>
          <w:p w14:paraId="4B2FD60E" w14:textId="77777777" w:rsidR="00E937EF" w:rsidRPr="00695D5B" w:rsidRDefault="00E937EF" w:rsidP="00C10E46">
            <w:pPr>
              <w:jc w:val="right"/>
              <w:rPr>
                <w:rFonts w:ascii="Arial" w:hAnsi="Arial" w:cs="Arial"/>
                <w:sz w:val="18"/>
                <w:szCs w:val="18"/>
              </w:rPr>
            </w:pPr>
          </w:p>
        </w:tc>
        <w:tc>
          <w:tcPr>
            <w:tcW w:w="1296" w:type="dxa"/>
            <w:tcBorders>
              <w:top w:val="nil"/>
              <w:left w:val="nil"/>
              <w:right w:val="nil"/>
            </w:tcBorders>
            <w:vAlign w:val="bottom"/>
          </w:tcPr>
          <w:p w14:paraId="0533A29F" w14:textId="77777777" w:rsidR="00E937EF" w:rsidRPr="00695D5B" w:rsidRDefault="00E937EF" w:rsidP="00C10E46">
            <w:pPr>
              <w:jc w:val="right"/>
              <w:rPr>
                <w:rFonts w:ascii="Arial" w:hAnsi="Arial" w:cs="Arial"/>
                <w:sz w:val="18"/>
                <w:szCs w:val="18"/>
              </w:rPr>
            </w:pPr>
          </w:p>
        </w:tc>
        <w:tc>
          <w:tcPr>
            <w:tcW w:w="1296" w:type="dxa"/>
            <w:tcBorders>
              <w:top w:val="nil"/>
              <w:left w:val="nil"/>
              <w:right w:val="nil"/>
            </w:tcBorders>
            <w:shd w:val="clear" w:color="auto" w:fill="FAFAFA"/>
            <w:vAlign w:val="bottom"/>
          </w:tcPr>
          <w:p w14:paraId="28F2557A" w14:textId="77777777" w:rsidR="00E937EF" w:rsidRPr="00695D5B" w:rsidRDefault="00E937EF" w:rsidP="00C10E46">
            <w:pPr>
              <w:jc w:val="right"/>
              <w:rPr>
                <w:rFonts w:ascii="Arial" w:hAnsi="Arial" w:cs="Arial"/>
                <w:sz w:val="18"/>
                <w:szCs w:val="18"/>
              </w:rPr>
            </w:pPr>
          </w:p>
        </w:tc>
        <w:tc>
          <w:tcPr>
            <w:tcW w:w="1296" w:type="dxa"/>
            <w:tcBorders>
              <w:top w:val="nil"/>
              <w:left w:val="nil"/>
              <w:right w:val="nil"/>
            </w:tcBorders>
            <w:vAlign w:val="bottom"/>
          </w:tcPr>
          <w:p w14:paraId="73C5E722" w14:textId="77777777" w:rsidR="00E937EF" w:rsidRPr="00695D5B" w:rsidRDefault="00E937EF" w:rsidP="00C10E46">
            <w:pPr>
              <w:jc w:val="right"/>
              <w:rPr>
                <w:rFonts w:ascii="Arial" w:hAnsi="Arial" w:cs="Arial"/>
                <w:sz w:val="18"/>
                <w:szCs w:val="18"/>
              </w:rPr>
            </w:pPr>
          </w:p>
        </w:tc>
      </w:tr>
      <w:tr w:rsidR="00272A74" w:rsidRPr="00695D5B" w14:paraId="0EDBFFD3" w14:textId="77777777" w:rsidTr="00E937EF">
        <w:tc>
          <w:tcPr>
            <w:tcW w:w="4392" w:type="dxa"/>
            <w:tcBorders>
              <w:top w:val="nil"/>
              <w:left w:val="nil"/>
              <w:bottom w:val="nil"/>
              <w:right w:val="nil"/>
            </w:tcBorders>
          </w:tcPr>
          <w:p w14:paraId="1197CF98" w14:textId="77777777" w:rsidR="00272A74" w:rsidRPr="00695D5B" w:rsidRDefault="00272A74" w:rsidP="00114596">
            <w:pPr>
              <w:tabs>
                <w:tab w:val="left" w:pos="1260"/>
              </w:tabs>
              <w:ind w:left="540"/>
              <w:rPr>
                <w:rFonts w:ascii="Arial" w:hAnsi="Arial" w:cs="Arial"/>
                <w:color w:val="auto"/>
                <w:sz w:val="18"/>
                <w:szCs w:val="18"/>
              </w:rPr>
            </w:pPr>
            <w:r w:rsidRPr="00695D5B">
              <w:rPr>
                <w:rFonts w:ascii="Arial" w:hAnsi="Arial" w:cs="Arial"/>
                <w:color w:val="auto"/>
                <w:sz w:val="18"/>
                <w:szCs w:val="18"/>
              </w:rPr>
              <w:t xml:space="preserve">   - subsidiaries</w:t>
            </w:r>
          </w:p>
        </w:tc>
        <w:tc>
          <w:tcPr>
            <w:tcW w:w="1296" w:type="dxa"/>
            <w:tcBorders>
              <w:left w:val="nil"/>
              <w:right w:val="nil"/>
            </w:tcBorders>
            <w:shd w:val="clear" w:color="auto" w:fill="FAFAFA"/>
            <w:vAlign w:val="bottom"/>
          </w:tcPr>
          <w:p w14:paraId="0803A861" w14:textId="77777777" w:rsidR="00272A74" w:rsidRPr="00695D5B" w:rsidRDefault="00272A74" w:rsidP="00114596">
            <w:pPr>
              <w:jc w:val="right"/>
              <w:rPr>
                <w:rFonts w:ascii="Arial" w:hAnsi="Arial" w:cs="Arial"/>
                <w:sz w:val="18"/>
                <w:szCs w:val="18"/>
              </w:rPr>
            </w:pPr>
            <w:r w:rsidRPr="00695D5B">
              <w:rPr>
                <w:rFonts w:ascii="Arial" w:hAnsi="Arial" w:cs="Arial"/>
                <w:sz w:val="18"/>
                <w:szCs w:val="18"/>
              </w:rPr>
              <w:t>-</w:t>
            </w:r>
          </w:p>
        </w:tc>
        <w:tc>
          <w:tcPr>
            <w:tcW w:w="1296" w:type="dxa"/>
            <w:tcBorders>
              <w:left w:val="nil"/>
              <w:right w:val="nil"/>
            </w:tcBorders>
            <w:vAlign w:val="bottom"/>
          </w:tcPr>
          <w:p w14:paraId="0F5F4085" w14:textId="77777777" w:rsidR="00272A74" w:rsidRPr="00695D5B" w:rsidRDefault="00272A74" w:rsidP="00114596">
            <w:pPr>
              <w:jc w:val="right"/>
              <w:rPr>
                <w:rFonts w:ascii="Arial" w:hAnsi="Arial" w:cs="Arial"/>
                <w:sz w:val="18"/>
                <w:szCs w:val="18"/>
              </w:rPr>
            </w:pPr>
            <w:r w:rsidRPr="00695D5B">
              <w:rPr>
                <w:rFonts w:ascii="Arial" w:hAnsi="Arial" w:cs="Arial"/>
                <w:sz w:val="18"/>
                <w:szCs w:val="18"/>
              </w:rPr>
              <w:t>-</w:t>
            </w:r>
          </w:p>
        </w:tc>
        <w:tc>
          <w:tcPr>
            <w:tcW w:w="1296" w:type="dxa"/>
            <w:tcBorders>
              <w:left w:val="nil"/>
              <w:right w:val="nil"/>
            </w:tcBorders>
            <w:shd w:val="clear" w:color="auto" w:fill="FAFAFA"/>
            <w:vAlign w:val="bottom"/>
          </w:tcPr>
          <w:p w14:paraId="543AF965" w14:textId="77777777" w:rsidR="00272A74" w:rsidRPr="00695D5B" w:rsidRDefault="00272A74" w:rsidP="00114596">
            <w:pPr>
              <w:jc w:val="right"/>
              <w:rPr>
                <w:rFonts w:ascii="Arial" w:hAnsi="Arial" w:cs="Arial"/>
                <w:sz w:val="18"/>
                <w:szCs w:val="18"/>
              </w:rPr>
            </w:pPr>
            <w:r w:rsidRPr="00695D5B">
              <w:rPr>
                <w:rFonts w:ascii="Arial" w:hAnsi="Arial" w:cs="Arial"/>
                <w:sz w:val="18"/>
                <w:szCs w:val="18"/>
              </w:rPr>
              <w:t>-</w:t>
            </w:r>
          </w:p>
        </w:tc>
        <w:tc>
          <w:tcPr>
            <w:tcW w:w="1296" w:type="dxa"/>
            <w:tcBorders>
              <w:left w:val="nil"/>
              <w:right w:val="nil"/>
            </w:tcBorders>
            <w:vAlign w:val="bottom"/>
          </w:tcPr>
          <w:p w14:paraId="757E71AD" w14:textId="77777777" w:rsidR="00272A74" w:rsidRPr="00695D5B" w:rsidRDefault="00272A74" w:rsidP="00114596">
            <w:pPr>
              <w:jc w:val="right"/>
              <w:rPr>
                <w:rFonts w:ascii="Arial" w:hAnsi="Arial" w:cs="Arial"/>
                <w:sz w:val="18"/>
                <w:szCs w:val="18"/>
              </w:rPr>
            </w:pPr>
            <w:r w:rsidRPr="00695D5B">
              <w:rPr>
                <w:rFonts w:ascii="Arial" w:hAnsi="Arial" w:cs="Arial"/>
                <w:sz w:val="18"/>
                <w:szCs w:val="18"/>
              </w:rPr>
              <w:t xml:space="preserve">39,555 </w:t>
            </w:r>
          </w:p>
        </w:tc>
      </w:tr>
      <w:tr w:rsidR="00272A74" w:rsidRPr="00695D5B" w14:paraId="2477CF69" w14:textId="77777777" w:rsidTr="00114596">
        <w:tc>
          <w:tcPr>
            <w:tcW w:w="4392" w:type="dxa"/>
            <w:tcBorders>
              <w:top w:val="nil"/>
              <w:left w:val="nil"/>
              <w:bottom w:val="nil"/>
              <w:right w:val="nil"/>
            </w:tcBorders>
          </w:tcPr>
          <w:p w14:paraId="28F1EC70" w14:textId="77777777" w:rsidR="00272A74" w:rsidRPr="00695D5B" w:rsidRDefault="00272A74" w:rsidP="00114596">
            <w:pPr>
              <w:tabs>
                <w:tab w:val="left" w:pos="1260"/>
              </w:tabs>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40853A9" w14:textId="77777777" w:rsidR="00272A74" w:rsidRPr="00695D5B" w:rsidRDefault="00272A74" w:rsidP="0011459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E7E6578" w14:textId="77777777" w:rsidR="00272A74" w:rsidRPr="00695D5B" w:rsidRDefault="00272A74" w:rsidP="00114596">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20775B9" w14:textId="77777777" w:rsidR="00272A74" w:rsidRPr="00695D5B" w:rsidRDefault="00272A74" w:rsidP="0011459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33C1ED6" w14:textId="77777777" w:rsidR="00272A74" w:rsidRPr="00695D5B" w:rsidRDefault="00272A74" w:rsidP="00114596">
            <w:pPr>
              <w:jc w:val="right"/>
              <w:rPr>
                <w:rFonts w:ascii="Arial" w:hAnsi="Arial" w:cs="Arial"/>
                <w:color w:val="auto"/>
                <w:sz w:val="18"/>
                <w:szCs w:val="18"/>
              </w:rPr>
            </w:pPr>
          </w:p>
        </w:tc>
      </w:tr>
      <w:tr w:rsidR="00272A74" w:rsidRPr="00695D5B" w14:paraId="42DEE252" w14:textId="77777777" w:rsidTr="00114596">
        <w:tc>
          <w:tcPr>
            <w:tcW w:w="4392" w:type="dxa"/>
            <w:tcBorders>
              <w:top w:val="nil"/>
              <w:left w:val="nil"/>
              <w:bottom w:val="nil"/>
              <w:right w:val="nil"/>
            </w:tcBorders>
          </w:tcPr>
          <w:p w14:paraId="235CB68E" w14:textId="77777777" w:rsidR="00272A74" w:rsidRPr="00695D5B" w:rsidRDefault="00272A74" w:rsidP="00114596">
            <w:pPr>
              <w:ind w:left="540"/>
              <w:rPr>
                <w:rFonts w:ascii="Arial" w:hAnsi="Arial" w:cs="Arial"/>
                <w:color w:val="auto"/>
                <w:sz w:val="18"/>
                <w:szCs w:val="18"/>
              </w:rPr>
            </w:pPr>
            <w:r w:rsidRPr="00695D5B">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36D41D09" w14:textId="77777777" w:rsidR="00272A74" w:rsidRPr="00695D5B" w:rsidRDefault="00272A74" w:rsidP="00114596">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single" w:sz="4" w:space="0" w:color="auto"/>
              <w:right w:val="nil"/>
            </w:tcBorders>
            <w:vAlign w:val="bottom"/>
          </w:tcPr>
          <w:p w14:paraId="026AA5A2" w14:textId="77777777" w:rsidR="00272A74" w:rsidRPr="00695D5B" w:rsidRDefault="00272A74" w:rsidP="00114596">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5060F6A4" w14:textId="77777777" w:rsidR="00272A74" w:rsidRPr="00695D5B" w:rsidRDefault="00272A74" w:rsidP="00114596">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single" w:sz="4" w:space="0" w:color="auto"/>
              <w:right w:val="nil"/>
            </w:tcBorders>
            <w:vAlign w:val="bottom"/>
          </w:tcPr>
          <w:p w14:paraId="32E2D3AA" w14:textId="77777777" w:rsidR="00272A74" w:rsidRPr="00695D5B" w:rsidRDefault="00272A74" w:rsidP="00114596">
            <w:pPr>
              <w:jc w:val="right"/>
              <w:rPr>
                <w:rFonts w:ascii="Arial" w:hAnsi="Arial" w:cs="Arial"/>
                <w:sz w:val="18"/>
                <w:szCs w:val="18"/>
              </w:rPr>
            </w:pPr>
            <w:r w:rsidRPr="00695D5B">
              <w:rPr>
                <w:rFonts w:ascii="Arial" w:hAnsi="Arial" w:cs="Arial"/>
                <w:sz w:val="18"/>
                <w:szCs w:val="18"/>
              </w:rPr>
              <w:t>39,555</w:t>
            </w:r>
          </w:p>
        </w:tc>
      </w:tr>
    </w:tbl>
    <w:p w14:paraId="7B9D3B27" w14:textId="77777777" w:rsidR="002B08C4" w:rsidRPr="00695D5B" w:rsidRDefault="002B08C4" w:rsidP="003D4FC3">
      <w:pPr>
        <w:ind w:left="540"/>
        <w:rPr>
          <w:rFonts w:ascii="Arial" w:hAnsi="Arial" w:cs="Arial"/>
          <w:color w:val="auto"/>
          <w:sz w:val="18"/>
          <w:szCs w:val="18"/>
        </w:rPr>
      </w:pPr>
    </w:p>
    <w:p w14:paraId="59F33F6D" w14:textId="77777777" w:rsidR="002B08C4" w:rsidRPr="00695D5B" w:rsidRDefault="002B08C4" w:rsidP="003D4FC3">
      <w:pPr>
        <w:ind w:left="540"/>
        <w:rPr>
          <w:rFonts w:ascii="Arial" w:hAnsi="Arial" w:cs="Arial"/>
          <w:color w:val="auto"/>
          <w:sz w:val="18"/>
          <w:szCs w:val="18"/>
        </w:rPr>
      </w:pPr>
    </w:p>
    <w:p w14:paraId="1E7BDBEA" w14:textId="70B5984F" w:rsidR="002715E4" w:rsidRPr="00695D5B" w:rsidRDefault="002715E4">
      <w:pPr>
        <w:ind w:right="0"/>
        <w:rPr>
          <w:rFonts w:ascii="Arial" w:hAnsi="Arial" w:cs="Arial"/>
          <w:color w:val="auto"/>
          <w:sz w:val="18"/>
          <w:szCs w:val="18"/>
        </w:rPr>
      </w:pPr>
      <w:r w:rsidRPr="00695D5B">
        <w:rPr>
          <w:rFonts w:ascii="Arial" w:hAnsi="Arial" w:cs="Arial"/>
          <w:color w:val="auto"/>
          <w:sz w:val="18"/>
          <w:szCs w:val="18"/>
        </w:rPr>
        <w:br w:type="page"/>
      </w:r>
    </w:p>
    <w:p w14:paraId="70607679" w14:textId="77777777" w:rsidR="002B08C4" w:rsidRPr="00695D5B" w:rsidRDefault="002B08C4" w:rsidP="007D45A9">
      <w:pPr>
        <w:rPr>
          <w:rFonts w:ascii="Arial" w:hAnsi="Arial" w:cs="Arial"/>
          <w:color w:val="auto"/>
          <w:sz w:val="18"/>
          <w:szCs w:val="18"/>
        </w:rPr>
      </w:pPr>
    </w:p>
    <w:p w14:paraId="3FADF705" w14:textId="5BBE1CD5" w:rsidR="00AA1871" w:rsidRPr="00695D5B" w:rsidRDefault="00AD1550" w:rsidP="003D4FC3">
      <w:pPr>
        <w:ind w:left="540" w:hanging="540"/>
        <w:rPr>
          <w:rFonts w:ascii="Arial" w:hAnsi="Arial" w:cs="Arial"/>
          <w:b/>
          <w:bCs/>
          <w:color w:val="CF4A02"/>
          <w:sz w:val="18"/>
          <w:szCs w:val="18"/>
        </w:rPr>
      </w:pPr>
      <w:r w:rsidRPr="00695D5B">
        <w:rPr>
          <w:rFonts w:ascii="Arial" w:hAnsi="Arial" w:cs="Arial"/>
          <w:b/>
          <w:bCs/>
          <w:color w:val="CF4A02"/>
          <w:sz w:val="18"/>
          <w:szCs w:val="18"/>
        </w:rPr>
        <w:t>3</w:t>
      </w:r>
      <w:r w:rsidR="00BD5484" w:rsidRPr="00695D5B">
        <w:rPr>
          <w:rFonts w:ascii="Arial" w:hAnsi="Arial" w:cs="Arial"/>
          <w:b/>
          <w:bCs/>
          <w:color w:val="CF4A02"/>
          <w:sz w:val="18"/>
          <w:szCs w:val="18"/>
        </w:rPr>
        <w:t>9</w:t>
      </w:r>
      <w:r w:rsidR="007275C5" w:rsidRPr="00695D5B">
        <w:rPr>
          <w:rFonts w:ascii="Arial" w:hAnsi="Arial" w:cs="Arial"/>
          <w:b/>
          <w:bCs/>
          <w:color w:val="CF4A02"/>
          <w:sz w:val="18"/>
          <w:szCs w:val="18"/>
          <w:cs/>
        </w:rPr>
        <w:t>.</w:t>
      </w:r>
      <w:r w:rsidR="007275C5" w:rsidRPr="00695D5B">
        <w:rPr>
          <w:rFonts w:ascii="Arial" w:hAnsi="Arial" w:cs="Arial"/>
          <w:b/>
          <w:bCs/>
          <w:color w:val="CF4A02"/>
          <w:sz w:val="18"/>
          <w:szCs w:val="18"/>
        </w:rPr>
        <w:t>3</w:t>
      </w:r>
      <w:r w:rsidR="00AA1871" w:rsidRPr="00695D5B">
        <w:rPr>
          <w:rFonts w:ascii="Arial" w:hAnsi="Arial" w:cs="Arial"/>
          <w:b/>
          <w:bCs/>
          <w:color w:val="CF4A02"/>
          <w:sz w:val="18"/>
          <w:szCs w:val="18"/>
          <w:cs/>
        </w:rPr>
        <w:tab/>
      </w:r>
      <w:r w:rsidR="00AA1871" w:rsidRPr="00695D5B">
        <w:rPr>
          <w:rFonts w:ascii="Arial" w:hAnsi="Arial" w:cs="Arial"/>
          <w:b/>
          <w:bCs/>
          <w:color w:val="CF4A02"/>
          <w:sz w:val="18"/>
          <w:szCs w:val="18"/>
        </w:rPr>
        <w:t>O</w:t>
      </w:r>
      <w:r w:rsidR="00CB137C" w:rsidRPr="00695D5B">
        <w:rPr>
          <w:rFonts w:ascii="Arial" w:hAnsi="Arial" w:cs="Arial"/>
          <w:b/>
          <w:bCs/>
          <w:color w:val="CF4A02"/>
          <w:sz w:val="18"/>
          <w:szCs w:val="18"/>
        </w:rPr>
        <w:t>utstanding balances</w:t>
      </w:r>
    </w:p>
    <w:p w14:paraId="0FEA466C" w14:textId="77777777" w:rsidR="00115898" w:rsidRPr="00695D5B" w:rsidRDefault="00115898" w:rsidP="003D4FC3">
      <w:pPr>
        <w:ind w:left="540" w:hanging="540"/>
        <w:rPr>
          <w:rFonts w:ascii="Arial" w:hAnsi="Arial" w:cs="Arial"/>
          <w:b/>
          <w:bCs/>
          <w:color w:val="CF4A02"/>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695D5B" w14:paraId="7CEEE2F4" w14:textId="77777777" w:rsidTr="007D45A9">
        <w:trPr>
          <w:trHeight w:val="144"/>
        </w:trPr>
        <w:tc>
          <w:tcPr>
            <w:tcW w:w="4392" w:type="dxa"/>
            <w:tcBorders>
              <w:top w:val="nil"/>
              <w:left w:val="nil"/>
              <w:bottom w:val="nil"/>
              <w:right w:val="nil"/>
            </w:tcBorders>
            <w:vAlign w:val="center"/>
          </w:tcPr>
          <w:p w14:paraId="299C5B47" w14:textId="77777777" w:rsidR="00AA1871" w:rsidRPr="00695D5B" w:rsidRDefault="00AA1871" w:rsidP="007D45A9">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6E66758D" w14:textId="77777777" w:rsidR="00B4351B" w:rsidRPr="00695D5B" w:rsidRDefault="00B4351B" w:rsidP="007D45A9">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6BB89C5A" w14:textId="77777777" w:rsidR="00AA1871" w:rsidRPr="00695D5B" w:rsidRDefault="004B012F" w:rsidP="007D45A9">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24532BE6" w14:textId="77777777" w:rsidR="00B4351B" w:rsidRPr="00695D5B" w:rsidRDefault="00B4351B" w:rsidP="007D45A9">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25C7CC21" w14:textId="77777777" w:rsidR="00AA1871" w:rsidRPr="00695D5B" w:rsidRDefault="004B012F" w:rsidP="007D45A9">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2650497C" w14:textId="77777777" w:rsidTr="007D45A9">
        <w:trPr>
          <w:trHeight w:val="144"/>
        </w:trPr>
        <w:tc>
          <w:tcPr>
            <w:tcW w:w="4392" w:type="dxa"/>
            <w:tcBorders>
              <w:top w:val="nil"/>
              <w:left w:val="nil"/>
              <w:bottom w:val="nil"/>
              <w:right w:val="nil"/>
            </w:tcBorders>
            <w:vAlign w:val="center"/>
          </w:tcPr>
          <w:p w14:paraId="7385AA17" w14:textId="77777777" w:rsidR="00AA1871" w:rsidRPr="00695D5B" w:rsidRDefault="00AA1871" w:rsidP="007D45A9">
            <w:pPr>
              <w:ind w:left="540"/>
              <w:rPr>
                <w:rFonts w:ascii="Arial" w:hAnsi="Arial" w:cs="Arial"/>
                <w:color w:val="auto"/>
                <w:sz w:val="18"/>
                <w:szCs w:val="18"/>
              </w:rPr>
            </w:pPr>
          </w:p>
        </w:tc>
        <w:tc>
          <w:tcPr>
            <w:tcW w:w="1296" w:type="dxa"/>
            <w:tcBorders>
              <w:top w:val="single" w:sz="4" w:space="0" w:color="auto"/>
              <w:left w:val="nil"/>
              <w:right w:val="nil"/>
            </w:tcBorders>
            <w:vAlign w:val="center"/>
          </w:tcPr>
          <w:p w14:paraId="69DB3382" w14:textId="77777777" w:rsidR="00AA1871" w:rsidRPr="00695D5B" w:rsidRDefault="006E38A6" w:rsidP="007D45A9">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1953E582" w14:textId="77777777" w:rsidR="00AA1871" w:rsidRPr="00695D5B" w:rsidRDefault="006E38A6" w:rsidP="007D45A9">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296" w:type="dxa"/>
            <w:tcBorders>
              <w:top w:val="single" w:sz="4" w:space="0" w:color="auto"/>
              <w:left w:val="nil"/>
              <w:right w:val="nil"/>
            </w:tcBorders>
            <w:vAlign w:val="center"/>
          </w:tcPr>
          <w:p w14:paraId="4298798D" w14:textId="77777777" w:rsidR="00AA1871" w:rsidRPr="00695D5B" w:rsidRDefault="006E38A6" w:rsidP="007D45A9">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6E7C0171" w14:textId="77777777" w:rsidR="00AA1871" w:rsidRPr="00695D5B" w:rsidRDefault="006E38A6" w:rsidP="007D45A9">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4D1014FD" w14:textId="77777777" w:rsidTr="007D45A9">
        <w:trPr>
          <w:trHeight w:val="144"/>
        </w:trPr>
        <w:tc>
          <w:tcPr>
            <w:tcW w:w="4392" w:type="dxa"/>
            <w:tcBorders>
              <w:top w:val="nil"/>
              <w:left w:val="nil"/>
              <w:bottom w:val="nil"/>
              <w:right w:val="nil"/>
            </w:tcBorders>
            <w:vAlign w:val="center"/>
          </w:tcPr>
          <w:p w14:paraId="711FD038" w14:textId="77777777" w:rsidR="00AA1871" w:rsidRPr="00695D5B" w:rsidRDefault="00AA1871" w:rsidP="007D45A9">
            <w:pPr>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14:paraId="6C83DAB2" w14:textId="77777777" w:rsidR="00AA1871" w:rsidRPr="00695D5B" w:rsidRDefault="00AA1871" w:rsidP="007D45A9">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969BD4D" w14:textId="77777777" w:rsidR="00AA1871" w:rsidRPr="00695D5B" w:rsidRDefault="00AA1871" w:rsidP="007D45A9">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88FF656" w14:textId="77777777" w:rsidR="00AA1871" w:rsidRPr="00695D5B" w:rsidRDefault="00AA1871" w:rsidP="007D45A9">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5EA0009" w14:textId="77777777" w:rsidR="00AA1871" w:rsidRPr="00695D5B" w:rsidRDefault="00AA1871" w:rsidP="007D45A9">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76315817" w14:textId="77777777" w:rsidTr="007D45A9">
        <w:trPr>
          <w:trHeight w:val="144"/>
        </w:trPr>
        <w:tc>
          <w:tcPr>
            <w:tcW w:w="4392" w:type="dxa"/>
            <w:tcBorders>
              <w:top w:val="nil"/>
              <w:left w:val="nil"/>
              <w:bottom w:val="nil"/>
              <w:right w:val="nil"/>
            </w:tcBorders>
          </w:tcPr>
          <w:p w14:paraId="7D01FED4" w14:textId="77777777" w:rsidR="00E83D24" w:rsidRPr="00695D5B" w:rsidRDefault="00E83D24" w:rsidP="007D45A9">
            <w:pPr>
              <w:ind w:left="540"/>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509A11D0" w14:textId="77777777" w:rsidR="00E83D24" w:rsidRPr="00695D5B" w:rsidRDefault="00E83D24" w:rsidP="007D45A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1AA29B6" w14:textId="77777777" w:rsidR="00E83D24" w:rsidRPr="00695D5B" w:rsidRDefault="00E83D24" w:rsidP="007D45A9">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80EFA18" w14:textId="77777777" w:rsidR="00E83D24" w:rsidRPr="00695D5B" w:rsidRDefault="00E83D24" w:rsidP="007D45A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19D2F6E" w14:textId="77777777" w:rsidR="00E83D24" w:rsidRPr="00695D5B" w:rsidRDefault="00E83D24" w:rsidP="007D45A9">
            <w:pPr>
              <w:jc w:val="right"/>
              <w:rPr>
                <w:rFonts w:ascii="Arial" w:hAnsi="Arial" w:cs="Arial"/>
                <w:color w:val="auto"/>
                <w:sz w:val="18"/>
                <w:szCs w:val="18"/>
              </w:rPr>
            </w:pPr>
          </w:p>
        </w:tc>
      </w:tr>
      <w:tr w:rsidR="00C202BE" w:rsidRPr="00695D5B" w14:paraId="79DB4930" w14:textId="77777777" w:rsidTr="007D45A9">
        <w:trPr>
          <w:trHeight w:val="144"/>
        </w:trPr>
        <w:tc>
          <w:tcPr>
            <w:tcW w:w="4392" w:type="dxa"/>
            <w:tcBorders>
              <w:top w:val="nil"/>
              <w:left w:val="nil"/>
              <w:bottom w:val="nil"/>
              <w:right w:val="nil"/>
            </w:tcBorders>
          </w:tcPr>
          <w:p w14:paraId="5E0D4EFC" w14:textId="77777777" w:rsidR="00AA1871" w:rsidRPr="00695D5B" w:rsidRDefault="00A5055D" w:rsidP="007D45A9">
            <w:pPr>
              <w:tabs>
                <w:tab w:val="left" w:pos="2610"/>
              </w:tabs>
              <w:ind w:left="540"/>
              <w:rPr>
                <w:rFonts w:ascii="Arial" w:hAnsi="Arial" w:cs="Arial"/>
                <w:color w:val="auto"/>
                <w:sz w:val="18"/>
                <w:szCs w:val="18"/>
              </w:rPr>
            </w:pPr>
            <w:r w:rsidRPr="00695D5B">
              <w:rPr>
                <w:rFonts w:ascii="Arial" w:hAnsi="Arial" w:cs="Arial"/>
                <w:color w:val="auto"/>
                <w:sz w:val="18"/>
                <w:szCs w:val="18"/>
              </w:rPr>
              <w:t>Trade receivables</w:t>
            </w:r>
          </w:p>
        </w:tc>
        <w:tc>
          <w:tcPr>
            <w:tcW w:w="1296" w:type="dxa"/>
            <w:tcBorders>
              <w:top w:val="nil"/>
              <w:left w:val="nil"/>
              <w:bottom w:val="nil"/>
              <w:right w:val="nil"/>
            </w:tcBorders>
            <w:shd w:val="clear" w:color="auto" w:fill="FAFAFA"/>
          </w:tcPr>
          <w:p w14:paraId="3F9BF14A" w14:textId="77777777" w:rsidR="00AA1871" w:rsidRPr="00695D5B" w:rsidRDefault="00AA1871" w:rsidP="007D45A9">
            <w:pPr>
              <w:jc w:val="right"/>
              <w:rPr>
                <w:rFonts w:ascii="Arial" w:hAnsi="Arial" w:cs="Arial"/>
                <w:color w:val="auto"/>
                <w:sz w:val="18"/>
                <w:szCs w:val="18"/>
              </w:rPr>
            </w:pPr>
          </w:p>
        </w:tc>
        <w:tc>
          <w:tcPr>
            <w:tcW w:w="1296" w:type="dxa"/>
            <w:tcBorders>
              <w:top w:val="nil"/>
              <w:left w:val="nil"/>
              <w:bottom w:val="nil"/>
              <w:right w:val="nil"/>
            </w:tcBorders>
          </w:tcPr>
          <w:p w14:paraId="5C847242" w14:textId="77777777" w:rsidR="00AA1871" w:rsidRPr="00695D5B" w:rsidRDefault="00AA1871" w:rsidP="007D45A9">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602027AA" w14:textId="77777777" w:rsidR="00AA1871" w:rsidRPr="00695D5B" w:rsidRDefault="00AA1871" w:rsidP="007D45A9">
            <w:pPr>
              <w:jc w:val="right"/>
              <w:rPr>
                <w:rFonts w:ascii="Arial" w:hAnsi="Arial" w:cs="Arial"/>
                <w:color w:val="auto"/>
                <w:sz w:val="18"/>
                <w:szCs w:val="18"/>
              </w:rPr>
            </w:pPr>
          </w:p>
        </w:tc>
        <w:tc>
          <w:tcPr>
            <w:tcW w:w="1296" w:type="dxa"/>
            <w:tcBorders>
              <w:top w:val="nil"/>
              <w:left w:val="nil"/>
              <w:bottom w:val="nil"/>
              <w:right w:val="nil"/>
            </w:tcBorders>
          </w:tcPr>
          <w:p w14:paraId="4C9E8EDB" w14:textId="77777777" w:rsidR="00AA1871" w:rsidRPr="00695D5B" w:rsidRDefault="00AA1871" w:rsidP="007D45A9">
            <w:pPr>
              <w:jc w:val="right"/>
              <w:rPr>
                <w:rFonts w:ascii="Arial" w:hAnsi="Arial" w:cs="Arial"/>
                <w:color w:val="auto"/>
                <w:sz w:val="18"/>
                <w:szCs w:val="18"/>
              </w:rPr>
            </w:pPr>
          </w:p>
        </w:tc>
      </w:tr>
      <w:tr w:rsidR="00C10E46" w:rsidRPr="00695D5B" w14:paraId="789FC419" w14:textId="77777777" w:rsidTr="007D45A9">
        <w:trPr>
          <w:trHeight w:val="144"/>
        </w:trPr>
        <w:tc>
          <w:tcPr>
            <w:tcW w:w="4392" w:type="dxa"/>
            <w:tcBorders>
              <w:top w:val="nil"/>
              <w:left w:val="nil"/>
              <w:bottom w:val="nil"/>
              <w:right w:val="nil"/>
            </w:tcBorders>
          </w:tcPr>
          <w:p w14:paraId="6C93AA46" w14:textId="77777777" w:rsidR="00C10E46" w:rsidRPr="00695D5B" w:rsidRDefault="00C10E46" w:rsidP="007D45A9">
            <w:pPr>
              <w:tabs>
                <w:tab w:val="left" w:pos="2610"/>
              </w:tabs>
              <w:ind w:left="540"/>
              <w:rPr>
                <w:rFonts w:ascii="Arial" w:hAnsi="Arial" w:cs="Arial"/>
                <w:color w:val="auto"/>
                <w:sz w:val="18"/>
                <w:szCs w:val="18"/>
              </w:rPr>
            </w:pPr>
            <w:r w:rsidRPr="00695D5B">
              <w:rPr>
                <w:rFonts w:ascii="Arial" w:hAnsi="Arial" w:cs="Arial"/>
                <w:color w:val="auto"/>
                <w:sz w:val="18"/>
                <w:szCs w:val="18"/>
              </w:rPr>
              <w:t xml:space="preserve">   - subsidiaries</w:t>
            </w:r>
          </w:p>
        </w:tc>
        <w:tc>
          <w:tcPr>
            <w:tcW w:w="1296" w:type="dxa"/>
            <w:tcBorders>
              <w:top w:val="nil"/>
              <w:left w:val="nil"/>
              <w:right w:val="nil"/>
            </w:tcBorders>
            <w:shd w:val="clear" w:color="auto" w:fill="FAFAFA"/>
          </w:tcPr>
          <w:p w14:paraId="77F838BC" w14:textId="77777777" w:rsidR="00C10E46" w:rsidRPr="00695D5B" w:rsidRDefault="00C10E46" w:rsidP="007D45A9">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right w:val="nil"/>
            </w:tcBorders>
          </w:tcPr>
          <w:p w14:paraId="08A58780" w14:textId="77777777" w:rsidR="00C10E46" w:rsidRPr="00695D5B" w:rsidRDefault="00C10E46" w:rsidP="007D45A9">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right w:val="nil"/>
            </w:tcBorders>
            <w:shd w:val="clear" w:color="auto" w:fill="FAFAFA"/>
          </w:tcPr>
          <w:p w14:paraId="514BEF13" w14:textId="77777777" w:rsidR="00C10E46" w:rsidRPr="00695D5B" w:rsidRDefault="00C10E46" w:rsidP="007D45A9">
            <w:pPr>
              <w:jc w:val="right"/>
              <w:rPr>
                <w:rFonts w:ascii="Arial" w:hAnsi="Arial" w:cs="Arial"/>
                <w:sz w:val="18"/>
                <w:szCs w:val="18"/>
              </w:rPr>
            </w:pPr>
            <w:r w:rsidRPr="00695D5B">
              <w:rPr>
                <w:rFonts w:ascii="Arial" w:hAnsi="Arial" w:cs="Arial"/>
                <w:sz w:val="18"/>
                <w:szCs w:val="18"/>
              </w:rPr>
              <w:t>817,300</w:t>
            </w:r>
          </w:p>
        </w:tc>
        <w:tc>
          <w:tcPr>
            <w:tcW w:w="1296" w:type="dxa"/>
            <w:tcBorders>
              <w:top w:val="nil"/>
              <w:left w:val="nil"/>
              <w:right w:val="nil"/>
            </w:tcBorders>
          </w:tcPr>
          <w:p w14:paraId="691F80DE" w14:textId="77777777" w:rsidR="00C10E46" w:rsidRPr="00695D5B" w:rsidRDefault="00C10E46" w:rsidP="007D45A9">
            <w:pPr>
              <w:jc w:val="right"/>
              <w:rPr>
                <w:rFonts w:ascii="Arial" w:hAnsi="Arial" w:cs="Arial"/>
                <w:sz w:val="18"/>
                <w:szCs w:val="18"/>
              </w:rPr>
            </w:pPr>
            <w:r w:rsidRPr="00695D5B">
              <w:rPr>
                <w:rFonts w:ascii="Arial" w:hAnsi="Arial" w:cs="Arial"/>
                <w:sz w:val="18"/>
                <w:szCs w:val="18"/>
              </w:rPr>
              <w:t xml:space="preserve">535,431 </w:t>
            </w:r>
          </w:p>
        </w:tc>
      </w:tr>
      <w:tr w:rsidR="00C10E46" w:rsidRPr="00695D5B" w14:paraId="71D0DFFD" w14:textId="77777777" w:rsidTr="007D45A9">
        <w:trPr>
          <w:trHeight w:val="144"/>
        </w:trPr>
        <w:tc>
          <w:tcPr>
            <w:tcW w:w="4392" w:type="dxa"/>
            <w:tcBorders>
              <w:top w:val="nil"/>
              <w:left w:val="nil"/>
              <w:bottom w:val="nil"/>
              <w:right w:val="nil"/>
            </w:tcBorders>
          </w:tcPr>
          <w:p w14:paraId="2432F22A" w14:textId="77777777" w:rsidR="00C10E46" w:rsidRPr="00695D5B" w:rsidRDefault="00C10E46" w:rsidP="007D45A9">
            <w:pPr>
              <w:tabs>
                <w:tab w:val="left" w:pos="2610"/>
              </w:tabs>
              <w:ind w:left="540"/>
              <w:rPr>
                <w:rFonts w:ascii="Arial" w:hAnsi="Arial" w:cs="Arial"/>
                <w:color w:val="auto"/>
                <w:sz w:val="18"/>
                <w:szCs w:val="18"/>
              </w:rPr>
            </w:pPr>
            <w:r w:rsidRPr="00695D5B">
              <w:rPr>
                <w:rFonts w:ascii="Arial" w:hAnsi="Arial" w:cs="Arial"/>
                <w:color w:val="auto"/>
                <w:sz w:val="18"/>
                <w:szCs w:val="18"/>
              </w:rPr>
              <w:t xml:space="preserve">   - associates</w:t>
            </w:r>
          </w:p>
        </w:tc>
        <w:tc>
          <w:tcPr>
            <w:tcW w:w="1296" w:type="dxa"/>
            <w:tcBorders>
              <w:top w:val="nil"/>
              <w:left w:val="nil"/>
              <w:bottom w:val="single" w:sz="4" w:space="0" w:color="auto"/>
              <w:right w:val="nil"/>
            </w:tcBorders>
            <w:shd w:val="clear" w:color="auto" w:fill="FAFAFA"/>
          </w:tcPr>
          <w:p w14:paraId="5180EB21" w14:textId="77777777" w:rsidR="00C10E46" w:rsidRPr="00695D5B" w:rsidRDefault="00C10E46" w:rsidP="007D45A9">
            <w:pPr>
              <w:jc w:val="right"/>
              <w:rPr>
                <w:rFonts w:ascii="Arial" w:hAnsi="Arial" w:cs="Arial"/>
                <w:sz w:val="18"/>
                <w:szCs w:val="18"/>
              </w:rPr>
            </w:pPr>
            <w:r w:rsidRPr="00695D5B">
              <w:rPr>
                <w:rFonts w:ascii="Arial" w:hAnsi="Arial" w:cs="Arial"/>
                <w:sz w:val="18"/>
                <w:szCs w:val="18"/>
              </w:rPr>
              <w:t>796,032</w:t>
            </w:r>
          </w:p>
        </w:tc>
        <w:tc>
          <w:tcPr>
            <w:tcW w:w="1296" w:type="dxa"/>
            <w:tcBorders>
              <w:top w:val="nil"/>
              <w:left w:val="nil"/>
              <w:bottom w:val="single" w:sz="4" w:space="0" w:color="auto"/>
              <w:right w:val="nil"/>
            </w:tcBorders>
          </w:tcPr>
          <w:p w14:paraId="59C941D4" w14:textId="77777777" w:rsidR="00C10E46" w:rsidRPr="00695D5B" w:rsidRDefault="00C10E46" w:rsidP="007D45A9">
            <w:pPr>
              <w:jc w:val="right"/>
              <w:rPr>
                <w:rFonts w:ascii="Arial" w:hAnsi="Arial" w:cs="Arial"/>
                <w:sz w:val="18"/>
                <w:szCs w:val="18"/>
              </w:rPr>
            </w:pPr>
            <w:r w:rsidRPr="00695D5B">
              <w:rPr>
                <w:rFonts w:ascii="Arial" w:hAnsi="Arial" w:cs="Arial"/>
                <w:sz w:val="18"/>
                <w:szCs w:val="18"/>
              </w:rPr>
              <w:t xml:space="preserve">1,377,876 </w:t>
            </w:r>
          </w:p>
        </w:tc>
        <w:tc>
          <w:tcPr>
            <w:tcW w:w="1296" w:type="dxa"/>
            <w:tcBorders>
              <w:top w:val="nil"/>
              <w:left w:val="nil"/>
              <w:bottom w:val="single" w:sz="4" w:space="0" w:color="auto"/>
              <w:right w:val="nil"/>
            </w:tcBorders>
            <w:shd w:val="clear" w:color="auto" w:fill="FAFAFA"/>
          </w:tcPr>
          <w:p w14:paraId="18EF50FD" w14:textId="77777777" w:rsidR="00C10E46" w:rsidRPr="00695D5B" w:rsidRDefault="00C10E46" w:rsidP="007D45A9">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single" w:sz="4" w:space="0" w:color="auto"/>
              <w:right w:val="nil"/>
            </w:tcBorders>
          </w:tcPr>
          <w:p w14:paraId="3002ADC3" w14:textId="77777777" w:rsidR="00C10E46" w:rsidRPr="00695D5B" w:rsidRDefault="00C10E46" w:rsidP="007D45A9">
            <w:pPr>
              <w:jc w:val="right"/>
              <w:rPr>
                <w:rFonts w:ascii="Arial" w:hAnsi="Arial" w:cs="Arial"/>
                <w:sz w:val="18"/>
                <w:szCs w:val="18"/>
              </w:rPr>
            </w:pPr>
            <w:r w:rsidRPr="00695D5B">
              <w:rPr>
                <w:rFonts w:ascii="Arial" w:hAnsi="Arial" w:cs="Arial"/>
                <w:sz w:val="18"/>
                <w:szCs w:val="18"/>
              </w:rPr>
              <w:t>-</w:t>
            </w:r>
          </w:p>
        </w:tc>
      </w:tr>
      <w:tr w:rsidR="008F2D83" w:rsidRPr="00695D5B" w14:paraId="204CBCFA" w14:textId="77777777" w:rsidTr="007D45A9">
        <w:trPr>
          <w:trHeight w:val="144"/>
        </w:trPr>
        <w:tc>
          <w:tcPr>
            <w:tcW w:w="4392" w:type="dxa"/>
            <w:tcBorders>
              <w:top w:val="nil"/>
              <w:left w:val="nil"/>
              <w:bottom w:val="nil"/>
              <w:right w:val="nil"/>
            </w:tcBorders>
          </w:tcPr>
          <w:p w14:paraId="752DD80E" w14:textId="77777777" w:rsidR="008F2D83" w:rsidRPr="00695D5B" w:rsidRDefault="008F2D83" w:rsidP="007D45A9">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7AC687B2"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D50A62F"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A042FEB"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DAF11DA" w14:textId="77777777" w:rsidR="008F2D83" w:rsidRPr="00695D5B" w:rsidRDefault="008F2D83" w:rsidP="007D45A9">
            <w:pPr>
              <w:jc w:val="right"/>
              <w:rPr>
                <w:rFonts w:ascii="Arial" w:hAnsi="Arial" w:cs="Arial"/>
                <w:color w:val="auto"/>
                <w:sz w:val="18"/>
                <w:szCs w:val="18"/>
              </w:rPr>
            </w:pPr>
          </w:p>
        </w:tc>
      </w:tr>
      <w:tr w:rsidR="00C10E46" w:rsidRPr="00695D5B" w14:paraId="007D318D" w14:textId="77777777" w:rsidTr="007D45A9">
        <w:trPr>
          <w:trHeight w:val="144"/>
        </w:trPr>
        <w:tc>
          <w:tcPr>
            <w:tcW w:w="4392" w:type="dxa"/>
            <w:tcBorders>
              <w:top w:val="nil"/>
              <w:left w:val="nil"/>
              <w:bottom w:val="nil"/>
              <w:right w:val="nil"/>
            </w:tcBorders>
          </w:tcPr>
          <w:p w14:paraId="3AFA820F" w14:textId="77777777" w:rsidR="00C10E46" w:rsidRPr="00695D5B" w:rsidRDefault="00C10E46" w:rsidP="007D45A9">
            <w:pPr>
              <w:ind w:left="540"/>
              <w:rPr>
                <w:rFonts w:ascii="Arial" w:hAnsi="Arial" w:cs="Arial"/>
                <w:color w:val="auto"/>
                <w:sz w:val="18"/>
                <w:szCs w:val="18"/>
                <w:cs/>
              </w:rPr>
            </w:pPr>
            <w:r w:rsidRPr="00695D5B">
              <w:rPr>
                <w:rFonts w:ascii="Arial" w:hAnsi="Arial" w:cs="Arial"/>
                <w:color w:val="auto"/>
                <w:sz w:val="18"/>
                <w:szCs w:val="18"/>
              </w:rPr>
              <w:t>Total</w:t>
            </w:r>
          </w:p>
        </w:tc>
        <w:tc>
          <w:tcPr>
            <w:tcW w:w="1296" w:type="dxa"/>
            <w:tcBorders>
              <w:left w:val="nil"/>
              <w:bottom w:val="single" w:sz="4" w:space="0" w:color="auto"/>
              <w:right w:val="nil"/>
            </w:tcBorders>
            <w:shd w:val="clear" w:color="auto" w:fill="FAFAFA"/>
          </w:tcPr>
          <w:p w14:paraId="375C5EFA" w14:textId="77777777" w:rsidR="00C10E46" w:rsidRPr="00695D5B" w:rsidRDefault="00C10E46" w:rsidP="007D45A9">
            <w:pPr>
              <w:jc w:val="right"/>
              <w:rPr>
                <w:rFonts w:ascii="Arial" w:hAnsi="Arial" w:cs="Arial"/>
                <w:sz w:val="18"/>
                <w:szCs w:val="18"/>
              </w:rPr>
            </w:pPr>
            <w:r w:rsidRPr="00695D5B">
              <w:rPr>
                <w:rFonts w:ascii="Arial" w:hAnsi="Arial" w:cs="Arial"/>
                <w:sz w:val="18"/>
                <w:szCs w:val="18"/>
              </w:rPr>
              <w:t>796,032</w:t>
            </w:r>
          </w:p>
        </w:tc>
        <w:tc>
          <w:tcPr>
            <w:tcW w:w="1296" w:type="dxa"/>
            <w:tcBorders>
              <w:left w:val="nil"/>
              <w:bottom w:val="single" w:sz="4" w:space="0" w:color="auto"/>
              <w:right w:val="nil"/>
            </w:tcBorders>
          </w:tcPr>
          <w:p w14:paraId="6DB47B61" w14:textId="77777777" w:rsidR="00C10E46" w:rsidRPr="00695D5B" w:rsidRDefault="00C10E46" w:rsidP="007D45A9">
            <w:pPr>
              <w:jc w:val="right"/>
              <w:rPr>
                <w:rFonts w:ascii="Arial" w:hAnsi="Arial" w:cs="Arial"/>
                <w:sz w:val="18"/>
                <w:szCs w:val="18"/>
              </w:rPr>
            </w:pPr>
            <w:r w:rsidRPr="00695D5B">
              <w:rPr>
                <w:rFonts w:ascii="Arial" w:hAnsi="Arial" w:cs="Arial"/>
                <w:sz w:val="18"/>
                <w:szCs w:val="18"/>
              </w:rPr>
              <w:t xml:space="preserve">1,377,876 </w:t>
            </w:r>
          </w:p>
        </w:tc>
        <w:tc>
          <w:tcPr>
            <w:tcW w:w="1296" w:type="dxa"/>
            <w:tcBorders>
              <w:left w:val="nil"/>
              <w:bottom w:val="single" w:sz="4" w:space="0" w:color="auto"/>
              <w:right w:val="nil"/>
            </w:tcBorders>
            <w:shd w:val="clear" w:color="auto" w:fill="FAFAFA"/>
          </w:tcPr>
          <w:p w14:paraId="3FEE1AEB" w14:textId="77777777" w:rsidR="00C10E46" w:rsidRPr="00695D5B" w:rsidRDefault="00C10E46" w:rsidP="007D45A9">
            <w:pPr>
              <w:jc w:val="right"/>
              <w:rPr>
                <w:rFonts w:ascii="Arial" w:hAnsi="Arial" w:cs="Arial"/>
                <w:sz w:val="18"/>
                <w:szCs w:val="18"/>
              </w:rPr>
            </w:pPr>
            <w:r w:rsidRPr="00695D5B">
              <w:rPr>
                <w:rFonts w:ascii="Arial" w:hAnsi="Arial" w:cs="Arial"/>
                <w:sz w:val="18"/>
                <w:szCs w:val="18"/>
              </w:rPr>
              <w:t>817,300</w:t>
            </w:r>
          </w:p>
        </w:tc>
        <w:tc>
          <w:tcPr>
            <w:tcW w:w="1296" w:type="dxa"/>
            <w:tcBorders>
              <w:left w:val="nil"/>
              <w:bottom w:val="single" w:sz="4" w:space="0" w:color="auto"/>
              <w:right w:val="nil"/>
            </w:tcBorders>
          </w:tcPr>
          <w:p w14:paraId="2C8B8BC1" w14:textId="77777777" w:rsidR="00C10E46" w:rsidRPr="00695D5B" w:rsidRDefault="00C10E46" w:rsidP="007D45A9">
            <w:pPr>
              <w:jc w:val="right"/>
              <w:rPr>
                <w:rFonts w:ascii="Arial" w:hAnsi="Arial" w:cs="Arial"/>
                <w:sz w:val="18"/>
                <w:szCs w:val="18"/>
              </w:rPr>
            </w:pPr>
            <w:r w:rsidRPr="00695D5B">
              <w:rPr>
                <w:rFonts w:ascii="Arial" w:hAnsi="Arial" w:cs="Arial"/>
                <w:sz w:val="18"/>
                <w:szCs w:val="18"/>
              </w:rPr>
              <w:t xml:space="preserve">535,431 </w:t>
            </w:r>
          </w:p>
        </w:tc>
      </w:tr>
      <w:tr w:rsidR="008F2D83" w:rsidRPr="00695D5B" w14:paraId="35768B18" w14:textId="77777777" w:rsidTr="007D45A9">
        <w:trPr>
          <w:trHeight w:val="144"/>
        </w:trPr>
        <w:tc>
          <w:tcPr>
            <w:tcW w:w="4392" w:type="dxa"/>
            <w:tcBorders>
              <w:top w:val="nil"/>
              <w:left w:val="nil"/>
              <w:bottom w:val="nil"/>
              <w:right w:val="nil"/>
            </w:tcBorders>
          </w:tcPr>
          <w:p w14:paraId="5DE297CE" w14:textId="77777777" w:rsidR="008F2D83" w:rsidRPr="00695D5B" w:rsidRDefault="008F2D83" w:rsidP="007D45A9">
            <w:pPr>
              <w:ind w:left="540"/>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58E6B2C5"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25651B51"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2D5AD8C"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A6F9366" w14:textId="77777777" w:rsidR="008F2D83" w:rsidRPr="00695D5B" w:rsidRDefault="008F2D83" w:rsidP="007D45A9">
            <w:pPr>
              <w:jc w:val="right"/>
              <w:rPr>
                <w:rFonts w:ascii="Arial" w:hAnsi="Arial" w:cs="Arial"/>
                <w:color w:val="auto"/>
                <w:sz w:val="18"/>
                <w:szCs w:val="18"/>
              </w:rPr>
            </w:pPr>
          </w:p>
        </w:tc>
      </w:tr>
      <w:tr w:rsidR="008F2D83" w:rsidRPr="00695D5B" w14:paraId="05B59216" w14:textId="77777777" w:rsidTr="007D45A9">
        <w:trPr>
          <w:trHeight w:val="144"/>
        </w:trPr>
        <w:tc>
          <w:tcPr>
            <w:tcW w:w="4392" w:type="dxa"/>
            <w:tcBorders>
              <w:top w:val="nil"/>
              <w:left w:val="nil"/>
              <w:bottom w:val="nil"/>
              <w:right w:val="nil"/>
            </w:tcBorders>
          </w:tcPr>
          <w:p w14:paraId="1FC2E5CC" w14:textId="77777777" w:rsidR="008F2D83" w:rsidRPr="00695D5B" w:rsidRDefault="008F2D83" w:rsidP="007D45A9">
            <w:pPr>
              <w:tabs>
                <w:tab w:val="left" w:pos="2340"/>
              </w:tabs>
              <w:ind w:left="540"/>
              <w:rPr>
                <w:rFonts w:ascii="Arial" w:hAnsi="Arial" w:cs="Arial"/>
                <w:color w:val="auto"/>
                <w:sz w:val="18"/>
                <w:szCs w:val="18"/>
                <w:cs/>
              </w:rPr>
            </w:pPr>
            <w:r w:rsidRPr="00695D5B">
              <w:rPr>
                <w:rFonts w:ascii="Arial" w:hAnsi="Arial" w:cs="Arial"/>
                <w:color w:val="auto"/>
                <w:sz w:val="18"/>
                <w:szCs w:val="18"/>
              </w:rPr>
              <w:t>Accrued income</w:t>
            </w:r>
          </w:p>
        </w:tc>
        <w:tc>
          <w:tcPr>
            <w:tcW w:w="1296" w:type="dxa"/>
            <w:tcBorders>
              <w:top w:val="nil"/>
              <w:left w:val="nil"/>
              <w:bottom w:val="nil"/>
              <w:right w:val="nil"/>
            </w:tcBorders>
            <w:shd w:val="clear" w:color="auto" w:fill="FAFAFA"/>
          </w:tcPr>
          <w:p w14:paraId="12F680EE" w14:textId="77777777" w:rsidR="008F2D83" w:rsidRPr="00695D5B" w:rsidRDefault="008F2D83" w:rsidP="007D45A9">
            <w:pPr>
              <w:jc w:val="right"/>
              <w:rPr>
                <w:rFonts w:ascii="Arial" w:hAnsi="Arial" w:cs="Arial"/>
                <w:color w:val="auto"/>
                <w:sz w:val="18"/>
                <w:szCs w:val="18"/>
              </w:rPr>
            </w:pPr>
          </w:p>
        </w:tc>
        <w:tc>
          <w:tcPr>
            <w:tcW w:w="1296" w:type="dxa"/>
            <w:tcBorders>
              <w:top w:val="nil"/>
              <w:left w:val="nil"/>
              <w:bottom w:val="nil"/>
              <w:right w:val="nil"/>
            </w:tcBorders>
          </w:tcPr>
          <w:p w14:paraId="15BCD852" w14:textId="77777777" w:rsidR="008F2D83" w:rsidRPr="00695D5B" w:rsidRDefault="008F2D83" w:rsidP="007D45A9">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08C37B90" w14:textId="77777777" w:rsidR="008F2D83" w:rsidRPr="00695D5B" w:rsidRDefault="008F2D83" w:rsidP="007D45A9">
            <w:pPr>
              <w:jc w:val="right"/>
              <w:rPr>
                <w:rFonts w:ascii="Arial" w:hAnsi="Arial" w:cs="Arial"/>
                <w:color w:val="auto"/>
                <w:sz w:val="18"/>
                <w:szCs w:val="18"/>
              </w:rPr>
            </w:pPr>
          </w:p>
        </w:tc>
        <w:tc>
          <w:tcPr>
            <w:tcW w:w="1296" w:type="dxa"/>
            <w:tcBorders>
              <w:top w:val="nil"/>
              <w:left w:val="nil"/>
              <w:bottom w:val="nil"/>
              <w:right w:val="nil"/>
            </w:tcBorders>
          </w:tcPr>
          <w:p w14:paraId="4E67F883" w14:textId="77777777" w:rsidR="008F2D83" w:rsidRPr="00695D5B" w:rsidRDefault="008F2D83" w:rsidP="007D45A9">
            <w:pPr>
              <w:jc w:val="right"/>
              <w:rPr>
                <w:rFonts w:ascii="Arial" w:hAnsi="Arial" w:cs="Arial"/>
                <w:color w:val="auto"/>
                <w:sz w:val="18"/>
                <w:szCs w:val="18"/>
              </w:rPr>
            </w:pPr>
          </w:p>
        </w:tc>
      </w:tr>
      <w:tr w:rsidR="00C10E46" w:rsidRPr="00695D5B" w14:paraId="5B084B35" w14:textId="77777777" w:rsidTr="007D45A9">
        <w:trPr>
          <w:trHeight w:val="144"/>
        </w:trPr>
        <w:tc>
          <w:tcPr>
            <w:tcW w:w="4392" w:type="dxa"/>
            <w:tcBorders>
              <w:top w:val="nil"/>
              <w:left w:val="nil"/>
              <w:bottom w:val="nil"/>
              <w:right w:val="nil"/>
            </w:tcBorders>
          </w:tcPr>
          <w:p w14:paraId="21B1F6F6" w14:textId="77777777" w:rsidR="00C10E46" w:rsidRPr="00695D5B" w:rsidRDefault="00C10E46" w:rsidP="007D45A9">
            <w:pPr>
              <w:tabs>
                <w:tab w:val="left" w:pos="2340"/>
              </w:tabs>
              <w:ind w:left="540"/>
              <w:rPr>
                <w:rFonts w:ascii="Arial" w:hAnsi="Arial" w:cs="Arial"/>
                <w:color w:val="auto"/>
                <w:sz w:val="18"/>
                <w:szCs w:val="18"/>
                <w:cs/>
              </w:rPr>
            </w:pPr>
            <w:r w:rsidRPr="00695D5B">
              <w:rPr>
                <w:rFonts w:ascii="Arial" w:hAnsi="Arial" w:cs="Arial"/>
                <w:color w:val="auto"/>
                <w:sz w:val="18"/>
                <w:szCs w:val="18"/>
                <w:cs/>
              </w:rPr>
              <w:t xml:space="preserve">   - </w:t>
            </w:r>
            <w:r w:rsidRPr="00695D5B">
              <w:rPr>
                <w:rFonts w:ascii="Arial" w:hAnsi="Arial" w:cs="Arial"/>
                <w:color w:val="auto"/>
                <w:sz w:val="18"/>
                <w:szCs w:val="18"/>
              </w:rPr>
              <w:t>associates</w:t>
            </w:r>
          </w:p>
        </w:tc>
        <w:tc>
          <w:tcPr>
            <w:tcW w:w="1296" w:type="dxa"/>
            <w:tcBorders>
              <w:top w:val="nil"/>
              <w:left w:val="nil"/>
              <w:bottom w:val="single" w:sz="4" w:space="0" w:color="auto"/>
              <w:right w:val="nil"/>
            </w:tcBorders>
            <w:shd w:val="clear" w:color="auto" w:fill="FAFAFA"/>
            <w:vAlign w:val="bottom"/>
          </w:tcPr>
          <w:p w14:paraId="435C1236" w14:textId="77777777" w:rsidR="00C10E46" w:rsidRPr="00695D5B" w:rsidRDefault="00C10E46" w:rsidP="007D45A9">
            <w:pPr>
              <w:jc w:val="right"/>
              <w:rPr>
                <w:rFonts w:ascii="Arial" w:hAnsi="Arial" w:cs="Arial"/>
                <w:sz w:val="18"/>
                <w:szCs w:val="18"/>
              </w:rPr>
            </w:pPr>
            <w:r w:rsidRPr="00695D5B">
              <w:rPr>
                <w:rFonts w:ascii="Arial" w:hAnsi="Arial" w:cs="Arial"/>
                <w:sz w:val="18"/>
                <w:szCs w:val="18"/>
              </w:rPr>
              <w:t>506,164</w:t>
            </w:r>
          </w:p>
        </w:tc>
        <w:tc>
          <w:tcPr>
            <w:tcW w:w="1296" w:type="dxa"/>
            <w:tcBorders>
              <w:top w:val="nil"/>
              <w:left w:val="nil"/>
              <w:bottom w:val="single" w:sz="4" w:space="0" w:color="auto"/>
              <w:right w:val="nil"/>
            </w:tcBorders>
            <w:vAlign w:val="bottom"/>
          </w:tcPr>
          <w:p w14:paraId="3E336919" w14:textId="77777777" w:rsidR="00C10E46" w:rsidRPr="00695D5B" w:rsidRDefault="00C10E46" w:rsidP="007D45A9">
            <w:pPr>
              <w:jc w:val="right"/>
              <w:rPr>
                <w:rFonts w:ascii="Arial" w:hAnsi="Arial" w:cs="Arial"/>
                <w:sz w:val="18"/>
                <w:szCs w:val="18"/>
              </w:rPr>
            </w:pPr>
            <w:r w:rsidRPr="00695D5B">
              <w:rPr>
                <w:rFonts w:ascii="Arial" w:hAnsi="Arial" w:cs="Arial"/>
                <w:sz w:val="18"/>
                <w:szCs w:val="18"/>
              </w:rPr>
              <w:t xml:space="preserve">944,998 </w:t>
            </w:r>
          </w:p>
        </w:tc>
        <w:tc>
          <w:tcPr>
            <w:tcW w:w="1296" w:type="dxa"/>
            <w:tcBorders>
              <w:top w:val="nil"/>
              <w:left w:val="nil"/>
              <w:bottom w:val="single" w:sz="4" w:space="0" w:color="auto"/>
              <w:right w:val="nil"/>
            </w:tcBorders>
            <w:shd w:val="clear" w:color="auto" w:fill="FAFAFA"/>
            <w:vAlign w:val="bottom"/>
          </w:tcPr>
          <w:p w14:paraId="5553C8DC" w14:textId="77777777" w:rsidR="00C10E46" w:rsidRPr="00695D5B" w:rsidRDefault="00C10E46" w:rsidP="007D45A9">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single" w:sz="4" w:space="0" w:color="auto"/>
              <w:right w:val="nil"/>
            </w:tcBorders>
            <w:vAlign w:val="bottom"/>
          </w:tcPr>
          <w:p w14:paraId="0A4D8587" w14:textId="77777777" w:rsidR="00C10E46" w:rsidRPr="00695D5B" w:rsidRDefault="00C10E46" w:rsidP="007D45A9">
            <w:pPr>
              <w:jc w:val="right"/>
              <w:rPr>
                <w:rFonts w:ascii="Arial" w:hAnsi="Arial" w:cs="Arial"/>
                <w:sz w:val="18"/>
                <w:szCs w:val="18"/>
              </w:rPr>
            </w:pPr>
            <w:r w:rsidRPr="00695D5B">
              <w:rPr>
                <w:rFonts w:ascii="Arial" w:hAnsi="Arial" w:cs="Arial"/>
                <w:sz w:val="18"/>
                <w:szCs w:val="18"/>
              </w:rPr>
              <w:t>-</w:t>
            </w:r>
          </w:p>
        </w:tc>
      </w:tr>
      <w:tr w:rsidR="008F2D83" w:rsidRPr="00695D5B" w14:paraId="3FFB647B" w14:textId="77777777" w:rsidTr="007D45A9">
        <w:trPr>
          <w:trHeight w:val="144"/>
        </w:trPr>
        <w:tc>
          <w:tcPr>
            <w:tcW w:w="4392" w:type="dxa"/>
            <w:tcBorders>
              <w:top w:val="nil"/>
              <w:left w:val="nil"/>
              <w:bottom w:val="nil"/>
              <w:right w:val="nil"/>
            </w:tcBorders>
          </w:tcPr>
          <w:p w14:paraId="683A0ED0" w14:textId="77777777" w:rsidR="008F2D83" w:rsidRPr="00695D5B" w:rsidRDefault="008F2D83" w:rsidP="007D45A9">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1657243F"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81640D5"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8C1EAD7"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425B348A" w14:textId="77777777" w:rsidR="008F2D83" w:rsidRPr="00695D5B" w:rsidRDefault="008F2D83" w:rsidP="007D45A9">
            <w:pPr>
              <w:jc w:val="right"/>
              <w:rPr>
                <w:rFonts w:ascii="Arial" w:hAnsi="Arial" w:cs="Arial"/>
                <w:color w:val="auto"/>
                <w:sz w:val="18"/>
                <w:szCs w:val="18"/>
              </w:rPr>
            </w:pPr>
          </w:p>
        </w:tc>
      </w:tr>
      <w:tr w:rsidR="00C10E46" w:rsidRPr="00695D5B" w14:paraId="235CD41E" w14:textId="77777777" w:rsidTr="007D45A9">
        <w:trPr>
          <w:trHeight w:val="144"/>
        </w:trPr>
        <w:tc>
          <w:tcPr>
            <w:tcW w:w="4392" w:type="dxa"/>
            <w:tcBorders>
              <w:top w:val="nil"/>
              <w:left w:val="nil"/>
              <w:bottom w:val="nil"/>
            </w:tcBorders>
          </w:tcPr>
          <w:p w14:paraId="2A4A8E10" w14:textId="77777777" w:rsidR="00C10E46" w:rsidRPr="00695D5B" w:rsidRDefault="00C10E46" w:rsidP="007D45A9">
            <w:pPr>
              <w:tabs>
                <w:tab w:val="left" w:pos="2340"/>
              </w:tabs>
              <w:ind w:left="540"/>
              <w:rPr>
                <w:rFonts w:ascii="Arial" w:hAnsi="Arial" w:cs="Arial"/>
                <w:color w:val="auto"/>
                <w:sz w:val="18"/>
                <w:szCs w:val="18"/>
                <w:cs/>
              </w:rPr>
            </w:pPr>
            <w:r w:rsidRPr="00695D5B">
              <w:rPr>
                <w:rFonts w:ascii="Arial" w:hAnsi="Arial" w:cs="Arial"/>
                <w:color w:val="auto"/>
                <w:sz w:val="18"/>
                <w:szCs w:val="18"/>
              </w:rPr>
              <w:t>Total</w:t>
            </w:r>
          </w:p>
        </w:tc>
        <w:tc>
          <w:tcPr>
            <w:tcW w:w="1296" w:type="dxa"/>
            <w:tcBorders>
              <w:right w:val="nil"/>
            </w:tcBorders>
            <w:shd w:val="clear" w:color="auto" w:fill="FAFAFA"/>
            <w:vAlign w:val="bottom"/>
          </w:tcPr>
          <w:p w14:paraId="0938CB51" w14:textId="77777777" w:rsidR="00C10E46" w:rsidRPr="00695D5B" w:rsidRDefault="00C10E46" w:rsidP="007D45A9">
            <w:pPr>
              <w:jc w:val="right"/>
              <w:rPr>
                <w:rFonts w:ascii="Arial" w:hAnsi="Arial" w:cs="Arial"/>
                <w:sz w:val="18"/>
                <w:szCs w:val="18"/>
              </w:rPr>
            </w:pPr>
            <w:r w:rsidRPr="00695D5B">
              <w:rPr>
                <w:rFonts w:ascii="Arial" w:hAnsi="Arial" w:cs="Arial"/>
                <w:sz w:val="18"/>
                <w:szCs w:val="18"/>
              </w:rPr>
              <w:t>506,164</w:t>
            </w:r>
          </w:p>
        </w:tc>
        <w:tc>
          <w:tcPr>
            <w:tcW w:w="1296" w:type="dxa"/>
            <w:tcBorders>
              <w:left w:val="nil"/>
              <w:right w:val="nil"/>
            </w:tcBorders>
            <w:vAlign w:val="bottom"/>
          </w:tcPr>
          <w:p w14:paraId="62DC8B2F" w14:textId="77777777" w:rsidR="00C10E46" w:rsidRPr="00695D5B" w:rsidRDefault="00C10E46" w:rsidP="007D45A9">
            <w:pPr>
              <w:jc w:val="right"/>
              <w:rPr>
                <w:rFonts w:ascii="Arial" w:hAnsi="Arial" w:cs="Arial"/>
                <w:sz w:val="18"/>
                <w:szCs w:val="18"/>
              </w:rPr>
            </w:pPr>
            <w:r w:rsidRPr="00695D5B">
              <w:rPr>
                <w:rFonts w:ascii="Arial" w:hAnsi="Arial" w:cs="Arial"/>
                <w:sz w:val="18"/>
                <w:szCs w:val="18"/>
              </w:rPr>
              <w:t xml:space="preserve">944,998 </w:t>
            </w:r>
          </w:p>
        </w:tc>
        <w:tc>
          <w:tcPr>
            <w:tcW w:w="1296" w:type="dxa"/>
            <w:tcBorders>
              <w:left w:val="nil"/>
              <w:right w:val="nil"/>
            </w:tcBorders>
            <w:shd w:val="clear" w:color="auto" w:fill="FAFAFA"/>
            <w:vAlign w:val="bottom"/>
          </w:tcPr>
          <w:p w14:paraId="41D48315" w14:textId="77777777" w:rsidR="00C10E46" w:rsidRPr="00695D5B" w:rsidRDefault="00C10E46" w:rsidP="007D45A9">
            <w:pPr>
              <w:jc w:val="right"/>
              <w:rPr>
                <w:rFonts w:ascii="Arial" w:hAnsi="Arial" w:cs="Arial"/>
                <w:sz w:val="18"/>
                <w:szCs w:val="18"/>
              </w:rPr>
            </w:pPr>
            <w:r w:rsidRPr="00695D5B">
              <w:rPr>
                <w:rFonts w:ascii="Arial" w:hAnsi="Arial" w:cs="Arial"/>
                <w:sz w:val="18"/>
                <w:szCs w:val="18"/>
              </w:rPr>
              <w:t>-</w:t>
            </w:r>
          </w:p>
        </w:tc>
        <w:tc>
          <w:tcPr>
            <w:tcW w:w="1296" w:type="dxa"/>
            <w:tcBorders>
              <w:left w:val="nil"/>
              <w:right w:val="nil"/>
            </w:tcBorders>
            <w:vAlign w:val="bottom"/>
          </w:tcPr>
          <w:p w14:paraId="10B5A3E2" w14:textId="77777777" w:rsidR="00C10E46" w:rsidRPr="00695D5B" w:rsidRDefault="00C10E46" w:rsidP="007D45A9">
            <w:pPr>
              <w:jc w:val="right"/>
              <w:rPr>
                <w:rFonts w:ascii="Arial" w:hAnsi="Arial" w:cs="Arial"/>
                <w:sz w:val="18"/>
                <w:szCs w:val="18"/>
              </w:rPr>
            </w:pPr>
            <w:r w:rsidRPr="00695D5B">
              <w:rPr>
                <w:rFonts w:ascii="Arial" w:hAnsi="Arial" w:cs="Arial"/>
                <w:sz w:val="18"/>
                <w:szCs w:val="18"/>
              </w:rPr>
              <w:t>-</w:t>
            </w:r>
          </w:p>
        </w:tc>
      </w:tr>
      <w:tr w:rsidR="003F00CE" w:rsidRPr="00695D5B" w14:paraId="6DAD7D2C" w14:textId="77777777" w:rsidTr="007D45A9">
        <w:trPr>
          <w:trHeight w:val="144"/>
        </w:trPr>
        <w:tc>
          <w:tcPr>
            <w:tcW w:w="4392" w:type="dxa"/>
            <w:tcBorders>
              <w:top w:val="nil"/>
              <w:left w:val="nil"/>
              <w:bottom w:val="nil"/>
            </w:tcBorders>
          </w:tcPr>
          <w:p w14:paraId="19569D0A" w14:textId="77777777" w:rsidR="003F00CE" w:rsidRPr="00695D5B" w:rsidRDefault="003F00CE" w:rsidP="007D45A9">
            <w:pPr>
              <w:tabs>
                <w:tab w:val="left" w:pos="2340"/>
              </w:tabs>
              <w:ind w:left="540"/>
              <w:rPr>
                <w:rFonts w:ascii="Arial" w:hAnsi="Arial" w:cs="Arial"/>
                <w:color w:val="auto"/>
                <w:sz w:val="18"/>
                <w:szCs w:val="18"/>
              </w:rPr>
            </w:pPr>
          </w:p>
        </w:tc>
        <w:tc>
          <w:tcPr>
            <w:tcW w:w="1296" w:type="dxa"/>
            <w:tcBorders>
              <w:right w:val="nil"/>
            </w:tcBorders>
            <w:shd w:val="clear" w:color="auto" w:fill="FAFAFA"/>
            <w:vAlign w:val="bottom"/>
          </w:tcPr>
          <w:p w14:paraId="2AD340E8" w14:textId="77777777" w:rsidR="003F00CE" w:rsidRPr="00695D5B" w:rsidRDefault="003F00CE" w:rsidP="007D45A9">
            <w:pPr>
              <w:jc w:val="right"/>
              <w:rPr>
                <w:rFonts w:ascii="Arial" w:hAnsi="Arial" w:cs="Arial"/>
                <w:sz w:val="18"/>
                <w:szCs w:val="18"/>
              </w:rPr>
            </w:pPr>
          </w:p>
        </w:tc>
        <w:tc>
          <w:tcPr>
            <w:tcW w:w="1296" w:type="dxa"/>
            <w:tcBorders>
              <w:left w:val="nil"/>
              <w:right w:val="nil"/>
            </w:tcBorders>
            <w:vAlign w:val="bottom"/>
          </w:tcPr>
          <w:p w14:paraId="056DC792" w14:textId="77777777" w:rsidR="003F00CE" w:rsidRPr="00695D5B" w:rsidRDefault="003F00CE" w:rsidP="007D45A9">
            <w:pPr>
              <w:jc w:val="right"/>
              <w:rPr>
                <w:rFonts w:ascii="Arial" w:hAnsi="Arial" w:cs="Arial"/>
                <w:sz w:val="18"/>
                <w:szCs w:val="18"/>
              </w:rPr>
            </w:pPr>
          </w:p>
        </w:tc>
        <w:tc>
          <w:tcPr>
            <w:tcW w:w="1296" w:type="dxa"/>
            <w:tcBorders>
              <w:left w:val="nil"/>
              <w:right w:val="nil"/>
            </w:tcBorders>
            <w:shd w:val="clear" w:color="auto" w:fill="FAFAFA"/>
            <w:vAlign w:val="bottom"/>
          </w:tcPr>
          <w:p w14:paraId="5F8DE3DC" w14:textId="77777777" w:rsidR="003F00CE" w:rsidRPr="00695D5B" w:rsidRDefault="003F00CE" w:rsidP="007D45A9">
            <w:pPr>
              <w:jc w:val="right"/>
              <w:rPr>
                <w:rFonts w:ascii="Arial" w:hAnsi="Arial" w:cs="Arial"/>
                <w:sz w:val="18"/>
                <w:szCs w:val="18"/>
              </w:rPr>
            </w:pPr>
          </w:p>
        </w:tc>
        <w:tc>
          <w:tcPr>
            <w:tcW w:w="1296" w:type="dxa"/>
            <w:tcBorders>
              <w:left w:val="nil"/>
              <w:right w:val="nil"/>
            </w:tcBorders>
            <w:vAlign w:val="bottom"/>
          </w:tcPr>
          <w:p w14:paraId="616B551F" w14:textId="77777777" w:rsidR="003F00CE" w:rsidRPr="00695D5B" w:rsidRDefault="003F00CE" w:rsidP="007D45A9">
            <w:pPr>
              <w:jc w:val="right"/>
              <w:rPr>
                <w:rFonts w:ascii="Arial" w:hAnsi="Arial" w:cs="Arial"/>
                <w:sz w:val="18"/>
                <w:szCs w:val="18"/>
              </w:rPr>
            </w:pPr>
          </w:p>
        </w:tc>
      </w:tr>
      <w:tr w:rsidR="004159C1" w:rsidRPr="00695D5B" w14:paraId="7257DB48" w14:textId="77777777" w:rsidTr="007D45A9">
        <w:trPr>
          <w:trHeight w:val="144"/>
        </w:trPr>
        <w:tc>
          <w:tcPr>
            <w:tcW w:w="4392" w:type="dxa"/>
            <w:tcBorders>
              <w:top w:val="nil"/>
              <w:left w:val="nil"/>
              <w:bottom w:val="nil"/>
              <w:right w:val="nil"/>
            </w:tcBorders>
          </w:tcPr>
          <w:p w14:paraId="4B2912D9" w14:textId="77777777" w:rsidR="004159C1" w:rsidRPr="00695D5B" w:rsidRDefault="004159C1" w:rsidP="007D45A9">
            <w:pPr>
              <w:tabs>
                <w:tab w:val="left" w:pos="2520"/>
              </w:tabs>
              <w:ind w:left="540"/>
              <w:rPr>
                <w:rFonts w:ascii="Arial" w:hAnsi="Arial" w:cs="Arial"/>
                <w:color w:val="auto"/>
                <w:sz w:val="18"/>
                <w:szCs w:val="18"/>
              </w:rPr>
            </w:pPr>
            <w:r w:rsidRPr="00695D5B">
              <w:rPr>
                <w:rFonts w:ascii="Arial" w:hAnsi="Arial" w:cs="Arial"/>
                <w:color w:val="auto"/>
                <w:sz w:val="18"/>
                <w:szCs w:val="18"/>
              </w:rPr>
              <w:t>Other receivables</w:t>
            </w:r>
          </w:p>
          <w:p w14:paraId="01C4E8E6" w14:textId="77777777" w:rsidR="004159C1" w:rsidRPr="00695D5B" w:rsidRDefault="004159C1" w:rsidP="007D45A9">
            <w:pPr>
              <w:tabs>
                <w:tab w:val="left" w:pos="2520"/>
              </w:tabs>
              <w:ind w:left="540"/>
              <w:rPr>
                <w:rFonts w:ascii="Arial" w:hAnsi="Arial" w:cs="Arial"/>
                <w:color w:val="auto"/>
                <w:sz w:val="18"/>
                <w:szCs w:val="18"/>
                <w:cs/>
              </w:rPr>
            </w:pPr>
            <w:r w:rsidRPr="00695D5B">
              <w:rPr>
                <w:rFonts w:ascii="Arial" w:hAnsi="Arial" w:cs="Arial"/>
                <w:color w:val="auto"/>
                <w:sz w:val="18"/>
                <w:szCs w:val="18"/>
              </w:rPr>
              <w:t xml:space="preserve">   - associates</w:t>
            </w:r>
          </w:p>
        </w:tc>
        <w:tc>
          <w:tcPr>
            <w:tcW w:w="1296" w:type="dxa"/>
            <w:tcBorders>
              <w:top w:val="nil"/>
              <w:left w:val="nil"/>
              <w:bottom w:val="single" w:sz="4" w:space="0" w:color="auto"/>
              <w:right w:val="nil"/>
            </w:tcBorders>
            <w:shd w:val="clear" w:color="auto" w:fill="FAFAFA"/>
            <w:vAlign w:val="bottom"/>
          </w:tcPr>
          <w:p w14:paraId="7A277FC4"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107</w:t>
            </w:r>
          </w:p>
        </w:tc>
        <w:tc>
          <w:tcPr>
            <w:tcW w:w="1296" w:type="dxa"/>
            <w:tcBorders>
              <w:top w:val="nil"/>
              <w:left w:val="nil"/>
              <w:bottom w:val="single" w:sz="4" w:space="0" w:color="auto"/>
              <w:right w:val="nil"/>
            </w:tcBorders>
            <w:vAlign w:val="bottom"/>
          </w:tcPr>
          <w:p w14:paraId="585D7598"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 xml:space="preserve">10,123 </w:t>
            </w:r>
          </w:p>
        </w:tc>
        <w:tc>
          <w:tcPr>
            <w:tcW w:w="1296" w:type="dxa"/>
            <w:tcBorders>
              <w:top w:val="nil"/>
              <w:left w:val="nil"/>
              <w:bottom w:val="single" w:sz="4" w:space="0" w:color="auto"/>
              <w:right w:val="nil"/>
            </w:tcBorders>
            <w:shd w:val="clear" w:color="auto" w:fill="FAFAFA"/>
            <w:vAlign w:val="bottom"/>
          </w:tcPr>
          <w:p w14:paraId="14752EA6"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107</w:t>
            </w:r>
          </w:p>
        </w:tc>
        <w:tc>
          <w:tcPr>
            <w:tcW w:w="1296" w:type="dxa"/>
            <w:tcBorders>
              <w:top w:val="nil"/>
              <w:left w:val="nil"/>
              <w:bottom w:val="single" w:sz="4" w:space="0" w:color="auto"/>
              <w:right w:val="nil"/>
            </w:tcBorders>
            <w:vAlign w:val="bottom"/>
          </w:tcPr>
          <w:p w14:paraId="6E8B5564"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10,123</w:t>
            </w:r>
          </w:p>
        </w:tc>
      </w:tr>
      <w:tr w:rsidR="008F2D83" w:rsidRPr="00695D5B" w14:paraId="14A6C02C" w14:textId="77777777" w:rsidTr="007D45A9">
        <w:trPr>
          <w:trHeight w:val="144"/>
        </w:trPr>
        <w:tc>
          <w:tcPr>
            <w:tcW w:w="4392" w:type="dxa"/>
            <w:tcBorders>
              <w:top w:val="nil"/>
              <w:left w:val="nil"/>
              <w:bottom w:val="nil"/>
              <w:right w:val="nil"/>
            </w:tcBorders>
          </w:tcPr>
          <w:p w14:paraId="2F844009" w14:textId="77777777" w:rsidR="008F2D83" w:rsidRPr="00695D5B" w:rsidRDefault="008F2D83" w:rsidP="007D45A9">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7F995BE1"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966B2EF"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3EB5FC1"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7C53C4A" w14:textId="77777777" w:rsidR="008F2D83" w:rsidRPr="00695D5B" w:rsidRDefault="008F2D83" w:rsidP="007D45A9">
            <w:pPr>
              <w:jc w:val="right"/>
              <w:rPr>
                <w:rFonts w:ascii="Arial" w:hAnsi="Arial" w:cs="Arial"/>
                <w:color w:val="auto"/>
                <w:sz w:val="18"/>
                <w:szCs w:val="18"/>
              </w:rPr>
            </w:pPr>
          </w:p>
        </w:tc>
      </w:tr>
      <w:tr w:rsidR="004159C1" w:rsidRPr="00695D5B" w14:paraId="3F494D6B" w14:textId="77777777" w:rsidTr="007D45A9">
        <w:trPr>
          <w:trHeight w:val="144"/>
        </w:trPr>
        <w:tc>
          <w:tcPr>
            <w:tcW w:w="4392" w:type="dxa"/>
            <w:tcBorders>
              <w:top w:val="nil"/>
              <w:left w:val="nil"/>
              <w:bottom w:val="nil"/>
              <w:right w:val="nil"/>
            </w:tcBorders>
          </w:tcPr>
          <w:p w14:paraId="5C2710EE" w14:textId="77777777" w:rsidR="004159C1" w:rsidRPr="00695D5B" w:rsidRDefault="004159C1" w:rsidP="007D45A9">
            <w:pPr>
              <w:ind w:left="540"/>
              <w:rPr>
                <w:rFonts w:ascii="Arial" w:hAnsi="Arial" w:cs="Arial"/>
                <w:color w:val="auto"/>
                <w:sz w:val="18"/>
                <w:szCs w:val="18"/>
                <w:cs/>
              </w:rPr>
            </w:pPr>
            <w:r w:rsidRPr="00695D5B">
              <w:rPr>
                <w:rFonts w:ascii="Arial" w:hAnsi="Arial" w:cs="Arial"/>
                <w:color w:val="auto"/>
                <w:sz w:val="18"/>
                <w:szCs w:val="18"/>
              </w:rPr>
              <w:t>Total</w:t>
            </w:r>
          </w:p>
        </w:tc>
        <w:tc>
          <w:tcPr>
            <w:tcW w:w="1296" w:type="dxa"/>
            <w:tcBorders>
              <w:left w:val="nil"/>
              <w:bottom w:val="single" w:sz="4" w:space="0" w:color="auto"/>
              <w:right w:val="nil"/>
            </w:tcBorders>
            <w:shd w:val="clear" w:color="auto" w:fill="FAFAFA"/>
            <w:vAlign w:val="bottom"/>
          </w:tcPr>
          <w:p w14:paraId="61C15619"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107</w:t>
            </w:r>
          </w:p>
        </w:tc>
        <w:tc>
          <w:tcPr>
            <w:tcW w:w="1296" w:type="dxa"/>
            <w:tcBorders>
              <w:left w:val="nil"/>
              <w:bottom w:val="single" w:sz="4" w:space="0" w:color="auto"/>
              <w:right w:val="nil"/>
            </w:tcBorders>
            <w:vAlign w:val="bottom"/>
          </w:tcPr>
          <w:p w14:paraId="5110DC8A"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 xml:space="preserve">10,123 </w:t>
            </w:r>
          </w:p>
        </w:tc>
        <w:tc>
          <w:tcPr>
            <w:tcW w:w="1296" w:type="dxa"/>
            <w:tcBorders>
              <w:left w:val="nil"/>
              <w:bottom w:val="single" w:sz="4" w:space="0" w:color="auto"/>
              <w:right w:val="nil"/>
            </w:tcBorders>
            <w:shd w:val="clear" w:color="auto" w:fill="FAFAFA"/>
            <w:vAlign w:val="bottom"/>
          </w:tcPr>
          <w:p w14:paraId="0EE983B6"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107</w:t>
            </w:r>
          </w:p>
        </w:tc>
        <w:tc>
          <w:tcPr>
            <w:tcW w:w="1296" w:type="dxa"/>
            <w:tcBorders>
              <w:left w:val="nil"/>
              <w:bottom w:val="single" w:sz="4" w:space="0" w:color="auto"/>
              <w:right w:val="nil"/>
            </w:tcBorders>
            <w:vAlign w:val="bottom"/>
          </w:tcPr>
          <w:p w14:paraId="2F6E8DF9"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10,123</w:t>
            </w:r>
          </w:p>
        </w:tc>
      </w:tr>
      <w:tr w:rsidR="008F2D83" w:rsidRPr="00695D5B" w14:paraId="2F0F07A9" w14:textId="77777777" w:rsidTr="007D45A9">
        <w:trPr>
          <w:trHeight w:val="144"/>
        </w:trPr>
        <w:tc>
          <w:tcPr>
            <w:tcW w:w="4392" w:type="dxa"/>
            <w:tcBorders>
              <w:top w:val="nil"/>
              <w:left w:val="nil"/>
              <w:bottom w:val="nil"/>
              <w:right w:val="nil"/>
            </w:tcBorders>
          </w:tcPr>
          <w:p w14:paraId="7A2BD20B" w14:textId="77777777" w:rsidR="008F2D83" w:rsidRPr="00695D5B" w:rsidRDefault="008F2D83" w:rsidP="007D45A9">
            <w:pPr>
              <w:tabs>
                <w:tab w:val="left" w:pos="2340"/>
              </w:tabs>
              <w:ind w:left="540"/>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7E25D778" w14:textId="77777777" w:rsidR="008F2D83" w:rsidRPr="00695D5B" w:rsidRDefault="008F2D83" w:rsidP="007D45A9">
            <w:pPr>
              <w:jc w:val="right"/>
              <w:rPr>
                <w:rFonts w:ascii="Arial" w:hAnsi="Arial" w:cs="Arial"/>
                <w:color w:val="auto"/>
                <w:sz w:val="18"/>
                <w:szCs w:val="18"/>
              </w:rPr>
            </w:pPr>
          </w:p>
        </w:tc>
        <w:tc>
          <w:tcPr>
            <w:tcW w:w="1296" w:type="dxa"/>
            <w:tcBorders>
              <w:top w:val="nil"/>
              <w:left w:val="nil"/>
              <w:bottom w:val="nil"/>
              <w:right w:val="nil"/>
            </w:tcBorders>
            <w:vAlign w:val="bottom"/>
          </w:tcPr>
          <w:p w14:paraId="0CC810F5" w14:textId="77777777" w:rsidR="008F2D83" w:rsidRPr="00695D5B" w:rsidRDefault="008F2D83" w:rsidP="007D45A9">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723F2BF1" w14:textId="77777777" w:rsidR="008F2D83" w:rsidRPr="00695D5B" w:rsidRDefault="008F2D83" w:rsidP="007D45A9">
            <w:pPr>
              <w:jc w:val="right"/>
              <w:rPr>
                <w:rFonts w:ascii="Arial" w:hAnsi="Arial" w:cs="Arial"/>
                <w:color w:val="auto"/>
                <w:sz w:val="18"/>
                <w:szCs w:val="18"/>
              </w:rPr>
            </w:pPr>
          </w:p>
        </w:tc>
        <w:tc>
          <w:tcPr>
            <w:tcW w:w="1296" w:type="dxa"/>
            <w:tcBorders>
              <w:top w:val="nil"/>
              <w:left w:val="nil"/>
              <w:bottom w:val="nil"/>
              <w:right w:val="nil"/>
            </w:tcBorders>
            <w:vAlign w:val="bottom"/>
          </w:tcPr>
          <w:p w14:paraId="7C85AB71" w14:textId="77777777" w:rsidR="008F2D83" w:rsidRPr="00695D5B" w:rsidRDefault="008F2D83" w:rsidP="007D45A9">
            <w:pPr>
              <w:jc w:val="right"/>
              <w:rPr>
                <w:rFonts w:ascii="Arial" w:hAnsi="Arial" w:cs="Arial"/>
                <w:color w:val="auto"/>
                <w:sz w:val="18"/>
                <w:szCs w:val="18"/>
              </w:rPr>
            </w:pPr>
          </w:p>
        </w:tc>
      </w:tr>
      <w:tr w:rsidR="008F2D83" w:rsidRPr="00695D5B" w14:paraId="33821250" w14:textId="77777777" w:rsidTr="007D45A9">
        <w:trPr>
          <w:trHeight w:val="144"/>
        </w:trPr>
        <w:tc>
          <w:tcPr>
            <w:tcW w:w="4392" w:type="dxa"/>
            <w:tcBorders>
              <w:top w:val="nil"/>
              <w:left w:val="nil"/>
              <w:bottom w:val="nil"/>
              <w:right w:val="nil"/>
            </w:tcBorders>
          </w:tcPr>
          <w:p w14:paraId="6EA5B0BD" w14:textId="77777777" w:rsidR="008F2D83" w:rsidRPr="00695D5B" w:rsidRDefault="008F2D83" w:rsidP="007D45A9">
            <w:pPr>
              <w:tabs>
                <w:tab w:val="left" w:pos="2520"/>
              </w:tabs>
              <w:ind w:left="540"/>
              <w:rPr>
                <w:rFonts w:ascii="Arial" w:hAnsi="Arial" w:cs="Arial"/>
                <w:color w:val="auto"/>
                <w:sz w:val="18"/>
                <w:szCs w:val="18"/>
              </w:rPr>
            </w:pPr>
            <w:r w:rsidRPr="00695D5B">
              <w:rPr>
                <w:rFonts w:ascii="Arial" w:hAnsi="Arial" w:cs="Arial"/>
                <w:color w:val="auto"/>
                <w:sz w:val="18"/>
                <w:szCs w:val="18"/>
              </w:rPr>
              <w:t>Advance</w:t>
            </w:r>
          </w:p>
        </w:tc>
        <w:tc>
          <w:tcPr>
            <w:tcW w:w="1296" w:type="dxa"/>
            <w:tcBorders>
              <w:top w:val="nil"/>
              <w:left w:val="nil"/>
              <w:right w:val="nil"/>
            </w:tcBorders>
            <w:shd w:val="clear" w:color="auto" w:fill="FAFAFA"/>
          </w:tcPr>
          <w:p w14:paraId="657A3466" w14:textId="77777777" w:rsidR="008F2D83" w:rsidRPr="00695D5B" w:rsidRDefault="008F2D83" w:rsidP="007D45A9">
            <w:pPr>
              <w:jc w:val="right"/>
              <w:rPr>
                <w:rFonts w:ascii="Arial" w:hAnsi="Arial" w:cs="Arial"/>
                <w:color w:val="auto"/>
                <w:sz w:val="18"/>
                <w:szCs w:val="18"/>
              </w:rPr>
            </w:pPr>
          </w:p>
        </w:tc>
        <w:tc>
          <w:tcPr>
            <w:tcW w:w="1296" w:type="dxa"/>
            <w:tcBorders>
              <w:top w:val="nil"/>
              <w:left w:val="nil"/>
              <w:right w:val="nil"/>
            </w:tcBorders>
          </w:tcPr>
          <w:p w14:paraId="1C392312" w14:textId="77777777" w:rsidR="008F2D83" w:rsidRPr="00695D5B" w:rsidRDefault="008F2D83" w:rsidP="007D45A9">
            <w:pPr>
              <w:jc w:val="right"/>
              <w:rPr>
                <w:rFonts w:ascii="Arial" w:hAnsi="Arial" w:cs="Arial"/>
                <w:color w:val="auto"/>
                <w:sz w:val="18"/>
                <w:szCs w:val="18"/>
              </w:rPr>
            </w:pPr>
          </w:p>
        </w:tc>
        <w:tc>
          <w:tcPr>
            <w:tcW w:w="1296" w:type="dxa"/>
            <w:tcBorders>
              <w:top w:val="nil"/>
              <w:left w:val="nil"/>
              <w:right w:val="nil"/>
            </w:tcBorders>
            <w:shd w:val="clear" w:color="auto" w:fill="FAFAFA"/>
          </w:tcPr>
          <w:p w14:paraId="5703203C" w14:textId="77777777" w:rsidR="008F2D83" w:rsidRPr="00695D5B" w:rsidRDefault="008F2D83" w:rsidP="007D45A9">
            <w:pPr>
              <w:jc w:val="right"/>
              <w:rPr>
                <w:rFonts w:ascii="Arial" w:hAnsi="Arial" w:cs="Arial"/>
                <w:color w:val="auto"/>
                <w:sz w:val="18"/>
                <w:szCs w:val="18"/>
              </w:rPr>
            </w:pPr>
          </w:p>
        </w:tc>
        <w:tc>
          <w:tcPr>
            <w:tcW w:w="1296" w:type="dxa"/>
            <w:tcBorders>
              <w:top w:val="nil"/>
              <w:left w:val="nil"/>
              <w:right w:val="nil"/>
            </w:tcBorders>
          </w:tcPr>
          <w:p w14:paraId="2DF88E91" w14:textId="77777777" w:rsidR="008F2D83" w:rsidRPr="00695D5B" w:rsidRDefault="008F2D83" w:rsidP="007D45A9">
            <w:pPr>
              <w:jc w:val="right"/>
              <w:rPr>
                <w:rFonts w:ascii="Arial" w:hAnsi="Arial" w:cs="Arial"/>
                <w:color w:val="auto"/>
                <w:sz w:val="18"/>
                <w:szCs w:val="18"/>
              </w:rPr>
            </w:pPr>
          </w:p>
        </w:tc>
      </w:tr>
      <w:tr w:rsidR="004159C1" w:rsidRPr="00695D5B" w14:paraId="7179FD3E" w14:textId="77777777" w:rsidTr="007D45A9">
        <w:trPr>
          <w:trHeight w:val="144"/>
        </w:trPr>
        <w:tc>
          <w:tcPr>
            <w:tcW w:w="4392" w:type="dxa"/>
            <w:tcBorders>
              <w:top w:val="nil"/>
              <w:left w:val="nil"/>
              <w:bottom w:val="nil"/>
              <w:right w:val="nil"/>
            </w:tcBorders>
          </w:tcPr>
          <w:p w14:paraId="20056566" w14:textId="77777777" w:rsidR="004159C1" w:rsidRPr="00695D5B" w:rsidRDefault="004159C1" w:rsidP="007D45A9">
            <w:pPr>
              <w:tabs>
                <w:tab w:val="left" w:pos="2340"/>
              </w:tabs>
              <w:ind w:left="540"/>
              <w:rPr>
                <w:rFonts w:ascii="Arial" w:hAnsi="Arial" w:cs="Arial"/>
                <w:color w:val="auto"/>
                <w:sz w:val="18"/>
                <w:szCs w:val="18"/>
              </w:rPr>
            </w:pPr>
            <w:r w:rsidRPr="00695D5B">
              <w:rPr>
                <w:rFonts w:ascii="Arial" w:hAnsi="Arial" w:cs="Arial"/>
                <w:color w:val="auto"/>
                <w:sz w:val="18"/>
                <w:szCs w:val="18"/>
                <w:cs/>
              </w:rPr>
              <w:t xml:space="preserve">   </w:t>
            </w:r>
            <w:r w:rsidRPr="00695D5B">
              <w:rPr>
                <w:rFonts w:ascii="Arial" w:hAnsi="Arial" w:cs="Arial"/>
                <w:color w:val="auto"/>
                <w:sz w:val="18"/>
                <w:szCs w:val="18"/>
              </w:rPr>
              <w:t>- subsidiaries</w:t>
            </w:r>
          </w:p>
        </w:tc>
        <w:tc>
          <w:tcPr>
            <w:tcW w:w="1296" w:type="dxa"/>
            <w:tcBorders>
              <w:top w:val="nil"/>
              <w:left w:val="nil"/>
              <w:bottom w:val="single" w:sz="4" w:space="0" w:color="auto"/>
              <w:right w:val="nil"/>
            </w:tcBorders>
            <w:shd w:val="clear" w:color="auto" w:fill="FAFAFA"/>
            <w:vAlign w:val="bottom"/>
          </w:tcPr>
          <w:p w14:paraId="0A0FC7D5"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single" w:sz="4" w:space="0" w:color="auto"/>
              <w:right w:val="nil"/>
            </w:tcBorders>
            <w:vAlign w:val="bottom"/>
          </w:tcPr>
          <w:p w14:paraId="1A71FEB0"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22446448"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3,305,650</w:t>
            </w:r>
          </w:p>
        </w:tc>
        <w:tc>
          <w:tcPr>
            <w:tcW w:w="1296" w:type="dxa"/>
            <w:tcBorders>
              <w:top w:val="nil"/>
              <w:left w:val="nil"/>
              <w:bottom w:val="single" w:sz="4" w:space="0" w:color="auto"/>
              <w:right w:val="nil"/>
            </w:tcBorders>
            <w:vAlign w:val="bottom"/>
          </w:tcPr>
          <w:p w14:paraId="34C7D66E"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 xml:space="preserve">1,765,650 </w:t>
            </w:r>
          </w:p>
        </w:tc>
      </w:tr>
      <w:tr w:rsidR="008F2D83" w:rsidRPr="00695D5B" w14:paraId="68DDC058" w14:textId="77777777" w:rsidTr="007D45A9">
        <w:trPr>
          <w:trHeight w:val="144"/>
        </w:trPr>
        <w:tc>
          <w:tcPr>
            <w:tcW w:w="4392" w:type="dxa"/>
            <w:tcBorders>
              <w:top w:val="nil"/>
              <w:left w:val="nil"/>
              <w:bottom w:val="nil"/>
              <w:right w:val="nil"/>
            </w:tcBorders>
          </w:tcPr>
          <w:p w14:paraId="6FF53812" w14:textId="77777777" w:rsidR="008F2D83" w:rsidRPr="00695D5B" w:rsidRDefault="008F2D83" w:rsidP="007D45A9">
            <w:pPr>
              <w:tabs>
                <w:tab w:val="left" w:pos="2340"/>
              </w:tabs>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2D74F0D1"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A475984"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E4203C2"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596E50B" w14:textId="77777777" w:rsidR="008F2D83" w:rsidRPr="00695D5B" w:rsidRDefault="008F2D83" w:rsidP="007D45A9">
            <w:pPr>
              <w:jc w:val="right"/>
              <w:rPr>
                <w:rFonts w:ascii="Arial" w:hAnsi="Arial" w:cs="Arial"/>
                <w:color w:val="auto"/>
                <w:sz w:val="18"/>
                <w:szCs w:val="18"/>
              </w:rPr>
            </w:pPr>
          </w:p>
        </w:tc>
      </w:tr>
      <w:tr w:rsidR="004159C1" w:rsidRPr="00695D5B" w14:paraId="761C8D1D" w14:textId="77777777" w:rsidTr="007D45A9">
        <w:trPr>
          <w:trHeight w:val="144"/>
        </w:trPr>
        <w:tc>
          <w:tcPr>
            <w:tcW w:w="4392" w:type="dxa"/>
            <w:tcBorders>
              <w:top w:val="nil"/>
              <w:left w:val="nil"/>
              <w:bottom w:val="nil"/>
              <w:right w:val="nil"/>
            </w:tcBorders>
          </w:tcPr>
          <w:p w14:paraId="1E28D8A5" w14:textId="77777777" w:rsidR="004159C1" w:rsidRPr="00695D5B" w:rsidRDefault="004159C1" w:rsidP="007D45A9">
            <w:pPr>
              <w:tabs>
                <w:tab w:val="left" w:pos="2340"/>
              </w:tabs>
              <w:ind w:left="540"/>
              <w:rPr>
                <w:rFonts w:ascii="Arial" w:hAnsi="Arial" w:cs="Arial"/>
                <w:color w:val="auto"/>
                <w:sz w:val="18"/>
                <w:szCs w:val="18"/>
                <w:cs/>
              </w:rPr>
            </w:pPr>
            <w:r w:rsidRPr="00695D5B">
              <w:rPr>
                <w:rFonts w:ascii="Arial" w:hAnsi="Arial" w:cs="Arial"/>
                <w:color w:val="auto"/>
                <w:sz w:val="18"/>
                <w:szCs w:val="18"/>
              </w:rPr>
              <w:t>Total</w:t>
            </w:r>
          </w:p>
        </w:tc>
        <w:tc>
          <w:tcPr>
            <w:tcW w:w="1296" w:type="dxa"/>
            <w:tcBorders>
              <w:left w:val="nil"/>
              <w:bottom w:val="single" w:sz="4" w:space="0" w:color="auto"/>
              <w:right w:val="nil"/>
            </w:tcBorders>
            <w:shd w:val="clear" w:color="auto" w:fill="FAFAFA"/>
            <w:vAlign w:val="bottom"/>
          </w:tcPr>
          <w:p w14:paraId="200C0244"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w:t>
            </w:r>
          </w:p>
        </w:tc>
        <w:tc>
          <w:tcPr>
            <w:tcW w:w="1296" w:type="dxa"/>
            <w:tcBorders>
              <w:left w:val="nil"/>
              <w:bottom w:val="single" w:sz="4" w:space="0" w:color="auto"/>
              <w:right w:val="nil"/>
            </w:tcBorders>
            <w:vAlign w:val="bottom"/>
          </w:tcPr>
          <w:p w14:paraId="07BFB9C2"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w:t>
            </w:r>
          </w:p>
        </w:tc>
        <w:tc>
          <w:tcPr>
            <w:tcW w:w="1296" w:type="dxa"/>
            <w:tcBorders>
              <w:left w:val="nil"/>
              <w:bottom w:val="single" w:sz="4" w:space="0" w:color="auto"/>
              <w:right w:val="nil"/>
            </w:tcBorders>
            <w:shd w:val="clear" w:color="auto" w:fill="FAFAFA"/>
            <w:vAlign w:val="bottom"/>
          </w:tcPr>
          <w:p w14:paraId="6145ECCA"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3,305,650</w:t>
            </w:r>
          </w:p>
        </w:tc>
        <w:tc>
          <w:tcPr>
            <w:tcW w:w="1296" w:type="dxa"/>
            <w:tcBorders>
              <w:left w:val="nil"/>
              <w:bottom w:val="single" w:sz="4" w:space="0" w:color="auto"/>
              <w:right w:val="nil"/>
            </w:tcBorders>
            <w:vAlign w:val="bottom"/>
          </w:tcPr>
          <w:p w14:paraId="5299ECC1"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 xml:space="preserve">1,765,650 </w:t>
            </w:r>
          </w:p>
        </w:tc>
      </w:tr>
      <w:tr w:rsidR="008F2D83" w:rsidRPr="00695D5B" w14:paraId="7BAAA774" w14:textId="77777777" w:rsidTr="007D45A9">
        <w:trPr>
          <w:trHeight w:val="144"/>
        </w:trPr>
        <w:tc>
          <w:tcPr>
            <w:tcW w:w="4392" w:type="dxa"/>
            <w:tcBorders>
              <w:top w:val="nil"/>
              <w:left w:val="nil"/>
              <w:bottom w:val="nil"/>
              <w:right w:val="nil"/>
            </w:tcBorders>
          </w:tcPr>
          <w:p w14:paraId="405E8C0B" w14:textId="77777777" w:rsidR="008F2D83" w:rsidRPr="00695D5B" w:rsidRDefault="008F2D83" w:rsidP="007D45A9">
            <w:pPr>
              <w:ind w:left="540"/>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062F5B3D"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61CBF372"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84756C5"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3D8B529" w14:textId="77777777" w:rsidR="008F2D83" w:rsidRPr="00695D5B" w:rsidRDefault="008F2D83" w:rsidP="007D45A9">
            <w:pPr>
              <w:jc w:val="right"/>
              <w:rPr>
                <w:rFonts w:ascii="Arial" w:hAnsi="Arial" w:cs="Arial"/>
                <w:color w:val="auto"/>
                <w:sz w:val="18"/>
                <w:szCs w:val="18"/>
              </w:rPr>
            </w:pPr>
          </w:p>
        </w:tc>
      </w:tr>
      <w:tr w:rsidR="008F2D83" w:rsidRPr="00695D5B" w14:paraId="2EF2FE4D" w14:textId="77777777" w:rsidTr="007D45A9">
        <w:trPr>
          <w:trHeight w:val="144"/>
        </w:trPr>
        <w:tc>
          <w:tcPr>
            <w:tcW w:w="4392" w:type="dxa"/>
            <w:tcBorders>
              <w:top w:val="nil"/>
              <w:left w:val="nil"/>
              <w:bottom w:val="nil"/>
              <w:right w:val="nil"/>
            </w:tcBorders>
          </w:tcPr>
          <w:p w14:paraId="5CE70ADE" w14:textId="77777777" w:rsidR="008F2D83" w:rsidRPr="00695D5B" w:rsidRDefault="008F2D83" w:rsidP="007D45A9">
            <w:pPr>
              <w:tabs>
                <w:tab w:val="left" w:pos="2340"/>
              </w:tabs>
              <w:ind w:left="540"/>
              <w:rPr>
                <w:rFonts w:ascii="Arial" w:hAnsi="Arial" w:cs="Arial"/>
                <w:color w:val="auto"/>
                <w:sz w:val="18"/>
                <w:szCs w:val="18"/>
              </w:rPr>
            </w:pPr>
            <w:r w:rsidRPr="00695D5B">
              <w:rPr>
                <w:rFonts w:ascii="Arial" w:hAnsi="Arial" w:cs="Arial"/>
                <w:color w:val="auto"/>
                <w:sz w:val="18"/>
                <w:szCs w:val="18"/>
              </w:rPr>
              <w:t>Trade payables</w:t>
            </w:r>
          </w:p>
        </w:tc>
        <w:tc>
          <w:tcPr>
            <w:tcW w:w="1296" w:type="dxa"/>
            <w:tcBorders>
              <w:top w:val="nil"/>
              <w:left w:val="nil"/>
              <w:bottom w:val="nil"/>
              <w:right w:val="nil"/>
            </w:tcBorders>
            <w:shd w:val="clear" w:color="auto" w:fill="FAFAFA"/>
            <w:vAlign w:val="bottom"/>
          </w:tcPr>
          <w:p w14:paraId="2698DF0F" w14:textId="77777777" w:rsidR="008F2D83" w:rsidRPr="00695D5B" w:rsidRDefault="008F2D83" w:rsidP="007D45A9">
            <w:pPr>
              <w:jc w:val="right"/>
              <w:rPr>
                <w:rFonts w:ascii="Arial" w:hAnsi="Arial" w:cs="Arial"/>
                <w:color w:val="auto"/>
                <w:sz w:val="18"/>
                <w:szCs w:val="18"/>
              </w:rPr>
            </w:pPr>
          </w:p>
        </w:tc>
        <w:tc>
          <w:tcPr>
            <w:tcW w:w="1296" w:type="dxa"/>
            <w:tcBorders>
              <w:top w:val="nil"/>
              <w:left w:val="nil"/>
              <w:bottom w:val="nil"/>
              <w:right w:val="nil"/>
            </w:tcBorders>
            <w:vAlign w:val="bottom"/>
          </w:tcPr>
          <w:p w14:paraId="51B21851" w14:textId="77777777" w:rsidR="008F2D83" w:rsidRPr="00695D5B" w:rsidRDefault="008F2D83" w:rsidP="007D45A9">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385BBB69" w14:textId="77777777" w:rsidR="008F2D83" w:rsidRPr="00695D5B" w:rsidRDefault="008F2D83" w:rsidP="007D45A9">
            <w:pPr>
              <w:jc w:val="right"/>
              <w:rPr>
                <w:rFonts w:ascii="Arial" w:hAnsi="Arial" w:cs="Arial"/>
                <w:color w:val="auto"/>
                <w:sz w:val="18"/>
                <w:szCs w:val="18"/>
              </w:rPr>
            </w:pPr>
          </w:p>
        </w:tc>
        <w:tc>
          <w:tcPr>
            <w:tcW w:w="1296" w:type="dxa"/>
            <w:tcBorders>
              <w:top w:val="nil"/>
              <w:left w:val="nil"/>
              <w:bottom w:val="nil"/>
              <w:right w:val="nil"/>
            </w:tcBorders>
            <w:vAlign w:val="bottom"/>
          </w:tcPr>
          <w:p w14:paraId="323178C5" w14:textId="77777777" w:rsidR="008F2D83" w:rsidRPr="00695D5B" w:rsidRDefault="008F2D83" w:rsidP="007D45A9">
            <w:pPr>
              <w:jc w:val="right"/>
              <w:rPr>
                <w:rFonts w:ascii="Arial" w:hAnsi="Arial" w:cs="Arial"/>
                <w:color w:val="auto"/>
                <w:sz w:val="18"/>
                <w:szCs w:val="18"/>
              </w:rPr>
            </w:pPr>
          </w:p>
        </w:tc>
      </w:tr>
      <w:tr w:rsidR="004159C1" w:rsidRPr="00695D5B" w14:paraId="4F0EBFC3" w14:textId="77777777" w:rsidTr="007D45A9">
        <w:trPr>
          <w:trHeight w:val="144"/>
        </w:trPr>
        <w:tc>
          <w:tcPr>
            <w:tcW w:w="4392" w:type="dxa"/>
            <w:tcBorders>
              <w:top w:val="nil"/>
              <w:left w:val="nil"/>
              <w:bottom w:val="nil"/>
              <w:right w:val="nil"/>
            </w:tcBorders>
          </w:tcPr>
          <w:p w14:paraId="3B12968E" w14:textId="77777777" w:rsidR="004159C1" w:rsidRPr="00695D5B" w:rsidRDefault="004159C1" w:rsidP="007D45A9">
            <w:pPr>
              <w:tabs>
                <w:tab w:val="left" w:pos="2340"/>
              </w:tabs>
              <w:ind w:left="540"/>
              <w:rPr>
                <w:rFonts w:ascii="Arial" w:hAnsi="Arial" w:cs="Arial"/>
                <w:color w:val="auto"/>
                <w:sz w:val="18"/>
                <w:szCs w:val="18"/>
              </w:rPr>
            </w:pPr>
            <w:r w:rsidRPr="00695D5B">
              <w:rPr>
                <w:rFonts w:ascii="Arial" w:hAnsi="Arial" w:cs="Arial"/>
                <w:color w:val="auto"/>
                <w:sz w:val="18"/>
                <w:szCs w:val="18"/>
              </w:rPr>
              <w:t xml:space="preserve">   - subsidiaries</w:t>
            </w:r>
          </w:p>
        </w:tc>
        <w:tc>
          <w:tcPr>
            <w:tcW w:w="1296" w:type="dxa"/>
            <w:tcBorders>
              <w:top w:val="nil"/>
              <w:left w:val="nil"/>
              <w:bottom w:val="nil"/>
              <w:right w:val="nil"/>
            </w:tcBorders>
            <w:shd w:val="clear" w:color="auto" w:fill="FAFAFA"/>
            <w:vAlign w:val="bottom"/>
          </w:tcPr>
          <w:p w14:paraId="5326A378"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nil"/>
              <w:right w:val="nil"/>
            </w:tcBorders>
            <w:vAlign w:val="bottom"/>
          </w:tcPr>
          <w:p w14:paraId="0C5A234A"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nil"/>
              <w:right w:val="nil"/>
            </w:tcBorders>
            <w:shd w:val="clear" w:color="auto" w:fill="FAFAFA"/>
            <w:vAlign w:val="bottom"/>
          </w:tcPr>
          <w:p w14:paraId="7908888C"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29,467</w:t>
            </w:r>
          </w:p>
        </w:tc>
        <w:tc>
          <w:tcPr>
            <w:tcW w:w="1296" w:type="dxa"/>
            <w:tcBorders>
              <w:top w:val="nil"/>
              <w:left w:val="nil"/>
              <w:bottom w:val="nil"/>
              <w:right w:val="nil"/>
            </w:tcBorders>
            <w:vAlign w:val="bottom"/>
          </w:tcPr>
          <w:p w14:paraId="576B6BAD"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 xml:space="preserve">162,644 </w:t>
            </w:r>
          </w:p>
        </w:tc>
      </w:tr>
      <w:tr w:rsidR="004159C1" w:rsidRPr="00695D5B" w14:paraId="6F856C2E" w14:textId="77777777" w:rsidTr="007D45A9">
        <w:trPr>
          <w:trHeight w:val="144"/>
        </w:trPr>
        <w:tc>
          <w:tcPr>
            <w:tcW w:w="4392" w:type="dxa"/>
            <w:tcBorders>
              <w:top w:val="nil"/>
              <w:left w:val="nil"/>
              <w:bottom w:val="nil"/>
              <w:right w:val="nil"/>
            </w:tcBorders>
          </w:tcPr>
          <w:p w14:paraId="03DF759C" w14:textId="77777777" w:rsidR="004159C1" w:rsidRPr="00695D5B" w:rsidRDefault="004159C1" w:rsidP="007D45A9">
            <w:pPr>
              <w:ind w:left="540"/>
              <w:rPr>
                <w:rFonts w:ascii="Arial" w:hAnsi="Arial" w:cs="Arial"/>
                <w:color w:val="auto"/>
                <w:sz w:val="18"/>
                <w:szCs w:val="18"/>
                <w:cs/>
              </w:rPr>
            </w:pPr>
            <w:r w:rsidRPr="00695D5B">
              <w:rPr>
                <w:rFonts w:ascii="Arial" w:hAnsi="Arial" w:cs="Arial"/>
                <w:color w:val="auto"/>
                <w:sz w:val="18"/>
                <w:szCs w:val="18"/>
              </w:rPr>
              <w:t xml:space="preserve">   - associates</w:t>
            </w:r>
          </w:p>
        </w:tc>
        <w:tc>
          <w:tcPr>
            <w:tcW w:w="1296" w:type="dxa"/>
            <w:tcBorders>
              <w:top w:val="nil"/>
              <w:left w:val="nil"/>
              <w:bottom w:val="single" w:sz="4" w:space="0" w:color="auto"/>
              <w:right w:val="nil"/>
            </w:tcBorders>
            <w:shd w:val="clear" w:color="auto" w:fill="FAFAFA"/>
            <w:vAlign w:val="bottom"/>
          </w:tcPr>
          <w:p w14:paraId="2EAF8603"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467,114</w:t>
            </w:r>
          </w:p>
        </w:tc>
        <w:tc>
          <w:tcPr>
            <w:tcW w:w="1296" w:type="dxa"/>
            <w:tcBorders>
              <w:top w:val="nil"/>
              <w:left w:val="nil"/>
              <w:bottom w:val="single" w:sz="4" w:space="0" w:color="auto"/>
              <w:right w:val="nil"/>
            </w:tcBorders>
            <w:vAlign w:val="bottom"/>
          </w:tcPr>
          <w:p w14:paraId="1EB4FE9A"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 xml:space="preserve">108,468 </w:t>
            </w:r>
          </w:p>
        </w:tc>
        <w:tc>
          <w:tcPr>
            <w:tcW w:w="1296" w:type="dxa"/>
            <w:tcBorders>
              <w:top w:val="nil"/>
              <w:left w:val="nil"/>
              <w:bottom w:val="single" w:sz="4" w:space="0" w:color="auto"/>
              <w:right w:val="nil"/>
            </w:tcBorders>
            <w:shd w:val="clear" w:color="auto" w:fill="FAFAFA"/>
            <w:vAlign w:val="bottom"/>
          </w:tcPr>
          <w:p w14:paraId="209827CC"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467,114</w:t>
            </w:r>
          </w:p>
        </w:tc>
        <w:tc>
          <w:tcPr>
            <w:tcW w:w="1296" w:type="dxa"/>
            <w:tcBorders>
              <w:top w:val="nil"/>
              <w:left w:val="nil"/>
              <w:bottom w:val="single" w:sz="4" w:space="0" w:color="auto"/>
              <w:right w:val="nil"/>
            </w:tcBorders>
            <w:vAlign w:val="bottom"/>
          </w:tcPr>
          <w:p w14:paraId="083B8C63"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 xml:space="preserve">108,468 </w:t>
            </w:r>
          </w:p>
        </w:tc>
      </w:tr>
      <w:tr w:rsidR="008F2D83" w:rsidRPr="00695D5B" w14:paraId="7A929E62" w14:textId="77777777" w:rsidTr="007D45A9">
        <w:trPr>
          <w:trHeight w:val="144"/>
        </w:trPr>
        <w:tc>
          <w:tcPr>
            <w:tcW w:w="4392" w:type="dxa"/>
            <w:tcBorders>
              <w:top w:val="nil"/>
              <w:left w:val="nil"/>
              <w:bottom w:val="nil"/>
              <w:right w:val="nil"/>
            </w:tcBorders>
          </w:tcPr>
          <w:p w14:paraId="6C942615" w14:textId="77777777" w:rsidR="008F2D83" w:rsidRPr="00695D5B" w:rsidRDefault="008F2D83" w:rsidP="007D45A9">
            <w:pPr>
              <w:ind w:left="540"/>
              <w:rPr>
                <w:rFonts w:ascii="Arial" w:hAnsi="Arial" w:cs="Arial"/>
                <w:color w:val="auto"/>
                <w:sz w:val="18"/>
                <w:szCs w:val="18"/>
              </w:rPr>
            </w:pPr>
          </w:p>
        </w:tc>
        <w:tc>
          <w:tcPr>
            <w:tcW w:w="1296" w:type="dxa"/>
            <w:tcBorders>
              <w:top w:val="nil"/>
              <w:left w:val="nil"/>
              <w:right w:val="nil"/>
            </w:tcBorders>
            <w:shd w:val="clear" w:color="auto" w:fill="FAFAFA"/>
            <w:vAlign w:val="bottom"/>
          </w:tcPr>
          <w:p w14:paraId="0A85D9C2" w14:textId="77777777" w:rsidR="008F2D83" w:rsidRPr="00695D5B" w:rsidRDefault="008F2D83" w:rsidP="007D45A9">
            <w:pPr>
              <w:jc w:val="right"/>
              <w:rPr>
                <w:rFonts w:ascii="Arial" w:hAnsi="Arial" w:cs="Arial"/>
                <w:color w:val="auto"/>
                <w:sz w:val="18"/>
                <w:szCs w:val="18"/>
              </w:rPr>
            </w:pPr>
          </w:p>
        </w:tc>
        <w:tc>
          <w:tcPr>
            <w:tcW w:w="1296" w:type="dxa"/>
            <w:tcBorders>
              <w:top w:val="nil"/>
              <w:left w:val="nil"/>
              <w:right w:val="nil"/>
            </w:tcBorders>
            <w:vAlign w:val="bottom"/>
          </w:tcPr>
          <w:p w14:paraId="4BFFB121" w14:textId="77777777" w:rsidR="008F2D83" w:rsidRPr="00695D5B" w:rsidRDefault="008F2D83" w:rsidP="007D45A9">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2B3B2E09" w14:textId="77777777" w:rsidR="008F2D83" w:rsidRPr="00695D5B" w:rsidRDefault="008F2D83" w:rsidP="007D45A9">
            <w:pPr>
              <w:jc w:val="right"/>
              <w:rPr>
                <w:rFonts w:ascii="Arial" w:hAnsi="Arial" w:cs="Arial"/>
                <w:color w:val="auto"/>
                <w:sz w:val="18"/>
                <w:szCs w:val="18"/>
              </w:rPr>
            </w:pPr>
          </w:p>
        </w:tc>
        <w:tc>
          <w:tcPr>
            <w:tcW w:w="1296" w:type="dxa"/>
            <w:tcBorders>
              <w:top w:val="nil"/>
              <w:left w:val="nil"/>
              <w:right w:val="nil"/>
            </w:tcBorders>
            <w:vAlign w:val="bottom"/>
          </w:tcPr>
          <w:p w14:paraId="1861CA17" w14:textId="77777777" w:rsidR="008F2D83" w:rsidRPr="00695D5B" w:rsidRDefault="008F2D83" w:rsidP="007D45A9">
            <w:pPr>
              <w:jc w:val="right"/>
              <w:rPr>
                <w:rFonts w:ascii="Arial" w:hAnsi="Arial" w:cs="Arial"/>
                <w:color w:val="auto"/>
                <w:sz w:val="18"/>
                <w:szCs w:val="18"/>
              </w:rPr>
            </w:pPr>
          </w:p>
        </w:tc>
      </w:tr>
      <w:tr w:rsidR="004159C1" w:rsidRPr="00695D5B" w14:paraId="1ABBF5B1" w14:textId="77777777" w:rsidTr="007D45A9">
        <w:trPr>
          <w:trHeight w:val="144"/>
        </w:trPr>
        <w:tc>
          <w:tcPr>
            <w:tcW w:w="4392" w:type="dxa"/>
            <w:tcBorders>
              <w:top w:val="nil"/>
              <w:left w:val="nil"/>
              <w:bottom w:val="nil"/>
              <w:right w:val="nil"/>
            </w:tcBorders>
          </w:tcPr>
          <w:p w14:paraId="65D3011F" w14:textId="77777777" w:rsidR="004159C1" w:rsidRPr="00695D5B" w:rsidRDefault="004159C1" w:rsidP="007D45A9">
            <w:pPr>
              <w:ind w:left="540"/>
              <w:rPr>
                <w:rFonts w:ascii="Arial" w:hAnsi="Arial" w:cs="Arial"/>
                <w:color w:val="auto"/>
                <w:sz w:val="18"/>
                <w:szCs w:val="18"/>
                <w:cs/>
              </w:rPr>
            </w:pPr>
            <w:r w:rsidRPr="00695D5B">
              <w:rPr>
                <w:rFonts w:ascii="Arial" w:hAnsi="Arial" w:cs="Arial"/>
                <w:color w:val="auto"/>
                <w:sz w:val="18"/>
                <w:szCs w:val="18"/>
              </w:rPr>
              <w:t>Total</w:t>
            </w:r>
          </w:p>
        </w:tc>
        <w:tc>
          <w:tcPr>
            <w:tcW w:w="1296" w:type="dxa"/>
            <w:tcBorders>
              <w:left w:val="nil"/>
              <w:bottom w:val="single" w:sz="4" w:space="0" w:color="auto"/>
              <w:right w:val="nil"/>
            </w:tcBorders>
            <w:shd w:val="clear" w:color="auto" w:fill="FAFAFA"/>
            <w:vAlign w:val="bottom"/>
          </w:tcPr>
          <w:p w14:paraId="6ADEF546"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467,114</w:t>
            </w:r>
          </w:p>
        </w:tc>
        <w:tc>
          <w:tcPr>
            <w:tcW w:w="1296" w:type="dxa"/>
            <w:tcBorders>
              <w:left w:val="nil"/>
              <w:bottom w:val="single" w:sz="4" w:space="0" w:color="auto"/>
              <w:right w:val="nil"/>
            </w:tcBorders>
            <w:vAlign w:val="bottom"/>
          </w:tcPr>
          <w:p w14:paraId="067477AB"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 xml:space="preserve">108,468 </w:t>
            </w:r>
          </w:p>
        </w:tc>
        <w:tc>
          <w:tcPr>
            <w:tcW w:w="1296" w:type="dxa"/>
            <w:tcBorders>
              <w:left w:val="nil"/>
              <w:bottom w:val="single" w:sz="4" w:space="0" w:color="auto"/>
              <w:right w:val="nil"/>
            </w:tcBorders>
            <w:shd w:val="clear" w:color="auto" w:fill="FAFAFA"/>
            <w:vAlign w:val="bottom"/>
          </w:tcPr>
          <w:p w14:paraId="3D1F8AB3"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496,581</w:t>
            </w:r>
          </w:p>
        </w:tc>
        <w:tc>
          <w:tcPr>
            <w:tcW w:w="1296" w:type="dxa"/>
            <w:tcBorders>
              <w:left w:val="nil"/>
              <w:bottom w:val="single" w:sz="4" w:space="0" w:color="auto"/>
              <w:right w:val="nil"/>
            </w:tcBorders>
            <w:vAlign w:val="bottom"/>
          </w:tcPr>
          <w:p w14:paraId="7E18DBFA"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 xml:space="preserve">271,112 </w:t>
            </w:r>
          </w:p>
        </w:tc>
      </w:tr>
      <w:tr w:rsidR="008F2D83" w:rsidRPr="00695D5B" w14:paraId="6EED2010" w14:textId="77777777" w:rsidTr="007D45A9">
        <w:trPr>
          <w:trHeight w:val="144"/>
        </w:trPr>
        <w:tc>
          <w:tcPr>
            <w:tcW w:w="4392" w:type="dxa"/>
            <w:tcBorders>
              <w:top w:val="nil"/>
              <w:left w:val="nil"/>
              <w:bottom w:val="nil"/>
              <w:right w:val="nil"/>
            </w:tcBorders>
          </w:tcPr>
          <w:p w14:paraId="37CD421F" w14:textId="77777777" w:rsidR="008F2D83" w:rsidRPr="00695D5B" w:rsidRDefault="008F2D83" w:rsidP="007D45A9">
            <w:pPr>
              <w:ind w:left="540"/>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586E694A"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ECA2768"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C568D5C"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2F79CE53" w14:textId="77777777" w:rsidR="008F2D83" w:rsidRPr="00695D5B" w:rsidRDefault="008F2D83" w:rsidP="007D45A9">
            <w:pPr>
              <w:jc w:val="right"/>
              <w:rPr>
                <w:rFonts w:ascii="Arial" w:hAnsi="Arial" w:cs="Arial"/>
                <w:color w:val="auto"/>
                <w:sz w:val="18"/>
                <w:szCs w:val="18"/>
              </w:rPr>
            </w:pPr>
          </w:p>
        </w:tc>
      </w:tr>
      <w:tr w:rsidR="008F2D83" w:rsidRPr="00695D5B" w14:paraId="33A51F93" w14:textId="77777777" w:rsidTr="007D45A9">
        <w:trPr>
          <w:trHeight w:val="144"/>
        </w:trPr>
        <w:tc>
          <w:tcPr>
            <w:tcW w:w="4392" w:type="dxa"/>
            <w:tcBorders>
              <w:top w:val="nil"/>
              <w:left w:val="nil"/>
              <w:bottom w:val="nil"/>
              <w:right w:val="nil"/>
            </w:tcBorders>
          </w:tcPr>
          <w:p w14:paraId="19F404D2" w14:textId="77777777" w:rsidR="008F2D83" w:rsidRPr="00695D5B" w:rsidRDefault="008F2D83" w:rsidP="007D45A9">
            <w:pPr>
              <w:tabs>
                <w:tab w:val="left" w:pos="2430"/>
              </w:tabs>
              <w:ind w:left="540"/>
              <w:rPr>
                <w:rFonts w:ascii="Arial" w:hAnsi="Arial" w:cs="Arial"/>
                <w:color w:val="auto"/>
                <w:sz w:val="18"/>
                <w:szCs w:val="18"/>
              </w:rPr>
            </w:pPr>
            <w:r w:rsidRPr="00695D5B">
              <w:rPr>
                <w:rFonts w:ascii="Arial" w:hAnsi="Arial" w:cs="Arial"/>
                <w:color w:val="auto"/>
                <w:sz w:val="18"/>
                <w:szCs w:val="18"/>
              </w:rPr>
              <w:t>Accrued cost</w:t>
            </w:r>
            <w:r w:rsidRPr="00695D5B">
              <w:rPr>
                <w:rFonts w:ascii="Arial" w:hAnsi="Arial" w:cs="Arial"/>
                <w:color w:val="auto"/>
                <w:sz w:val="18"/>
                <w:szCs w:val="18"/>
                <w:cs/>
              </w:rPr>
              <w:t xml:space="preserve"> </w:t>
            </w:r>
            <w:r w:rsidRPr="00695D5B">
              <w:rPr>
                <w:rFonts w:ascii="Arial" w:hAnsi="Arial" w:cs="Arial"/>
                <w:color w:val="auto"/>
                <w:sz w:val="18"/>
                <w:szCs w:val="18"/>
              </w:rPr>
              <w:t>of services</w:t>
            </w:r>
          </w:p>
        </w:tc>
        <w:tc>
          <w:tcPr>
            <w:tcW w:w="1296" w:type="dxa"/>
            <w:tcBorders>
              <w:top w:val="nil"/>
              <w:left w:val="nil"/>
              <w:bottom w:val="nil"/>
              <w:right w:val="nil"/>
            </w:tcBorders>
            <w:shd w:val="clear" w:color="auto" w:fill="FAFAFA"/>
          </w:tcPr>
          <w:p w14:paraId="41699B45" w14:textId="77777777" w:rsidR="008F2D83" w:rsidRPr="00695D5B" w:rsidRDefault="008F2D83" w:rsidP="007D45A9">
            <w:pPr>
              <w:jc w:val="right"/>
              <w:rPr>
                <w:rFonts w:ascii="Arial" w:hAnsi="Arial" w:cs="Arial"/>
                <w:color w:val="auto"/>
                <w:sz w:val="18"/>
                <w:szCs w:val="18"/>
              </w:rPr>
            </w:pPr>
          </w:p>
        </w:tc>
        <w:tc>
          <w:tcPr>
            <w:tcW w:w="1296" w:type="dxa"/>
            <w:tcBorders>
              <w:top w:val="nil"/>
              <w:left w:val="nil"/>
              <w:bottom w:val="nil"/>
              <w:right w:val="nil"/>
            </w:tcBorders>
          </w:tcPr>
          <w:p w14:paraId="0B767BA3" w14:textId="77777777" w:rsidR="008F2D83" w:rsidRPr="00695D5B" w:rsidRDefault="008F2D83" w:rsidP="007D45A9">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5B71E053" w14:textId="77777777" w:rsidR="008F2D83" w:rsidRPr="00695D5B" w:rsidRDefault="008F2D83" w:rsidP="007D45A9">
            <w:pPr>
              <w:jc w:val="right"/>
              <w:rPr>
                <w:rFonts w:ascii="Arial" w:hAnsi="Arial" w:cs="Arial"/>
                <w:color w:val="auto"/>
                <w:sz w:val="18"/>
                <w:szCs w:val="18"/>
              </w:rPr>
            </w:pPr>
          </w:p>
        </w:tc>
        <w:tc>
          <w:tcPr>
            <w:tcW w:w="1296" w:type="dxa"/>
            <w:tcBorders>
              <w:top w:val="nil"/>
              <w:left w:val="nil"/>
              <w:bottom w:val="nil"/>
              <w:right w:val="nil"/>
            </w:tcBorders>
          </w:tcPr>
          <w:p w14:paraId="3AB7AE43" w14:textId="77777777" w:rsidR="008F2D83" w:rsidRPr="00695D5B" w:rsidRDefault="008F2D83" w:rsidP="007D45A9">
            <w:pPr>
              <w:jc w:val="right"/>
              <w:rPr>
                <w:rFonts w:ascii="Arial" w:hAnsi="Arial" w:cs="Arial"/>
                <w:color w:val="auto"/>
                <w:sz w:val="18"/>
                <w:szCs w:val="18"/>
              </w:rPr>
            </w:pPr>
          </w:p>
        </w:tc>
      </w:tr>
      <w:tr w:rsidR="004159C1" w:rsidRPr="00695D5B" w14:paraId="3BF6E1BB" w14:textId="77777777" w:rsidTr="007D45A9">
        <w:trPr>
          <w:trHeight w:val="144"/>
        </w:trPr>
        <w:tc>
          <w:tcPr>
            <w:tcW w:w="4392" w:type="dxa"/>
            <w:tcBorders>
              <w:top w:val="nil"/>
              <w:left w:val="nil"/>
              <w:bottom w:val="nil"/>
              <w:right w:val="nil"/>
            </w:tcBorders>
          </w:tcPr>
          <w:p w14:paraId="60B91F12" w14:textId="77777777" w:rsidR="004159C1" w:rsidRPr="00695D5B" w:rsidRDefault="004159C1" w:rsidP="007D45A9">
            <w:pPr>
              <w:tabs>
                <w:tab w:val="left" w:pos="2430"/>
              </w:tabs>
              <w:ind w:left="540"/>
              <w:rPr>
                <w:rFonts w:ascii="Arial" w:hAnsi="Arial" w:cs="Arial"/>
                <w:color w:val="auto"/>
                <w:sz w:val="18"/>
                <w:szCs w:val="18"/>
                <w:cs/>
              </w:rPr>
            </w:pPr>
            <w:r w:rsidRPr="00695D5B">
              <w:rPr>
                <w:rFonts w:ascii="Arial" w:hAnsi="Arial" w:cs="Arial"/>
                <w:color w:val="auto"/>
                <w:sz w:val="18"/>
                <w:szCs w:val="18"/>
              </w:rPr>
              <w:t xml:space="preserve">   - subsidiaries</w:t>
            </w:r>
          </w:p>
        </w:tc>
        <w:tc>
          <w:tcPr>
            <w:tcW w:w="1296" w:type="dxa"/>
            <w:tcBorders>
              <w:top w:val="nil"/>
              <w:left w:val="nil"/>
              <w:bottom w:val="nil"/>
              <w:right w:val="nil"/>
            </w:tcBorders>
            <w:shd w:val="clear" w:color="auto" w:fill="FAFAFA"/>
            <w:vAlign w:val="bottom"/>
          </w:tcPr>
          <w:p w14:paraId="38E9D91F"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nil"/>
              <w:right w:val="nil"/>
            </w:tcBorders>
            <w:vAlign w:val="bottom"/>
          </w:tcPr>
          <w:p w14:paraId="7E3B3D18"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w:t>
            </w:r>
          </w:p>
        </w:tc>
        <w:tc>
          <w:tcPr>
            <w:tcW w:w="1296" w:type="dxa"/>
            <w:tcBorders>
              <w:top w:val="nil"/>
              <w:left w:val="nil"/>
              <w:bottom w:val="nil"/>
              <w:right w:val="nil"/>
            </w:tcBorders>
            <w:shd w:val="clear" w:color="auto" w:fill="FAFAFA"/>
            <w:vAlign w:val="bottom"/>
          </w:tcPr>
          <w:p w14:paraId="41A3C2D2"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3,500</w:t>
            </w:r>
          </w:p>
        </w:tc>
        <w:tc>
          <w:tcPr>
            <w:tcW w:w="1296" w:type="dxa"/>
            <w:tcBorders>
              <w:top w:val="nil"/>
              <w:left w:val="nil"/>
              <w:bottom w:val="nil"/>
              <w:right w:val="nil"/>
            </w:tcBorders>
            <w:vAlign w:val="bottom"/>
          </w:tcPr>
          <w:p w14:paraId="4275CAEE"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 xml:space="preserve">608 </w:t>
            </w:r>
          </w:p>
        </w:tc>
      </w:tr>
      <w:tr w:rsidR="004159C1" w:rsidRPr="00695D5B" w14:paraId="501D4C6B" w14:textId="77777777" w:rsidTr="007D45A9">
        <w:trPr>
          <w:trHeight w:val="144"/>
        </w:trPr>
        <w:tc>
          <w:tcPr>
            <w:tcW w:w="4392" w:type="dxa"/>
            <w:tcBorders>
              <w:top w:val="nil"/>
              <w:left w:val="nil"/>
              <w:bottom w:val="nil"/>
              <w:right w:val="nil"/>
            </w:tcBorders>
          </w:tcPr>
          <w:p w14:paraId="093E9189" w14:textId="77777777" w:rsidR="004159C1" w:rsidRPr="00695D5B" w:rsidRDefault="004159C1" w:rsidP="007D45A9">
            <w:pPr>
              <w:tabs>
                <w:tab w:val="left" w:pos="2340"/>
              </w:tabs>
              <w:ind w:left="540"/>
              <w:rPr>
                <w:rFonts w:ascii="Arial" w:hAnsi="Arial" w:cs="Arial"/>
                <w:color w:val="auto"/>
                <w:sz w:val="18"/>
                <w:szCs w:val="18"/>
              </w:rPr>
            </w:pPr>
            <w:r w:rsidRPr="00695D5B">
              <w:rPr>
                <w:rFonts w:ascii="Arial" w:hAnsi="Arial" w:cs="Arial"/>
                <w:color w:val="auto"/>
                <w:sz w:val="18"/>
                <w:szCs w:val="18"/>
              </w:rPr>
              <w:t xml:space="preserve">   - associates</w:t>
            </w:r>
          </w:p>
        </w:tc>
        <w:tc>
          <w:tcPr>
            <w:tcW w:w="1296" w:type="dxa"/>
            <w:tcBorders>
              <w:top w:val="nil"/>
              <w:left w:val="nil"/>
              <w:bottom w:val="single" w:sz="4" w:space="0" w:color="auto"/>
              <w:right w:val="nil"/>
            </w:tcBorders>
            <w:shd w:val="clear" w:color="auto" w:fill="FAFAFA"/>
            <w:vAlign w:val="bottom"/>
          </w:tcPr>
          <w:p w14:paraId="4061FD00"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25,496</w:t>
            </w:r>
          </w:p>
        </w:tc>
        <w:tc>
          <w:tcPr>
            <w:tcW w:w="1296" w:type="dxa"/>
            <w:tcBorders>
              <w:top w:val="nil"/>
              <w:left w:val="nil"/>
              <w:bottom w:val="single" w:sz="4" w:space="0" w:color="auto"/>
              <w:right w:val="nil"/>
            </w:tcBorders>
            <w:vAlign w:val="bottom"/>
          </w:tcPr>
          <w:p w14:paraId="0A33C6BD"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119,231</w:t>
            </w:r>
          </w:p>
        </w:tc>
        <w:tc>
          <w:tcPr>
            <w:tcW w:w="1296" w:type="dxa"/>
            <w:tcBorders>
              <w:top w:val="nil"/>
              <w:left w:val="nil"/>
              <w:bottom w:val="single" w:sz="4" w:space="0" w:color="auto"/>
              <w:right w:val="nil"/>
            </w:tcBorders>
            <w:shd w:val="clear" w:color="auto" w:fill="FAFAFA"/>
            <w:vAlign w:val="bottom"/>
          </w:tcPr>
          <w:p w14:paraId="7F5BFD0C"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25,496</w:t>
            </w:r>
          </w:p>
        </w:tc>
        <w:tc>
          <w:tcPr>
            <w:tcW w:w="1296" w:type="dxa"/>
            <w:tcBorders>
              <w:top w:val="nil"/>
              <w:left w:val="nil"/>
              <w:bottom w:val="single" w:sz="4" w:space="0" w:color="auto"/>
              <w:right w:val="nil"/>
            </w:tcBorders>
            <w:vAlign w:val="bottom"/>
          </w:tcPr>
          <w:p w14:paraId="0707C500"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119,231</w:t>
            </w:r>
          </w:p>
        </w:tc>
      </w:tr>
      <w:tr w:rsidR="008F2D83" w:rsidRPr="00695D5B" w14:paraId="64D83C50" w14:textId="77777777" w:rsidTr="007D45A9">
        <w:trPr>
          <w:trHeight w:val="144"/>
        </w:trPr>
        <w:tc>
          <w:tcPr>
            <w:tcW w:w="4392" w:type="dxa"/>
            <w:tcBorders>
              <w:top w:val="nil"/>
              <w:left w:val="nil"/>
              <w:bottom w:val="nil"/>
              <w:right w:val="nil"/>
            </w:tcBorders>
          </w:tcPr>
          <w:p w14:paraId="0F098049" w14:textId="77777777" w:rsidR="008F2D83" w:rsidRPr="00695D5B" w:rsidRDefault="008F2D83" w:rsidP="007D45A9">
            <w:pPr>
              <w:ind w:left="540"/>
              <w:rPr>
                <w:rFonts w:ascii="Arial" w:hAnsi="Arial" w:cs="Arial"/>
                <w:color w:val="auto"/>
                <w:sz w:val="18"/>
                <w:szCs w:val="18"/>
                <w:cs/>
              </w:rPr>
            </w:pPr>
            <w:r w:rsidRPr="00695D5B">
              <w:rPr>
                <w:rFonts w:ascii="Arial" w:hAnsi="Arial" w:cs="Arial"/>
                <w:color w:val="auto"/>
                <w:sz w:val="18"/>
                <w:szCs w:val="18"/>
              </w:rPr>
              <w:t>Total</w:t>
            </w:r>
          </w:p>
        </w:tc>
        <w:tc>
          <w:tcPr>
            <w:tcW w:w="1296" w:type="dxa"/>
            <w:tcBorders>
              <w:top w:val="single" w:sz="4" w:space="0" w:color="auto"/>
              <w:left w:val="nil"/>
              <w:right w:val="nil"/>
            </w:tcBorders>
            <w:shd w:val="clear" w:color="auto" w:fill="FAFAFA"/>
            <w:vAlign w:val="bottom"/>
          </w:tcPr>
          <w:p w14:paraId="7A8B3B12"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4A66177A"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99F7990" w14:textId="77777777" w:rsidR="008F2D83" w:rsidRPr="00695D5B" w:rsidRDefault="008F2D83" w:rsidP="007D45A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60765C7" w14:textId="77777777" w:rsidR="008F2D83" w:rsidRPr="00695D5B" w:rsidRDefault="008F2D83" w:rsidP="007D45A9">
            <w:pPr>
              <w:jc w:val="right"/>
              <w:rPr>
                <w:rFonts w:ascii="Arial" w:hAnsi="Arial" w:cs="Arial"/>
                <w:color w:val="auto"/>
                <w:sz w:val="18"/>
                <w:szCs w:val="18"/>
              </w:rPr>
            </w:pPr>
          </w:p>
        </w:tc>
      </w:tr>
      <w:tr w:rsidR="004159C1" w:rsidRPr="00695D5B" w14:paraId="35C8FCEA" w14:textId="77777777" w:rsidTr="007D45A9">
        <w:trPr>
          <w:trHeight w:val="144"/>
        </w:trPr>
        <w:tc>
          <w:tcPr>
            <w:tcW w:w="4392" w:type="dxa"/>
            <w:tcBorders>
              <w:top w:val="nil"/>
              <w:left w:val="nil"/>
              <w:bottom w:val="nil"/>
              <w:right w:val="nil"/>
            </w:tcBorders>
          </w:tcPr>
          <w:p w14:paraId="568EABAB" w14:textId="77777777" w:rsidR="004159C1" w:rsidRPr="00695D5B" w:rsidRDefault="004159C1" w:rsidP="007D45A9">
            <w:pPr>
              <w:ind w:left="540"/>
              <w:rPr>
                <w:rFonts w:ascii="Arial" w:hAnsi="Arial" w:cs="Arial"/>
                <w:color w:val="auto"/>
                <w:sz w:val="18"/>
                <w:szCs w:val="18"/>
              </w:rPr>
            </w:pPr>
          </w:p>
        </w:tc>
        <w:tc>
          <w:tcPr>
            <w:tcW w:w="1296" w:type="dxa"/>
            <w:tcBorders>
              <w:left w:val="nil"/>
              <w:bottom w:val="single" w:sz="4" w:space="0" w:color="auto"/>
              <w:right w:val="nil"/>
            </w:tcBorders>
            <w:shd w:val="clear" w:color="auto" w:fill="FAFAFA"/>
            <w:vAlign w:val="bottom"/>
          </w:tcPr>
          <w:p w14:paraId="3A5C9A76"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25,496</w:t>
            </w:r>
          </w:p>
        </w:tc>
        <w:tc>
          <w:tcPr>
            <w:tcW w:w="1296" w:type="dxa"/>
            <w:tcBorders>
              <w:left w:val="nil"/>
              <w:bottom w:val="single" w:sz="4" w:space="0" w:color="auto"/>
              <w:right w:val="nil"/>
            </w:tcBorders>
            <w:vAlign w:val="bottom"/>
          </w:tcPr>
          <w:p w14:paraId="0D9E6475"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 xml:space="preserve">119,231 </w:t>
            </w:r>
          </w:p>
        </w:tc>
        <w:tc>
          <w:tcPr>
            <w:tcW w:w="1296" w:type="dxa"/>
            <w:tcBorders>
              <w:left w:val="nil"/>
              <w:bottom w:val="single" w:sz="4" w:space="0" w:color="auto"/>
              <w:right w:val="nil"/>
            </w:tcBorders>
            <w:shd w:val="clear" w:color="auto" w:fill="FAFAFA"/>
            <w:vAlign w:val="bottom"/>
          </w:tcPr>
          <w:p w14:paraId="108089D7"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28,996</w:t>
            </w:r>
          </w:p>
        </w:tc>
        <w:tc>
          <w:tcPr>
            <w:tcW w:w="1296" w:type="dxa"/>
            <w:tcBorders>
              <w:left w:val="nil"/>
              <w:bottom w:val="single" w:sz="4" w:space="0" w:color="auto"/>
              <w:right w:val="nil"/>
            </w:tcBorders>
            <w:vAlign w:val="bottom"/>
          </w:tcPr>
          <w:p w14:paraId="2E34AC76" w14:textId="77777777" w:rsidR="004159C1" w:rsidRPr="00695D5B" w:rsidRDefault="004159C1" w:rsidP="007D45A9">
            <w:pPr>
              <w:jc w:val="right"/>
              <w:rPr>
                <w:rFonts w:ascii="Arial" w:hAnsi="Arial" w:cs="Arial"/>
                <w:sz w:val="18"/>
                <w:szCs w:val="18"/>
              </w:rPr>
            </w:pPr>
            <w:r w:rsidRPr="00695D5B">
              <w:rPr>
                <w:rFonts w:ascii="Arial" w:hAnsi="Arial" w:cs="Arial"/>
                <w:sz w:val="18"/>
                <w:szCs w:val="18"/>
              </w:rPr>
              <w:t>119,839</w:t>
            </w:r>
          </w:p>
        </w:tc>
      </w:tr>
    </w:tbl>
    <w:p w14:paraId="2BA402C5" w14:textId="77777777" w:rsidR="00DF69F4" w:rsidRPr="00695D5B" w:rsidRDefault="00DF69F4" w:rsidP="009F7D5B">
      <w:pPr>
        <w:ind w:left="540" w:right="0"/>
        <w:jc w:val="both"/>
        <w:rPr>
          <w:rFonts w:ascii="Arial" w:hAnsi="Arial" w:cs="Arial"/>
          <w:color w:val="auto"/>
          <w:spacing w:val="-4"/>
          <w:sz w:val="18"/>
          <w:szCs w:val="18"/>
        </w:rPr>
      </w:pPr>
    </w:p>
    <w:p w14:paraId="4E0B1A01" w14:textId="68BA29AA" w:rsidR="00B12DA7" w:rsidRPr="00695D5B" w:rsidRDefault="00B12DA7" w:rsidP="009F7D5B">
      <w:pPr>
        <w:ind w:left="540" w:hanging="540"/>
        <w:rPr>
          <w:rFonts w:ascii="Arial" w:hAnsi="Arial" w:cs="Arial"/>
          <w:b/>
          <w:bCs/>
          <w:color w:val="CF4A02"/>
          <w:sz w:val="18"/>
          <w:szCs w:val="18"/>
        </w:rPr>
      </w:pPr>
      <w:r w:rsidRPr="00695D5B">
        <w:rPr>
          <w:rFonts w:ascii="Arial" w:hAnsi="Arial" w:cs="Arial"/>
          <w:b/>
          <w:bCs/>
          <w:color w:val="CF4A02"/>
          <w:sz w:val="18"/>
          <w:szCs w:val="18"/>
        </w:rPr>
        <w:t>3</w:t>
      </w:r>
      <w:r w:rsidR="00BD5484" w:rsidRPr="00695D5B">
        <w:rPr>
          <w:rFonts w:ascii="Arial" w:hAnsi="Arial" w:cs="Arial"/>
          <w:b/>
          <w:bCs/>
          <w:color w:val="CF4A02"/>
          <w:sz w:val="18"/>
          <w:szCs w:val="18"/>
        </w:rPr>
        <w:t>9</w:t>
      </w:r>
      <w:r w:rsidRPr="00695D5B">
        <w:rPr>
          <w:rFonts w:ascii="Arial" w:hAnsi="Arial" w:cs="Arial"/>
          <w:b/>
          <w:bCs/>
          <w:color w:val="CF4A02"/>
          <w:sz w:val="18"/>
          <w:szCs w:val="18"/>
        </w:rPr>
        <w:t>.</w:t>
      </w:r>
      <w:r w:rsidR="00F55227" w:rsidRPr="00695D5B">
        <w:rPr>
          <w:rFonts w:ascii="Arial" w:hAnsi="Arial" w:cs="Arial"/>
          <w:b/>
          <w:bCs/>
          <w:color w:val="CF4A02"/>
          <w:sz w:val="18"/>
          <w:szCs w:val="18"/>
        </w:rPr>
        <w:t>4</w:t>
      </w:r>
      <w:r w:rsidRPr="00695D5B">
        <w:rPr>
          <w:rFonts w:ascii="Arial" w:hAnsi="Arial" w:cs="Arial"/>
          <w:b/>
          <w:bCs/>
          <w:color w:val="CF4A02"/>
          <w:sz w:val="18"/>
          <w:szCs w:val="18"/>
          <w:cs/>
        </w:rPr>
        <w:tab/>
      </w:r>
      <w:r w:rsidRPr="00695D5B">
        <w:rPr>
          <w:rFonts w:ascii="Arial" w:hAnsi="Arial" w:cs="Arial"/>
          <w:b/>
          <w:bCs/>
          <w:color w:val="CF4A02"/>
          <w:sz w:val="18"/>
          <w:szCs w:val="18"/>
        </w:rPr>
        <w:t>Key management compensation</w:t>
      </w:r>
    </w:p>
    <w:p w14:paraId="1AF17B6C" w14:textId="77777777" w:rsidR="00B12DA7" w:rsidRPr="00695D5B" w:rsidRDefault="00B12DA7" w:rsidP="009F7D5B">
      <w:pPr>
        <w:ind w:left="540" w:right="27"/>
        <w:jc w:val="thaiDistribute"/>
        <w:rPr>
          <w:rFonts w:ascii="Arial" w:hAnsi="Arial" w:cs="Arial"/>
          <w:color w:val="auto"/>
          <w:sz w:val="18"/>
          <w:szCs w:val="18"/>
        </w:rPr>
      </w:pPr>
    </w:p>
    <w:p w14:paraId="3D1896A8" w14:textId="77777777" w:rsidR="00B12DA7" w:rsidRPr="00695D5B" w:rsidRDefault="00B12DA7" w:rsidP="009F7D5B">
      <w:pPr>
        <w:ind w:left="540" w:right="27"/>
        <w:jc w:val="thaiDistribute"/>
        <w:rPr>
          <w:rFonts w:ascii="Arial" w:hAnsi="Arial" w:cs="Arial"/>
          <w:color w:val="auto"/>
          <w:sz w:val="18"/>
          <w:szCs w:val="18"/>
        </w:rPr>
      </w:pPr>
      <w:r w:rsidRPr="00695D5B">
        <w:rPr>
          <w:rFonts w:ascii="Arial" w:hAnsi="Arial" w:cs="Arial"/>
          <w:color w:val="auto"/>
          <w:sz w:val="18"/>
          <w:szCs w:val="18"/>
        </w:rPr>
        <w:t xml:space="preserve">Key management </w:t>
      </w:r>
      <w:r w:rsidR="00955EE2" w:rsidRPr="00695D5B">
        <w:rPr>
          <w:rFonts w:ascii="Arial" w:hAnsi="Arial" w:cs="Arial"/>
          <w:color w:val="auto"/>
          <w:sz w:val="18"/>
          <w:szCs w:val="18"/>
        </w:rPr>
        <w:t>compensation is as follows:</w:t>
      </w:r>
    </w:p>
    <w:p w14:paraId="73587C40" w14:textId="77777777" w:rsidR="00955EE2" w:rsidRPr="00695D5B" w:rsidRDefault="00955EE2" w:rsidP="009F7D5B">
      <w:pPr>
        <w:ind w:left="540" w:right="27"/>
        <w:jc w:val="thaiDistribute"/>
        <w:rPr>
          <w:rFonts w:ascii="Arial" w:hAnsi="Arial" w:cs="Arial"/>
          <w:color w:val="auto"/>
          <w:spacing w:val="-6"/>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695D5B" w14:paraId="5396B7A1" w14:textId="77777777" w:rsidTr="009F7D5B">
        <w:tc>
          <w:tcPr>
            <w:tcW w:w="4392" w:type="dxa"/>
            <w:tcBorders>
              <w:top w:val="nil"/>
              <w:left w:val="nil"/>
              <w:bottom w:val="nil"/>
              <w:right w:val="nil"/>
            </w:tcBorders>
            <w:vAlign w:val="center"/>
          </w:tcPr>
          <w:p w14:paraId="24A39F8F" w14:textId="77777777" w:rsidR="00B12DA7" w:rsidRPr="00695D5B" w:rsidRDefault="00B12DA7" w:rsidP="009F7D5B">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342CF19D" w14:textId="77777777" w:rsidR="00B12DA7" w:rsidRPr="00695D5B" w:rsidRDefault="00B12DA7" w:rsidP="009F7D5B">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3B3DE482" w14:textId="77777777" w:rsidR="00B12DA7" w:rsidRPr="00695D5B" w:rsidRDefault="00B12DA7" w:rsidP="009F7D5B">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50742C36" w14:textId="77777777" w:rsidR="00B12DA7" w:rsidRPr="00695D5B" w:rsidRDefault="00B12DA7" w:rsidP="009F7D5B">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13D0FD6B" w14:textId="77777777" w:rsidR="00B12DA7" w:rsidRPr="00695D5B" w:rsidRDefault="00B12DA7" w:rsidP="009F7D5B">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5EE5A3C6" w14:textId="77777777" w:rsidTr="009F7D5B">
        <w:tc>
          <w:tcPr>
            <w:tcW w:w="4392" w:type="dxa"/>
            <w:tcBorders>
              <w:top w:val="nil"/>
              <w:left w:val="nil"/>
              <w:bottom w:val="nil"/>
              <w:right w:val="nil"/>
            </w:tcBorders>
            <w:vAlign w:val="center"/>
          </w:tcPr>
          <w:p w14:paraId="580F7972" w14:textId="77777777" w:rsidR="00B12DA7" w:rsidRPr="00695D5B" w:rsidRDefault="00B12DA7" w:rsidP="009F7D5B">
            <w:pPr>
              <w:ind w:left="540"/>
              <w:rPr>
                <w:rFonts w:ascii="Arial" w:hAnsi="Arial" w:cs="Arial"/>
                <w:color w:val="auto"/>
                <w:sz w:val="18"/>
                <w:szCs w:val="18"/>
              </w:rPr>
            </w:pPr>
          </w:p>
        </w:tc>
        <w:tc>
          <w:tcPr>
            <w:tcW w:w="1296" w:type="dxa"/>
            <w:tcBorders>
              <w:top w:val="single" w:sz="4" w:space="0" w:color="auto"/>
              <w:left w:val="nil"/>
              <w:right w:val="nil"/>
            </w:tcBorders>
            <w:vAlign w:val="center"/>
          </w:tcPr>
          <w:p w14:paraId="64B30213" w14:textId="77777777" w:rsidR="00B12DA7" w:rsidRPr="00695D5B" w:rsidRDefault="006E38A6" w:rsidP="009F7D5B">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42636FD0" w14:textId="77777777" w:rsidR="00B12DA7" w:rsidRPr="00695D5B" w:rsidRDefault="006E38A6" w:rsidP="009F7D5B">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296" w:type="dxa"/>
            <w:tcBorders>
              <w:top w:val="single" w:sz="4" w:space="0" w:color="auto"/>
              <w:left w:val="nil"/>
              <w:right w:val="nil"/>
            </w:tcBorders>
            <w:vAlign w:val="center"/>
          </w:tcPr>
          <w:p w14:paraId="7BC56164" w14:textId="77777777" w:rsidR="00B12DA7" w:rsidRPr="00695D5B" w:rsidRDefault="006E38A6" w:rsidP="009F7D5B">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5E362992" w14:textId="77777777" w:rsidR="00B12DA7" w:rsidRPr="00695D5B" w:rsidRDefault="006E38A6" w:rsidP="009F7D5B">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5E427D40" w14:textId="77777777" w:rsidTr="009F7D5B">
        <w:tc>
          <w:tcPr>
            <w:tcW w:w="4392" w:type="dxa"/>
            <w:tcBorders>
              <w:top w:val="nil"/>
              <w:left w:val="nil"/>
              <w:bottom w:val="nil"/>
              <w:right w:val="nil"/>
            </w:tcBorders>
            <w:vAlign w:val="center"/>
          </w:tcPr>
          <w:p w14:paraId="2AC8C5B0" w14:textId="77777777" w:rsidR="00B12DA7" w:rsidRPr="00695D5B" w:rsidRDefault="00B12DA7" w:rsidP="009F7D5B">
            <w:pPr>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14:paraId="7354B3D8" w14:textId="77777777" w:rsidR="00B12DA7" w:rsidRPr="00695D5B" w:rsidRDefault="00B12DA7" w:rsidP="009F7D5B">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3846D8B" w14:textId="77777777" w:rsidR="00B12DA7" w:rsidRPr="00695D5B" w:rsidRDefault="00B12DA7" w:rsidP="009F7D5B">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5A6B1B93" w14:textId="77777777" w:rsidR="00B12DA7" w:rsidRPr="00695D5B" w:rsidRDefault="00B12DA7" w:rsidP="009F7D5B">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5A0DCB70" w14:textId="77777777" w:rsidR="00B12DA7" w:rsidRPr="00695D5B" w:rsidRDefault="00B12DA7" w:rsidP="009F7D5B">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C202BE" w:rsidRPr="00695D5B" w14:paraId="72ACF793" w14:textId="77777777" w:rsidTr="009F7D5B">
        <w:tc>
          <w:tcPr>
            <w:tcW w:w="4392" w:type="dxa"/>
            <w:tcBorders>
              <w:top w:val="nil"/>
              <w:left w:val="nil"/>
              <w:bottom w:val="nil"/>
              <w:right w:val="nil"/>
            </w:tcBorders>
          </w:tcPr>
          <w:p w14:paraId="37CBD9DD" w14:textId="77777777" w:rsidR="00B12DA7" w:rsidRPr="00695D5B" w:rsidRDefault="00B12DA7" w:rsidP="009F7D5B">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271D66B" w14:textId="77777777" w:rsidR="00B12DA7" w:rsidRPr="00695D5B" w:rsidRDefault="00B12DA7" w:rsidP="009F7D5B">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43B8644" w14:textId="77777777" w:rsidR="00B12DA7" w:rsidRPr="00695D5B" w:rsidRDefault="00B12DA7" w:rsidP="009F7D5B">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A9A8570" w14:textId="77777777" w:rsidR="00B12DA7" w:rsidRPr="00695D5B" w:rsidRDefault="00B12DA7" w:rsidP="009F7D5B">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4FE165F" w14:textId="77777777" w:rsidR="00B12DA7" w:rsidRPr="00695D5B" w:rsidRDefault="00B12DA7" w:rsidP="009F7D5B">
            <w:pPr>
              <w:jc w:val="right"/>
              <w:rPr>
                <w:rFonts w:ascii="Arial" w:hAnsi="Arial" w:cs="Arial"/>
                <w:color w:val="auto"/>
                <w:sz w:val="18"/>
                <w:szCs w:val="18"/>
              </w:rPr>
            </w:pPr>
          </w:p>
        </w:tc>
      </w:tr>
      <w:tr w:rsidR="00C202BE" w:rsidRPr="00695D5B" w14:paraId="3B72E8BD" w14:textId="77777777" w:rsidTr="009F7D5B">
        <w:tc>
          <w:tcPr>
            <w:tcW w:w="4392" w:type="dxa"/>
            <w:tcBorders>
              <w:top w:val="nil"/>
              <w:left w:val="nil"/>
              <w:bottom w:val="nil"/>
              <w:right w:val="nil"/>
            </w:tcBorders>
          </w:tcPr>
          <w:p w14:paraId="70A2C407" w14:textId="77777777" w:rsidR="00B12DA7" w:rsidRPr="00695D5B" w:rsidRDefault="00B12DA7" w:rsidP="009F7D5B">
            <w:pPr>
              <w:ind w:left="540"/>
              <w:rPr>
                <w:rFonts w:ascii="Arial" w:hAnsi="Arial" w:cs="Arial"/>
                <w:color w:val="auto"/>
                <w:sz w:val="18"/>
                <w:szCs w:val="18"/>
              </w:rPr>
            </w:pPr>
            <w:r w:rsidRPr="00695D5B">
              <w:rPr>
                <w:rFonts w:ascii="Arial" w:hAnsi="Arial" w:cs="Arial"/>
                <w:color w:val="auto"/>
                <w:sz w:val="18"/>
                <w:szCs w:val="18"/>
              </w:rPr>
              <w:t xml:space="preserve">Salaries and other short-term </w:t>
            </w:r>
          </w:p>
        </w:tc>
        <w:tc>
          <w:tcPr>
            <w:tcW w:w="1296" w:type="dxa"/>
            <w:tcBorders>
              <w:top w:val="nil"/>
              <w:left w:val="nil"/>
              <w:bottom w:val="nil"/>
              <w:right w:val="nil"/>
            </w:tcBorders>
            <w:shd w:val="clear" w:color="auto" w:fill="FAFAFA"/>
          </w:tcPr>
          <w:p w14:paraId="2F4723AD" w14:textId="77777777" w:rsidR="00B12DA7" w:rsidRPr="00695D5B" w:rsidRDefault="00B12DA7" w:rsidP="009F7D5B">
            <w:pPr>
              <w:jc w:val="right"/>
              <w:rPr>
                <w:rFonts w:ascii="Arial" w:hAnsi="Arial" w:cs="Arial"/>
                <w:color w:val="auto"/>
                <w:sz w:val="18"/>
                <w:szCs w:val="18"/>
              </w:rPr>
            </w:pPr>
          </w:p>
        </w:tc>
        <w:tc>
          <w:tcPr>
            <w:tcW w:w="1296" w:type="dxa"/>
            <w:tcBorders>
              <w:top w:val="nil"/>
              <w:left w:val="nil"/>
              <w:bottom w:val="nil"/>
              <w:right w:val="nil"/>
            </w:tcBorders>
          </w:tcPr>
          <w:p w14:paraId="57306350" w14:textId="77777777" w:rsidR="00B12DA7" w:rsidRPr="00695D5B" w:rsidRDefault="00B12DA7" w:rsidP="009F7D5B">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765EC821" w14:textId="77777777" w:rsidR="00B12DA7" w:rsidRPr="00695D5B" w:rsidRDefault="00B12DA7" w:rsidP="009F7D5B">
            <w:pPr>
              <w:jc w:val="right"/>
              <w:rPr>
                <w:rFonts w:ascii="Arial" w:hAnsi="Arial" w:cs="Arial"/>
                <w:color w:val="auto"/>
                <w:sz w:val="18"/>
                <w:szCs w:val="18"/>
              </w:rPr>
            </w:pPr>
          </w:p>
        </w:tc>
        <w:tc>
          <w:tcPr>
            <w:tcW w:w="1296" w:type="dxa"/>
            <w:tcBorders>
              <w:top w:val="nil"/>
              <w:left w:val="nil"/>
              <w:bottom w:val="nil"/>
              <w:right w:val="nil"/>
            </w:tcBorders>
          </w:tcPr>
          <w:p w14:paraId="2D30928D" w14:textId="77777777" w:rsidR="00B12DA7" w:rsidRPr="00695D5B" w:rsidRDefault="00B12DA7" w:rsidP="009F7D5B">
            <w:pPr>
              <w:jc w:val="right"/>
              <w:rPr>
                <w:rFonts w:ascii="Arial" w:hAnsi="Arial" w:cs="Arial"/>
                <w:color w:val="auto"/>
                <w:sz w:val="18"/>
                <w:szCs w:val="18"/>
              </w:rPr>
            </w:pPr>
          </w:p>
        </w:tc>
      </w:tr>
      <w:tr w:rsidR="004159C1" w:rsidRPr="00695D5B" w14:paraId="12D7CC6D" w14:textId="77777777" w:rsidTr="009F7D5B">
        <w:tc>
          <w:tcPr>
            <w:tcW w:w="4392" w:type="dxa"/>
            <w:tcBorders>
              <w:top w:val="nil"/>
              <w:left w:val="nil"/>
              <w:bottom w:val="nil"/>
              <w:right w:val="nil"/>
            </w:tcBorders>
          </w:tcPr>
          <w:p w14:paraId="4257795F" w14:textId="77777777" w:rsidR="004159C1" w:rsidRPr="00695D5B" w:rsidRDefault="004159C1" w:rsidP="004159C1">
            <w:pPr>
              <w:ind w:left="540"/>
              <w:rPr>
                <w:rFonts w:ascii="Arial" w:hAnsi="Arial" w:cs="Arial"/>
                <w:color w:val="auto"/>
                <w:sz w:val="18"/>
                <w:szCs w:val="18"/>
              </w:rPr>
            </w:pPr>
            <w:r w:rsidRPr="00695D5B">
              <w:rPr>
                <w:rFonts w:ascii="Arial" w:hAnsi="Arial" w:cs="Arial"/>
                <w:color w:val="auto"/>
                <w:sz w:val="18"/>
                <w:szCs w:val="18"/>
              </w:rPr>
              <w:t xml:space="preserve">   employee benefits</w:t>
            </w:r>
          </w:p>
        </w:tc>
        <w:tc>
          <w:tcPr>
            <w:tcW w:w="1296" w:type="dxa"/>
            <w:tcBorders>
              <w:top w:val="nil"/>
              <w:left w:val="nil"/>
              <w:bottom w:val="nil"/>
              <w:right w:val="nil"/>
            </w:tcBorders>
            <w:shd w:val="clear" w:color="auto" w:fill="FAFAFA"/>
          </w:tcPr>
          <w:p w14:paraId="30D7FBC4" w14:textId="77777777" w:rsidR="004159C1" w:rsidRPr="00695D5B" w:rsidRDefault="004159C1" w:rsidP="00B67C58">
            <w:pPr>
              <w:jc w:val="right"/>
              <w:rPr>
                <w:rFonts w:ascii="Arial" w:hAnsi="Arial" w:cs="Arial"/>
                <w:sz w:val="18"/>
                <w:szCs w:val="18"/>
              </w:rPr>
            </w:pPr>
            <w:r w:rsidRPr="00695D5B">
              <w:rPr>
                <w:rFonts w:ascii="Arial" w:hAnsi="Arial" w:cs="Arial"/>
                <w:sz w:val="18"/>
                <w:szCs w:val="18"/>
              </w:rPr>
              <w:t>21,788,730</w:t>
            </w:r>
          </w:p>
        </w:tc>
        <w:tc>
          <w:tcPr>
            <w:tcW w:w="1296" w:type="dxa"/>
            <w:tcBorders>
              <w:top w:val="nil"/>
              <w:left w:val="nil"/>
              <w:bottom w:val="nil"/>
              <w:right w:val="nil"/>
            </w:tcBorders>
          </w:tcPr>
          <w:p w14:paraId="68E26844" w14:textId="77777777" w:rsidR="004159C1" w:rsidRPr="00695D5B" w:rsidRDefault="004159C1" w:rsidP="00B67C58">
            <w:pPr>
              <w:jc w:val="right"/>
              <w:rPr>
                <w:rFonts w:ascii="Arial" w:hAnsi="Arial" w:cs="Arial"/>
                <w:sz w:val="18"/>
                <w:szCs w:val="18"/>
              </w:rPr>
            </w:pPr>
            <w:r w:rsidRPr="00695D5B">
              <w:rPr>
                <w:rFonts w:ascii="Arial" w:hAnsi="Arial" w:cs="Arial"/>
                <w:sz w:val="18"/>
                <w:szCs w:val="18"/>
              </w:rPr>
              <w:t xml:space="preserve">21,603,610 </w:t>
            </w:r>
          </w:p>
        </w:tc>
        <w:tc>
          <w:tcPr>
            <w:tcW w:w="1296" w:type="dxa"/>
            <w:tcBorders>
              <w:top w:val="nil"/>
              <w:left w:val="nil"/>
              <w:bottom w:val="nil"/>
              <w:right w:val="nil"/>
            </w:tcBorders>
            <w:shd w:val="clear" w:color="auto" w:fill="FAFAFA"/>
          </w:tcPr>
          <w:p w14:paraId="50C6DF47" w14:textId="77777777" w:rsidR="004159C1" w:rsidRPr="00695D5B" w:rsidRDefault="004159C1" w:rsidP="00B67C58">
            <w:pPr>
              <w:jc w:val="right"/>
              <w:rPr>
                <w:rFonts w:ascii="Arial" w:hAnsi="Arial" w:cs="Arial"/>
                <w:sz w:val="18"/>
                <w:szCs w:val="18"/>
              </w:rPr>
            </w:pPr>
            <w:r w:rsidRPr="00695D5B">
              <w:rPr>
                <w:rFonts w:ascii="Arial" w:hAnsi="Arial" w:cs="Arial"/>
                <w:sz w:val="18"/>
                <w:szCs w:val="18"/>
              </w:rPr>
              <w:t>21,158,730</w:t>
            </w:r>
          </w:p>
        </w:tc>
        <w:tc>
          <w:tcPr>
            <w:tcW w:w="1296" w:type="dxa"/>
            <w:tcBorders>
              <w:top w:val="nil"/>
              <w:left w:val="nil"/>
              <w:bottom w:val="nil"/>
              <w:right w:val="nil"/>
            </w:tcBorders>
          </w:tcPr>
          <w:p w14:paraId="78709A2E" w14:textId="77777777" w:rsidR="004159C1" w:rsidRPr="00695D5B" w:rsidRDefault="004159C1" w:rsidP="00B67C58">
            <w:pPr>
              <w:jc w:val="right"/>
              <w:rPr>
                <w:rFonts w:ascii="Arial" w:hAnsi="Arial" w:cs="Arial"/>
                <w:sz w:val="18"/>
                <w:szCs w:val="18"/>
              </w:rPr>
            </w:pPr>
            <w:r w:rsidRPr="00695D5B">
              <w:rPr>
                <w:rFonts w:ascii="Arial" w:hAnsi="Arial" w:cs="Arial"/>
                <w:sz w:val="18"/>
                <w:szCs w:val="18"/>
              </w:rPr>
              <w:t xml:space="preserve">20,763,610 </w:t>
            </w:r>
          </w:p>
        </w:tc>
      </w:tr>
      <w:tr w:rsidR="004159C1" w:rsidRPr="00695D5B" w14:paraId="00BCF2DD" w14:textId="77777777" w:rsidTr="009F7D5B">
        <w:tc>
          <w:tcPr>
            <w:tcW w:w="4392" w:type="dxa"/>
            <w:tcBorders>
              <w:top w:val="nil"/>
              <w:left w:val="nil"/>
              <w:bottom w:val="nil"/>
              <w:right w:val="nil"/>
            </w:tcBorders>
          </w:tcPr>
          <w:p w14:paraId="7BCA32DB" w14:textId="77777777" w:rsidR="004159C1" w:rsidRPr="00695D5B" w:rsidRDefault="004159C1" w:rsidP="004159C1">
            <w:pPr>
              <w:ind w:left="540"/>
              <w:rPr>
                <w:rFonts w:ascii="Arial" w:hAnsi="Arial" w:cs="Arial"/>
                <w:color w:val="auto"/>
                <w:sz w:val="18"/>
                <w:szCs w:val="18"/>
              </w:rPr>
            </w:pPr>
            <w:r w:rsidRPr="00695D5B">
              <w:rPr>
                <w:rFonts w:ascii="Arial" w:hAnsi="Arial" w:cs="Arial"/>
                <w:color w:val="auto"/>
                <w:sz w:val="18"/>
                <w:szCs w:val="18"/>
              </w:rPr>
              <w:t>Post-employment benefits</w:t>
            </w:r>
          </w:p>
        </w:tc>
        <w:tc>
          <w:tcPr>
            <w:tcW w:w="1296" w:type="dxa"/>
            <w:tcBorders>
              <w:top w:val="nil"/>
              <w:left w:val="nil"/>
              <w:bottom w:val="nil"/>
              <w:right w:val="nil"/>
            </w:tcBorders>
            <w:shd w:val="clear" w:color="auto" w:fill="FAFAFA"/>
          </w:tcPr>
          <w:p w14:paraId="170E03C8" w14:textId="77777777" w:rsidR="004159C1" w:rsidRPr="00695D5B" w:rsidRDefault="004159C1" w:rsidP="00B67C58">
            <w:pPr>
              <w:jc w:val="right"/>
              <w:rPr>
                <w:rFonts w:ascii="Arial" w:hAnsi="Arial" w:cs="Arial"/>
                <w:sz w:val="18"/>
                <w:szCs w:val="18"/>
              </w:rPr>
            </w:pPr>
            <w:r w:rsidRPr="00695D5B">
              <w:rPr>
                <w:rFonts w:ascii="Arial" w:hAnsi="Arial" w:cs="Arial"/>
                <w:sz w:val="18"/>
                <w:szCs w:val="18"/>
              </w:rPr>
              <w:t>2,150,177</w:t>
            </w:r>
          </w:p>
        </w:tc>
        <w:tc>
          <w:tcPr>
            <w:tcW w:w="1296" w:type="dxa"/>
            <w:tcBorders>
              <w:top w:val="nil"/>
              <w:left w:val="nil"/>
              <w:bottom w:val="nil"/>
              <w:right w:val="nil"/>
            </w:tcBorders>
          </w:tcPr>
          <w:p w14:paraId="0FB3CBD4" w14:textId="77777777" w:rsidR="004159C1" w:rsidRPr="00695D5B" w:rsidRDefault="004159C1" w:rsidP="00B67C58">
            <w:pPr>
              <w:jc w:val="right"/>
              <w:rPr>
                <w:rFonts w:ascii="Arial" w:hAnsi="Arial" w:cs="Arial"/>
                <w:sz w:val="18"/>
                <w:szCs w:val="18"/>
              </w:rPr>
            </w:pPr>
            <w:r w:rsidRPr="00695D5B">
              <w:rPr>
                <w:rFonts w:ascii="Arial" w:hAnsi="Arial" w:cs="Arial"/>
                <w:sz w:val="18"/>
                <w:szCs w:val="18"/>
              </w:rPr>
              <w:t xml:space="preserve">2,523,294 </w:t>
            </w:r>
          </w:p>
        </w:tc>
        <w:tc>
          <w:tcPr>
            <w:tcW w:w="1296" w:type="dxa"/>
            <w:tcBorders>
              <w:top w:val="nil"/>
              <w:left w:val="nil"/>
              <w:bottom w:val="nil"/>
              <w:right w:val="nil"/>
            </w:tcBorders>
            <w:shd w:val="clear" w:color="auto" w:fill="FAFAFA"/>
          </w:tcPr>
          <w:p w14:paraId="7F9F3205" w14:textId="77777777" w:rsidR="004159C1" w:rsidRPr="00695D5B" w:rsidRDefault="004159C1" w:rsidP="00B67C58">
            <w:pPr>
              <w:jc w:val="right"/>
              <w:rPr>
                <w:rFonts w:ascii="Arial" w:hAnsi="Arial" w:cs="Arial"/>
                <w:sz w:val="18"/>
                <w:szCs w:val="18"/>
              </w:rPr>
            </w:pPr>
            <w:r w:rsidRPr="00695D5B">
              <w:rPr>
                <w:rFonts w:ascii="Arial" w:hAnsi="Arial" w:cs="Arial"/>
                <w:sz w:val="18"/>
                <w:szCs w:val="18"/>
              </w:rPr>
              <w:t>2,073,545</w:t>
            </w:r>
          </w:p>
        </w:tc>
        <w:tc>
          <w:tcPr>
            <w:tcW w:w="1296" w:type="dxa"/>
            <w:tcBorders>
              <w:top w:val="nil"/>
              <w:left w:val="nil"/>
              <w:bottom w:val="nil"/>
              <w:right w:val="nil"/>
            </w:tcBorders>
          </w:tcPr>
          <w:p w14:paraId="194ED7E4" w14:textId="77777777" w:rsidR="004159C1" w:rsidRPr="00695D5B" w:rsidRDefault="004159C1" w:rsidP="00B67C58">
            <w:pPr>
              <w:jc w:val="right"/>
              <w:rPr>
                <w:rFonts w:ascii="Arial" w:hAnsi="Arial" w:cs="Arial"/>
                <w:sz w:val="18"/>
                <w:szCs w:val="18"/>
              </w:rPr>
            </w:pPr>
            <w:r w:rsidRPr="00695D5B">
              <w:rPr>
                <w:rFonts w:ascii="Arial" w:hAnsi="Arial" w:cs="Arial"/>
                <w:sz w:val="18"/>
                <w:szCs w:val="18"/>
              </w:rPr>
              <w:t xml:space="preserve">2,449,643 </w:t>
            </w:r>
          </w:p>
        </w:tc>
      </w:tr>
      <w:tr w:rsidR="004159C1" w:rsidRPr="00695D5B" w14:paraId="1C98C303" w14:textId="77777777" w:rsidTr="00D43F22">
        <w:tc>
          <w:tcPr>
            <w:tcW w:w="4392" w:type="dxa"/>
            <w:tcBorders>
              <w:top w:val="nil"/>
              <w:left w:val="nil"/>
              <w:bottom w:val="nil"/>
              <w:right w:val="nil"/>
            </w:tcBorders>
          </w:tcPr>
          <w:p w14:paraId="6BBDC221" w14:textId="77777777" w:rsidR="004159C1" w:rsidRPr="00695D5B" w:rsidRDefault="004159C1" w:rsidP="004159C1">
            <w:pPr>
              <w:ind w:left="540"/>
              <w:rPr>
                <w:rFonts w:ascii="Arial" w:hAnsi="Arial" w:cs="Arial"/>
                <w:color w:val="auto"/>
                <w:sz w:val="18"/>
                <w:szCs w:val="18"/>
              </w:rPr>
            </w:pPr>
            <w:r w:rsidRPr="00695D5B">
              <w:rPr>
                <w:rFonts w:ascii="Arial" w:hAnsi="Arial" w:cs="Arial"/>
                <w:color w:val="auto"/>
                <w:sz w:val="18"/>
                <w:szCs w:val="18"/>
              </w:rPr>
              <w:t>Other long-term benefits</w:t>
            </w:r>
          </w:p>
        </w:tc>
        <w:tc>
          <w:tcPr>
            <w:tcW w:w="1296" w:type="dxa"/>
            <w:tcBorders>
              <w:top w:val="nil"/>
              <w:left w:val="nil"/>
              <w:bottom w:val="single" w:sz="4" w:space="0" w:color="auto"/>
              <w:right w:val="nil"/>
            </w:tcBorders>
            <w:shd w:val="clear" w:color="auto" w:fill="FAFAFA"/>
          </w:tcPr>
          <w:p w14:paraId="69CD4E85" w14:textId="77777777" w:rsidR="004159C1" w:rsidRPr="00695D5B" w:rsidRDefault="004159C1" w:rsidP="00B67C58">
            <w:pPr>
              <w:jc w:val="right"/>
              <w:rPr>
                <w:rFonts w:ascii="Arial" w:hAnsi="Arial" w:cs="Arial"/>
                <w:sz w:val="18"/>
                <w:szCs w:val="18"/>
              </w:rPr>
            </w:pPr>
            <w:r w:rsidRPr="00695D5B">
              <w:rPr>
                <w:rFonts w:ascii="Arial" w:hAnsi="Arial" w:cs="Arial"/>
                <w:sz w:val="18"/>
                <w:szCs w:val="18"/>
              </w:rPr>
              <w:t>3,462</w:t>
            </w:r>
          </w:p>
        </w:tc>
        <w:tc>
          <w:tcPr>
            <w:tcW w:w="1296" w:type="dxa"/>
            <w:tcBorders>
              <w:top w:val="nil"/>
              <w:left w:val="nil"/>
              <w:bottom w:val="single" w:sz="4" w:space="0" w:color="auto"/>
              <w:right w:val="nil"/>
            </w:tcBorders>
          </w:tcPr>
          <w:p w14:paraId="044A244E" w14:textId="77777777" w:rsidR="004159C1" w:rsidRPr="00695D5B" w:rsidRDefault="004159C1" w:rsidP="00B67C58">
            <w:pPr>
              <w:jc w:val="right"/>
              <w:rPr>
                <w:rFonts w:ascii="Arial" w:hAnsi="Arial" w:cs="Arial"/>
                <w:sz w:val="18"/>
                <w:szCs w:val="18"/>
              </w:rPr>
            </w:pPr>
            <w:r w:rsidRPr="00695D5B">
              <w:rPr>
                <w:rFonts w:ascii="Arial" w:hAnsi="Arial" w:cs="Arial"/>
                <w:sz w:val="18"/>
                <w:szCs w:val="18"/>
              </w:rPr>
              <w:t xml:space="preserve">6,866 </w:t>
            </w:r>
          </w:p>
        </w:tc>
        <w:tc>
          <w:tcPr>
            <w:tcW w:w="1296" w:type="dxa"/>
            <w:tcBorders>
              <w:top w:val="nil"/>
              <w:left w:val="nil"/>
              <w:bottom w:val="single" w:sz="4" w:space="0" w:color="auto"/>
              <w:right w:val="nil"/>
            </w:tcBorders>
            <w:shd w:val="clear" w:color="auto" w:fill="FAFAFA"/>
          </w:tcPr>
          <w:p w14:paraId="2B5F6B9A" w14:textId="77777777" w:rsidR="004159C1" w:rsidRPr="00695D5B" w:rsidRDefault="004159C1" w:rsidP="00B67C58">
            <w:pPr>
              <w:jc w:val="right"/>
              <w:rPr>
                <w:rFonts w:ascii="Arial" w:hAnsi="Arial" w:cs="Arial"/>
                <w:sz w:val="18"/>
                <w:szCs w:val="18"/>
              </w:rPr>
            </w:pPr>
            <w:r w:rsidRPr="00695D5B">
              <w:rPr>
                <w:rFonts w:ascii="Arial" w:hAnsi="Arial" w:cs="Arial"/>
                <w:sz w:val="18"/>
                <w:szCs w:val="18"/>
              </w:rPr>
              <w:t>3,462</w:t>
            </w:r>
          </w:p>
        </w:tc>
        <w:tc>
          <w:tcPr>
            <w:tcW w:w="1296" w:type="dxa"/>
            <w:tcBorders>
              <w:top w:val="nil"/>
              <w:left w:val="nil"/>
              <w:bottom w:val="single" w:sz="4" w:space="0" w:color="auto"/>
              <w:right w:val="nil"/>
            </w:tcBorders>
          </w:tcPr>
          <w:p w14:paraId="06AFAD51" w14:textId="77777777" w:rsidR="004159C1" w:rsidRPr="00695D5B" w:rsidRDefault="004159C1" w:rsidP="00B67C58">
            <w:pPr>
              <w:jc w:val="right"/>
              <w:rPr>
                <w:rFonts w:ascii="Arial" w:hAnsi="Arial" w:cs="Arial"/>
                <w:sz w:val="18"/>
                <w:szCs w:val="18"/>
              </w:rPr>
            </w:pPr>
            <w:r w:rsidRPr="00695D5B">
              <w:rPr>
                <w:rFonts w:ascii="Arial" w:hAnsi="Arial" w:cs="Arial"/>
                <w:sz w:val="18"/>
                <w:szCs w:val="18"/>
              </w:rPr>
              <w:t xml:space="preserve">6,866 </w:t>
            </w:r>
          </w:p>
        </w:tc>
      </w:tr>
      <w:tr w:rsidR="008F2D83" w:rsidRPr="00695D5B" w14:paraId="16564D32" w14:textId="77777777" w:rsidTr="009F7D5B">
        <w:tc>
          <w:tcPr>
            <w:tcW w:w="4392" w:type="dxa"/>
            <w:tcBorders>
              <w:top w:val="nil"/>
              <w:left w:val="nil"/>
              <w:bottom w:val="nil"/>
              <w:right w:val="nil"/>
            </w:tcBorders>
          </w:tcPr>
          <w:p w14:paraId="2B7E019D" w14:textId="77777777" w:rsidR="008F2D83" w:rsidRPr="00695D5B" w:rsidRDefault="008F2D83" w:rsidP="008F2D83">
            <w:pPr>
              <w:ind w:left="540"/>
              <w:rPr>
                <w:rFonts w:ascii="Arial" w:hAnsi="Arial" w:cs="Arial"/>
                <w:color w:val="auto"/>
                <w:sz w:val="18"/>
                <w:szCs w:val="18"/>
              </w:rPr>
            </w:pPr>
          </w:p>
        </w:tc>
        <w:tc>
          <w:tcPr>
            <w:tcW w:w="1296" w:type="dxa"/>
            <w:tcBorders>
              <w:top w:val="nil"/>
              <w:left w:val="nil"/>
              <w:right w:val="nil"/>
            </w:tcBorders>
            <w:shd w:val="clear" w:color="auto" w:fill="FAFAFA"/>
            <w:vAlign w:val="bottom"/>
          </w:tcPr>
          <w:p w14:paraId="1C10AE5E" w14:textId="77777777" w:rsidR="008F2D83" w:rsidRPr="00695D5B" w:rsidRDefault="008F2D83" w:rsidP="008F2D83">
            <w:pPr>
              <w:jc w:val="right"/>
              <w:rPr>
                <w:rFonts w:ascii="Arial" w:hAnsi="Arial" w:cs="Arial"/>
                <w:color w:val="auto"/>
                <w:sz w:val="18"/>
                <w:szCs w:val="18"/>
              </w:rPr>
            </w:pPr>
          </w:p>
        </w:tc>
        <w:tc>
          <w:tcPr>
            <w:tcW w:w="1296" w:type="dxa"/>
            <w:tcBorders>
              <w:top w:val="nil"/>
              <w:left w:val="nil"/>
              <w:right w:val="nil"/>
            </w:tcBorders>
            <w:vAlign w:val="bottom"/>
          </w:tcPr>
          <w:p w14:paraId="46FE06D1" w14:textId="77777777" w:rsidR="008F2D83" w:rsidRPr="00695D5B" w:rsidRDefault="008F2D83" w:rsidP="008F2D83">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1A586262" w14:textId="77777777" w:rsidR="008F2D83" w:rsidRPr="00695D5B" w:rsidRDefault="008F2D83" w:rsidP="008F2D83">
            <w:pPr>
              <w:jc w:val="right"/>
              <w:rPr>
                <w:rFonts w:ascii="Arial" w:hAnsi="Arial" w:cs="Arial"/>
                <w:color w:val="auto"/>
                <w:sz w:val="18"/>
                <w:szCs w:val="18"/>
              </w:rPr>
            </w:pPr>
          </w:p>
        </w:tc>
        <w:tc>
          <w:tcPr>
            <w:tcW w:w="1296" w:type="dxa"/>
            <w:tcBorders>
              <w:top w:val="nil"/>
              <w:left w:val="nil"/>
              <w:right w:val="nil"/>
            </w:tcBorders>
            <w:vAlign w:val="bottom"/>
          </w:tcPr>
          <w:p w14:paraId="4BC31701" w14:textId="77777777" w:rsidR="008F2D83" w:rsidRPr="00695D5B" w:rsidRDefault="008F2D83" w:rsidP="008F2D83">
            <w:pPr>
              <w:jc w:val="right"/>
              <w:rPr>
                <w:rFonts w:ascii="Arial" w:hAnsi="Arial" w:cs="Arial"/>
                <w:color w:val="auto"/>
                <w:sz w:val="18"/>
                <w:szCs w:val="18"/>
              </w:rPr>
            </w:pPr>
          </w:p>
        </w:tc>
      </w:tr>
      <w:tr w:rsidR="004159C1" w:rsidRPr="00695D5B" w14:paraId="6E37D370" w14:textId="77777777" w:rsidTr="00D43F22">
        <w:tc>
          <w:tcPr>
            <w:tcW w:w="4392" w:type="dxa"/>
            <w:tcBorders>
              <w:top w:val="nil"/>
              <w:left w:val="nil"/>
              <w:bottom w:val="nil"/>
              <w:right w:val="nil"/>
            </w:tcBorders>
          </w:tcPr>
          <w:p w14:paraId="07DC23C0" w14:textId="77777777" w:rsidR="004159C1" w:rsidRPr="00695D5B" w:rsidRDefault="004159C1" w:rsidP="004159C1">
            <w:pPr>
              <w:ind w:left="540"/>
              <w:rPr>
                <w:rFonts w:ascii="Arial" w:hAnsi="Arial" w:cs="Arial"/>
                <w:color w:val="auto"/>
                <w:sz w:val="18"/>
                <w:szCs w:val="18"/>
              </w:rPr>
            </w:pPr>
            <w:r w:rsidRPr="00695D5B">
              <w:rPr>
                <w:rFonts w:ascii="Arial" w:hAnsi="Arial" w:cs="Arial"/>
                <w:color w:val="auto"/>
                <w:sz w:val="18"/>
                <w:szCs w:val="18"/>
              </w:rPr>
              <w:t>Total</w:t>
            </w:r>
          </w:p>
        </w:tc>
        <w:tc>
          <w:tcPr>
            <w:tcW w:w="1296" w:type="dxa"/>
            <w:tcBorders>
              <w:left w:val="nil"/>
              <w:bottom w:val="single" w:sz="4" w:space="0" w:color="auto"/>
              <w:right w:val="nil"/>
            </w:tcBorders>
            <w:shd w:val="clear" w:color="auto" w:fill="FAFAFA"/>
          </w:tcPr>
          <w:p w14:paraId="23543326" w14:textId="77777777" w:rsidR="004159C1" w:rsidRPr="00695D5B" w:rsidRDefault="004159C1" w:rsidP="004159C1">
            <w:pPr>
              <w:jc w:val="right"/>
              <w:rPr>
                <w:rFonts w:ascii="Arial" w:hAnsi="Arial" w:cs="Arial"/>
                <w:sz w:val="18"/>
                <w:szCs w:val="18"/>
              </w:rPr>
            </w:pPr>
            <w:r w:rsidRPr="00695D5B">
              <w:rPr>
                <w:rFonts w:ascii="Arial" w:hAnsi="Arial" w:cs="Arial"/>
                <w:sz w:val="18"/>
                <w:szCs w:val="18"/>
              </w:rPr>
              <w:t>23,942,369</w:t>
            </w:r>
          </w:p>
        </w:tc>
        <w:tc>
          <w:tcPr>
            <w:tcW w:w="1296" w:type="dxa"/>
            <w:tcBorders>
              <w:left w:val="nil"/>
              <w:bottom w:val="single" w:sz="4" w:space="0" w:color="auto"/>
              <w:right w:val="nil"/>
            </w:tcBorders>
          </w:tcPr>
          <w:p w14:paraId="703B0DB2" w14:textId="77777777" w:rsidR="004159C1" w:rsidRPr="00695D5B" w:rsidRDefault="004159C1" w:rsidP="004159C1">
            <w:pPr>
              <w:jc w:val="right"/>
              <w:rPr>
                <w:rFonts w:ascii="Arial" w:hAnsi="Arial" w:cs="Arial"/>
                <w:sz w:val="18"/>
                <w:szCs w:val="18"/>
              </w:rPr>
            </w:pPr>
            <w:r w:rsidRPr="00695D5B">
              <w:rPr>
                <w:rFonts w:ascii="Arial" w:hAnsi="Arial" w:cs="Arial"/>
                <w:sz w:val="18"/>
                <w:szCs w:val="18"/>
              </w:rPr>
              <w:t xml:space="preserve">24,133,770 </w:t>
            </w:r>
          </w:p>
        </w:tc>
        <w:tc>
          <w:tcPr>
            <w:tcW w:w="1296" w:type="dxa"/>
            <w:tcBorders>
              <w:left w:val="nil"/>
              <w:bottom w:val="single" w:sz="4" w:space="0" w:color="auto"/>
              <w:right w:val="nil"/>
            </w:tcBorders>
            <w:shd w:val="clear" w:color="auto" w:fill="FAFAFA"/>
          </w:tcPr>
          <w:p w14:paraId="24895E27" w14:textId="77777777" w:rsidR="004159C1" w:rsidRPr="00695D5B" w:rsidRDefault="004159C1" w:rsidP="004159C1">
            <w:pPr>
              <w:jc w:val="right"/>
              <w:rPr>
                <w:rFonts w:ascii="Arial" w:hAnsi="Arial" w:cs="Arial"/>
                <w:sz w:val="18"/>
                <w:szCs w:val="18"/>
              </w:rPr>
            </w:pPr>
            <w:r w:rsidRPr="00695D5B">
              <w:rPr>
                <w:rFonts w:ascii="Arial" w:hAnsi="Arial" w:cs="Arial"/>
                <w:sz w:val="18"/>
                <w:szCs w:val="18"/>
              </w:rPr>
              <w:t>23,235,737</w:t>
            </w:r>
          </w:p>
        </w:tc>
        <w:tc>
          <w:tcPr>
            <w:tcW w:w="1296" w:type="dxa"/>
            <w:tcBorders>
              <w:left w:val="nil"/>
              <w:bottom w:val="single" w:sz="4" w:space="0" w:color="auto"/>
              <w:right w:val="nil"/>
            </w:tcBorders>
          </w:tcPr>
          <w:p w14:paraId="44EDB4A4" w14:textId="77777777" w:rsidR="004159C1" w:rsidRPr="00695D5B" w:rsidRDefault="004159C1" w:rsidP="004159C1">
            <w:pPr>
              <w:jc w:val="right"/>
              <w:rPr>
                <w:rFonts w:ascii="Arial" w:hAnsi="Arial" w:cs="Arial"/>
                <w:sz w:val="18"/>
                <w:szCs w:val="18"/>
              </w:rPr>
            </w:pPr>
            <w:r w:rsidRPr="00695D5B">
              <w:rPr>
                <w:rFonts w:ascii="Arial" w:hAnsi="Arial" w:cs="Arial"/>
                <w:sz w:val="18"/>
                <w:szCs w:val="18"/>
              </w:rPr>
              <w:t xml:space="preserve">23,220,119 </w:t>
            </w:r>
          </w:p>
        </w:tc>
      </w:tr>
    </w:tbl>
    <w:p w14:paraId="6EB7640C" w14:textId="77777777" w:rsidR="0061466C" w:rsidRPr="00695D5B" w:rsidRDefault="0061466C">
      <w:pPr>
        <w:ind w:right="0"/>
        <w:rPr>
          <w:rFonts w:ascii="Arial" w:hAnsi="Arial" w:cs="Arial"/>
          <w:color w:val="auto"/>
          <w:sz w:val="18"/>
          <w:szCs w:val="18"/>
        </w:rPr>
      </w:pPr>
      <w:bookmarkStart w:id="33" w:name="_Toc311548446"/>
      <w:r w:rsidRPr="00695D5B">
        <w:rPr>
          <w:rFonts w:ascii="Arial" w:hAnsi="Arial" w:cs="Arial"/>
          <w:color w:val="auto"/>
          <w:sz w:val="18"/>
          <w:szCs w:val="18"/>
        </w:rPr>
        <w:br w:type="page"/>
      </w:r>
    </w:p>
    <w:p w14:paraId="0C862403" w14:textId="77777777" w:rsidR="0079745F" w:rsidRPr="00695D5B" w:rsidRDefault="0079745F" w:rsidP="002C6A52">
      <w:pPr>
        <w:ind w:left="547" w:right="0" w:hanging="547"/>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826D7" w:rsidRPr="00695D5B" w14:paraId="1D4854C8" w14:textId="77777777" w:rsidTr="00797F36">
        <w:trPr>
          <w:trHeight w:val="386"/>
        </w:trPr>
        <w:tc>
          <w:tcPr>
            <w:tcW w:w="9461" w:type="dxa"/>
            <w:shd w:val="clear" w:color="auto" w:fill="FFA543"/>
            <w:vAlign w:val="center"/>
            <w:hideMark/>
          </w:tcPr>
          <w:p w14:paraId="1120401D" w14:textId="114F9F97" w:rsidR="002826D7" w:rsidRPr="00695D5B" w:rsidRDefault="00BD5484" w:rsidP="00797F36">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40</w:t>
            </w:r>
            <w:r w:rsidR="002826D7" w:rsidRPr="00695D5B">
              <w:rPr>
                <w:rFonts w:ascii="Arial" w:eastAsia="Arial Unicode MS" w:hAnsi="Arial" w:cs="Arial"/>
                <w:b/>
                <w:bCs/>
                <w:color w:val="FFFFFF"/>
                <w:sz w:val="18"/>
                <w:szCs w:val="18"/>
                <w:lang w:val="en-US"/>
              </w:rPr>
              <w:tab/>
              <w:t>Commitments</w:t>
            </w:r>
          </w:p>
        </w:tc>
      </w:tr>
    </w:tbl>
    <w:p w14:paraId="7AE931A1" w14:textId="77777777" w:rsidR="0049447F" w:rsidRPr="00695D5B" w:rsidRDefault="0049447F" w:rsidP="002826D7">
      <w:pPr>
        <w:ind w:right="0"/>
        <w:jc w:val="thaiDistribute"/>
        <w:rPr>
          <w:rFonts w:ascii="Arial" w:hAnsi="Arial" w:cs="Arial"/>
          <w:color w:val="auto"/>
          <w:sz w:val="18"/>
          <w:szCs w:val="18"/>
        </w:rPr>
      </w:pPr>
    </w:p>
    <w:bookmarkEnd w:id="33"/>
    <w:p w14:paraId="519CDBA1" w14:textId="0717E0B0" w:rsidR="008001B8" w:rsidRPr="00695D5B" w:rsidRDefault="00BD5484" w:rsidP="002826D7">
      <w:pPr>
        <w:ind w:left="540" w:right="0" w:hanging="540"/>
        <w:jc w:val="thaiDistribute"/>
        <w:rPr>
          <w:rFonts w:ascii="Arial" w:hAnsi="Arial" w:cs="Arial"/>
          <w:b/>
          <w:bCs/>
          <w:color w:val="CF4A02"/>
          <w:sz w:val="18"/>
          <w:szCs w:val="18"/>
        </w:rPr>
      </w:pPr>
      <w:r w:rsidRPr="00695D5B">
        <w:rPr>
          <w:rFonts w:ascii="Arial" w:hAnsi="Arial" w:cs="Arial"/>
          <w:b/>
          <w:bCs/>
          <w:color w:val="CF4A02"/>
          <w:sz w:val="18"/>
          <w:szCs w:val="18"/>
        </w:rPr>
        <w:t>40</w:t>
      </w:r>
      <w:r w:rsidR="008001B8" w:rsidRPr="00695D5B">
        <w:rPr>
          <w:rFonts w:ascii="Arial" w:hAnsi="Arial" w:cs="Arial"/>
          <w:b/>
          <w:bCs/>
          <w:color w:val="CF4A02"/>
          <w:sz w:val="18"/>
          <w:szCs w:val="18"/>
        </w:rPr>
        <w:t>.</w:t>
      </w:r>
      <w:r w:rsidRPr="00695D5B">
        <w:rPr>
          <w:rFonts w:ascii="Arial" w:hAnsi="Arial" w:cs="Arial"/>
          <w:b/>
          <w:bCs/>
          <w:color w:val="CF4A02"/>
          <w:sz w:val="18"/>
          <w:szCs w:val="18"/>
        </w:rPr>
        <w:t>1</w:t>
      </w:r>
      <w:r w:rsidR="008001B8" w:rsidRPr="00695D5B">
        <w:rPr>
          <w:rFonts w:ascii="Arial" w:hAnsi="Arial" w:cs="Arial"/>
          <w:b/>
          <w:bCs/>
          <w:color w:val="CF4A02"/>
          <w:sz w:val="18"/>
          <w:szCs w:val="18"/>
          <w:cs/>
        </w:rPr>
        <w:tab/>
      </w:r>
      <w:r w:rsidR="008001B8" w:rsidRPr="00695D5B">
        <w:rPr>
          <w:rFonts w:ascii="Arial" w:hAnsi="Arial" w:cs="Arial"/>
          <w:b/>
          <w:bCs/>
          <w:color w:val="CF4A02"/>
          <w:sz w:val="18"/>
          <w:szCs w:val="18"/>
        </w:rPr>
        <w:t>Bank guarantees</w:t>
      </w:r>
    </w:p>
    <w:p w14:paraId="09A286B5" w14:textId="77777777" w:rsidR="00ED7469" w:rsidRPr="00695D5B" w:rsidRDefault="00ED7469" w:rsidP="002826D7">
      <w:pPr>
        <w:ind w:left="540" w:right="0"/>
        <w:jc w:val="both"/>
        <w:rPr>
          <w:rFonts w:ascii="Arial" w:hAnsi="Arial" w:cs="Arial"/>
          <w:color w:val="auto"/>
          <w:sz w:val="18"/>
          <w:szCs w:val="18"/>
        </w:rPr>
      </w:pPr>
    </w:p>
    <w:p w14:paraId="3B1691B7" w14:textId="77777777" w:rsidR="0049447F" w:rsidRPr="00695D5B" w:rsidRDefault="0049447F" w:rsidP="002826D7">
      <w:pPr>
        <w:pStyle w:val="BodyText"/>
        <w:ind w:left="540" w:right="0"/>
        <w:jc w:val="both"/>
        <w:rPr>
          <w:rFonts w:ascii="Arial" w:hAnsi="Arial" w:cs="Arial"/>
          <w:b w:val="0"/>
          <w:bCs w:val="0"/>
          <w:color w:val="auto"/>
          <w:sz w:val="18"/>
          <w:szCs w:val="18"/>
        </w:rPr>
      </w:pPr>
      <w:r w:rsidRPr="00695D5B">
        <w:rPr>
          <w:rFonts w:ascii="Arial" w:hAnsi="Arial" w:cs="Arial"/>
          <w:b w:val="0"/>
          <w:bCs w:val="0"/>
          <w:color w:val="auto"/>
          <w:sz w:val="18"/>
          <w:szCs w:val="18"/>
        </w:rPr>
        <w:t xml:space="preserve">The Group has letters of guarantee issued by banks </w:t>
      </w:r>
      <w:r w:rsidR="00666185" w:rsidRPr="00695D5B">
        <w:rPr>
          <w:rFonts w:ascii="Arial" w:hAnsi="Arial" w:cs="Arial"/>
          <w:b w:val="0"/>
          <w:bCs w:val="0"/>
          <w:color w:val="auto"/>
          <w:sz w:val="18"/>
          <w:szCs w:val="18"/>
        </w:rPr>
        <w:t>for freight charge</w:t>
      </w:r>
      <w:r w:rsidR="005E593B" w:rsidRPr="00695D5B">
        <w:rPr>
          <w:rFonts w:ascii="Arial" w:hAnsi="Arial" w:cs="Arial"/>
          <w:b w:val="0"/>
          <w:bCs w:val="0"/>
          <w:color w:val="auto"/>
          <w:sz w:val="18"/>
          <w:szCs w:val="18"/>
        </w:rPr>
        <w:t>,</w:t>
      </w:r>
      <w:r w:rsidRPr="00695D5B">
        <w:rPr>
          <w:rFonts w:ascii="Arial" w:hAnsi="Arial" w:cs="Arial"/>
          <w:b w:val="0"/>
          <w:bCs w:val="0"/>
          <w:color w:val="auto"/>
          <w:sz w:val="18"/>
          <w:szCs w:val="18"/>
        </w:rPr>
        <w:t xml:space="preserve"> electricity </w:t>
      </w:r>
      <w:r w:rsidR="00666185" w:rsidRPr="00695D5B">
        <w:rPr>
          <w:rFonts w:ascii="Arial" w:hAnsi="Arial" w:cs="Arial"/>
          <w:b w:val="0"/>
          <w:bCs w:val="0"/>
          <w:color w:val="auto"/>
          <w:sz w:val="18"/>
          <w:szCs w:val="18"/>
        </w:rPr>
        <w:t xml:space="preserve">and others </w:t>
      </w:r>
      <w:r w:rsidRPr="00695D5B">
        <w:rPr>
          <w:rFonts w:ascii="Arial" w:hAnsi="Arial" w:cs="Arial"/>
          <w:b w:val="0"/>
          <w:bCs w:val="0"/>
          <w:color w:val="auto"/>
          <w:sz w:val="18"/>
          <w:szCs w:val="18"/>
        </w:rPr>
        <w:t>as follows:</w:t>
      </w:r>
    </w:p>
    <w:p w14:paraId="6BE0E9A7" w14:textId="77777777" w:rsidR="0049447F" w:rsidRPr="00695D5B" w:rsidRDefault="0049447F" w:rsidP="002826D7">
      <w:pPr>
        <w:pStyle w:val="BodyText"/>
        <w:ind w:left="540" w:right="0"/>
        <w:jc w:val="both"/>
        <w:rPr>
          <w:rFonts w:ascii="Arial" w:hAnsi="Arial" w:cs="Arial"/>
          <w:b w:val="0"/>
          <w:bCs w:val="0"/>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695D5B" w14:paraId="3D464E92" w14:textId="77777777" w:rsidTr="002826D7">
        <w:tc>
          <w:tcPr>
            <w:tcW w:w="4392" w:type="dxa"/>
            <w:tcBorders>
              <w:top w:val="nil"/>
              <w:left w:val="nil"/>
              <w:bottom w:val="nil"/>
              <w:right w:val="nil"/>
            </w:tcBorders>
            <w:vAlign w:val="center"/>
          </w:tcPr>
          <w:p w14:paraId="2E709325" w14:textId="77777777" w:rsidR="0049447F" w:rsidRPr="00695D5B" w:rsidRDefault="0049447F" w:rsidP="002826D7">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2FC9C670" w14:textId="77777777" w:rsidR="00B4351B" w:rsidRPr="00695D5B" w:rsidRDefault="00B4351B" w:rsidP="002826D7">
            <w:pPr>
              <w:pStyle w:val="a"/>
              <w:ind w:right="-72"/>
              <w:jc w:val="center"/>
              <w:rPr>
                <w:rFonts w:ascii="Arial" w:hAnsi="Arial" w:cs="Arial"/>
                <w:b/>
                <w:bCs/>
                <w:color w:val="auto"/>
                <w:sz w:val="18"/>
                <w:szCs w:val="18"/>
              </w:rPr>
            </w:pPr>
            <w:r w:rsidRPr="00695D5B">
              <w:rPr>
                <w:rFonts w:ascii="Arial" w:hAnsi="Arial" w:cs="Arial"/>
                <w:b/>
                <w:bCs/>
                <w:color w:val="auto"/>
                <w:sz w:val="18"/>
                <w:szCs w:val="18"/>
              </w:rPr>
              <w:t>Consolidated</w:t>
            </w:r>
          </w:p>
          <w:p w14:paraId="6ACE81EA" w14:textId="77777777" w:rsidR="0049447F" w:rsidRPr="00695D5B" w:rsidRDefault="004B012F" w:rsidP="002826D7">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0F5AD5F0" w14:textId="77777777" w:rsidR="00B4351B" w:rsidRPr="00695D5B" w:rsidRDefault="00B4351B" w:rsidP="002826D7">
            <w:pPr>
              <w:pStyle w:val="a"/>
              <w:ind w:right="-72"/>
              <w:jc w:val="center"/>
              <w:rPr>
                <w:rFonts w:ascii="Arial" w:hAnsi="Arial" w:cs="Arial"/>
                <w:b/>
                <w:bCs/>
                <w:color w:val="auto"/>
                <w:sz w:val="18"/>
                <w:szCs w:val="18"/>
              </w:rPr>
            </w:pPr>
            <w:r w:rsidRPr="00695D5B">
              <w:rPr>
                <w:rFonts w:ascii="Arial" w:hAnsi="Arial" w:cs="Arial"/>
                <w:b/>
                <w:bCs/>
                <w:color w:val="auto"/>
                <w:sz w:val="18"/>
                <w:szCs w:val="18"/>
              </w:rPr>
              <w:t>Separate</w:t>
            </w:r>
          </w:p>
          <w:p w14:paraId="2ACE0944" w14:textId="77777777" w:rsidR="0049447F" w:rsidRPr="00695D5B" w:rsidRDefault="004B012F" w:rsidP="002826D7">
            <w:pPr>
              <w:pStyle w:val="a"/>
              <w:ind w:right="-72"/>
              <w:jc w:val="center"/>
              <w:rPr>
                <w:rFonts w:ascii="Arial" w:hAnsi="Arial" w:cs="Arial"/>
                <w:b/>
                <w:bCs/>
                <w:color w:val="auto"/>
                <w:sz w:val="18"/>
                <w:szCs w:val="18"/>
                <w:cs/>
              </w:rPr>
            </w:pPr>
            <w:r w:rsidRPr="00695D5B">
              <w:rPr>
                <w:rFonts w:ascii="Arial" w:hAnsi="Arial" w:cs="Arial"/>
                <w:b/>
                <w:bCs/>
                <w:color w:val="auto"/>
                <w:sz w:val="18"/>
                <w:szCs w:val="18"/>
              </w:rPr>
              <w:t>financial statements</w:t>
            </w:r>
          </w:p>
        </w:tc>
      </w:tr>
      <w:tr w:rsidR="00C202BE" w:rsidRPr="00695D5B" w14:paraId="1F7AFAD0" w14:textId="77777777" w:rsidTr="002826D7">
        <w:tc>
          <w:tcPr>
            <w:tcW w:w="4392" w:type="dxa"/>
            <w:tcBorders>
              <w:top w:val="nil"/>
              <w:left w:val="nil"/>
              <w:bottom w:val="nil"/>
              <w:right w:val="nil"/>
            </w:tcBorders>
            <w:vAlign w:val="center"/>
          </w:tcPr>
          <w:p w14:paraId="4D40FAD9" w14:textId="77777777" w:rsidR="0049447F" w:rsidRPr="00695D5B" w:rsidRDefault="0049447F" w:rsidP="002826D7">
            <w:pPr>
              <w:ind w:left="540"/>
              <w:rPr>
                <w:rFonts w:ascii="Arial" w:hAnsi="Arial" w:cs="Arial"/>
                <w:color w:val="auto"/>
                <w:sz w:val="18"/>
                <w:szCs w:val="18"/>
              </w:rPr>
            </w:pPr>
          </w:p>
        </w:tc>
        <w:tc>
          <w:tcPr>
            <w:tcW w:w="1296" w:type="dxa"/>
            <w:tcBorders>
              <w:top w:val="single" w:sz="4" w:space="0" w:color="auto"/>
              <w:left w:val="nil"/>
              <w:right w:val="nil"/>
            </w:tcBorders>
            <w:vAlign w:val="center"/>
          </w:tcPr>
          <w:p w14:paraId="50E43F6E" w14:textId="77777777" w:rsidR="0049447F" w:rsidRPr="00695D5B" w:rsidRDefault="006E38A6" w:rsidP="002826D7">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5F624EAD" w14:textId="77777777" w:rsidR="0049447F" w:rsidRPr="00695D5B" w:rsidRDefault="006E38A6" w:rsidP="002826D7">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c>
          <w:tcPr>
            <w:tcW w:w="1296" w:type="dxa"/>
            <w:tcBorders>
              <w:top w:val="single" w:sz="4" w:space="0" w:color="auto"/>
              <w:left w:val="nil"/>
              <w:right w:val="nil"/>
            </w:tcBorders>
            <w:vAlign w:val="center"/>
          </w:tcPr>
          <w:p w14:paraId="59713C61" w14:textId="77777777" w:rsidR="0049447F" w:rsidRPr="00695D5B" w:rsidRDefault="006E38A6" w:rsidP="002826D7">
            <w:pPr>
              <w:pStyle w:val="a"/>
              <w:ind w:right="-72"/>
              <w:jc w:val="right"/>
              <w:rPr>
                <w:rFonts w:ascii="Arial" w:hAnsi="Arial" w:cs="Arial"/>
                <w:b/>
                <w:bCs/>
                <w:color w:val="auto"/>
                <w:sz w:val="18"/>
                <w:szCs w:val="18"/>
                <w:cs/>
              </w:rPr>
            </w:pPr>
            <w:r w:rsidRPr="00695D5B">
              <w:rPr>
                <w:rFonts w:ascii="Arial" w:hAnsi="Arial" w:cs="Arial"/>
                <w:b/>
                <w:bCs/>
                <w:color w:val="auto"/>
                <w:sz w:val="18"/>
                <w:szCs w:val="18"/>
              </w:rPr>
              <w:t>2020</w:t>
            </w:r>
          </w:p>
        </w:tc>
        <w:tc>
          <w:tcPr>
            <w:tcW w:w="1296" w:type="dxa"/>
            <w:tcBorders>
              <w:top w:val="single" w:sz="4" w:space="0" w:color="auto"/>
              <w:left w:val="nil"/>
              <w:right w:val="nil"/>
            </w:tcBorders>
            <w:vAlign w:val="center"/>
          </w:tcPr>
          <w:p w14:paraId="682646E7" w14:textId="77777777" w:rsidR="0049447F" w:rsidRPr="00695D5B" w:rsidRDefault="006E38A6" w:rsidP="002826D7">
            <w:pPr>
              <w:pStyle w:val="a"/>
              <w:ind w:right="-72"/>
              <w:jc w:val="right"/>
              <w:rPr>
                <w:rFonts w:ascii="Arial" w:hAnsi="Arial" w:cs="Arial"/>
                <w:b/>
                <w:bCs/>
                <w:color w:val="auto"/>
                <w:sz w:val="18"/>
                <w:szCs w:val="18"/>
                <w:cs/>
              </w:rPr>
            </w:pPr>
            <w:r w:rsidRPr="00695D5B">
              <w:rPr>
                <w:rFonts w:ascii="Arial" w:hAnsi="Arial" w:cs="Arial"/>
                <w:b/>
                <w:bCs/>
                <w:color w:val="auto"/>
                <w:sz w:val="18"/>
                <w:szCs w:val="18"/>
              </w:rPr>
              <w:t>2019</w:t>
            </w:r>
          </w:p>
        </w:tc>
      </w:tr>
      <w:tr w:rsidR="00C202BE" w:rsidRPr="00695D5B" w14:paraId="29120398" w14:textId="77777777" w:rsidTr="002826D7">
        <w:tc>
          <w:tcPr>
            <w:tcW w:w="4392" w:type="dxa"/>
            <w:tcBorders>
              <w:top w:val="nil"/>
              <w:left w:val="nil"/>
              <w:bottom w:val="nil"/>
              <w:right w:val="nil"/>
            </w:tcBorders>
            <w:vAlign w:val="center"/>
          </w:tcPr>
          <w:p w14:paraId="4BF4D0CF" w14:textId="77777777" w:rsidR="0049447F" w:rsidRPr="00695D5B" w:rsidRDefault="0049447F" w:rsidP="002826D7">
            <w:pPr>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14:paraId="09FB6779" w14:textId="77777777" w:rsidR="0049447F" w:rsidRPr="00695D5B" w:rsidRDefault="0049447F" w:rsidP="002826D7">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CBD515F" w14:textId="77777777" w:rsidR="0049447F" w:rsidRPr="00695D5B" w:rsidRDefault="0049447F" w:rsidP="002826D7">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55E756C4" w14:textId="77777777" w:rsidR="0049447F" w:rsidRPr="00695D5B" w:rsidRDefault="0049447F" w:rsidP="002826D7">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6F89251" w14:textId="77777777" w:rsidR="0049447F" w:rsidRPr="00695D5B" w:rsidRDefault="0049447F" w:rsidP="002826D7">
            <w:pPr>
              <w:pStyle w:val="a"/>
              <w:ind w:right="-72"/>
              <w:jc w:val="right"/>
              <w:rPr>
                <w:rFonts w:ascii="Arial" w:hAnsi="Arial" w:cs="Arial"/>
                <w:b/>
                <w:bCs/>
                <w:color w:val="auto"/>
                <w:sz w:val="18"/>
                <w:szCs w:val="18"/>
              </w:rPr>
            </w:pPr>
            <w:r w:rsidRPr="00695D5B">
              <w:rPr>
                <w:rFonts w:ascii="Arial" w:hAnsi="Arial" w:cs="Arial"/>
                <w:b/>
                <w:bCs/>
                <w:color w:val="auto"/>
                <w:sz w:val="18"/>
                <w:szCs w:val="18"/>
              </w:rPr>
              <w:t>Baht</w:t>
            </w:r>
          </w:p>
        </w:tc>
      </w:tr>
      <w:tr w:rsidR="008F2D83" w:rsidRPr="00695D5B" w14:paraId="3BD83652" w14:textId="77777777" w:rsidTr="00BD5484">
        <w:tc>
          <w:tcPr>
            <w:tcW w:w="4392" w:type="dxa"/>
            <w:tcBorders>
              <w:top w:val="nil"/>
              <w:left w:val="nil"/>
              <w:bottom w:val="nil"/>
              <w:right w:val="nil"/>
            </w:tcBorders>
          </w:tcPr>
          <w:p w14:paraId="3320B3B7" w14:textId="77777777" w:rsidR="008F2D83" w:rsidRPr="00695D5B" w:rsidRDefault="008F2D83" w:rsidP="008F2D83">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89B30A0" w14:textId="77777777" w:rsidR="008F2D83" w:rsidRPr="00695D5B" w:rsidRDefault="008F2D83" w:rsidP="008F2D8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44A525FE" w14:textId="77777777" w:rsidR="008F2D83" w:rsidRPr="00695D5B" w:rsidRDefault="008F2D83" w:rsidP="008F2D8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EAF6023" w14:textId="77777777" w:rsidR="008F2D83" w:rsidRPr="00695D5B" w:rsidRDefault="008F2D83" w:rsidP="008F2D8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907D08A" w14:textId="77777777" w:rsidR="008F2D83" w:rsidRPr="00695D5B" w:rsidRDefault="008F2D83" w:rsidP="008F2D83">
            <w:pPr>
              <w:jc w:val="right"/>
              <w:rPr>
                <w:rFonts w:ascii="Arial" w:hAnsi="Arial" w:cs="Arial"/>
                <w:color w:val="auto"/>
                <w:sz w:val="18"/>
                <w:szCs w:val="18"/>
              </w:rPr>
            </w:pPr>
          </w:p>
        </w:tc>
      </w:tr>
      <w:tr w:rsidR="008F2D83" w:rsidRPr="00695D5B" w14:paraId="36370E44" w14:textId="77777777" w:rsidTr="00BD5484">
        <w:tc>
          <w:tcPr>
            <w:tcW w:w="4392" w:type="dxa"/>
            <w:tcBorders>
              <w:top w:val="nil"/>
              <w:left w:val="nil"/>
              <w:bottom w:val="nil"/>
              <w:right w:val="nil"/>
            </w:tcBorders>
          </w:tcPr>
          <w:p w14:paraId="70A8A8C0" w14:textId="77777777" w:rsidR="008F2D83" w:rsidRPr="00695D5B" w:rsidRDefault="008F2D83" w:rsidP="008F2D83">
            <w:pPr>
              <w:ind w:left="540"/>
              <w:rPr>
                <w:rFonts w:ascii="Arial" w:hAnsi="Arial" w:cs="Arial"/>
                <w:color w:val="auto"/>
                <w:sz w:val="18"/>
                <w:szCs w:val="18"/>
              </w:rPr>
            </w:pPr>
            <w:r w:rsidRPr="00695D5B">
              <w:rPr>
                <w:rFonts w:ascii="Arial" w:hAnsi="Arial" w:cs="Arial"/>
                <w:color w:val="auto"/>
                <w:sz w:val="18"/>
                <w:szCs w:val="18"/>
              </w:rPr>
              <w:t xml:space="preserve">Bank guarantees </w:t>
            </w:r>
          </w:p>
        </w:tc>
        <w:tc>
          <w:tcPr>
            <w:tcW w:w="1296" w:type="dxa"/>
            <w:tcBorders>
              <w:top w:val="nil"/>
              <w:left w:val="nil"/>
              <w:bottom w:val="single" w:sz="4" w:space="0" w:color="auto"/>
              <w:right w:val="nil"/>
            </w:tcBorders>
            <w:shd w:val="clear" w:color="auto" w:fill="FAFAFA"/>
          </w:tcPr>
          <w:p w14:paraId="115EBA19" w14:textId="77777777" w:rsidR="008F2D83" w:rsidRPr="00695D5B" w:rsidRDefault="004B5BE8" w:rsidP="008F2D83">
            <w:pPr>
              <w:jc w:val="right"/>
              <w:rPr>
                <w:rFonts w:ascii="Arial" w:hAnsi="Arial" w:cs="Arial"/>
                <w:color w:val="auto"/>
                <w:sz w:val="18"/>
                <w:szCs w:val="18"/>
              </w:rPr>
            </w:pPr>
            <w:r w:rsidRPr="00695D5B">
              <w:rPr>
                <w:rFonts w:ascii="Arial" w:hAnsi="Arial" w:cs="Arial"/>
                <w:color w:val="auto"/>
                <w:sz w:val="18"/>
                <w:szCs w:val="18"/>
              </w:rPr>
              <w:t>49,210,468</w:t>
            </w:r>
          </w:p>
        </w:tc>
        <w:tc>
          <w:tcPr>
            <w:tcW w:w="1296" w:type="dxa"/>
            <w:tcBorders>
              <w:top w:val="nil"/>
              <w:left w:val="nil"/>
              <w:bottom w:val="single" w:sz="4" w:space="0" w:color="auto"/>
              <w:right w:val="nil"/>
            </w:tcBorders>
          </w:tcPr>
          <w:p w14:paraId="7A161DBB" w14:textId="77777777" w:rsidR="008F2D83" w:rsidRPr="00695D5B" w:rsidRDefault="008F2D83" w:rsidP="008F2D83">
            <w:pPr>
              <w:jc w:val="right"/>
              <w:rPr>
                <w:rFonts w:ascii="Arial" w:hAnsi="Arial" w:cs="Arial"/>
                <w:color w:val="auto"/>
                <w:sz w:val="18"/>
                <w:szCs w:val="18"/>
              </w:rPr>
            </w:pPr>
            <w:r w:rsidRPr="00695D5B">
              <w:rPr>
                <w:rFonts w:ascii="Arial" w:hAnsi="Arial" w:cs="Arial"/>
                <w:color w:val="auto"/>
                <w:sz w:val="18"/>
                <w:szCs w:val="18"/>
              </w:rPr>
              <w:t>45,353,298</w:t>
            </w:r>
          </w:p>
        </w:tc>
        <w:tc>
          <w:tcPr>
            <w:tcW w:w="1296" w:type="dxa"/>
            <w:tcBorders>
              <w:top w:val="nil"/>
              <w:left w:val="nil"/>
              <w:bottom w:val="single" w:sz="4" w:space="0" w:color="auto"/>
              <w:right w:val="nil"/>
            </w:tcBorders>
            <w:shd w:val="clear" w:color="auto" w:fill="FAFAFA"/>
          </w:tcPr>
          <w:p w14:paraId="3D7F882B" w14:textId="77777777" w:rsidR="008F2D83" w:rsidRPr="00695D5B" w:rsidRDefault="004B5BE8" w:rsidP="008F2D83">
            <w:pPr>
              <w:jc w:val="right"/>
              <w:rPr>
                <w:rFonts w:ascii="Arial" w:hAnsi="Arial" w:cs="Arial"/>
                <w:color w:val="auto"/>
                <w:sz w:val="18"/>
                <w:szCs w:val="18"/>
              </w:rPr>
            </w:pPr>
            <w:r w:rsidRPr="00695D5B">
              <w:rPr>
                <w:rFonts w:ascii="Arial" w:hAnsi="Arial" w:cs="Arial"/>
                <w:color w:val="auto"/>
                <w:sz w:val="18"/>
                <w:szCs w:val="18"/>
              </w:rPr>
              <w:t>49,210,468</w:t>
            </w:r>
          </w:p>
        </w:tc>
        <w:tc>
          <w:tcPr>
            <w:tcW w:w="1296" w:type="dxa"/>
            <w:tcBorders>
              <w:top w:val="nil"/>
              <w:left w:val="nil"/>
              <w:bottom w:val="single" w:sz="4" w:space="0" w:color="auto"/>
              <w:right w:val="nil"/>
            </w:tcBorders>
          </w:tcPr>
          <w:p w14:paraId="6097AF90" w14:textId="77777777" w:rsidR="008F2D83" w:rsidRPr="00695D5B" w:rsidRDefault="008F2D83" w:rsidP="008F2D83">
            <w:pPr>
              <w:jc w:val="right"/>
              <w:rPr>
                <w:rFonts w:ascii="Arial" w:hAnsi="Arial" w:cs="Arial"/>
                <w:color w:val="auto"/>
                <w:sz w:val="18"/>
                <w:szCs w:val="18"/>
              </w:rPr>
            </w:pPr>
            <w:r w:rsidRPr="00695D5B">
              <w:rPr>
                <w:rFonts w:ascii="Arial" w:hAnsi="Arial" w:cs="Arial"/>
                <w:color w:val="auto"/>
                <w:sz w:val="18"/>
                <w:szCs w:val="18"/>
              </w:rPr>
              <w:t>45,353,298</w:t>
            </w:r>
          </w:p>
        </w:tc>
      </w:tr>
    </w:tbl>
    <w:p w14:paraId="0419A25D" w14:textId="77777777" w:rsidR="007552D6" w:rsidRPr="00695D5B" w:rsidRDefault="007552D6">
      <w:pPr>
        <w:ind w:right="0"/>
        <w:rPr>
          <w:rFonts w:ascii="Arial" w:hAnsi="Arial" w:cs="Arial"/>
          <w:color w:val="auto"/>
          <w:sz w:val="18"/>
          <w:szCs w:val="18"/>
        </w:rPr>
      </w:pPr>
    </w:p>
    <w:p w14:paraId="66768CD8" w14:textId="73CA0DDC" w:rsidR="007552D6" w:rsidRPr="00695D5B" w:rsidRDefault="00BD5484" w:rsidP="003F00CE">
      <w:pPr>
        <w:ind w:left="540" w:right="0" w:hanging="540"/>
        <w:jc w:val="thaiDistribute"/>
        <w:rPr>
          <w:rFonts w:ascii="Arial" w:hAnsi="Arial" w:cs="Arial"/>
          <w:b/>
          <w:bCs/>
          <w:color w:val="CF4A02"/>
          <w:sz w:val="18"/>
          <w:szCs w:val="18"/>
        </w:rPr>
      </w:pPr>
      <w:r w:rsidRPr="00695D5B">
        <w:rPr>
          <w:rFonts w:ascii="Arial" w:hAnsi="Arial" w:cs="Arial"/>
          <w:b/>
          <w:bCs/>
          <w:color w:val="CF4A02"/>
          <w:sz w:val="18"/>
          <w:szCs w:val="18"/>
        </w:rPr>
        <w:t>40</w:t>
      </w:r>
      <w:r w:rsidR="007552D6" w:rsidRPr="00695D5B">
        <w:rPr>
          <w:rFonts w:ascii="Arial" w:hAnsi="Arial" w:cs="Arial"/>
          <w:b/>
          <w:bCs/>
          <w:color w:val="CF4A02"/>
          <w:sz w:val="18"/>
          <w:szCs w:val="18"/>
        </w:rPr>
        <w:t>.</w:t>
      </w:r>
      <w:r w:rsidRPr="00695D5B">
        <w:rPr>
          <w:rFonts w:ascii="Arial" w:hAnsi="Arial" w:cs="Arial"/>
          <w:b/>
          <w:bCs/>
          <w:color w:val="CF4A02"/>
          <w:sz w:val="18"/>
          <w:szCs w:val="18"/>
        </w:rPr>
        <w:t>2</w:t>
      </w:r>
      <w:r w:rsidR="003F00CE" w:rsidRPr="00695D5B">
        <w:rPr>
          <w:rFonts w:ascii="Arial" w:hAnsi="Arial" w:cs="Arial"/>
          <w:b/>
          <w:bCs/>
          <w:color w:val="CF4A02"/>
          <w:sz w:val="18"/>
          <w:szCs w:val="18"/>
        </w:rPr>
        <w:tab/>
      </w:r>
      <w:r w:rsidR="007552D6" w:rsidRPr="00695D5B">
        <w:rPr>
          <w:rFonts w:ascii="Arial" w:hAnsi="Arial" w:cs="Arial"/>
          <w:b/>
          <w:bCs/>
          <w:color w:val="CF4A02"/>
          <w:sz w:val="18"/>
          <w:szCs w:val="18"/>
        </w:rPr>
        <w:t>Capital expenditure commitments</w:t>
      </w:r>
    </w:p>
    <w:p w14:paraId="6D062A1C" w14:textId="77777777" w:rsidR="007552D6" w:rsidRPr="00695D5B" w:rsidRDefault="007552D6" w:rsidP="007552D6">
      <w:pPr>
        <w:ind w:left="540"/>
        <w:jc w:val="both"/>
        <w:rPr>
          <w:rFonts w:ascii="Arial" w:hAnsi="Arial" w:cs="Arial"/>
          <w:sz w:val="18"/>
          <w:szCs w:val="18"/>
        </w:rPr>
      </w:pPr>
    </w:p>
    <w:p w14:paraId="208A66BD" w14:textId="77777777" w:rsidR="007552D6" w:rsidRPr="00695D5B" w:rsidRDefault="007552D6" w:rsidP="003F00CE">
      <w:pPr>
        <w:ind w:left="540" w:right="27"/>
        <w:jc w:val="both"/>
        <w:rPr>
          <w:rFonts w:ascii="Arial" w:hAnsi="Arial" w:cs="Arial"/>
          <w:sz w:val="18"/>
          <w:szCs w:val="18"/>
        </w:rPr>
      </w:pPr>
      <w:r w:rsidRPr="00695D5B">
        <w:rPr>
          <w:rFonts w:ascii="Arial" w:hAnsi="Arial" w:cs="Arial"/>
          <w:sz w:val="18"/>
          <w:szCs w:val="18"/>
        </w:rPr>
        <w:t xml:space="preserve">Capital expenditure contracted as at the statement of financial position date but not recognised as liabilities is as follows: </w:t>
      </w:r>
    </w:p>
    <w:p w14:paraId="78943028" w14:textId="77777777" w:rsidR="007552D6" w:rsidRPr="00695D5B" w:rsidRDefault="007552D6" w:rsidP="007552D6">
      <w:pPr>
        <w:ind w:left="540"/>
        <w:jc w:val="both"/>
        <w:rPr>
          <w:rFonts w:ascii="Arial" w:hAnsi="Arial" w:cs="Arial"/>
          <w:sz w:val="18"/>
          <w:szCs w:val="18"/>
        </w:rPr>
      </w:pPr>
    </w:p>
    <w:tbl>
      <w:tblPr>
        <w:tblW w:w="9579" w:type="dxa"/>
        <w:tblBorders>
          <w:top w:val="single" w:sz="4" w:space="0" w:color="auto"/>
        </w:tblBorders>
        <w:tblLayout w:type="fixed"/>
        <w:tblLook w:val="0400" w:firstRow="0" w:lastRow="0" w:firstColumn="0" w:lastColumn="0" w:noHBand="0" w:noVBand="1"/>
      </w:tblPr>
      <w:tblGrid>
        <w:gridCol w:w="4104"/>
        <w:gridCol w:w="1367"/>
        <w:gridCol w:w="1370"/>
        <w:gridCol w:w="1369"/>
        <w:gridCol w:w="1369"/>
      </w:tblGrid>
      <w:tr w:rsidR="007552D6" w:rsidRPr="00695D5B" w14:paraId="6D28094C" w14:textId="77777777" w:rsidTr="007D45A9">
        <w:tc>
          <w:tcPr>
            <w:tcW w:w="4104" w:type="dxa"/>
            <w:tcBorders>
              <w:top w:val="nil"/>
            </w:tcBorders>
          </w:tcPr>
          <w:p w14:paraId="68086404" w14:textId="77777777" w:rsidR="007552D6" w:rsidRPr="00695D5B" w:rsidRDefault="007552D6" w:rsidP="002274C5">
            <w:pPr>
              <w:spacing w:line="256" w:lineRule="auto"/>
              <w:ind w:left="436"/>
              <w:jc w:val="both"/>
              <w:rPr>
                <w:rFonts w:ascii="Arial" w:hAnsi="Arial" w:cs="Arial"/>
                <w:b/>
                <w:sz w:val="18"/>
                <w:szCs w:val="18"/>
              </w:rPr>
            </w:pPr>
          </w:p>
        </w:tc>
        <w:tc>
          <w:tcPr>
            <w:tcW w:w="2737" w:type="dxa"/>
            <w:gridSpan w:val="2"/>
            <w:tcBorders>
              <w:top w:val="single" w:sz="4" w:space="0" w:color="auto"/>
              <w:bottom w:val="single" w:sz="4" w:space="0" w:color="auto"/>
            </w:tcBorders>
            <w:hideMark/>
          </w:tcPr>
          <w:p w14:paraId="24F1E677" w14:textId="77777777" w:rsidR="007552D6" w:rsidRPr="00695D5B" w:rsidRDefault="007552D6" w:rsidP="002274C5">
            <w:pPr>
              <w:spacing w:line="256" w:lineRule="auto"/>
              <w:jc w:val="center"/>
              <w:rPr>
                <w:rFonts w:ascii="Arial" w:hAnsi="Arial" w:cs="Arial"/>
                <w:b/>
                <w:sz w:val="18"/>
                <w:szCs w:val="18"/>
              </w:rPr>
            </w:pPr>
            <w:r w:rsidRPr="00695D5B">
              <w:rPr>
                <w:rFonts w:ascii="Arial" w:hAnsi="Arial" w:cs="Arial"/>
                <w:b/>
                <w:sz w:val="18"/>
                <w:szCs w:val="18"/>
              </w:rPr>
              <w:t>Consolidated</w:t>
            </w:r>
          </w:p>
          <w:p w14:paraId="6F23241E" w14:textId="77777777" w:rsidR="007552D6" w:rsidRPr="00695D5B" w:rsidRDefault="007552D6" w:rsidP="002274C5">
            <w:pPr>
              <w:spacing w:line="256" w:lineRule="auto"/>
              <w:jc w:val="center"/>
              <w:rPr>
                <w:rFonts w:ascii="Arial" w:hAnsi="Arial" w:cs="Arial"/>
                <w:b/>
                <w:sz w:val="18"/>
                <w:szCs w:val="18"/>
              </w:rPr>
            </w:pPr>
            <w:r w:rsidRPr="00695D5B">
              <w:rPr>
                <w:rFonts w:ascii="Arial" w:hAnsi="Arial" w:cs="Arial"/>
                <w:b/>
                <w:sz w:val="18"/>
                <w:szCs w:val="18"/>
              </w:rPr>
              <w:t>financial statements</w:t>
            </w:r>
          </w:p>
        </w:tc>
        <w:tc>
          <w:tcPr>
            <w:tcW w:w="2738" w:type="dxa"/>
            <w:gridSpan w:val="2"/>
            <w:tcBorders>
              <w:top w:val="single" w:sz="4" w:space="0" w:color="auto"/>
              <w:bottom w:val="single" w:sz="4" w:space="0" w:color="auto"/>
            </w:tcBorders>
            <w:hideMark/>
          </w:tcPr>
          <w:p w14:paraId="322D7847" w14:textId="77777777" w:rsidR="007552D6" w:rsidRPr="00695D5B" w:rsidRDefault="007552D6" w:rsidP="002274C5">
            <w:pPr>
              <w:spacing w:line="256" w:lineRule="auto"/>
              <w:jc w:val="center"/>
              <w:rPr>
                <w:rFonts w:ascii="Arial" w:hAnsi="Arial" w:cs="Arial"/>
                <w:b/>
                <w:sz w:val="18"/>
                <w:szCs w:val="18"/>
              </w:rPr>
            </w:pPr>
            <w:r w:rsidRPr="00695D5B">
              <w:rPr>
                <w:rFonts w:ascii="Arial" w:hAnsi="Arial" w:cs="Arial"/>
                <w:b/>
                <w:sz w:val="18"/>
                <w:szCs w:val="18"/>
              </w:rPr>
              <w:t>Separate</w:t>
            </w:r>
          </w:p>
          <w:p w14:paraId="156C0C7E" w14:textId="77777777" w:rsidR="007552D6" w:rsidRPr="00695D5B" w:rsidRDefault="007552D6" w:rsidP="002274C5">
            <w:pPr>
              <w:spacing w:line="256" w:lineRule="auto"/>
              <w:jc w:val="center"/>
              <w:rPr>
                <w:rFonts w:ascii="Arial" w:hAnsi="Arial" w:cs="Arial"/>
                <w:b/>
                <w:sz w:val="18"/>
                <w:szCs w:val="18"/>
              </w:rPr>
            </w:pPr>
            <w:r w:rsidRPr="00695D5B">
              <w:rPr>
                <w:rFonts w:ascii="Arial" w:hAnsi="Arial" w:cs="Arial"/>
                <w:b/>
                <w:sz w:val="18"/>
                <w:szCs w:val="18"/>
              </w:rPr>
              <w:t>financial statements</w:t>
            </w:r>
          </w:p>
        </w:tc>
      </w:tr>
      <w:tr w:rsidR="007552D6" w:rsidRPr="00695D5B" w14:paraId="7AA36071" w14:textId="77777777" w:rsidTr="007D45A9">
        <w:tc>
          <w:tcPr>
            <w:tcW w:w="4104" w:type="dxa"/>
          </w:tcPr>
          <w:p w14:paraId="33F9AC69" w14:textId="77777777" w:rsidR="007552D6" w:rsidRPr="00695D5B" w:rsidRDefault="007552D6" w:rsidP="002274C5">
            <w:pPr>
              <w:spacing w:line="256" w:lineRule="auto"/>
              <w:ind w:left="436"/>
              <w:jc w:val="both"/>
              <w:rPr>
                <w:rFonts w:ascii="Arial" w:hAnsi="Arial" w:cs="Arial"/>
                <w:b/>
                <w:sz w:val="18"/>
                <w:szCs w:val="18"/>
              </w:rPr>
            </w:pPr>
          </w:p>
        </w:tc>
        <w:tc>
          <w:tcPr>
            <w:tcW w:w="1367" w:type="dxa"/>
            <w:tcBorders>
              <w:top w:val="single" w:sz="4" w:space="0" w:color="auto"/>
              <w:bottom w:val="nil"/>
            </w:tcBorders>
            <w:hideMark/>
          </w:tcPr>
          <w:p w14:paraId="0C57FF1B" w14:textId="77777777" w:rsidR="007552D6" w:rsidRPr="00695D5B" w:rsidRDefault="004B5BE8" w:rsidP="002274C5">
            <w:pPr>
              <w:spacing w:line="256" w:lineRule="auto"/>
              <w:jc w:val="right"/>
              <w:rPr>
                <w:rFonts w:ascii="Arial" w:hAnsi="Arial" w:cs="Arial"/>
                <w:b/>
                <w:sz w:val="18"/>
                <w:szCs w:val="18"/>
              </w:rPr>
            </w:pPr>
            <w:r w:rsidRPr="00695D5B">
              <w:rPr>
                <w:rFonts w:ascii="Arial" w:hAnsi="Arial" w:cs="Arial"/>
                <w:b/>
                <w:sz w:val="18"/>
                <w:szCs w:val="18"/>
              </w:rPr>
              <w:t>2020</w:t>
            </w:r>
          </w:p>
        </w:tc>
        <w:tc>
          <w:tcPr>
            <w:tcW w:w="1370" w:type="dxa"/>
            <w:tcBorders>
              <w:top w:val="single" w:sz="4" w:space="0" w:color="auto"/>
              <w:bottom w:val="nil"/>
            </w:tcBorders>
            <w:hideMark/>
          </w:tcPr>
          <w:p w14:paraId="26E262D0" w14:textId="77777777" w:rsidR="007552D6" w:rsidRPr="00695D5B" w:rsidRDefault="004B5BE8" w:rsidP="002274C5">
            <w:pPr>
              <w:spacing w:line="256" w:lineRule="auto"/>
              <w:jc w:val="right"/>
              <w:rPr>
                <w:rFonts w:ascii="Arial" w:hAnsi="Arial" w:cs="Arial"/>
                <w:b/>
                <w:sz w:val="18"/>
                <w:szCs w:val="18"/>
              </w:rPr>
            </w:pPr>
            <w:r w:rsidRPr="00695D5B">
              <w:rPr>
                <w:rFonts w:ascii="Arial" w:hAnsi="Arial" w:cs="Arial"/>
                <w:b/>
                <w:sz w:val="18"/>
                <w:szCs w:val="18"/>
              </w:rPr>
              <w:t>2019</w:t>
            </w:r>
          </w:p>
        </w:tc>
        <w:tc>
          <w:tcPr>
            <w:tcW w:w="1369" w:type="dxa"/>
            <w:tcBorders>
              <w:top w:val="single" w:sz="4" w:space="0" w:color="auto"/>
              <w:bottom w:val="nil"/>
            </w:tcBorders>
            <w:hideMark/>
          </w:tcPr>
          <w:p w14:paraId="55F57B49" w14:textId="77777777" w:rsidR="007552D6" w:rsidRPr="00695D5B" w:rsidRDefault="004B5BE8" w:rsidP="002274C5">
            <w:pPr>
              <w:spacing w:line="256" w:lineRule="auto"/>
              <w:jc w:val="right"/>
              <w:rPr>
                <w:rFonts w:ascii="Arial" w:hAnsi="Arial" w:cs="Arial"/>
                <w:b/>
                <w:sz w:val="18"/>
                <w:szCs w:val="18"/>
              </w:rPr>
            </w:pPr>
            <w:r w:rsidRPr="00695D5B">
              <w:rPr>
                <w:rFonts w:ascii="Arial" w:hAnsi="Arial" w:cs="Arial"/>
                <w:b/>
                <w:sz w:val="18"/>
                <w:szCs w:val="18"/>
              </w:rPr>
              <w:t>2020</w:t>
            </w:r>
          </w:p>
        </w:tc>
        <w:tc>
          <w:tcPr>
            <w:tcW w:w="1369" w:type="dxa"/>
            <w:tcBorders>
              <w:top w:val="single" w:sz="4" w:space="0" w:color="auto"/>
              <w:bottom w:val="nil"/>
            </w:tcBorders>
            <w:hideMark/>
          </w:tcPr>
          <w:p w14:paraId="4587826D" w14:textId="77777777" w:rsidR="007552D6" w:rsidRPr="00695D5B" w:rsidRDefault="004B5BE8" w:rsidP="002274C5">
            <w:pPr>
              <w:spacing w:line="256" w:lineRule="auto"/>
              <w:jc w:val="right"/>
              <w:rPr>
                <w:rFonts w:ascii="Arial" w:hAnsi="Arial" w:cs="Arial"/>
                <w:b/>
                <w:sz w:val="18"/>
                <w:szCs w:val="18"/>
              </w:rPr>
            </w:pPr>
            <w:r w:rsidRPr="00695D5B">
              <w:rPr>
                <w:rFonts w:ascii="Arial" w:hAnsi="Arial" w:cs="Arial"/>
                <w:b/>
                <w:sz w:val="18"/>
                <w:szCs w:val="18"/>
              </w:rPr>
              <w:t>2019</w:t>
            </w:r>
          </w:p>
        </w:tc>
      </w:tr>
      <w:tr w:rsidR="007552D6" w:rsidRPr="00695D5B" w14:paraId="2AB7CFAC" w14:textId="77777777" w:rsidTr="007D45A9">
        <w:tc>
          <w:tcPr>
            <w:tcW w:w="4104" w:type="dxa"/>
          </w:tcPr>
          <w:p w14:paraId="68B7CEE0" w14:textId="77777777" w:rsidR="007552D6" w:rsidRPr="00695D5B" w:rsidRDefault="007552D6" w:rsidP="002274C5">
            <w:pPr>
              <w:spacing w:line="256" w:lineRule="auto"/>
              <w:ind w:left="436"/>
              <w:jc w:val="both"/>
              <w:rPr>
                <w:rFonts w:ascii="Arial" w:hAnsi="Arial" w:cs="Arial"/>
                <w:b/>
                <w:sz w:val="18"/>
                <w:szCs w:val="18"/>
              </w:rPr>
            </w:pPr>
          </w:p>
        </w:tc>
        <w:tc>
          <w:tcPr>
            <w:tcW w:w="1367" w:type="dxa"/>
            <w:tcBorders>
              <w:top w:val="nil"/>
              <w:bottom w:val="single" w:sz="4" w:space="0" w:color="auto"/>
            </w:tcBorders>
            <w:hideMark/>
          </w:tcPr>
          <w:p w14:paraId="6E886314" w14:textId="77777777" w:rsidR="007552D6" w:rsidRPr="00695D5B" w:rsidRDefault="007552D6" w:rsidP="002274C5">
            <w:pPr>
              <w:spacing w:line="256" w:lineRule="auto"/>
              <w:jc w:val="right"/>
              <w:rPr>
                <w:rFonts w:ascii="Arial" w:hAnsi="Arial" w:cs="Arial"/>
                <w:b/>
                <w:sz w:val="18"/>
                <w:szCs w:val="18"/>
              </w:rPr>
            </w:pPr>
            <w:r w:rsidRPr="00695D5B">
              <w:rPr>
                <w:rFonts w:ascii="Arial" w:hAnsi="Arial" w:cs="Arial"/>
                <w:b/>
                <w:sz w:val="18"/>
                <w:szCs w:val="18"/>
              </w:rPr>
              <w:t>Baht</w:t>
            </w:r>
          </w:p>
        </w:tc>
        <w:tc>
          <w:tcPr>
            <w:tcW w:w="1370" w:type="dxa"/>
            <w:tcBorders>
              <w:top w:val="nil"/>
              <w:bottom w:val="single" w:sz="4" w:space="0" w:color="auto"/>
            </w:tcBorders>
            <w:hideMark/>
          </w:tcPr>
          <w:p w14:paraId="014DF234" w14:textId="77777777" w:rsidR="007552D6" w:rsidRPr="00695D5B" w:rsidRDefault="007552D6" w:rsidP="002274C5">
            <w:pPr>
              <w:spacing w:line="256" w:lineRule="auto"/>
              <w:jc w:val="right"/>
              <w:rPr>
                <w:rFonts w:ascii="Arial" w:hAnsi="Arial" w:cs="Arial"/>
                <w:b/>
                <w:sz w:val="18"/>
                <w:szCs w:val="18"/>
              </w:rPr>
            </w:pPr>
            <w:r w:rsidRPr="00695D5B">
              <w:rPr>
                <w:rFonts w:ascii="Arial" w:hAnsi="Arial" w:cs="Arial"/>
                <w:b/>
                <w:sz w:val="18"/>
                <w:szCs w:val="18"/>
              </w:rPr>
              <w:t>Baht</w:t>
            </w:r>
          </w:p>
        </w:tc>
        <w:tc>
          <w:tcPr>
            <w:tcW w:w="1369" w:type="dxa"/>
            <w:tcBorders>
              <w:top w:val="nil"/>
              <w:bottom w:val="single" w:sz="4" w:space="0" w:color="auto"/>
            </w:tcBorders>
            <w:hideMark/>
          </w:tcPr>
          <w:p w14:paraId="265152CA" w14:textId="77777777" w:rsidR="007552D6" w:rsidRPr="00695D5B" w:rsidRDefault="007552D6" w:rsidP="002274C5">
            <w:pPr>
              <w:spacing w:line="256" w:lineRule="auto"/>
              <w:jc w:val="right"/>
              <w:rPr>
                <w:rFonts w:ascii="Arial" w:hAnsi="Arial" w:cs="Arial"/>
                <w:b/>
                <w:sz w:val="18"/>
                <w:szCs w:val="18"/>
              </w:rPr>
            </w:pPr>
            <w:r w:rsidRPr="00695D5B">
              <w:rPr>
                <w:rFonts w:ascii="Arial" w:hAnsi="Arial" w:cs="Arial"/>
                <w:b/>
                <w:sz w:val="18"/>
                <w:szCs w:val="18"/>
              </w:rPr>
              <w:t>Baht</w:t>
            </w:r>
          </w:p>
        </w:tc>
        <w:tc>
          <w:tcPr>
            <w:tcW w:w="1369" w:type="dxa"/>
            <w:tcBorders>
              <w:top w:val="nil"/>
              <w:bottom w:val="single" w:sz="4" w:space="0" w:color="auto"/>
            </w:tcBorders>
            <w:hideMark/>
          </w:tcPr>
          <w:p w14:paraId="18E1D512" w14:textId="77777777" w:rsidR="007552D6" w:rsidRPr="00695D5B" w:rsidRDefault="007552D6" w:rsidP="002274C5">
            <w:pPr>
              <w:spacing w:line="256" w:lineRule="auto"/>
              <w:jc w:val="right"/>
              <w:rPr>
                <w:rFonts w:ascii="Arial" w:hAnsi="Arial" w:cs="Arial"/>
                <w:b/>
                <w:sz w:val="18"/>
                <w:szCs w:val="18"/>
              </w:rPr>
            </w:pPr>
            <w:r w:rsidRPr="00695D5B">
              <w:rPr>
                <w:rFonts w:ascii="Arial" w:hAnsi="Arial" w:cs="Arial"/>
                <w:b/>
                <w:sz w:val="18"/>
                <w:szCs w:val="18"/>
              </w:rPr>
              <w:t>Baht</w:t>
            </w:r>
          </w:p>
        </w:tc>
      </w:tr>
      <w:tr w:rsidR="007552D6" w:rsidRPr="00695D5B" w14:paraId="080F9195" w14:textId="77777777" w:rsidTr="007D45A9">
        <w:tc>
          <w:tcPr>
            <w:tcW w:w="4104" w:type="dxa"/>
          </w:tcPr>
          <w:p w14:paraId="68A6B730" w14:textId="77777777" w:rsidR="007552D6" w:rsidRPr="00695D5B" w:rsidRDefault="007552D6" w:rsidP="002274C5">
            <w:pPr>
              <w:spacing w:line="256" w:lineRule="auto"/>
              <w:ind w:left="436"/>
              <w:jc w:val="both"/>
              <w:rPr>
                <w:rFonts w:ascii="Arial" w:hAnsi="Arial" w:cs="Arial"/>
                <w:sz w:val="18"/>
                <w:szCs w:val="18"/>
              </w:rPr>
            </w:pPr>
          </w:p>
        </w:tc>
        <w:tc>
          <w:tcPr>
            <w:tcW w:w="1367" w:type="dxa"/>
            <w:tcBorders>
              <w:top w:val="single" w:sz="4" w:space="0" w:color="auto"/>
            </w:tcBorders>
            <w:shd w:val="clear" w:color="auto" w:fill="FAFAFA"/>
          </w:tcPr>
          <w:p w14:paraId="5ECE8962" w14:textId="77777777" w:rsidR="007552D6" w:rsidRPr="00695D5B" w:rsidRDefault="007552D6" w:rsidP="002274C5">
            <w:pPr>
              <w:spacing w:line="256" w:lineRule="auto"/>
              <w:jc w:val="right"/>
              <w:rPr>
                <w:rFonts w:ascii="Arial" w:hAnsi="Arial" w:cs="Arial"/>
                <w:b/>
                <w:sz w:val="18"/>
                <w:szCs w:val="18"/>
              </w:rPr>
            </w:pPr>
          </w:p>
        </w:tc>
        <w:tc>
          <w:tcPr>
            <w:tcW w:w="1370" w:type="dxa"/>
            <w:tcBorders>
              <w:top w:val="single" w:sz="4" w:space="0" w:color="auto"/>
            </w:tcBorders>
          </w:tcPr>
          <w:p w14:paraId="34796E23" w14:textId="77777777" w:rsidR="007552D6" w:rsidRPr="00695D5B" w:rsidRDefault="007552D6" w:rsidP="002274C5">
            <w:pPr>
              <w:spacing w:line="256" w:lineRule="auto"/>
              <w:jc w:val="right"/>
              <w:rPr>
                <w:rFonts w:ascii="Arial" w:hAnsi="Arial" w:cs="Arial"/>
                <w:b/>
                <w:sz w:val="18"/>
                <w:szCs w:val="18"/>
              </w:rPr>
            </w:pPr>
          </w:p>
        </w:tc>
        <w:tc>
          <w:tcPr>
            <w:tcW w:w="1369" w:type="dxa"/>
            <w:tcBorders>
              <w:top w:val="single" w:sz="4" w:space="0" w:color="auto"/>
            </w:tcBorders>
            <w:shd w:val="clear" w:color="auto" w:fill="FAFAFA"/>
          </w:tcPr>
          <w:p w14:paraId="31830005" w14:textId="77777777" w:rsidR="007552D6" w:rsidRPr="00695D5B" w:rsidRDefault="007552D6" w:rsidP="002274C5">
            <w:pPr>
              <w:spacing w:line="256" w:lineRule="auto"/>
              <w:jc w:val="right"/>
              <w:rPr>
                <w:rFonts w:ascii="Arial" w:hAnsi="Arial" w:cs="Arial"/>
                <w:b/>
                <w:sz w:val="18"/>
                <w:szCs w:val="18"/>
              </w:rPr>
            </w:pPr>
          </w:p>
        </w:tc>
        <w:tc>
          <w:tcPr>
            <w:tcW w:w="1369" w:type="dxa"/>
            <w:tcBorders>
              <w:top w:val="single" w:sz="4" w:space="0" w:color="auto"/>
            </w:tcBorders>
          </w:tcPr>
          <w:p w14:paraId="09A4885A" w14:textId="77777777" w:rsidR="007552D6" w:rsidRPr="00695D5B" w:rsidRDefault="007552D6" w:rsidP="002274C5">
            <w:pPr>
              <w:spacing w:line="256" w:lineRule="auto"/>
              <w:jc w:val="right"/>
              <w:rPr>
                <w:rFonts w:ascii="Arial" w:hAnsi="Arial" w:cs="Arial"/>
                <w:b/>
                <w:sz w:val="18"/>
                <w:szCs w:val="18"/>
              </w:rPr>
            </w:pPr>
          </w:p>
        </w:tc>
      </w:tr>
      <w:tr w:rsidR="004B5BE8" w:rsidRPr="00695D5B" w14:paraId="70B69719" w14:textId="77777777" w:rsidTr="007D45A9">
        <w:tc>
          <w:tcPr>
            <w:tcW w:w="4104" w:type="dxa"/>
            <w:hideMark/>
          </w:tcPr>
          <w:p w14:paraId="5850AD09" w14:textId="77777777" w:rsidR="004B5BE8" w:rsidRPr="00695D5B" w:rsidRDefault="004B5BE8" w:rsidP="004B5BE8">
            <w:pPr>
              <w:spacing w:line="256" w:lineRule="auto"/>
              <w:ind w:left="436"/>
              <w:jc w:val="both"/>
              <w:rPr>
                <w:rFonts w:ascii="Arial" w:hAnsi="Arial" w:cs="Arial"/>
                <w:sz w:val="18"/>
                <w:szCs w:val="18"/>
              </w:rPr>
            </w:pPr>
            <w:r w:rsidRPr="00695D5B">
              <w:rPr>
                <w:rFonts w:ascii="Arial" w:hAnsi="Arial" w:cs="Arial"/>
                <w:sz w:val="18"/>
                <w:szCs w:val="18"/>
              </w:rPr>
              <w:t>Property, plant and equipment</w:t>
            </w:r>
          </w:p>
        </w:tc>
        <w:tc>
          <w:tcPr>
            <w:tcW w:w="1367" w:type="dxa"/>
            <w:shd w:val="clear" w:color="auto" w:fill="FAFAFA"/>
          </w:tcPr>
          <w:p w14:paraId="2A0B1D0B" w14:textId="77777777" w:rsidR="004B5BE8" w:rsidRPr="00695D5B" w:rsidRDefault="004B5BE8" w:rsidP="004B5BE8">
            <w:pPr>
              <w:jc w:val="right"/>
              <w:rPr>
                <w:rFonts w:ascii="Arial" w:hAnsi="Arial" w:cs="Arial"/>
                <w:sz w:val="18"/>
                <w:szCs w:val="18"/>
              </w:rPr>
            </w:pPr>
            <w:r w:rsidRPr="00695D5B">
              <w:rPr>
                <w:rFonts w:ascii="Arial" w:hAnsi="Arial" w:cs="Arial"/>
                <w:sz w:val="18"/>
                <w:szCs w:val="18"/>
              </w:rPr>
              <w:t>676,856</w:t>
            </w:r>
          </w:p>
        </w:tc>
        <w:tc>
          <w:tcPr>
            <w:tcW w:w="1370" w:type="dxa"/>
          </w:tcPr>
          <w:p w14:paraId="0766029F" w14:textId="11C15931" w:rsidR="004B5BE8" w:rsidRPr="00695D5B" w:rsidRDefault="00BD5484" w:rsidP="004B5BE8">
            <w:pPr>
              <w:jc w:val="right"/>
              <w:rPr>
                <w:rFonts w:ascii="Arial" w:hAnsi="Arial" w:cs="Arial"/>
                <w:sz w:val="18"/>
                <w:szCs w:val="18"/>
              </w:rPr>
            </w:pPr>
            <w:r w:rsidRPr="00695D5B">
              <w:rPr>
                <w:rFonts w:ascii="Arial" w:hAnsi="Arial" w:cs="Arial"/>
                <w:sz w:val="18"/>
                <w:szCs w:val="18"/>
              </w:rPr>
              <w:t>-</w:t>
            </w:r>
          </w:p>
        </w:tc>
        <w:tc>
          <w:tcPr>
            <w:tcW w:w="1369" w:type="dxa"/>
            <w:shd w:val="clear" w:color="auto" w:fill="FAFAFA"/>
          </w:tcPr>
          <w:p w14:paraId="6F7F3625" w14:textId="77777777" w:rsidR="004B5BE8" w:rsidRPr="00695D5B" w:rsidRDefault="004B5BE8" w:rsidP="004B5BE8">
            <w:pPr>
              <w:jc w:val="right"/>
              <w:rPr>
                <w:rFonts w:ascii="Arial" w:hAnsi="Arial" w:cs="Arial"/>
                <w:sz w:val="18"/>
                <w:szCs w:val="18"/>
              </w:rPr>
            </w:pPr>
            <w:r w:rsidRPr="00695D5B">
              <w:rPr>
                <w:rFonts w:ascii="Arial" w:hAnsi="Arial" w:cs="Arial"/>
                <w:sz w:val="18"/>
                <w:szCs w:val="18"/>
              </w:rPr>
              <w:t>676,856</w:t>
            </w:r>
          </w:p>
        </w:tc>
        <w:tc>
          <w:tcPr>
            <w:tcW w:w="1369" w:type="dxa"/>
          </w:tcPr>
          <w:p w14:paraId="7E4D25F8" w14:textId="01D8B1B8" w:rsidR="004B5BE8" w:rsidRPr="00695D5B" w:rsidRDefault="00BD5484" w:rsidP="004B5BE8">
            <w:pPr>
              <w:jc w:val="right"/>
              <w:rPr>
                <w:rFonts w:ascii="Arial" w:hAnsi="Arial" w:cs="Arial"/>
                <w:sz w:val="18"/>
                <w:szCs w:val="18"/>
              </w:rPr>
            </w:pPr>
            <w:r w:rsidRPr="00695D5B">
              <w:rPr>
                <w:rFonts w:ascii="Arial" w:hAnsi="Arial" w:cs="Arial"/>
                <w:sz w:val="18"/>
                <w:szCs w:val="18"/>
              </w:rPr>
              <w:t>-</w:t>
            </w:r>
          </w:p>
        </w:tc>
      </w:tr>
      <w:tr w:rsidR="004B5BE8" w:rsidRPr="00695D5B" w14:paraId="2CD1E42A" w14:textId="77777777" w:rsidTr="002715E4">
        <w:tc>
          <w:tcPr>
            <w:tcW w:w="4104" w:type="dxa"/>
            <w:hideMark/>
          </w:tcPr>
          <w:p w14:paraId="27CF8B9A" w14:textId="77777777" w:rsidR="004B5BE8" w:rsidRPr="00695D5B" w:rsidRDefault="004B5BE8" w:rsidP="004B5BE8">
            <w:pPr>
              <w:spacing w:line="256" w:lineRule="auto"/>
              <w:ind w:left="436"/>
              <w:jc w:val="both"/>
              <w:rPr>
                <w:rFonts w:ascii="Arial" w:hAnsi="Arial" w:cs="Arial"/>
                <w:sz w:val="18"/>
                <w:szCs w:val="18"/>
              </w:rPr>
            </w:pPr>
            <w:r w:rsidRPr="00695D5B">
              <w:rPr>
                <w:rFonts w:ascii="Arial" w:hAnsi="Arial" w:cs="Arial"/>
                <w:sz w:val="18"/>
                <w:szCs w:val="18"/>
              </w:rPr>
              <w:t>Intangible assets</w:t>
            </w:r>
          </w:p>
        </w:tc>
        <w:tc>
          <w:tcPr>
            <w:tcW w:w="1367" w:type="dxa"/>
            <w:tcBorders>
              <w:bottom w:val="nil"/>
            </w:tcBorders>
            <w:shd w:val="clear" w:color="auto" w:fill="FAFAFA"/>
          </w:tcPr>
          <w:p w14:paraId="602B4D9D" w14:textId="77777777" w:rsidR="004B5BE8" w:rsidRPr="00695D5B" w:rsidRDefault="004B5BE8" w:rsidP="004B5BE8">
            <w:pPr>
              <w:jc w:val="right"/>
              <w:rPr>
                <w:rFonts w:ascii="Arial" w:hAnsi="Arial" w:cs="Arial"/>
                <w:sz w:val="18"/>
                <w:szCs w:val="18"/>
              </w:rPr>
            </w:pPr>
            <w:r w:rsidRPr="00695D5B">
              <w:rPr>
                <w:rFonts w:ascii="Arial" w:hAnsi="Arial" w:cs="Arial"/>
                <w:sz w:val="18"/>
                <w:szCs w:val="18"/>
              </w:rPr>
              <w:t>453,000</w:t>
            </w:r>
          </w:p>
        </w:tc>
        <w:tc>
          <w:tcPr>
            <w:tcW w:w="1370" w:type="dxa"/>
            <w:tcBorders>
              <w:bottom w:val="nil"/>
            </w:tcBorders>
          </w:tcPr>
          <w:p w14:paraId="784D627D" w14:textId="77777777" w:rsidR="004B5BE8" w:rsidRPr="00695D5B" w:rsidRDefault="004B5BE8" w:rsidP="004B5BE8">
            <w:pPr>
              <w:jc w:val="right"/>
              <w:rPr>
                <w:rFonts w:ascii="Arial" w:hAnsi="Arial" w:cs="Arial"/>
                <w:sz w:val="18"/>
                <w:szCs w:val="18"/>
              </w:rPr>
            </w:pPr>
            <w:r w:rsidRPr="00695D5B">
              <w:rPr>
                <w:rFonts w:ascii="Arial" w:hAnsi="Arial" w:cs="Arial"/>
                <w:sz w:val="18"/>
                <w:szCs w:val="18"/>
              </w:rPr>
              <w:t>1,859,000</w:t>
            </w:r>
          </w:p>
        </w:tc>
        <w:tc>
          <w:tcPr>
            <w:tcW w:w="1369" w:type="dxa"/>
            <w:tcBorders>
              <w:bottom w:val="nil"/>
            </w:tcBorders>
            <w:shd w:val="clear" w:color="auto" w:fill="FAFAFA"/>
          </w:tcPr>
          <w:p w14:paraId="4BC8492D" w14:textId="77777777" w:rsidR="004B5BE8" w:rsidRPr="00695D5B" w:rsidRDefault="004B5BE8" w:rsidP="004B5BE8">
            <w:pPr>
              <w:jc w:val="right"/>
              <w:rPr>
                <w:rFonts w:ascii="Arial" w:hAnsi="Arial" w:cs="Arial"/>
                <w:sz w:val="18"/>
                <w:szCs w:val="18"/>
              </w:rPr>
            </w:pPr>
            <w:r w:rsidRPr="00695D5B">
              <w:rPr>
                <w:rFonts w:ascii="Arial" w:hAnsi="Arial" w:cs="Arial"/>
                <w:sz w:val="18"/>
                <w:szCs w:val="18"/>
              </w:rPr>
              <w:t>453,000</w:t>
            </w:r>
          </w:p>
        </w:tc>
        <w:tc>
          <w:tcPr>
            <w:tcW w:w="1369" w:type="dxa"/>
            <w:tcBorders>
              <w:bottom w:val="nil"/>
            </w:tcBorders>
          </w:tcPr>
          <w:p w14:paraId="5DAC0F40" w14:textId="77777777" w:rsidR="004B5BE8" w:rsidRPr="00695D5B" w:rsidRDefault="004B5BE8" w:rsidP="004B5BE8">
            <w:pPr>
              <w:jc w:val="right"/>
              <w:rPr>
                <w:rFonts w:ascii="Arial" w:hAnsi="Arial" w:cs="Arial"/>
                <w:sz w:val="18"/>
                <w:szCs w:val="18"/>
              </w:rPr>
            </w:pPr>
            <w:r w:rsidRPr="00695D5B">
              <w:rPr>
                <w:rFonts w:ascii="Arial" w:hAnsi="Arial" w:cs="Arial"/>
                <w:sz w:val="18"/>
                <w:szCs w:val="18"/>
              </w:rPr>
              <w:t>1,859,000</w:t>
            </w:r>
          </w:p>
        </w:tc>
      </w:tr>
      <w:tr w:rsidR="004B5BE8" w:rsidRPr="00695D5B" w14:paraId="64ACBEA5" w14:textId="77777777" w:rsidTr="002715E4">
        <w:tc>
          <w:tcPr>
            <w:tcW w:w="4104" w:type="dxa"/>
            <w:hideMark/>
          </w:tcPr>
          <w:p w14:paraId="0B2AF7E7" w14:textId="77777777" w:rsidR="004B5BE8" w:rsidRPr="00695D5B" w:rsidRDefault="004B5BE8" w:rsidP="004B5BE8">
            <w:pPr>
              <w:spacing w:line="256" w:lineRule="auto"/>
              <w:ind w:left="436"/>
              <w:jc w:val="both"/>
              <w:rPr>
                <w:rFonts w:ascii="Arial" w:hAnsi="Arial" w:cs="Arial"/>
                <w:sz w:val="18"/>
                <w:szCs w:val="18"/>
              </w:rPr>
            </w:pPr>
            <w:r w:rsidRPr="00695D5B">
              <w:rPr>
                <w:rFonts w:ascii="Arial" w:hAnsi="Arial" w:cs="Arial"/>
                <w:sz w:val="18"/>
                <w:szCs w:val="18"/>
              </w:rPr>
              <w:t>Investment property</w:t>
            </w:r>
          </w:p>
        </w:tc>
        <w:tc>
          <w:tcPr>
            <w:tcW w:w="1367" w:type="dxa"/>
            <w:tcBorders>
              <w:top w:val="nil"/>
              <w:bottom w:val="single" w:sz="4" w:space="0" w:color="auto"/>
            </w:tcBorders>
            <w:shd w:val="clear" w:color="auto" w:fill="FAFAFA"/>
          </w:tcPr>
          <w:p w14:paraId="0A7507D4" w14:textId="77777777" w:rsidR="004B5BE8" w:rsidRPr="00695D5B" w:rsidRDefault="004B5BE8" w:rsidP="004B5BE8">
            <w:pPr>
              <w:jc w:val="right"/>
              <w:rPr>
                <w:rFonts w:ascii="Arial" w:hAnsi="Arial" w:cs="Arial"/>
                <w:sz w:val="18"/>
                <w:szCs w:val="18"/>
              </w:rPr>
            </w:pPr>
            <w:r w:rsidRPr="00695D5B">
              <w:rPr>
                <w:rFonts w:ascii="Arial" w:hAnsi="Arial" w:cs="Arial"/>
                <w:sz w:val="18"/>
                <w:szCs w:val="18"/>
              </w:rPr>
              <w:t>1,540,000</w:t>
            </w:r>
          </w:p>
        </w:tc>
        <w:tc>
          <w:tcPr>
            <w:tcW w:w="1370" w:type="dxa"/>
            <w:tcBorders>
              <w:top w:val="nil"/>
              <w:bottom w:val="single" w:sz="4" w:space="0" w:color="auto"/>
            </w:tcBorders>
          </w:tcPr>
          <w:p w14:paraId="46B9F841" w14:textId="77777777" w:rsidR="004B5BE8" w:rsidRPr="00695D5B" w:rsidRDefault="004B5BE8" w:rsidP="004B5BE8">
            <w:pPr>
              <w:jc w:val="right"/>
              <w:rPr>
                <w:rFonts w:ascii="Arial" w:hAnsi="Arial" w:cs="Arial"/>
                <w:sz w:val="18"/>
                <w:szCs w:val="18"/>
              </w:rPr>
            </w:pPr>
            <w:r w:rsidRPr="00695D5B">
              <w:rPr>
                <w:rFonts w:ascii="Arial" w:hAnsi="Arial" w:cs="Arial"/>
                <w:sz w:val="18"/>
                <w:szCs w:val="18"/>
              </w:rPr>
              <w:t>-</w:t>
            </w:r>
          </w:p>
        </w:tc>
        <w:tc>
          <w:tcPr>
            <w:tcW w:w="1369" w:type="dxa"/>
            <w:tcBorders>
              <w:top w:val="nil"/>
              <w:bottom w:val="single" w:sz="4" w:space="0" w:color="auto"/>
            </w:tcBorders>
            <w:shd w:val="clear" w:color="auto" w:fill="FAFAFA"/>
          </w:tcPr>
          <w:p w14:paraId="67759DD8" w14:textId="77777777" w:rsidR="004B5BE8" w:rsidRPr="00695D5B" w:rsidRDefault="004B5BE8" w:rsidP="004B5BE8">
            <w:pPr>
              <w:jc w:val="right"/>
              <w:rPr>
                <w:rFonts w:ascii="Arial" w:hAnsi="Arial" w:cs="Arial"/>
                <w:sz w:val="18"/>
                <w:szCs w:val="18"/>
              </w:rPr>
            </w:pPr>
            <w:r w:rsidRPr="00695D5B">
              <w:rPr>
                <w:rFonts w:ascii="Arial" w:hAnsi="Arial" w:cs="Arial"/>
                <w:sz w:val="18"/>
                <w:szCs w:val="18"/>
              </w:rPr>
              <w:t>1,540,000</w:t>
            </w:r>
          </w:p>
        </w:tc>
        <w:tc>
          <w:tcPr>
            <w:tcW w:w="1369" w:type="dxa"/>
            <w:tcBorders>
              <w:top w:val="nil"/>
              <w:bottom w:val="single" w:sz="4" w:space="0" w:color="auto"/>
            </w:tcBorders>
          </w:tcPr>
          <w:p w14:paraId="26354535" w14:textId="77777777" w:rsidR="004B5BE8" w:rsidRPr="00695D5B" w:rsidRDefault="004B5BE8" w:rsidP="004B5BE8">
            <w:pPr>
              <w:jc w:val="right"/>
              <w:rPr>
                <w:rFonts w:ascii="Arial" w:hAnsi="Arial" w:cs="Arial"/>
                <w:sz w:val="18"/>
                <w:szCs w:val="18"/>
              </w:rPr>
            </w:pPr>
            <w:r w:rsidRPr="00695D5B">
              <w:rPr>
                <w:rFonts w:ascii="Arial" w:hAnsi="Arial" w:cs="Arial"/>
                <w:sz w:val="18"/>
                <w:szCs w:val="18"/>
              </w:rPr>
              <w:t>-</w:t>
            </w:r>
          </w:p>
        </w:tc>
      </w:tr>
      <w:tr w:rsidR="007552D6" w:rsidRPr="00695D5B" w14:paraId="792509E3" w14:textId="77777777" w:rsidTr="002715E4">
        <w:tc>
          <w:tcPr>
            <w:tcW w:w="4104" w:type="dxa"/>
          </w:tcPr>
          <w:p w14:paraId="521AA937" w14:textId="77777777" w:rsidR="007552D6" w:rsidRPr="00695D5B" w:rsidRDefault="007552D6" w:rsidP="002274C5">
            <w:pPr>
              <w:spacing w:line="256" w:lineRule="auto"/>
              <w:ind w:left="436"/>
              <w:jc w:val="both"/>
              <w:rPr>
                <w:rFonts w:ascii="Arial" w:hAnsi="Arial" w:cs="Arial"/>
                <w:sz w:val="18"/>
                <w:szCs w:val="18"/>
              </w:rPr>
            </w:pPr>
          </w:p>
        </w:tc>
        <w:tc>
          <w:tcPr>
            <w:tcW w:w="1367" w:type="dxa"/>
            <w:tcBorders>
              <w:top w:val="single" w:sz="4" w:space="0" w:color="auto"/>
              <w:bottom w:val="nil"/>
            </w:tcBorders>
            <w:shd w:val="clear" w:color="auto" w:fill="FAFAFA"/>
          </w:tcPr>
          <w:p w14:paraId="63DA84AF" w14:textId="77777777" w:rsidR="007552D6" w:rsidRPr="00695D5B" w:rsidRDefault="007552D6" w:rsidP="004B5BE8">
            <w:pPr>
              <w:spacing w:line="256" w:lineRule="auto"/>
              <w:jc w:val="right"/>
              <w:rPr>
                <w:rFonts w:ascii="Arial" w:hAnsi="Arial" w:cs="Arial"/>
                <w:b/>
                <w:sz w:val="18"/>
                <w:szCs w:val="18"/>
              </w:rPr>
            </w:pPr>
          </w:p>
        </w:tc>
        <w:tc>
          <w:tcPr>
            <w:tcW w:w="1370" w:type="dxa"/>
            <w:tcBorders>
              <w:top w:val="single" w:sz="4" w:space="0" w:color="auto"/>
              <w:bottom w:val="nil"/>
            </w:tcBorders>
          </w:tcPr>
          <w:p w14:paraId="51212862" w14:textId="77777777" w:rsidR="007552D6" w:rsidRPr="00695D5B" w:rsidRDefault="007552D6" w:rsidP="004B5BE8">
            <w:pPr>
              <w:spacing w:line="256" w:lineRule="auto"/>
              <w:jc w:val="right"/>
              <w:rPr>
                <w:rFonts w:ascii="Arial" w:hAnsi="Arial" w:cs="Arial"/>
                <w:b/>
                <w:sz w:val="18"/>
                <w:szCs w:val="18"/>
              </w:rPr>
            </w:pPr>
          </w:p>
        </w:tc>
        <w:tc>
          <w:tcPr>
            <w:tcW w:w="1369" w:type="dxa"/>
            <w:tcBorders>
              <w:top w:val="single" w:sz="4" w:space="0" w:color="auto"/>
              <w:bottom w:val="nil"/>
            </w:tcBorders>
            <w:shd w:val="clear" w:color="auto" w:fill="FAFAFA"/>
          </w:tcPr>
          <w:p w14:paraId="00170648" w14:textId="77777777" w:rsidR="007552D6" w:rsidRPr="00695D5B" w:rsidRDefault="007552D6" w:rsidP="004B5BE8">
            <w:pPr>
              <w:spacing w:line="256" w:lineRule="auto"/>
              <w:jc w:val="right"/>
              <w:rPr>
                <w:rFonts w:ascii="Arial" w:hAnsi="Arial" w:cs="Arial"/>
                <w:b/>
                <w:sz w:val="18"/>
                <w:szCs w:val="18"/>
              </w:rPr>
            </w:pPr>
          </w:p>
        </w:tc>
        <w:tc>
          <w:tcPr>
            <w:tcW w:w="1369" w:type="dxa"/>
            <w:tcBorders>
              <w:top w:val="single" w:sz="4" w:space="0" w:color="auto"/>
              <w:bottom w:val="nil"/>
            </w:tcBorders>
          </w:tcPr>
          <w:p w14:paraId="0E58A0FF" w14:textId="77777777" w:rsidR="007552D6" w:rsidRPr="00695D5B" w:rsidRDefault="007552D6" w:rsidP="004B5BE8">
            <w:pPr>
              <w:spacing w:line="256" w:lineRule="auto"/>
              <w:jc w:val="right"/>
              <w:rPr>
                <w:rFonts w:ascii="Arial" w:hAnsi="Arial" w:cs="Arial"/>
                <w:b/>
                <w:sz w:val="18"/>
                <w:szCs w:val="18"/>
              </w:rPr>
            </w:pPr>
          </w:p>
        </w:tc>
      </w:tr>
      <w:tr w:rsidR="004B5BE8" w:rsidRPr="00695D5B" w14:paraId="1AE1EF36" w14:textId="77777777" w:rsidTr="002715E4">
        <w:tc>
          <w:tcPr>
            <w:tcW w:w="4104" w:type="dxa"/>
            <w:hideMark/>
          </w:tcPr>
          <w:p w14:paraId="1CF93A41" w14:textId="77777777" w:rsidR="004B5BE8" w:rsidRPr="00695D5B" w:rsidRDefault="004B5BE8" w:rsidP="004B5BE8">
            <w:pPr>
              <w:spacing w:line="256" w:lineRule="auto"/>
              <w:ind w:left="436"/>
              <w:jc w:val="both"/>
              <w:rPr>
                <w:rFonts w:ascii="Arial" w:hAnsi="Arial" w:cs="Arial"/>
                <w:sz w:val="18"/>
                <w:szCs w:val="18"/>
              </w:rPr>
            </w:pPr>
            <w:r w:rsidRPr="00695D5B">
              <w:rPr>
                <w:rFonts w:ascii="Arial" w:hAnsi="Arial" w:cs="Arial"/>
                <w:b/>
                <w:sz w:val="18"/>
                <w:szCs w:val="18"/>
              </w:rPr>
              <w:t>Total</w:t>
            </w:r>
          </w:p>
        </w:tc>
        <w:tc>
          <w:tcPr>
            <w:tcW w:w="1367" w:type="dxa"/>
            <w:tcBorders>
              <w:top w:val="nil"/>
              <w:bottom w:val="single" w:sz="4" w:space="0" w:color="auto"/>
            </w:tcBorders>
            <w:shd w:val="clear" w:color="auto" w:fill="FAFAFA"/>
          </w:tcPr>
          <w:p w14:paraId="203C8989" w14:textId="77777777" w:rsidR="004B5BE8" w:rsidRPr="00695D5B" w:rsidRDefault="004B5BE8" w:rsidP="004B5BE8">
            <w:pPr>
              <w:jc w:val="right"/>
              <w:rPr>
                <w:rFonts w:ascii="Arial" w:hAnsi="Arial" w:cs="Arial"/>
                <w:sz w:val="18"/>
                <w:szCs w:val="18"/>
              </w:rPr>
            </w:pPr>
            <w:r w:rsidRPr="00695D5B">
              <w:rPr>
                <w:rFonts w:ascii="Arial" w:hAnsi="Arial" w:cs="Arial"/>
                <w:sz w:val="18"/>
                <w:szCs w:val="18"/>
              </w:rPr>
              <w:t>2,669,856</w:t>
            </w:r>
          </w:p>
        </w:tc>
        <w:tc>
          <w:tcPr>
            <w:tcW w:w="1370" w:type="dxa"/>
            <w:tcBorders>
              <w:top w:val="nil"/>
              <w:bottom w:val="single" w:sz="4" w:space="0" w:color="auto"/>
            </w:tcBorders>
          </w:tcPr>
          <w:p w14:paraId="4D750FE8" w14:textId="738675AA" w:rsidR="004B5BE8" w:rsidRPr="00695D5B" w:rsidRDefault="00BD5484" w:rsidP="004B5BE8">
            <w:pPr>
              <w:jc w:val="right"/>
              <w:rPr>
                <w:rFonts w:ascii="Arial" w:hAnsi="Arial" w:cs="Arial"/>
                <w:sz w:val="18"/>
                <w:szCs w:val="18"/>
              </w:rPr>
            </w:pPr>
            <w:r w:rsidRPr="00695D5B">
              <w:rPr>
                <w:rFonts w:ascii="Arial" w:hAnsi="Arial" w:cs="Arial"/>
                <w:sz w:val="18"/>
                <w:szCs w:val="18"/>
              </w:rPr>
              <w:t>1,859,000</w:t>
            </w:r>
          </w:p>
        </w:tc>
        <w:tc>
          <w:tcPr>
            <w:tcW w:w="1369" w:type="dxa"/>
            <w:tcBorders>
              <w:top w:val="nil"/>
              <w:bottom w:val="single" w:sz="4" w:space="0" w:color="auto"/>
            </w:tcBorders>
            <w:shd w:val="clear" w:color="auto" w:fill="FAFAFA"/>
          </w:tcPr>
          <w:p w14:paraId="1EF00788" w14:textId="77777777" w:rsidR="004B5BE8" w:rsidRPr="00695D5B" w:rsidRDefault="004B5BE8" w:rsidP="004B5BE8">
            <w:pPr>
              <w:jc w:val="right"/>
              <w:rPr>
                <w:rFonts w:ascii="Arial" w:hAnsi="Arial" w:cs="Arial"/>
                <w:sz w:val="18"/>
                <w:szCs w:val="18"/>
              </w:rPr>
            </w:pPr>
            <w:r w:rsidRPr="00695D5B">
              <w:rPr>
                <w:rFonts w:ascii="Arial" w:hAnsi="Arial" w:cs="Arial"/>
                <w:sz w:val="18"/>
                <w:szCs w:val="18"/>
              </w:rPr>
              <w:t>2,669,856</w:t>
            </w:r>
          </w:p>
        </w:tc>
        <w:tc>
          <w:tcPr>
            <w:tcW w:w="1369" w:type="dxa"/>
            <w:tcBorders>
              <w:top w:val="nil"/>
              <w:bottom w:val="single" w:sz="4" w:space="0" w:color="auto"/>
            </w:tcBorders>
          </w:tcPr>
          <w:p w14:paraId="795DB47C" w14:textId="6F43017F" w:rsidR="004B5BE8" w:rsidRPr="00695D5B" w:rsidRDefault="00BD5484" w:rsidP="004B5BE8">
            <w:pPr>
              <w:jc w:val="right"/>
              <w:rPr>
                <w:rFonts w:ascii="Arial" w:hAnsi="Arial" w:cs="Arial"/>
                <w:sz w:val="18"/>
                <w:szCs w:val="18"/>
              </w:rPr>
            </w:pPr>
            <w:r w:rsidRPr="00695D5B">
              <w:rPr>
                <w:rFonts w:ascii="Arial" w:hAnsi="Arial" w:cs="Arial"/>
                <w:sz w:val="18"/>
                <w:szCs w:val="18"/>
              </w:rPr>
              <w:t>1,859,000</w:t>
            </w:r>
          </w:p>
        </w:tc>
      </w:tr>
    </w:tbl>
    <w:p w14:paraId="68A2AF53" w14:textId="77777777" w:rsidR="001327E6" w:rsidRPr="00695D5B" w:rsidRDefault="001327E6">
      <w:pPr>
        <w:ind w:right="0"/>
        <w:rPr>
          <w:rFonts w:ascii="Arial" w:hAnsi="Arial" w:cs="Arial"/>
          <w:color w:val="auto"/>
          <w:sz w:val="18"/>
          <w:szCs w:val="18"/>
        </w:rPr>
      </w:pPr>
    </w:p>
    <w:p w14:paraId="0B658893" w14:textId="77777777" w:rsidR="003425CF" w:rsidRPr="00695D5B" w:rsidRDefault="003425CF" w:rsidP="002826D7">
      <w:pPr>
        <w:ind w:left="432" w:right="0" w:hanging="432"/>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826D7" w:rsidRPr="00695D5B" w14:paraId="7E348728" w14:textId="77777777" w:rsidTr="00797F36">
        <w:trPr>
          <w:trHeight w:val="386"/>
        </w:trPr>
        <w:tc>
          <w:tcPr>
            <w:tcW w:w="9461" w:type="dxa"/>
            <w:shd w:val="clear" w:color="auto" w:fill="FFA543"/>
            <w:vAlign w:val="center"/>
            <w:hideMark/>
          </w:tcPr>
          <w:p w14:paraId="513520B4" w14:textId="2AD7F5C2" w:rsidR="002826D7" w:rsidRPr="00695D5B" w:rsidRDefault="00B371E6" w:rsidP="00797F36">
            <w:pPr>
              <w:ind w:left="432" w:right="0" w:hanging="432"/>
              <w:jc w:val="both"/>
              <w:rPr>
                <w:rFonts w:ascii="Arial" w:eastAsia="Arial Unicode MS" w:hAnsi="Arial" w:cs="Arial"/>
                <w:b/>
                <w:bCs/>
                <w:color w:val="FFFFFF"/>
                <w:sz w:val="18"/>
                <w:szCs w:val="18"/>
                <w:lang w:val="en-US"/>
              </w:rPr>
            </w:pPr>
            <w:r w:rsidRPr="00695D5B">
              <w:rPr>
                <w:rFonts w:ascii="Arial" w:eastAsia="Arial Unicode MS" w:hAnsi="Arial" w:cs="Arial"/>
                <w:b/>
                <w:bCs/>
                <w:color w:val="FFFFFF"/>
                <w:sz w:val="18"/>
                <w:szCs w:val="18"/>
                <w:lang w:val="en-US"/>
              </w:rPr>
              <w:t>41</w:t>
            </w:r>
            <w:r w:rsidR="002826D7" w:rsidRPr="00695D5B">
              <w:rPr>
                <w:rFonts w:ascii="Arial" w:eastAsia="Arial Unicode MS" w:hAnsi="Arial" w:cs="Arial"/>
                <w:b/>
                <w:bCs/>
                <w:color w:val="FFFFFF"/>
                <w:sz w:val="18"/>
                <w:szCs w:val="18"/>
                <w:lang w:val="en-US"/>
              </w:rPr>
              <w:tab/>
              <w:t>Events occurring after the statement of financial position</w:t>
            </w:r>
          </w:p>
        </w:tc>
      </w:tr>
    </w:tbl>
    <w:p w14:paraId="40320DB4" w14:textId="77777777" w:rsidR="002826D7" w:rsidRPr="00695D5B" w:rsidRDefault="002826D7" w:rsidP="00E85C8D">
      <w:pPr>
        <w:ind w:right="0"/>
        <w:jc w:val="both"/>
        <w:rPr>
          <w:rFonts w:ascii="Arial" w:hAnsi="Arial" w:cs="Arial"/>
          <w:color w:val="auto"/>
          <w:sz w:val="18"/>
          <w:szCs w:val="18"/>
        </w:rPr>
      </w:pPr>
    </w:p>
    <w:p w14:paraId="5B449C1D" w14:textId="77777777" w:rsidR="00407857" w:rsidRPr="00695D5B" w:rsidRDefault="00407857" w:rsidP="00E85C8D">
      <w:pPr>
        <w:ind w:right="0"/>
        <w:jc w:val="both"/>
        <w:rPr>
          <w:rFonts w:ascii="Arial" w:hAnsi="Arial" w:cs="Arial"/>
          <w:spacing w:val="-2"/>
          <w:sz w:val="18"/>
          <w:szCs w:val="18"/>
        </w:rPr>
      </w:pPr>
      <w:r w:rsidRPr="00695D5B">
        <w:rPr>
          <w:rFonts w:ascii="Arial" w:hAnsi="Arial" w:cs="Arial"/>
          <w:color w:val="auto"/>
          <w:sz w:val="18"/>
          <w:szCs w:val="18"/>
        </w:rPr>
        <w:t xml:space="preserve">On 25 February 2021, </w:t>
      </w:r>
      <w:r w:rsidRPr="00695D5B">
        <w:rPr>
          <w:rFonts w:ascii="Arial" w:eastAsia="Arial Unicode MS" w:hAnsi="Arial" w:cs="Arial"/>
          <w:sz w:val="18"/>
          <w:szCs w:val="18"/>
        </w:rPr>
        <w:t xml:space="preserve">the Board of Directors’ meeting no.1/2021 </w:t>
      </w:r>
      <w:r w:rsidRPr="00695D5B">
        <w:rPr>
          <w:rFonts w:ascii="Arial" w:hAnsi="Arial" w:cs="Arial"/>
          <w:spacing w:val="-2"/>
          <w:sz w:val="18"/>
          <w:szCs w:val="18"/>
        </w:rPr>
        <w:t>approved</w:t>
      </w:r>
      <w:r w:rsidR="00D04027" w:rsidRPr="00695D5B">
        <w:rPr>
          <w:rFonts w:ascii="Arial" w:hAnsi="Arial" w:cs="Arial"/>
          <w:spacing w:val="-2"/>
          <w:sz w:val="18"/>
          <w:szCs w:val="18"/>
        </w:rPr>
        <w:t>:</w:t>
      </w:r>
    </w:p>
    <w:p w14:paraId="7225E9B0" w14:textId="77777777" w:rsidR="00D04027" w:rsidRPr="00695D5B" w:rsidRDefault="00D04027" w:rsidP="00E85C8D">
      <w:pPr>
        <w:ind w:right="0"/>
        <w:jc w:val="both"/>
        <w:rPr>
          <w:rFonts w:ascii="Arial" w:hAnsi="Arial" w:cs="Arial"/>
          <w:color w:val="auto"/>
          <w:sz w:val="18"/>
          <w:szCs w:val="18"/>
        </w:rPr>
      </w:pPr>
    </w:p>
    <w:p w14:paraId="3382E705" w14:textId="3FEB8D8E" w:rsidR="00D04027" w:rsidRPr="00695D5B" w:rsidRDefault="00407857" w:rsidP="00D04027">
      <w:pPr>
        <w:pStyle w:val="ListParagraph"/>
        <w:numPr>
          <w:ilvl w:val="0"/>
          <w:numId w:val="19"/>
        </w:numPr>
        <w:ind w:right="0"/>
        <w:jc w:val="thaiDistribute"/>
        <w:rPr>
          <w:rFonts w:ascii="Arial" w:hAnsi="Arial" w:cs="Arial"/>
          <w:spacing w:val="-2"/>
          <w:sz w:val="18"/>
          <w:szCs w:val="18"/>
        </w:rPr>
      </w:pPr>
      <w:r w:rsidRPr="000659BB">
        <w:rPr>
          <w:rFonts w:ascii="Arial" w:hAnsi="Arial" w:cs="Arial"/>
          <w:spacing w:val="-4"/>
          <w:sz w:val="18"/>
          <w:szCs w:val="18"/>
        </w:rPr>
        <w:t>A</w:t>
      </w:r>
      <w:r w:rsidR="006D51E2" w:rsidRPr="000659BB">
        <w:rPr>
          <w:rFonts w:ascii="Arial" w:hAnsi="Arial" w:cs="Arial"/>
          <w:spacing w:val="-4"/>
          <w:sz w:val="18"/>
          <w:szCs w:val="18"/>
        </w:rPr>
        <w:t>n additional investment in</w:t>
      </w:r>
      <w:r w:rsidR="00732E2E" w:rsidRPr="000659BB">
        <w:rPr>
          <w:rFonts w:ascii="Arial" w:hAnsi="Arial" w:cs="Arial"/>
          <w:spacing w:val="-4"/>
          <w:sz w:val="18"/>
          <w:szCs w:val="18"/>
        </w:rPr>
        <w:t xml:space="preserve"> Leo Myanmar Logistics Co</w:t>
      </w:r>
      <w:r w:rsidR="00D04027" w:rsidRPr="000659BB">
        <w:rPr>
          <w:rFonts w:ascii="Arial" w:hAnsi="Arial" w:cs="Arial"/>
          <w:spacing w:val="-4"/>
          <w:sz w:val="18"/>
          <w:szCs w:val="18"/>
        </w:rPr>
        <w:t xml:space="preserve">., </w:t>
      </w:r>
      <w:r w:rsidR="00732E2E" w:rsidRPr="000659BB">
        <w:rPr>
          <w:rFonts w:ascii="Arial" w:hAnsi="Arial" w:cs="Arial"/>
          <w:spacing w:val="-4"/>
          <w:sz w:val="18"/>
          <w:szCs w:val="18"/>
        </w:rPr>
        <w:t xml:space="preserve">Ltd., totalling USD </w:t>
      </w:r>
      <w:r w:rsidR="00B371E6" w:rsidRPr="000659BB">
        <w:rPr>
          <w:rFonts w:ascii="Arial" w:hAnsi="Arial" w:cs="Arial"/>
          <w:spacing w:val="-4"/>
          <w:sz w:val="18"/>
          <w:szCs w:val="18"/>
        </w:rPr>
        <w:t>20</w:t>
      </w:r>
      <w:r w:rsidR="00732E2E" w:rsidRPr="000659BB">
        <w:rPr>
          <w:rFonts w:ascii="Arial" w:hAnsi="Arial" w:cs="Arial"/>
          <w:spacing w:val="-4"/>
          <w:sz w:val="18"/>
          <w:szCs w:val="18"/>
        </w:rPr>
        <w:t xml:space="preserve">0,000. </w:t>
      </w:r>
    </w:p>
    <w:p w14:paraId="61CBC1F6" w14:textId="053F332C" w:rsidR="00283982" w:rsidRPr="00695D5B" w:rsidRDefault="00407857" w:rsidP="003F00CE">
      <w:pPr>
        <w:pStyle w:val="ListParagraph"/>
        <w:numPr>
          <w:ilvl w:val="0"/>
          <w:numId w:val="19"/>
        </w:numPr>
        <w:spacing w:after="0" w:line="240" w:lineRule="auto"/>
        <w:ind w:right="0"/>
        <w:jc w:val="thaiDistribute"/>
        <w:rPr>
          <w:rFonts w:ascii="Arial" w:hAnsi="Arial" w:cs="Arial"/>
          <w:spacing w:val="-2"/>
          <w:sz w:val="18"/>
          <w:szCs w:val="18"/>
        </w:rPr>
      </w:pPr>
      <w:bookmarkStart w:id="34" w:name="_GoBack"/>
      <w:bookmarkEnd w:id="34"/>
      <w:r w:rsidRPr="00695D5B">
        <w:rPr>
          <w:rFonts w:ascii="Arial" w:eastAsia="Arial Unicode MS" w:hAnsi="Arial" w:cs="Arial"/>
          <w:sz w:val="18"/>
          <w:szCs w:val="18"/>
        </w:rPr>
        <w:t>T</w:t>
      </w:r>
      <w:r w:rsidR="002818D1" w:rsidRPr="00695D5B">
        <w:rPr>
          <w:rFonts w:ascii="Arial" w:eastAsia="Arial Unicode MS" w:hAnsi="Arial" w:cs="Arial"/>
          <w:sz w:val="18"/>
          <w:szCs w:val="18"/>
        </w:rPr>
        <w:t xml:space="preserve">he </w:t>
      </w:r>
      <w:r w:rsidR="0040735A" w:rsidRPr="00695D5B">
        <w:rPr>
          <w:rFonts w:ascii="Arial" w:eastAsia="Arial Unicode MS" w:hAnsi="Arial" w:cs="Arial"/>
          <w:sz w:val="18"/>
          <w:szCs w:val="18"/>
        </w:rPr>
        <w:t>annual dividend</w:t>
      </w:r>
      <w:r w:rsidR="002818D1" w:rsidRPr="00695D5B">
        <w:rPr>
          <w:rFonts w:ascii="Arial" w:eastAsia="Arial Unicode MS" w:hAnsi="Arial" w:cs="Arial"/>
          <w:sz w:val="18"/>
          <w:szCs w:val="18"/>
        </w:rPr>
        <w:t xml:space="preserve"> payment</w:t>
      </w:r>
      <w:r w:rsidR="0040735A" w:rsidRPr="00695D5B">
        <w:rPr>
          <w:rFonts w:ascii="Arial" w:eastAsia="Arial Unicode MS" w:hAnsi="Arial" w:cs="Arial"/>
          <w:sz w:val="18"/>
          <w:szCs w:val="18"/>
        </w:rPr>
        <w:t xml:space="preserve"> from net profit </w:t>
      </w:r>
      <w:r w:rsidR="002818D1" w:rsidRPr="00695D5B">
        <w:rPr>
          <w:rFonts w:ascii="Arial" w:eastAsia="Arial Unicode MS" w:hAnsi="Arial" w:cs="Arial"/>
          <w:sz w:val="18"/>
          <w:szCs w:val="18"/>
        </w:rPr>
        <w:t>in</w:t>
      </w:r>
      <w:r w:rsidR="0040735A" w:rsidRPr="00695D5B">
        <w:rPr>
          <w:rFonts w:ascii="Arial" w:eastAsia="Arial Unicode MS" w:hAnsi="Arial" w:cs="Arial"/>
          <w:sz w:val="18"/>
          <w:szCs w:val="18"/>
        </w:rPr>
        <w:t xml:space="preserve"> 2</w:t>
      </w:r>
      <w:r w:rsidR="00754FC2" w:rsidRPr="00695D5B">
        <w:rPr>
          <w:rFonts w:ascii="Arial" w:eastAsia="Arial Unicode MS" w:hAnsi="Arial" w:cs="Arial"/>
          <w:sz w:val="18"/>
          <w:szCs w:val="18"/>
        </w:rPr>
        <w:t>020</w:t>
      </w:r>
      <w:r w:rsidR="002818D1" w:rsidRPr="00695D5B">
        <w:rPr>
          <w:rFonts w:ascii="Arial" w:eastAsia="Arial Unicode MS" w:hAnsi="Arial" w:cs="Arial"/>
          <w:sz w:val="18"/>
          <w:szCs w:val="18"/>
        </w:rPr>
        <w:t xml:space="preserve">. The dividend payment will be </w:t>
      </w:r>
      <w:r w:rsidR="0040735A" w:rsidRPr="00695D5B">
        <w:rPr>
          <w:rFonts w:ascii="Arial" w:eastAsia="Arial Unicode MS" w:hAnsi="Arial" w:cs="Arial"/>
          <w:sz w:val="18"/>
          <w:szCs w:val="18"/>
        </w:rPr>
        <w:t>Baht 0.0</w:t>
      </w:r>
      <w:r w:rsidR="00754FC2" w:rsidRPr="00695D5B">
        <w:rPr>
          <w:rFonts w:ascii="Arial" w:eastAsia="Arial Unicode MS" w:hAnsi="Arial" w:cs="Arial"/>
          <w:sz w:val="18"/>
          <w:szCs w:val="18"/>
        </w:rPr>
        <w:t>7</w:t>
      </w:r>
      <w:r w:rsidR="0040735A" w:rsidRPr="00695D5B">
        <w:rPr>
          <w:rFonts w:ascii="Arial" w:eastAsia="Arial Unicode MS" w:hAnsi="Arial" w:cs="Arial"/>
          <w:sz w:val="18"/>
          <w:szCs w:val="18"/>
        </w:rPr>
        <w:t xml:space="preserve"> per share, totalling Baht </w:t>
      </w:r>
      <w:r w:rsidR="00754FC2" w:rsidRPr="00695D5B">
        <w:rPr>
          <w:rFonts w:ascii="Arial" w:eastAsia="Arial Unicode MS" w:hAnsi="Arial" w:cs="Arial"/>
          <w:sz w:val="18"/>
          <w:szCs w:val="18"/>
        </w:rPr>
        <w:t>22.40</w:t>
      </w:r>
      <w:r w:rsidR="0040735A" w:rsidRPr="00695D5B">
        <w:rPr>
          <w:rFonts w:ascii="Arial" w:eastAsia="Arial Unicode MS" w:hAnsi="Arial" w:cs="Arial"/>
          <w:sz w:val="18"/>
          <w:szCs w:val="18"/>
        </w:rPr>
        <w:t xml:space="preserve"> million. Th</w:t>
      </w:r>
      <w:r w:rsidR="002818D1" w:rsidRPr="00695D5B">
        <w:rPr>
          <w:rFonts w:ascii="Arial" w:eastAsia="Arial Unicode MS" w:hAnsi="Arial" w:cs="Arial"/>
          <w:sz w:val="18"/>
          <w:szCs w:val="18"/>
        </w:rPr>
        <w:t>is matter will</w:t>
      </w:r>
      <w:r w:rsidR="0040735A" w:rsidRPr="00695D5B">
        <w:rPr>
          <w:rFonts w:ascii="Arial" w:eastAsia="Arial Unicode MS" w:hAnsi="Arial" w:cs="Arial"/>
          <w:sz w:val="18"/>
          <w:szCs w:val="18"/>
        </w:rPr>
        <w:t xml:space="preserve"> be</w:t>
      </w:r>
      <w:r w:rsidR="002818D1" w:rsidRPr="00695D5B">
        <w:rPr>
          <w:rFonts w:ascii="Arial" w:eastAsia="Arial Unicode MS" w:hAnsi="Arial" w:cs="Arial"/>
          <w:sz w:val="18"/>
          <w:szCs w:val="18"/>
        </w:rPr>
        <w:t xml:space="preserve"> </w:t>
      </w:r>
      <w:r w:rsidR="006D51E2" w:rsidRPr="00695D5B">
        <w:rPr>
          <w:rFonts w:ascii="Arial" w:eastAsia="Arial Unicode MS" w:hAnsi="Arial" w:cs="Arial"/>
          <w:sz w:val="18"/>
          <w:szCs w:val="18"/>
        </w:rPr>
        <w:t>proposed</w:t>
      </w:r>
      <w:r w:rsidR="002818D1" w:rsidRPr="00695D5B">
        <w:rPr>
          <w:rFonts w:ascii="Arial" w:eastAsia="Arial Unicode MS" w:hAnsi="Arial" w:cs="Arial"/>
          <w:sz w:val="18"/>
          <w:szCs w:val="18"/>
        </w:rPr>
        <w:t xml:space="preserve"> to the </w:t>
      </w:r>
      <w:r w:rsidR="0040735A" w:rsidRPr="00695D5B">
        <w:rPr>
          <w:rFonts w:ascii="Arial" w:eastAsia="Arial Unicode MS" w:hAnsi="Arial" w:cs="Arial"/>
          <w:sz w:val="18"/>
          <w:szCs w:val="18"/>
        </w:rPr>
        <w:t>shareholders</w:t>
      </w:r>
      <w:r w:rsidR="002818D1" w:rsidRPr="00695D5B">
        <w:rPr>
          <w:rFonts w:ascii="Arial" w:eastAsia="Arial Unicode MS" w:hAnsi="Arial" w:cs="Arial"/>
          <w:sz w:val="18"/>
          <w:szCs w:val="18"/>
        </w:rPr>
        <w:t>’</w:t>
      </w:r>
      <w:r w:rsidR="00A62997" w:rsidRPr="00695D5B">
        <w:rPr>
          <w:rFonts w:ascii="Arial" w:eastAsia="Arial Unicode MS" w:hAnsi="Arial" w:cs="Arial"/>
          <w:sz w:val="18"/>
          <w:szCs w:val="18"/>
        </w:rPr>
        <w:t xml:space="preserve"> </w:t>
      </w:r>
      <w:r w:rsidR="009866DA" w:rsidRPr="00695D5B">
        <w:rPr>
          <w:rFonts w:ascii="Arial" w:hAnsi="Arial" w:cs="Arial"/>
          <w:sz w:val="18"/>
          <w:szCs w:val="18"/>
        </w:rPr>
        <w:t>m</w:t>
      </w:r>
      <w:r w:rsidR="00A62997" w:rsidRPr="00695D5B">
        <w:rPr>
          <w:rFonts w:ascii="Arial" w:hAnsi="Arial" w:cs="Arial"/>
          <w:sz w:val="18"/>
          <w:szCs w:val="18"/>
        </w:rPr>
        <w:t>eeting</w:t>
      </w:r>
      <w:r w:rsidR="002818D1" w:rsidRPr="00695D5B">
        <w:rPr>
          <w:rFonts w:ascii="Arial" w:hAnsi="Arial" w:cs="Arial"/>
          <w:sz w:val="18"/>
          <w:szCs w:val="18"/>
        </w:rPr>
        <w:t xml:space="preserve"> for</w:t>
      </w:r>
      <w:r w:rsidR="009B232B" w:rsidRPr="00695D5B">
        <w:rPr>
          <w:rFonts w:ascii="Arial" w:hAnsi="Arial" w:cs="Arial"/>
          <w:sz w:val="18"/>
          <w:szCs w:val="18"/>
        </w:rPr>
        <w:t xml:space="preserve"> </w:t>
      </w:r>
      <w:r w:rsidR="008F77AA" w:rsidRPr="00695D5B">
        <w:rPr>
          <w:rFonts w:ascii="Arial" w:hAnsi="Arial" w:cs="Arial"/>
          <w:sz w:val="18"/>
          <w:szCs w:val="18"/>
        </w:rPr>
        <w:t>further</w:t>
      </w:r>
      <w:r w:rsidR="009B232B" w:rsidRPr="00695D5B">
        <w:rPr>
          <w:rFonts w:ascii="Arial" w:hAnsi="Arial" w:cs="Arial"/>
          <w:sz w:val="18"/>
          <w:szCs w:val="18"/>
        </w:rPr>
        <w:t xml:space="preserve"> </w:t>
      </w:r>
      <w:r w:rsidR="002818D1" w:rsidRPr="00695D5B">
        <w:rPr>
          <w:rFonts w:ascii="Arial" w:hAnsi="Arial" w:cs="Arial"/>
          <w:sz w:val="18"/>
          <w:szCs w:val="18"/>
        </w:rPr>
        <w:t>approval</w:t>
      </w:r>
      <w:r w:rsidR="00754FC2" w:rsidRPr="00695D5B">
        <w:rPr>
          <w:rFonts w:ascii="Arial" w:hAnsi="Arial" w:cs="Arial"/>
          <w:sz w:val="18"/>
          <w:szCs w:val="18"/>
        </w:rPr>
        <w:t xml:space="preserve"> on </w:t>
      </w:r>
      <w:r w:rsidR="003F00CE" w:rsidRPr="00695D5B">
        <w:rPr>
          <w:rFonts w:ascii="Arial" w:hAnsi="Arial" w:cs="Arial"/>
          <w:sz w:val="18"/>
          <w:szCs w:val="18"/>
        </w:rPr>
        <w:br/>
      </w:r>
      <w:r w:rsidR="00754FC2" w:rsidRPr="00695D5B">
        <w:rPr>
          <w:rFonts w:ascii="Arial" w:hAnsi="Arial" w:cs="Arial"/>
          <w:sz w:val="18"/>
          <w:szCs w:val="18"/>
        </w:rPr>
        <w:t>9 April 2021</w:t>
      </w:r>
      <w:r w:rsidR="00986F96" w:rsidRPr="00695D5B">
        <w:rPr>
          <w:rFonts w:ascii="Arial" w:eastAsia="Arial Unicode MS" w:hAnsi="Arial" w:cs="Arial"/>
          <w:sz w:val="18"/>
          <w:szCs w:val="18"/>
        </w:rPr>
        <w:t>.</w:t>
      </w:r>
    </w:p>
    <w:p w14:paraId="74BCEA6C" w14:textId="77777777" w:rsidR="003425CF" w:rsidRPr="00695D5B" w:rsidRDefault="003425CF" w:rsidP="003425CF">
      <w:pPr>
        <w:tabs>
          <w:tab w:val="left" w:pos="360"/>
        </w:tabs>
        <w:ind w:right="0"/>
        <w:jc w:val="thaiDistribute"/>
        <w:rPr>
          <w:rFonts w:ascii="Arial" w:eastAsia="Arial Unicode MS" w:hAnsi="Arial" w:cs="Arial"/>
          <w:sz w:val="18"/>
          <w:szCs w:val="18"/>
        </w:rPr>
      </w:pPr>
    </w:p>
    <w:sectPr w:rsidR="003425CF" w:rsidRPr="00695D5B" w:rsidSect="007D45A9">
      <w:pgSz w:w="11907" w:h="16840" w:code="9"/>
      <w:pgMar w:top="1440" w:right="720" w:bottom="720" w:left="1728" w:header="706" w:footer="7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D82BD" w14:textId="77777777" w:rsidR="003B5116" w:rsidRDefault="003B5116">
      <w:r>
        <w:separator/>
      </w:r>
    </w:p>
  </w:endnote>
  <w:endnote w:type="continuationSeparator" w:id="0">
    <w:p w14:paraId="5750A7B0" w14:textId="77777777" w:rsidR="003B5116" w:rsidRDefault="003B5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1715F" w14:textId="77777777" w:rsidR="00960193" w:rsidRPr="00DD7302" w:rsidRDefault="00960193" w:rsidP="0074113F">
    <w:pPr>
      <w:pStyle w:val="Footer"/>
      <w:pBdr>
        <w:top w:val="single" w:sz="8" w:space="1" w:color="auto"/>
      </w:pBdr>
      <w:tabs>
        <w:tab w:val="clear" w:pos="4153"/>
        <w:tab w:val="clear" w:pos="8306"/>
      </w:tabs>
      <w:ind w:right="0"/>
      <w:jc w:val="right"/>
      <w:rPr>
        <w:rFonts w:ascii="Arial" w:hAnsi="Arial" w:cs="Arial"/>
        <w:sz w:val="18"/>
        <w:szCs w:val="18"/>
      </w:rPr>
    </w:pPr>
    <w:r w:rsidRPr="00DD7302">
      <w:rPr>
        <w:rFonts w:ascii="Arial" w:hAnsi="Arial" w:cs="Arial"/>
        <w:sz w:val="18"/>
        <w:szCs w:val="18"/>
      </w:rPr>
      <w:fldChar w:fldCharType="begin"/>
    </w:r>
    <w:r w:rsidRPr="00DD7302">
      <w:rPr>
        <w:rFonts w:ascii="Arial" w:hAnsi="Arial" w:cs="Arial"/>
        <w:sz w:val="18"/>
        <w:szCs w:val="18"/>
      </w:rPr>
      <w:instrText xml:space="preserve"> PAGE   \* MERGEFORMAT </w:instrText>
    </w:r>
    <w:r w:rsidRPr="00DD7302">
      <w:rPr>
        <w:rFonts w:ascii="Arial" w:hAnsi="Arial" w:cs="Arial"/>
        <w:sz w:val="18"/>
        <w:szCs w:val="18"/>
      </w:rPr>
      <w:fldChar w:fldCharType="separate"/>
    </w:r>
    <w:r>
      <w:rPr>
        <w:rFonts w:ascii="Arial" w:hAnsi="Arial" w:cs="Arial"/>
        <w:noProof/>
        <w:sz w:val="18"/>
        <w:szCs w:val="18"/>
      </w:rPr>
      <w:t>13</w:t>
    </w:r>
    <w:r w:rsidRPr="00DD730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735E3" w14:textId="77777777" w:rsidR="003B5116" w:rsidRDefault="003B5116">
      <w:r>
        <w:separator/>
      </w:r>
    </w:p>
  </w:footnote>
  <w:footnote w:type="continuationSeparator" w:id="0">
    <w:p w14:paraId="053CC0C3" w14:textId="77777777" w:rsidR="003B5116" w:rsidRDefault="003B5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84CF0" w14:textId="77777777" w:rsidR="00960193" w:rsidRPr="0034636B" w:rsidRDefault="00960193" w:rsidP="005358F4">
    <w:pPr>
      <w:pStyle w:val="Header"/>
      <w:pBdr>
        <w:bottom w:val="single" w:sz="8" w:space="1" w:color="auto"/>
      </w:pBdr>
      <w:ind w:right="0"/>
      <w:rPr>
        <w:rFonts w:cs="Arial"/>
        <w:b/>
        <w:bCs/>
        <w:sz w:val="18"/>
        <w:szCs w:val="18"/>
        <w:lang w:val="en-US"/>
      </w:rPr>
    </w:pPr>
    <w:r w:rsidRPr="0034636B">
      <w:rPr>
        <w:rFonts w:cs="Arial"/>
        <w:b/>
        <w:bCs/>
        <w:sz w:val="18"/>
        <w:szCs w:val="18"/>
        <w:lang w:val="en-US"/>
      </w:rPr>
      <w:t>Leo Global Logistics Public Company Limited</w:t>
    </w:r>
  </w:p>
  <w:p w14:paraId="713C89DF" w14:textId="77777777" w:rsidR="00960193" w:rsidRPr="0034636B" w:rsidRDefault="00960193" w:rsidP="005358F4">
    <w:pPr>
      <w:pStyle w:val="Header"/>
      <w:pBdr>
        <w:bottom w:val="single" w:sz="8" w:space="1" w:color="auto"/>
      </w:pBdr>
      <w:ind w:right="0"/>
      <w:rPr>
        <w:rFonts w:cs="Arial"/>
        <w:b/>
        <w:bCs/>
        <w:sz w:val="18"/>
        <w:szCs w:val="18"/>
        <w:rtl/>
        <w:cs/>
        <w:lang w:val="en-US"/>
      </w:rPr>
    </w:pPr>
    <w:r w:rsidRPr="0034636B">
      <w:rPr>
        <w:rFonts w:cs="Arial"/>
        <w:b/>
        <w:bCs/>
        <w:sz w:val="18"/>
        <w:szCs w:val="18"/>
        <w:lang w:val="en-US"/>
      </w:rPr>
      <w:t>Notes to the Consolidated and Separate Financial Statements</w:t>
    </w:r>
  </w:p>
  <w:p w14:paraId="3A82256D" w14:textId="77777777" w:rsidR="00960193" w:rsidRPr="0034636B" w:rsidRDefault="00960193" w:rsidP="0074113F">
    <w:pPr>
      <w:pStyle w:val="Header"/>
      <w:pBdr>
        <w:bottom w:val="single" w:sz="8" w:space="1" w:color="auto"/>
      </w:pBdr>
      <w:ind w:right="0"/>
      <w:rPr>
        <w:rFonts w:cs="Arial"/>
        <w:b/>
        <w:bCs/>
        <w:sz w:val="18"/>
        <w:szCs w:val="18"/>
        <w:lang w:val="en-US" w:bidi="th-TH"/>
      </w:rPr>
    </w:pPr>
    <w:r w:rsidRPr="0034636B">
      <w:rPr>
        <w:rFonts w:cs="Arial"/>
        <w:b/>
        <w:bCs/>
        <w:sz w:val="18"/>
        <w:szCs w:val="18"/>
        <w:lang w:val="en-US"/>
      </w:rPr>
      <w:t>For</w:t>
    </w:r>
    <w:r>
      <w:rPr>
        <w:rFonts w:cs="Arial"/>
        <w:b/>
        <w:bCs/>
        <w:sz w:val="18"/>
        <w:szCs w:val="18"/>
        <w:lang w:val="en-US"/>
      </w:rPr>
      <w:t xml:space="preserve"> the year ended 31 December 2020</w:t>
    </w:r>
  </w:p>
  <w:p w14:paraId="2DE2925A" w14:textId="77777777" w:rsidR="00960193" w:rsidRPr="0034636B" w:rsidRDefault="00960193" w:rsidP="009C7B35">
    <w:pPr>
      <w:rPr>
        <w:rFonts w:ascii="Arial" w:hAnsi="Arial" w:cs="Arial"/>
        <w:color w:val="auto"/>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94BD5"/>
    <w:multiLevelType w:val="hybridMultilevel"/>
    <w:tmpl w:val="7B3AD6A2"/>
    <w:lvl w:ilvl="0" w:tplc="830E1C84">
      <w:start w:val="1"/>
      <w:numFmt w:val="decimal"/>
      <w:lvlText w:val="%1."/>
      <w:lvlJc w:val="left"/>
      <w:pPr>
        <w:ind w:left="2340" w:hanging="360"/>
      </w:pPr>
      <w:rPr>
        <w:rFonts w:hint="default"/>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 w15:restartNumberingAfterBreak="0">
    <w:nsid w:val="14A23A1B"/>
    <w:multiLevelType w:val="hybridMultilevel"/>
    <w:tmpl w:val="5B4E4D74"/>
    <w:lvl w:ilvl="0" w:tplc="26D04A5E">
      <w:start w:val="1"/>
      <w:numFmt w:val="decimal"/>
      <w:lvlText w:val="%1."/>
      <w:lvlJc w:val="left"/>
      <w:pPr>
        <w:ind w:left="1080" w:hanging="360"/>
      </w:pPr>
      <w:rPr>
        <w:rFonts w:hint="default"/>
        <w:color w:val="auto"/>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1B791693"/>
    <w:multiLevelType w:val="hybridMultilevel"/>
    <w:tmpl w:val="39CE01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357418"/>
    <w:multiLevelType w:val="hybridMultilevel"/>
    <w:tmpl w:val="F788E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1B4B8B"/>
    <w:multiLevelType w:val="hybridMultilevel"/>
    <w:tmpl w:val="F508CC92"/>
    <w:lvl w:ilvl="0" w:tplc="95A2E3B4">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8" w15:restartNumberingAfterBreak="0">
    <w:nsid w:val="2D927074"/>
    <w:multiLevelType w:val="hybridMultilevel"/>
    <w:tmpl w:val="F432A412"/>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9" w15:restartNumberingAfterBreak="0">
    <w:nsid w:val="33B42E0C"/>
    <w:multiLevelType w:val="hybridMultilevel"/>
    <w:tmpl w:val="EA789A80"/>
    <w:lvl w:ilvl="0" w:tplc="AB3A5990">
      <w:start w:val="1"/>
      <w:numFmt w:val="lowerLetter"/>
      <w:lvlText w:val="%1)"/>
      <w:lvlJc w:val="left"/>
      <w:pPr>
        <w:ind w:left="720" w:hanging="360"/>
      </w:pPr>
      <w:rPr>
        <w:rFonts w:hint="default"/>
        <w:color w:val="CC66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1"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4DAE6349"/>
    <w:multiLevelType w:val="hybridMultilevel"/>
    <w:tmpl w:val="45869BAE"/>
    <w:lvl w:ilvl="0" w:tplc="08090001">
      <w:start w:val="1"/>
      <w:numFmt w:val="bullet"/>
      <w:lvlText w:val=""/>
      <w:lvlJc w:val="left"/>
      <w:pPr>
        <w:ind w:left="1930" w:hanging="360"/>
      </w:pPr>
      <w:rPr>
        <w:rFonts w:ascii="Symbol" w:hAnsi="Symbol" w:hint="default"/>
      </w:rPr>
    </w:lvl>
    <w:lvl w:ilvl="1" w:tplc="08090003" w:tentative="1">
      <w:start w:val="1"/>
      <w:numFmt w:val="bullet"/>
      <w:lvlText w:val="o"/>
      <w:lvlJc w:val="left"/>
      <w:pPr>
        <w:ind w:left="2302" w:hanging="360"/>
      </w:pPr>
      <w:rPr>
        <w:rFonts w:ascii="Courier New" w:hAnsi="Courier New" w:cs="Courier New" w:hint="default"/>
      </w:rPr>
    </w:lvl>
    <w:lvl w:ilvl="2" w:tplc="08090005" w:tentative="1">
      <w:start w:val="1"/>
      <w:numFmt w:val="bullet"/>
      <w:lvlText w:val=""/>
      <w:lvlJc w:val="left"/>
      <w:pPr>
        <w:ind w:left="3022" w:hanging="360"/>
      </w:pPr>
      <w:rPr>
        <w:rFonts w:ascii="Wingdings" w:hAnsi="Wingdings" w:hint="default"/>
      </w:rPr>
    </w:lvl>
    <w:lvl w:ilvl="3" w:tplc="08090001" w:tentative="1">
      <w:start w:val="1"/>
      <w:numFmt w:val="bullet"/>
      <w:lvlText w:val=""/>
      <w:lvlJc w:val="left"/>
      <w:pPr>
        <w:ind w:left="3742" w:hanging="360"/>
      </w:pPr>
      <w:rPr>
        <w:rFonts w:ascii="Symbol" w:hAnsi="Symbol" w:hint="default"/>
      </w:rPr>
    </w:lvl>
    <w:lvl w:ilvl="4" w:tplc="08090003" w:tentative="1">
      <w:start w:val="1"/>
      <w:numFmt w:val="bullet"/>
      <w:lvlText w:val="o"/>
      <w:lvlJc w:val="left"/>
      <w:pPr>
        <w:ind w:left="4462" w:hanging="360"/>
      </w:pPr>
      <w:rPr>
        <w:rFonts w:ascii="Courier New" w:hAnsi="Courier New" w:cs="Courier New" w:hint="default"/>
      </w:rPr>
    </w:lvl>
    <w:lvl w:ilvl="5" w:tplc="08090005" w:tentative="1">
      <w:start w:val="1"/>
      <w:numFmt w:val="bullet"/>
      <w:lvlText w:val=""/>
      <w:lvlJc w:val="left"/>
      <w:pPr>
        <w:ind w:left="5182" w:hanging="360"/>
      </w:pPr>
      <w:rPr>
        <w:rFonts w:ascii="Wingdings" w:hAnsi="Wingdings" w:hint="default"/>
      </w:rPr>
    </w:lvl>
    <w:lvl w:ilvl="6" w:tplc="08090001" w:tentative="1">
      <w:start w:val="1"/>
      <w:numFmt w:val="bullet"/>
      <w:lvlText w:val=""/>
      <w:lvlJc w:val="left"/>
      <w:pPr>
        <w:ind w:left="5902" w:hanging="360"/>
      </w:pPr>
      <w:rPr>
        <w:rFonts w:ascii="Symbol" w:hAnsi="Symbol" w:hint="default"/>
      </w:rPr>
    </w:lvl>
    <w:lvl w:ilvl="7" w:tplc="08090003" w:tentative="1">
      <w:start w:val="1"/>
      <w:numFmt w:val="bullet"/>
      <w:lvlText w:val="o"/>
      <w:lvlJc w:val="left"/>
      <w:pPr>
        <w:ind w:left="6622" w:hanging="360"/>
      </w:pPr>
      <w:rPr>
        <w:rFonts w:ascii="Courier New" w:hAnsi="Courier New" w:cs="Courier New" w:hint="default"/>
      </w:rPr>
    </w:lvl>
    <w:lvl w:ilvl="8" w:tplc="08090005" w:tentative="1">
      <w:start w:val="1"/>
      <w:numFmt w:val="bullet"/>
      <w:lvlText w:val=""/>
      <w:lvlJc w:val="left"/>
      <w:pPr>
        <w:ind w:left="7342" w:hanging="360"/>
      </w:pPr>
      <w:rPr>
        <w:rFonts w:ascii="Wingdings" w:hAnsi="Wingdings" w:hint="default"/>
      </w:rPr>
    </w:lvl>
  </w:abstractNum>
  <w:abstractNum w:abstractNumId="16"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BC0306"/>
    <w:multiLevelType w:val="hybridMultilevel"/>
    <w:tmpl w:val="EEC0FA92"/>
    <w:lvl w:ilvl="0" w:tplc="6AC4796E">
      <w:start w:val="1"/>
      <w:numFmt w:val="lowerLetter"/>
      <w:lvlText w:val="%1)"/>
      <w:lvlJc w:val="left"/>
      <w:pPr>
        <w:ind w:left="1287" w:hanging="360"/>
      </w:pPr>
      <w:rPr>
        <w:rFonts w:hint="default"/>
        <w:b/>
        <w:bCs/>
        <w:color w:val="CF4A02"/>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5B23276D"/>
    <w:multiLevelType w:val="hybridMultilevel"/>
    <w:tmpl w:val="B91ACF50"/>
    <w:lvl w:ilvl="0" w:tplc="B082E99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1"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0"/>
  </w:num>
  <w:num w:numId="2">
    <w:abstractNumId w:val="19"/>
  </w:num>
  <w:num w:numId="3">
    <w:abstractNumId w:val="3"/>
  </w:num>
  <w:num w:numId="4">
    <w:abstractNumId w:val="1"/>
  </w:num>
  <w:num w:numId="5">
    <w:abstractNumId w:val="5"/>
  </w:num>
  <w:num w:numId="6">
    <w:abstractNumId w:val="0"/>
  </w:num>
  <w:num w:numId="7">
    <w:abstractNumId w:val="8"/>
  </w:num>
  <w:num w:numId="8">
    <w:abstractNumId w:val="18"/>
  </w:num>
  <w:num w:numId="9">
    <w:abstractNumId w:val="16"/>
  </w:num>
  <w:num w:numId="10">
    <w:abstractNumId w:val="12"/>
  </w:num>
  <w:num w:numId="11">
    <w:abstractNumId w:val="17"/>
  </w:num>
  <w:num w:numId="12">
    <w:abstractNumId w:val="6"/>
  </w:num>
  <w:num w:numId="13">
    <w:abstractNumId w:val="21"/>
  </w:num>
  <w:num w:numId="14">
    <w:abstractNumId w:val="13"/>
  </w:num>
  <w:num w:numId="15">
    <w:abstractNumId w:val="2"/>
  </w:num>
  <w:num w:numId="16">
    <w:abstractNumId w:val="15"/>
  </w:num>
  <w:num w:numId="17">
    <w:abstractNumId w:val="9"/>
  </w:num>
  <w:num w:numId="18">
    <w:abstractNumId w:val="11"/>
  </w:num>
  <w:num w:numId="19">
    <w:abstractNumId w:val="4"/>
  </w:num>
  <w:num w:numId="20">
    <w:abstractNumId w:val="20"/>
  </w:num>
  <w:num w:numId="21">
    <w:abstractNumId w:val="7"/>
  </w:num>
  <w:num w:numId="22">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4EC0"/>
    <w:rsid w:val="000002E6"/>
    <w:rsid w:val="000004A0"/>
    <w:rsid w:val="00000557"/>
    <w:rsid w:val="0000079C"/>
    <w:rsid w:val="000007FD"/>
    <w:rsid w:val="000009AA"/>
    <w:rsid w:val="00000B9F"/>
    <w:rsid w:val="00001FAB"/>
    <w:rsid w:val="000021C0"/>
    <w:rsid w:val="00002F85"/>
    <w:rsid w:val="000032AB"/>
    <w:rsid w:val="0000335C"/>
    <w:rsid w:val="00003784"/>
    <w:rsid w:val="000037EE"/>
    <w:rsid w:val="00003F44"/>
    <w:rsid w:val="00005B42"/>
    <w:rsid w:val="00005BD9"/>
    <w:rsid w:val="00005DFA"/>
    <w:rsid w:val="000062F6"/>
    <w:rsid w:val="000063D8"/>
    <w:rsid w:val="000067B7"/>
    <w:rsid w:val="000069E1"/>
    <w:rsid w:val="00006E0D"/>
    <w:rsid w:val="00007C6F"/>
    <w:rsid w:val="00007DE0"/>
    <w:rsid w:val="00007E71"/>
    <w:rsid w:val="00007EE1"/>
    <w:rsid w:val="000108C4"/>
    <w:rsid w:val="00010AD2"/>
    <w:rsid w:val="00011275"/>
    <w:rsid w:val="000112D4"/>
    <w:rsid w:val="000116DA"/>
    <w:rsid w:val="0001205E"/>
    <w:rsid w:val="00012489"/>
    <w:rsid w:val="00012B9D"/>
    <w:rsid w:val="00013012"/>
    <w:rsid w:val="00014914"/>
    <w:rsid w:val="00014ADC"/>
    <w:rsid w:val="00014EA5"/>
    <w:rsid w:val="00015021"/>
    <w:rsid w:val="0001523F"/>
    <w:rsid w:val="0001597B"/>
    <w:rsid w:val="00015AD9"/>
    <w:rsid w:val="00015C15"/>
    <w:rsid w:val="000160C5"/>
    <w:rsid w:val="00016A32"/>
    <w:rsid w:val="00016E8E"/>
    <w:rsid w:val="00017E8E"/>
    <w:rsid w:val="00020B25"/>
    <w:rsid w:val="00020D48"/>
    <w:rsid w:val="00021828"/>
    <w:rsid w:val="00022599"/>
    <w:rsid w:val="00022E2C"/>
    <w:rsid w:val="0002310D"/>
    <w:rsid w:val="00023729"/>
    <w:rsid w:val="000239D0"/>
    <w:rsid w:val="00024EB2"/>
    <w:rsid w:val="000251F1"/>
    <w:rsid w:val="000254BE"/>
    <w:rsid w:val="00025D2A"/>
    <w:rsid w:val="000260D3"/>
    <w:rsid w:val="00026169"/>
    <w:rsid w:val="00026A25"/>
    <w:rsid w:val="000278D3"/>
    <w:rsid w:val="00027C8D"/>
    <w:rsid w:val="00030136"/>
    <w:rsid w:val="00030329"/>
    <w:rsid w:val="000305B1"/>
    <w:rsid w:val="0003101D"/>
    <w:rsid w:val="000311F8"/>
    <w:rsid w:val="00031798"/>
    <w:rsid w:val="00031D30"/>
    <w:rsid w:val="0003217F"/>
    <w:rsid w:val="000331E1"/>
    <w:rsid w:val="00033588"/>
    <w:rsid w:val="00033DDC"/>
    <w:rsid w:val="00033F3E"/>
    <w:rsid w:val="00034119"/>
    <w:rsid w:val="000355D8"/>
    <w:rsid w:val="0003586A"/>
    <w:rsid w:val="00035B85"/>
    <w:rsid w:val="00036922"/>
    <w:rsid w:val="00037161"/>
    <w:rsid w:val="00037A48"/>
    <w:rsid w:val="00037DFE"/>
    <w:rsid w:val="0004022F"/>
    <w:rsid w:val="000403FF"/>
    <w:rsid w:val="00041038"/>
    <w:rsid w:val="00041175"/>
    <w:rsid w:val="000414A5"/>
    <w:rsid w:val="00041F60"/>
    <w:rsid w:val="00041F7E"/>
    <w:rsid w:val="000420FD"/>
    <w:rsid w:val="00042760"/>
    <w:rsid w:val="00042A4C"/>
    <w:rsid w:val="00043308"/>
    <w:rsid w:val="0004484E"/>
    <w:rsid w:val="00044BFF"/>
    <w:rsid w:val="0004506E"/>
    <w:rsid w:val="0004570C"/>
    <w:rsid w:val="00046409"/>
    <w:rsid w:val="0004699D"/>
    <w:rsid w:val="0004772D"/>
    <w:rsid w:val="00047EBE"/>
    <w:rsid w:val="00050228"/>
    <w:rsid w:val="00050EFB"/>
    <w:rsid w:val="0005178A"/>
    <w:rsid w:val="000519F6"/>
    <w:rsid w:val="00051C62"/>
    <w:rsid w:val="000529FA"/>
    <w:rsid w:val="00053079"/>
    <w:rsid w:val="0005330D"/>
    <w:rsid w:val="00053628"/>
    <w:rsid w:val="000537B0"/>
    <w:rsid w:val="00053A6A"/>
    <w:rsid w:val="00053B12"/>
    <w:rsid w:val="00053C43"/>
    <w:rsid w:val="00053C68"/>
    <w:rsid w:val="000544D7"/>
    <w:rsid w:val="0005505C"/>
    <w:rsid w:val="00055140"/>
    <w:rsid w:val="0005531F"/>
    <w:rsid w:val="000553FD"/>
    <w:rsid w:val="0005561E"/>
    <w:rsid w:val="0005592D"/>
    <w:rsid w:val="00055A36"/>
    <w:rsid w:val="00055A61"/>
    <w:rsid w:val="00056391"/>
    <w:rsid w:val="0005662D"/>
    <w:rsid w:val="00056644"/>
    <w:rsid w:val="00060A88"/>
    <w:rsid w:val="00060D05"/>
    <w:rsid w:val="00060F27"/>
    <w:rsid w:val="00061387"/>
    <w:rsid w:val="000614FB"/>
    <w:rsid w:val="00061DCA"/>
    <w:rsid w:val="00062570"/>
    <w:rsid w:val="00062630"/>
    <w:rsid w:val="0006284F"/>
    <w:rsid w:val="00062E37"/>
    <w:rsid w:val="000635A2"/>
    <w:rsid w:val="00063BF3"/>
    <w:rsid w:val="0006400E"/>
    <w:rsid w:val="00064331"/>
    <w:rsid w:val="00064F19"/>
    <w:rsid w:val="0006512B"/>
    <w:rsid w:val="00065204"/>
    <w:rsid w:val="000659BB"/>
    <w:rsid w:val="00065A59"/>
    <w:rsid w:val="00065EF0"/>
    <w:rsid w:val="00066063"/>
    <w:rsid w:val="00066168"/>
    <w:rsid w:val="000668E9"/>
    <w:rsid w:val="00066DBF"/>
    <w:rsid w:val="00067C13"/>
    <w:rsid w:val="00070212"/>
    <w:rsid w:val="000705F8"/>
    <w:rsid w:val="000708E5"/>
    <w:rsid w:val="00071D12"/>
    <w:rsid w:val="00071DA3"/>
    <w:rsid w:val="00071DC8"/>
    <w:rsid w:val="000728C8"/>
    <w:rsid w:val="00072F54"/>
    <w:rsid w:val="000730F9"/>
    <w:rsid w:val="000735C4"/>
    <w:rsid w:val="000735CC"/>
    <w:rsid w:val="00073895"/>
    <w:rsid w:val="0007395E"/>
    <w:rsid w:val="000739FE"/>
    <w:rsid w:val="0007404D"/>
    <w:rsid w:val="00075636"/>
    <w:rsid w:val="00075C35"/>
    <w:rsid w:val="00076372"/>
    <w:rsid w:val="00076671"/>
    <w:rsid w:val="00076794"/>
    <w:rsid w:val="00076C21"/>
    <w:rsid w:val="0007707E"/>
    <w:rsid w:val="0008089C"/>
    <w:rsid w:val="00081127"/>
    <w:rsid w:val="000811F9"/>
    <w:rsid w:val="0008126C"/>
    <w:rsid w:val="00081777"/>
    <w:rsid w:val="00082C1C"/>
    <w:rsid w:val="00082D17"/>
    <w:rsid w:val="00083062"/>
    <w:rsid w:val="000837B2"/>
    <w:rsid w:val="00085BD4"/>
    <w:rsid w:val="00086C79"/>
    <w:rsid w:val="00087273"/>
    <w:rsid w:val="000874D7"/>
    <w:rsid w:val="00087665"/>
    <w:rsid w:val="0008777B"/>
    <w:rsid w:val="00087814"/>
    <w:rsid w:val="00090814"/>
    <w:rsid w:val="000908CB"/>
    <w:rsid w:val="0009114B"/>
    <w:rsid w:val="000912F5"/>
    <w:rsid w:val="0009217A"/>
    <w:rsid w:val="0009238D"/>
    <w:rsid w:val="0009244E"/>
    <w:rsid w:val="00092472"/>
    <w:rsid w:val="00092C08"/>
    <w:rsid w:val="00092D7B"/>
    <w:rsid w:val="00092D97"/>
    <w:rsid w:val="00093117"/>
    <w:rsid w:val="0009326C"/>
    <w:rsid w:val="000936B7"/>
    <w:rsid w:val="0009418F"/>
    <w:rsid w:val="00094206"/>
    <w:rsid w:val="00094A99"/>
    <w:rsid w:val="00094EAA"/>
    <w:rsid w:val="00095A08"/>
    <w:rsid w:val="00096845"/>
    <w:rsid w:val="00096EAA"/>
    <w:rsid w:val="000971BB"/>
    <w:rsid w:val="00097DC6"/>
    <w:rsid w:val="000A01AE"/>
    <w:rsid w:val="000A01DE"/>
    <w:rsid w:val="000A024E"/>
    <w:rsid w:val="000A0EEF"/>
    <w:rsid w:val="000A0FF3"/>
    <w:rsid w:val="000A20E4"/>
    <w:rsid w:val="000A2C48"/>
    <w:rsid w:val="000A2ED2"/>
    <w:rsid w:val="000A2F9B"/>
    <w:rsid w:val="000A3296"/>
    <w:rsid w:val="000A3335"/>
    <w:rsid w:val="000A36C3"/>
    <w:rsid w:val="000A387A"/>
    <w:rsid w:val="000A39B4"/>
    <w:rsid w:val="000A3A16"/>
    <w:rsid w:val="000A3E4A"/>
    <w:rsid w:val="000A3EDE"/>
    <w:rsid w:val="000A4476"/>
    <w:rsid w:val="000A6657"/>
    <w:rsid w:val="000A7356"/>
    <w:rsid w:val="000A7448"/>
    <w:rsid w:val="000A7649"/>
    <w:rsid w:val="000B0617"/>
    <w:rsid w:val="000B0FE9"/>
    <w:rsid w:val="000B175D"/>
    <w:rsid w:val="000B1B7B"/>
    <w:rsid w:val="000B1C29"/>
    <w:rsid w:val="000B1E65"/>
    <w:rsid w:val="000B2525"/>
    <w:rsid w:val="000B2638"/>
    <w:rsid w:val="000B2EE7"/>
    <w:rsid w:val="000B2F5D"/>
    <w:rsid w:val="000B317A"/>
    <w:rsid w:val="000B365D"/>
    <w:rsid w:val="000B3CF3"/>
    <w:rsid w:val="000B3F12"/>
    <w:rsid w:val="000B4BCD"/>
    <w:rsid w:val="000B5A66"/>
    <w:rsid w:val="000B6335"/>
    <w:rsid w:val="000B6B92"/>
    <w:rsid w:val="000B6DCA"/>
    <w:rsid w:val="000B6E54"/>
    <w:rsid w:val="000B7B90"/>
    <w:rsid w:val="000B7EFC"/>
    <w:rsid w:val="000C00A8"/>
    <w:rsid w:val="000C0941"/>
    <w:rsid w:val="000C0968"/>
    <w:rsid w:val="000C13FE"/>
    <w:rsid w:val="000C247F"/>
    <w:rsid w:val="000C2B94"/>
    <w:rsid w:val="000C2F60"/>
    <w:rsid w:val="000C31C8"/>
    <w:rsid w:val="000C3506"/>
    <w:rsid w:val="000C35BB"/>
    <w:rsid w:val="000C37D9"/>
    <w:rsid w:val="000C4B8E"/>
    <w:rsid w:val="000C4BC1"/>
    <w:rsid w:val="000C4C10"/>
    <w:rsid w:val="000C517C"/>
    <w:rsid w:val="000C5229"/>
    <w:rsid w:val="000C578F"/>
    <w:rsid w:val="000C5BE8"/>
    <w:rsid w:val="000C5ED7"/>
    <w:rsid w:val="000C61D3"/>
    <w:rsid w:val="000C67D9"/>
    <w:rsid w:val="000C7C7C"/>
    <w:rsid w:val="000D0123"/>
    <w:rsid w:val="000D02E5"/>
    <w:rsid w:val="000D05E4"/>
    <w:rsid w:val="000D074A"/>
    <w:rsid w:val="000D09B8"/>
    <w:rsid w:val="000D16F4"/>
    <w:rsid w:val="000D1D3A"/>
    <w:rsid w:val="000D26B8"/>
    <w:rsid w:val="000D3032"/>
    <w:rsid w:val="000D3194"/>
    <w:rsid w:val="000D393C"/>
    <w:rsid w:val="000D4238"/>
    <w:rsid w:val="000D4CA2"/>
    <w:rsid w:val="000D54C2"/>
    <w:rsid w:val="000D581E"/>
    <w:rsid w:val="000D5913"/>
    <w:rsid w:val="000D598A"/>
    <w:rsid w:val="000D59A3"/>
    <w:rsid w:val="000D5A77"/>
    <w:rsid w:val="000D618A"/>
    <w:rsid w:val="000D6401"/>
    <w:rsid w:val="000D6A97"/>
    <w:rsid w:val="000D76C7"/>
    <w:rsid w:val="000D7741"/>
    <w:rsid w:val="000E04FB"/>
    <w:rsid w:val="000E0868"/>
    <w:rsid w:val="000E1096"/>
    <w:rsid w:val="000E134A"/>
    <w:rsid w:val="000E1411"/>
    <w:rsid w:val="000E1BB4"/>
    <w:rsid w:val="000E1D0B"/>
    <w:rsid w:val="000E257E"/>
    <w:rsid w:val="000E2ECC"/>
    <w:rsid w:val="000E3995"/>
    <w:rsid w:val="000E3AF4"/>
    <w:rsid w:val="000E3DAD"/>
    <w:rsid w:val="000E4606"/>
    <w:rsid w:val="000E4869"/>
    <w:rsid w:val="000E4AD3"/>
    <w:rsid w:val="000E4C83"/>
    <w:rsid w:val="000E4D60"/>
    <w:rsid w:val="000E5ABF"/>
    <w:rsid w:val="000E67E2"/>
    <w:rsid w:val="000E69C8"/>
    <w:rsid w:val="000E6F47"/>
    <w:rsid w:val="000E6FF0"/>
    <w:rsid w:val="000F0D1B"/>
    <w:rsid w:val="000F0F8E"/>
    <w:rsid w:val="000F1CE9"/>
    <w:rsid w:val="000F2470"/>
    <w:rsid w:val="000F27A6"/>
    <w:rsid w:val="000F30C3"/>
    <w:rsid w:val="000F3601"/>
    <w:rsid w:val="000F3BAE"/>
    <w:rsid w:val="000F3F74"/>
    <w:rsid w:val="000F4065"/>
    <w:rsid w:val="000F4263"/>
    <w:rsid w:val="000F4614"/>
    <w:rsid w:val="000F465A"/>
    <w:rsid w:val="000F46B3"/>
    <w:rsid w:val="000F4B7C"/>
    <w:rsid w:val="000F4F40"/>
    <w:rsid w:val="000F5BD7"/>
    <w:rsid w:val="000F5E79"/>
    <w:rsid w:val="000F6325"/>
    <w:rsid w:val="000F6852"/>
    <w:rsid w:val="000F6ED1"/>
    <w:rsid w:val="000F7042"/>
    <w:rsid w:val="000F7627"/>
    <w:rsid w:val="000F7BBB"/>
    <w:rsid w:val="000F7C64"/>
    <w:rsid w:val="00101695"/>
    <w:rsid w:val="0010172F"/>
    <w:rsid w:val="00101C31"/>
    <w:rsid w:val="00101EB9"/>
    <w:rsid w:val="00101FA7"/>
    <w:rsid w:val="001020AF"/>
    <w:rsid w:val="00102143"/>
    <w:rsid w:val="00102341"/>
    <w:rsid w:val="0010257F"/>
    <w:rsid w:val="00102856"/>
    <w:rsid w:val="00102922"/>
    <w:rsid w:val="00102AC0"/>
    <w:rsid w:val="0010305D"/>
    <w:rsid w:val="001041B3"/>
    <w:rsid w:val="00104570"/>
    <w:rsid w:val="001045F9"/>
    <w:rsid w:val="001062F8"/>
    <w:rsid w:val="0010697E"/>
    <w:rsid w:val="00107060"/>
    <w:rsid w:val="001071DF"/>
    <w:rsid w:val="00110454"/>
    <w:rsid w:val="0011114C"/>
    <w:rsid w:val="0011146F"/>
    <w:rsid w:val="001114E0"/>
    <w:rsid w:val="001118F5"/>
    <w:rsid w:val="00111AC9"/>
    <w:rsid w:val="0011291E"/>
    <w:rsid w:val="00114177"/>
    <w:rsid w:val="00114596"/>
    <w:rsid w:val="0011472B"/>
    <w:rsid w:val="00114CBC"/>
    <w:rsid w:val="001153C7"/>
    <w:rsid w:val="00115649"/>
    <w:rsid w:val="00115898"/>
    <w:rsid w:val="00115D7A"/>
    <w:rsid w:val="00116013"/>
    <w:rsid w:val="0011689E"/>
    <w:rsid w:val="001169AB"/>
    <w:rsid w:val="00116D32"/>
    <w:rsid w:val="00117073"/>
    <w:rsid w:val="00117310"/>
    <w:rsid w:val="00117B97"/>
    <w:rsid w:val="00117C7D"/>
    <w:rsid w:val="00117E25"/>
    <w:rsid w:val="001202E1"/>
    <w:rsid w:val="00121339"/>
    <w:rsid w:val="00121986"/>
    <w:rsid w:val="001219E3"/>
    <w:rsid w:val="00121BB1"/>
    <w:rsid w:val="001220D4"/>
    <w:rsid w:val="00122970"/>
    <w:rsid w:val="0012297B"/>
    <w:rsid w:val="001233C3"/>
    <w:rsid w:val="001237DC"/>
    <w:rsid w:val="00123CC9"/>
    <w:rsid w:val="00124373"/>
    <w:rsid w:val="00124791"/>
    <w:rsid w:val="00125207"/>
    <w:rsid w:val="00125678"/>
    <w:rsid w:val="00125693"/>
    <w:rsid w:val="00125790"/>
    <w:rsid w:val="00125C32"/>
    <w:rsid w:val="00125DE6"/>
    <w:rsid w:val="00127201"/>
    <w:rsid w:val="001277FB"/>
    <w:rsid w:val="00127CB5"/>
    <w:rsid w:val="00130B8E"/>
    <w:rsid w:val="00130C5B"/>
    <w:rsid w:val="00130EE8"/>
    <w:rsid w:val="001311F3"/>
    <w:rsid w:val="001316A1"/>
    <w:rsid w:val="00132223"/>
    <w:rsid w:val="00132392"/>
    <w:rsid w:val="001325F9"/>
    <w:rsid w:val="001327E6"/>
    <w:rsid w:val="00132A1A"/>
    <w:rsid w:val="00132CA5"/>
    <w:rsid w:val="001336F6"/>
    <w:rsid w:val="001338A0"/>
    <w:rsid w:val="0013399A"/>
    <w:rsid w:val="00133BFF"/>
    <w:rsid w:val="00133E84"/>
    <w:rsid w:val="00134215"/>
    <w:rsid w:val="0013486E"/>
    <w:rsid w:val="00134AB2"/>
    <w:rsid w:val="00136023"/>
    <w:rsid w:val="001367DA"/>
    <w:rsid w:val="00136905"/>
    <w:rsid w:val="00137106"/>
    <w:rsid w:val="0013792E"/>
    <w:rsid w:val="001379CA"/>
    <w:rsid w:val="00140A22"/>
    <w:rsid w:val="00141D9B"/>
    <w:rsid w:val="0014258E"/>
    <w:rsid w:val="00142D0F"/>
    <w:rsid w:val="001434AE"/>
    <w:rsid w:val="001437F3"/>
    <w:rsid w:val="00143A14"/>
    <w:rsid w:val="00143E65"/>
    <w:rsid w:val="00144019"/>
    <w:rsid w:val="001443B5"/>
    <w:rsid w:val="00144523"/>
    <w:rsid w:val="00144C0F"/>
    <w:rsid w:val="00144CCD"/>
    <w:rsid w:val="00144F08"/>
    <w:rsid w:val="001456FE"/>
    <w:rsid w:val="0014591F"/>
    <w:rsid w:val="00145EC2"/>
    <w:rsid w:val="001466E0"/>
    <w:rsid w:val="00146FDD"/>
    <w:rsid w:val="001471FC"/>
    <w:rsid w:val="001473F2"/>
    <w:rsid w:val="00147D16"/>
    <w:rsid w:val="00147FEE"/>
    <w:rsid w:val="00150450"/>
    <w:rsid w:val="001505F1"/>
    <w:rsid w:val="001513FE"/>
    <w:rsid w:val="0015187E"/>
    <w:rsid w:val="00151D23"/>
    <w:rsid w:val="0015279B"/>
    <w:rsid w:val="00152B4E"/>
    <w:rsid w:val="00152C89"/>
    <w:rsid w:val="00152EEA"/>
    <w:rsid w:val="001534D0"/>
    <w:rsid w:val="0015491F"/>
    <w:rsid w:val="00154E93"/>
    <w:rsid w:val="001552BF"/>
    <w:rsid w:val="00155A6A"/>
    <w:rsid w:val="00155D67"/>
    <w:rsid w:val="0015608A"/>
    <w:rsid w:val="00156922"/>
    <w:rsid w:val="00156C70"/>
    <w:rsid w:val="00156DC8"/>
    <w:rsid w:val="0015769C"/>
    <w:rsid w:val="001611D1"/>
    <w:rsid w:val="00161A30"/>
    <w:rsid w:val="001620DC"/>
    <w:rsid w:val="001621FD"/>
    <w:rsid w:val="00162620"/>
    <w:rsid w:val="00162730"/>
    <w:rsid w:val="00162A95"/>
    <w:rsid w:val="00162C5F"/>
    <w:rsid w:val="0016335C"/>
    <w:rsid w:val="001638DB"/>
    <w:rsid w:val="00163BFA"/>
    <w:rsid w:val="00164646"/>
    <w:rsid w:val="0016576B"/>
    <w:rsid w:val="0016579F"/>
    <w:rsid w:val="00165A1B"/>
    <w:rsid w:val="0016606D"/>
    <w:rsid w:val="0016626D"/>
    <w:rsid w:val="00166F0C"/>
    <w:rsid w:val="001672FD"/>
    <w:rsid w:val="001676F6"/>
    <w:rsid w:val="0016776A"/>
    <w:rsid w:val="0016781D"/>
    <w:rsid w:val="00167A14"/>
    <w:rsid w:val="00170B05"/>
    <w:rsid w:val="00170C65"/>
    <w:rsid w:val="00170DB4"/>
    <w:rsid w:val="0017116D"/>
    <w:rsid w:val="001711EC"/>
    <w:rsid w:val="001717C6"/>
    <w:rsid w:val="00171E6F"/>
    <w:rsid w:val="00171F36"/>
    <w:rsid w:val="00172536"/>
    <w:rsid w:val="00172C90"/>
    <w:rsid w:val="00173188"/>
    <w:rsid w:val="001735C2"/>
    <w:rsid w:val="0017382F"/>
    <w:rsid w:val="00173935"/>
    <w:rsid w:val="00174004"/>
    <w:rsid w:val="00174055"/>
    <w:rsid w:val="001748E0"/>
    <w:rsid w:val="0017498B"/>
    <w:rsid w:val="001766CC"/>
    <w:rsid w:val="0017756A"/>
    <w:rsid w:val="00177A64"/>
    <w:rsid w:val="00177B16"/>
    <w:rsid w:val="00177F0B"/>
    <w:rsid w:val="0018126F"/>
    <w:rsid w:val="001819B7"/>
    <w:rsid w:val="00182285"/>
    <w:rsid w:val="00182349"/>
    <w:rsid w:val="00182BCC"/>
    <w:rsid w:val="00183195"/>
    <w:rsid w:val="0018371D"/>
    <w:rsid w:val="001845B7"/>
    <w:rsid w:val="00184FAC"/>
    <w:rsid w:val="00185448"/>
    <w:rsid w:val="001859B7"/>
    <w:rsid w:val="00185B94"/>
    <w:rsid w:val="00185FCC"/>
    <w:rsid w:val="00186646"/>
    <w:rsid w:val="0018667D"/>
    <w:rsid w:val="00186A2F"/>
    <w:rsid w:val="001871B3"/>
    <w:rsid w:val="00190021"/>
    <w:rsid w:val="001901F5"/>
    <w:rsid w:val="0019056B"/>
    <w:rsid w:val="001908FC"/>
    <w:rsid w:val="00190D02"/>
    <w:rsid w:val="00190E02"/>
    <w:rsid w:val="00190E0A"/>
    <w:rsid w:val="00190E52"/>
    <w:rsid w:val="00191267"/>
    <w:rsid w:val="00191914"/>
    <w:rsid w:val="00192077"/>
    <w:rsid w:val="0019345F"/>
    <w:rsid w:val="00193A2E"/>
    <w:rsid w:val="00194492"/>
    <w:rsid w:val="00194704"/>
    <w:rsid w:val="00194E07"/>
    <w:rsid w:val="0019520F"/>
    <w:rsid w:val="001954AC"/>
    <w:rsid w:val="00195DB5"/>
    <w:rsid w:val="00196250"/>
    <w:rsid w:val="001964AD"/>
    <w:rsid w:val="0019665F"/>
    <w:rsid w:val="001967DC"/>
    <w:rsid w:val="00196C10"/>
    <w:rsid w:val="0019745E"/>
    <w:rsid w:val="00197798"/>
    <w:rsid w:val="0019785F"/>
    <w:rsid w:val="001A08B0"/>
    <w:rsid w:val="001A0E84"/>
    <w:rsid w:val="001A1254"/>
    <w:rsid w:val="001A1740"/>
    <w:rsid w:val="001A2AB9"/>
    <w:rsid w:val="001A34FE"/>
    <w:rsid w:val="001A3697"/>
    <w:rsid w:val="001A3732"/>
    <w:rsid w:val="001A38E5"/>
    <w:rsid w:val="001A3AF7"/>
    <w:rsid w:val="001A3D9A"/>
    <w:rsid w:val="001A40B0"/>
    <w:rsid w:val="001A4B4F"/>
    <w:rsid w:val="001A4DDA"/>
    <w:rsid w:val="001A5622"/>
    <w:rsid w:val="001A5A13"/>
    <w:rsid w:val="001A5B32"/>
    <w:rsid w:val="001A5C19"/>
    <w:rsid w:val="001A6692"/>
    <w:rsid w:val="001A69B6"/>
    <w:rsid w:val="001A745F"/>
    <w:rsid w:val="001A7482"/>
    <w:rsid w:val="001A7798"/>
    <w:rsid w:val="001A7976"/>
    <w:rsid w:val="001A7EF1"/>
    <w:rsid w:val="001B030C"/>
    <w:rsid w:val="001B0421"/>
    <w:rsid w:val="001B07EB"/>
    <w:rsid w:val="001B0BB8"/>
    <w:rsid w:val="001B0F41"/>
    <w:rsid w:val="001B14CD"/>
    <w:rsid w:val="001B2503"/>
    <w:rsid w:val="001B2A3B"/>
    <w:rsid w:val="001B393B"/>
    <w:rsid w:val="001B3C53"/>
    <w:rsid w:val="001B4143"/>
    <w:rsid w:val="001B447D"/>
    <w:rsid w:val="001B475F"/>
    <w:rsid w:val="001B531B"/>
    <w:rsid w:val="001B5446"/>
    <w:rsid w:val="001B5849"/>
    <w:rsid w:val="001B5CED"/>
    <w:rsid w:val="001B5F84"/>
    <w:rsid w:val="001B6C9F"/>
    <w:rsid w:val="001B6CB1"/>
    <w:rsid w:val="001B6EB9"/>
    <w:rsid w:val="001B7438"/>
    <w:rsid w:val="001B7810"/>
    <w:rsid w:val="001B79F3"/>
    <w:rsid w:val="001C00A0"/>
    <w:rsid w:val="001C0788"/>
    <w:rsid w:val="001C0C42"/>
    <w:rsid w:val="001C1E61"/>
    <w:rsid w:val="001C2025"/>
    <w:rsid w:val="001C2B71"/>
    <w:rsid w:val="001C2D3D"/>
    <w:rsid w:val="001C2EA1"/>
    <w:rsid w:val="001C2FA7"/>
    <w:rsid w:val="001C34FC"/>
    <w:rsid w:val="001C3782"/>
    <w:rsid w:val="001C3C5C"/>
    <w:rsid w:val="001C3C8E"/>
    <w:rsid w:val="001C3CE8"/>
    <w:rsid w:val="001C3E27"/>
    <w:rsid w:val="001C4692"/>
    <w:rsid w:val="001C515F"/>
    <w:rsid w:val="001C517B"/>
    <w:rsid w:val="001C522F"/>
    <w:rsid w:val="001C553C"/>
    <w:rsid w:val="001C5589"/>
    <w:rsid w:val="001C56BF"/>
    <w:rsid w:val="001C57FE"/>
    <w:rsid w:val="001C5F84"/>
    <w:rsid w:val="001C636E"/>
    <w:rsid w:val="001C6741"/>
    <w:rsid w:val="001C6CB0"/>
    <w:rsid w:val="001C6D58"/>
    <w:rsid w:val="001C6F32"/>
    <w:rsid w:val="001C767F"/>
    <w:rsid w:val="001C78EC"/>
    <w:rsid w:val="001C7ADC"/>
    <w:rsid w:val="001C7CC8"/>
    <w:rsid w:val="001D0195"/>
    <w:rsid w:val="001D01C1"/>
    <w:rsid w:val="001D04CF"/>
    <w:rsid w:val="001D068F"/>
    <w:rsid w:val="001D07A8"/>
    <w:rsid w:val="001D0864"/>
    <w:rsid w:val="001D138B"/>
    <w:rsid w:val="001D16A1"/>
    <w:rsid w:val="001D177F"/>
    <w:rsid w:val="001D201E"/>
    <w:rsid w:val="001D2DFE"/>
    <w:rsid w:val="001D2FD1"/>
    <w:rsid w:val="001D2FD2"/>
    <w:rsid w:val="001D30D9"/>
    <w:rsid w:val="001D3307"/>
    <w:rsid w:val="001D3574"/>
    <w:rsid w:val="001D3FAF"/>
    <w:rsid w:val="001D4069"/>
    <w:rsid w:val="001D470F"/>
    <w:rsid w:val="001D4CA8"/>
    <w:rsid w:val="001D4CFA"/>
    <w:rsid w:val="001D50B6"/>
    <w:rsid w:val="001D59A8"/>
    <w:rsid w:val="001D5C20"/>
    <w:rsid w:val="001D6188"/>
    <w:rsid w:val="001D69C2"/>
    <w:rsid w:val="001D6AF6"/>
    <w:rsid w:val="001D6B67"/>
    <w:rsid w:val="001D719D"/>
    <w:rsid w:val="001D74E5"/>
    <w:rsid w:val="001E0BC6"/>
    <w:rsid w:val="001E0E59"/>
    <w:rsid w:val="001E148E"/>
    <w:rsid w:val="001E14A9"/>
    <w:rsid w:val="001E1B5C"/>
    <w:rsid w:val="001E1D10"/>
    <w:rsid w:val="001E23A8"/>
    <w:rsid w:val="001E259D"/>
    <w:rsid w:val="001E4847"/>
    <w:rsid w:val="001E5161"/>
    <w:rsid w:val="001E529E"/>
    <w:rsid w:val="001E574A"/>
    <w:rsid w:val="001E5A05"/>
    <w:rsid w:val="001E6326"/>
    <w:rsid w:val="001E6F97"/>
    <w:rsid w:val="001E73C5"/>
    <w:rsid w:val="001E7A8B"/>
    <w:rsid w:val="001E7FCE"/>
    <w:rsid w:val="001F032A"/>
    <w:rsid w:val="001F03E4"/>
    <w:rsid w:val="001F0574"/>
    <w:rsid w:val="001F0925"/>
    <w:rsid w:val="001F0A6E"/>
    <w:rsid w:val="001F0BF3"/>
    <w:rsid w:val="001F0CD3"/>
    <w:rsid w:val="001F0E1A"/>
    <w:rsid w:val="001F15C8"/>
    <w:rsid w:val="001F160B"/>
    <w:rsid w:val="001F1736"/>
    <w:rsid w:val="001F17F0"/>
    <w:rsid w:val="001F1D13"/>
    <w:rsid w:val="001F1DE8"/>
    <w:rsid w:val="001F1F8B"/>
    <w:rsid w:val="001F217A"/>
    <w:rsid w:val="001F24A1"/>
    <w:rsid w:val="001F2AB6"/>
    <w:rsid w:val="001F382F"/>
    <w:rsid w:val="001F3B39"/>
    <w:rsid w:val="001F4246"/>
    <w:rsid w:val="001F49C1"/>
    <w:rsid w:val="001F4B96"/>
    <w:rsid w:val="001F4D12"/>
    <w:rsid w:val="001F5281"/>
    <w:rsid w:val="001F59D8"/>
    <w:rsid w:val="001F630A"/>
    <w:rsid w:val="001F656B"/>
    <w:rsid w:val="001F66E1"/>
    <w:rsid w:val="001F6BEC"/>
    <w:rsid w:val="001F7531"/>
    <w:rsid w:val="001F78C6"/>
    <w:rsid w:val="001F7AA2"/>
    <w:rsid w:val="001F7D67"/>
    <w:rsid w:val="0020023F"/>
    <w:rsid w:val="0020055F"/>
    <w:rsid w:val="0020072A"/>
    <w:rsid w:val="00200F63"/>
    <w:rsid w:val="00201057"/>
    <w:rsid w:val="002014F5"/>
    <w:rsid w:val="002017E1"/>
    <w:rsid w:val="00201C02"/>
    <w:rsid w:val="00202258"/>
    <w:rsid w:val="002025B7"/>
    <w:rsid w:val="0020285B"/>
    <w:rsid w:val="00203022"/>
    <w:rsid w:val="0020384D"/>
    <w:rsid w:val="00204379"/>
    <w:rsid w:val="0020458B"/>
    <w:rsid w:val="00204BED"/>
    <w:rsid w:val="00204ED1"/>
    <w:rsid w:val="0020526A"/>
    <w:rsid w:val="0020573E"/>
    <w:rsid w:val="002063E2"/>
    <w:rsid w:val="0020688E"/>
    <w:rsid w:val="00206A14"/>
    <w:rsid w:val="00206CAB"/>
    <w:rsid w:val="00207D18"/>
    <w:rsid w:val="002104E3"/>
    <w:rsid w:val="002105A4"/>
    <w:rsid w:val="002112E8"/>
    <w:rsid w:val="00212DAE"/>
    <w:rsid w:val="002134B7"/>
    <w:rsid w:val="00213543"/>
    <w:rsid w:val="002135EE"/>
    <w:rsid w:val="00213D21"/>
    <w:rsid w:val="00214B2A"/>
    <w:rsid w:val="00214C94"/>
    <w:rsid w:val="0021548F"/>
    <w:rsid w:val="00215562"/>
    <w:rsid w:val="00215E7A"/>
    <w:rsid w:val="00215E80"/>
    <w:rsid w:val="00216363"/>
    <w:rsid w:val="002169D0"/>
    <w:rsid w:val="00216C0F"/>
    <w:rsid w:val="00216D29"/>
    <w:rsid w:val="00216F7C"/>
    <w:rsid w:val="00216FDB"/>
    <w:rsid w:val="00217087"/>
    <w:rsid w:val="00217470"/>
    <w:rsid w:val="0021751E"/>
    <w:rsid w:val="00217AD4"/>
    <w:rsid w:val="00217B96"/>
    <w:rsid w:val="00217C3A"/>
    <w:rsid w:val="00217D1F"/>
    <w:rsid w:val="00217F55"/>
    <w:rsid w:val="00220A7E"/>
    <w:rsid w:val="0022121B"/>
    <w:rsid w:val="002214CC"/>
    <w:rsid w:val="00221593"/>
    <w:rsid w:val="00221AC0"/>
    <w:rsid w:val="00221BC2"/>
    <w:rsid w:val="00221E96"/>
    <w:rsid w:val="00222315"/>
    <w:rsid w:val="0022263D"/>
    <w:rsid w:val="0022279E"/>
    <w:rsid w:val="00222C95"/>
    <w:rsid w:val="00222F73"/>
    <w:rsid w:val="00222FAE"/>
    <w:rsid w:val="00223013"/>
    <w:rsid w:val="002232F0"/>
    <w:rsid w:val="002238D3"/>
    <w:rsid w:val="00223C28"/>
    <w:rsid w:val="00223E7F"/>
    <w:rsid w:val="00224275"/>
    <w:rsid w:val="002245B9"/>
    <w:rsid w:val="002246F6"/>
    <w:rsid w:val="00224C8F"/>
    <w:rsid w:val="00225BF5"/>
    <w:rsid w:val="002260BE"/>
    <w:rsid w:val="002261E2"/>
    <w:rsid w:val="00226D3D"/>
    <w:rsid w:val="00226FF9"/>
    <w:rsid w:val="0022700B"/>
    <w:rsid w:val="002274C5"/>
    <w:rsid w:val="002274C8"/>
    <w:rsid w:val="0022789A"/>
    <w:rsid w:val="00230BC3"/>
    <w:rsid w:val="00230FFC"/>
    <w:rsid w:val="00231172"/>
    <w:rsid w:val="00231205"/>
    <w:rsid w:val="002316E9"/>
    <w:rsid w:val="002316FC"/>
    <w:rsid w:val="00231A1C"/>
    <w:rsid w:val="00231A8E"/>
    <w:rsid w:val="00231ABC"/>
    <w:rsid w:val="00231B53"/>
    <w:rsid w:val="00232CC7"/>
    <w:rsid w:val="00233464"/>
    <w:rsid w:val="00233793"/>
    <w:rsid w:val="002337FF"/>
    <w:rsid w:val="002340B9"/>
    <w:rsid w:val="0023481D"/>
    <w:rsid w:val="00234D2D"/>
    <w:rsid w:val="00234D5C"/>
    <w:rsid w:val="00235075"/>
    <w:rsid w:val="00235134"/>
    <w:rsid w:val="002359F1"/>
    <w:rsid w:val="002374A9"/>
    <w:rsid w:val="002376A2"/>
    <w:rsid w:val="00237929"/>
    <w:rsid w:val="00237AEE"/>
    <w:rsid w:val="00237B19"/>
    <w:rsid w:val="00237B97"/>
    <w:rsid w:val="002403A7"/>
    <w:rsid w:val="00240F5A"/>
    <w:rsid w:val="0024104B"/>
    <w:rsid w:val="00241167"/>
    <w:rsid w:val="0024134F"/>
    <w:rsid w:val="002414C5"/>
    <w:rsid w:val="00241B2C"/>
    <w:rsid w:val="00241D94"/>
    <w:rsid w:val="0024246D"/>
    <w:rsid w:val="00242C04"/>
    <w:rsid w:val="00242F26"/>
    <w:rsid w:val="00243370"/>
    <w:rsid w:val="00243BDB"/>
    <w:rsid w:val="00243EA1"/>
    <w:rsid w:val="002441AA"/>
    <w:rsid w:val="00244B24"/>
    <w:rsid w:val="00244DA7"/>
    <w:rsid w:val="00244DAC"/>
    <w:rsid w:val="00244FCD"/>
    <w:rsid w:val="002452AD"/>
    <w:rsid w:val="00245CEB"/>
    <w:rsid w:val="00246B86"/>
    <w:rsid w:val="00246F79"/>
    <w:rsid w:val="002473F1"/>
    <w:rsid w:val="0024748D"/>
    <w:rsid w:val="00247B43"/>
    <w:rsid w:val="00247D10"/>
    <w:rsid w:val="0025087E"/>
    <w:rsid w:val="00250A6C"/>
    <w:rsid w:val="00250C13"/>
    <w:rsid w:val="00251197"/>
    <w:rsid w:val="00252517"/>
    <w:rsid w:val="0025276C"/>
    <w:rsid w:val="0025288C"/>
    <w:rsid w:val="00252E3C"/>
    <w:rsid w:val="002533FA"/>
    <w:rsid w:val="00253B4C"/>
    <w:rsid w:val="002543E8"/>
    <w:rsid w:val="00254577"/>
    <w:rsid w:val="002546AE"/>
    <w:rsid w:val="002547CE"/>
    <w:rsid w:val="00254812"/>
    <w:rsid w:val="002549B6"/>
    <w:rsid w:val="002549E5"/>
    <w:rsid w:val="00255AEA"/>
    <w:rsid w:val="00255C6F"/>
    <w:rsid w:val="00255E19"/>
    <w:rsid w:val="00255F5E"/>
    <w:rsid w:val="00256696"/>
    <w:rsid w:val="0025708D"/>
    <w:rsid w:val="00257A23"/>
    <w:rsid w:val="00257B78"/>
    <w:rsid w:val="00257ECB"/>
    <w:rsid w:val="0026027F"/>
    <w:rsid w:val="002602F4"/>
    <w:rsid w:val="00260EFE"/>
    <w:rsid w:val="002610B0"/>
    <w:rsid w:val="00261466"/>
    <w:rsid w:val="002615E8"/>
    <w:rsid w:val="00262442"/>
    <w:rsid w:val="00262B2B"/>
    <w:rsid w:val="002631D1"/>
    <w:rsid w:val="00263272"/>
    <w:rsid w:val="00263492"/>
    <w:rsid w:val="002634F0"/>
    <w:rsid w:val="002635D6"/>
    <w:rsid w:val="00263765"/>
    <w:rsid w:val="002638B5"/>
    <w:rsid w:val="002639F5"/>
    <w:rsid w:val="00263EBD"/>
    <w:rsid w:val="00263EDC"/>
    <w:rsid w:val="002640E3"/>
    <w:rsid w:val="00264360"/>
    <w:rsid w:val="00264BA6"/>
    <w:rsid w:val="00264C52"/>
    <w:rsid w:val="00264CEA"/>
    <w:rsid w:val="002652B4"/>
    <w:rsid w:val="00265D83"/>
    <w:rsid w:val="00266582"/>
    <w:rsid w:val="0026684C"/>
    <w:rsid w:val="00267AF4"/>
    <w:rsid w:val="00267CA3"/>
    <w:rsid w:val="00267CA6"/>
    <w:rsid w:val="00270082"/>
    <w:rsid w:val="0027040B"/>
    <w:rsid w:val="002706F0"/>
    <w:rsid w:val="002715E4"/>
    <w:rsid w:val="00271795"/>
    <w:rsid w:val="002717EF"/>
    <w:rsid w:val="002718C4"/>
    <w:rsid w:val="00271FE5"/>
    <w:rsid w:val="00272469"/>
    <w:rsid w:val="0027253D"/>
    <w:rsid w:val="00272A74"/>
    <w:rsid w:val="002730DE"/>
    <w:rsid w:val="002731E8"/>
    <w:rsid w:val="002731F0"/>
    <w:rsid w:val="00273397"/>
    <w:rsid w:val="00273907"/>
    <w:rsid w:val="00273BB8"/>
    <w:rsid w:val="00273CE4"/>
    <w:rsid w:val="00274626"/>
    <w:rsid w:val="00274C4B"/>
    <w:rsid w:val="00274FC6"/>
    <w:rsid w:val="0027570E"/>
    <w:rsid w:val="00275744"/>
    <w:rsid w:val="00276163"/>
    <w:rsid w:val="00276ECD"/>
    <w:rsid w:val="00276EE1"/>
    <w:rsid w:val="00276FCE"/>
    <w:rsid w:val="0027714E"/>
    <w:rsid w:val="002777CD"/>
    <w:rsid w:val="00277C14"/>
    <w:rsid w:val="0028040D"/>
    <w:rsid w:val="00280903"/>
    <w:rsid w:val="00280BFE"/>
    <w:rsid w:val="00280C5E"/>
    <w:rsid w:val="00281133"/>
    <w:rsid w:val="002816A2"/>
    <w:rsid w:val="002818D1"/>
    <w:rsid w:val="002824A4"/>
    <w:rsid w:val="002826D7"/>
    <w:rsid w:val="0028338C"/>
    <w:rsid w:val="00283982"/>
    <w:rsid w:val="00285102"/>
    <w:rsid w:val="002853F0"/>
    <w:rsid w:val="00285826"/>
    <w:rsid w:val="00285C47"/>
    <w:rsid w:val="002860AA"/>
    <w:rsid w:val="002866C0"/>
    <w:rsid w:val="002874C9"/>
    <w:rsid w:val="00287517"/>
    <w:rsid w:val="002877D4"/>
    <w:rsid w:val="00287BFC"/>
    <w:rsid w:val="00287E85"/>
    <w:rsid w:val="002906C5"/>
    <w:rsid w:val="0029079B"/>
    <w:rsid w:val="0029162A"/>
    <w:rsid w:val="00291950"/>
    <w:rsid w:val="00291E14"/>
    <w:rsid w:val="00291F9E"/>
    <w:rsid w:val="002921C1"/>
    <w:rsid w:val="00292675"/>
    <w:rsid w:val="002928E8"/>
    <w:rsid w:val="00292EF6"/>
    <w:rsid w:val="00293CE7"/>
    <w:rsid w:val="002940C2"/>
    <w:rsid w:val="00294535"/>
    <w:rsid w:val="0029485D"/>
    <w:rsid w:val="00294941"/>
    <w:rsid w:val="00295184"/>
    <w:rsid w:val="002952B2"/>
    <w:rsid w:val="002955EC"/>
    <w:rsid w:val="00295A7F"/>
    <w:rsid w:val="00295C50"/>
    <w:rsid w:val="00295CC8"/>
    <w:rsid w:val="0029606E"/>
    <w:rsid w:val="0029662D"/>
    <w:rsid w:val="00296CF2"/>
    <w:rsid w:val="00296EED"/>
    <w:rsid w:val="00296F2D"/>
    <w:rsid w:val="0029713F"/>
    <w:rsid w:val="00297480"/>
    <w:rsid w:val="002975FB"/>
    <w:rsid w:val="002A0054"/>
    <w:rsid w:val="002A0296"/>
    <w:rsid w:val="002A0399"/>
    <w:rsid w:val="002A07A5"/>
    <w:rsid w:val="002A102F"/>
    <w:rsid w:val="002A2DFA"/>
    <w:rsid w:val="002A2FF2"/>
    <w:rsid w:val="002A3711"/>
    <w:rsid w:val="002A37C2"/>
    <w:rsid w:val="002A386A"/>
    <w:rsid w:val="002A3A0E"/>
    <w:rsid w:val="002A4145"/>
    <w:rsid w:val="002A474F"/>
    <w:rsid w:val="002A491B"/>
    <w:rsid w:val="002A51BE"/>
    <w:rsid w:val="002A5EA8"/>
    <w:rsid w:val="002A6006"/>
    <w:rsid w:val="002A603B"/>
    <w:rsid w:val="002A67FB"/>
    <w:rsid w:val="002A744C"/>
    <w:rsid w:val="002B08C4"/>
    <w:rsid w:val="002B0E97"/>
    <w:rsid w:val="002B1003"/>
    <w:rsid w:val="002B1018"/>
    <w:rsid w:val="002B122F"/>
    <w:rsid w:val="002B1230"/>
    <w:rsid w:val="002B1923"/>
    <w:rsid w:val="002B2B18"/>
    <w:rsid w:val="002B2FA4"/>
    <w:rsid w:val="002B32BB"/>
    <w:rsid w:val="002B3D93"/>
    <w:rsid w:val="002B3FC7"/>
    <w:rsid w:val="002B48B3"/>
    <w:rsid w:val="002B4CBF"/>
    <w:rsid w:val="002B4EAD"/>
    <w:rsid w:val="002B5384"/>
    <w:rsid w:val="002B5C44"/>
    <w:rsid w:val="002B6761"/>
    <w:rsid w:val="002B7C56"/>
    <w:rsid w:val="002B7EDA"/>
    <w:rsid w:val="002B7FED"/>
    <w:rsid w:val="002C0180"/>
    <w:rsid w:val="002C1AF2"/>
    <w:rsid w:val="002C1C9D"/>
    <w:rsid w:val="002C1EFC"/>
    <w:rsid w:val="002C1F38"/>
    <w:rsid w:val="002C251D"/>
    <w:rsid w:val="002C3382"/>
    <w:rsid w:val="002C3A12"/>
    <w:rsid w:val="002C3B7E"/>
    <w:rsid w:val="002C3E6B"/>
    <w:rsid w:val="002C3EFC"/>
    <w:rsid w:val="002C4C71"/>
    <w:rsid w:val="002C4E3C"/>
    <w:rsid w:val="002C5243"/>
    <w:rsid w:val="002C568F"/>
    <w:rsid w:val="002C578F"/>
    <w:rsid w:val="002C5B22"/>
    <w:rsid w:val="002C5CA6"/>
    <w:rsid w:val="002C5E56"/>
    <w:rsid w:val="002C5F9C"/>
    <w:rsid w:val="002C666B"/>
    <w:rsid w:val="002C69DE"/>
    <w:rsid w:val="002C6A52"/>
    <w:rsid w:val="002C6B07"/>
    <w:rsid w:val="002C711B"/>
    <w:rsid w:val="002C79CE"/>
    <w:rsid w:val="002C79FF"/>
    <w:rsid w:val="002C7F64"/>
    <w:rsid w:val="002D07E6"/>
    <w:rsid w:val="002D09DC"/>
    <w:rsid w:val="002D0A2D"/>
    <w:rsid w:val="002D0DC8"/>
    <w:rsid w:val="002D117C"/>
    <w:rsid w:val="002D13DA"/>
    <w:rsid w:val="002D1AE9"/>
    <w:rsid w:val="002D22B3"/>
    <w:rsid w:val="002D260A"/>
    <w:rsid w:val="002D280C"/>
    <w:rsid w:val="002D2AF5"/>
    <w:rsid w:val="002D453E"/>
    <w:rsid w:val="002D4E89"/>
    <w:rsid w:val="002D4EA9"/>
    <w:rsid w:val="002D5AC6"/>
    <w:rsid w:val="002D627D"/>
    <w:rsid w:val="002D6AC1"/>
    <w:rsid w:val="002D6C38"/>
    <w:rsid w:val="002D752C"/>
    <w:rsid w:val="002D79B5"/>
    <w:rsid w:val="002D7C2E"/>
    <w:rsid w:val="002D7D1B"/>
    <w:rsid w:val="002D7DB4"/>
    <w:rsid w:val="002E01D7"/>
    <w:rsid w:val="002E06B4"/>
    <w:rsid w:val="002E0BCF"/>
    <w:rsid w:val="002E16FF"/>
    <w:rsid w:val="002E177E"/>
    <w:rsid w:val="002E19E6"/>
    <w:rsid w:val="002E19EF"/>
    <w:rsid w:val="002E1C5E"/>
    <w:rsid w:val="002E1DC8"/>
    <w:rsid w:val="002E2506"/>
    <w:rsid w:val="002E2A1B"/>
    <w:rsid w:val="002E2CC0"/>
    <w:rsid w:val="002E2F38"/>
    <w:rsid w:val="002E32C0"/>
    <w:rsid w:val="002E366A"/>
    <w:rsid w:val="002E3F5D"/>
    <w:rsid w:val="002E46AC"/>
    <w:rsid w:val="002E49C6"/>
    <w:rsid w:val="002E578E"/>
    <w:rsid w:val="002E5BA5"/>
    <w:rsid w:val="002E5C6E"/>
    <w:rsid w:val="002E6746"/>
    <w:rsid w:val="002E6888"/>
    <w:rsid w:val="002E6BEE"/>
    <w:rsid w:val="002E6C3C"/>
    <w:rsid w:val="002E6D5D"/>
    <w:rsid w:val="002E6FF3"/>
    <w:rsid w:val="002E70D5"/>
    <w:rsid w:val="002E76E4"/>
    <w:rsid w:val="002E7856"/>
    <w:rsid w:val="002E7F8F"/>
    <w:rsid w:val="002F069F"/>
    <w:rsid w:val="002F06A2"/>
    <w:rsid w:val="002F06A8"/>
    <w:rsid w:val="002F1584"/>
    <w:rsid w:val="002F1A77"/>
    <w:rsid w:val="002F1BA4"/>
    <w:rsid w:val="002F1C4F"/>
    <w:rsid w:val="002F1CAB"/>
    <w:rsid w:val="002F2749"/>
    <w:rsid w:val="002F28EA"/>
    <w:rsid w:val="002F3501"/>
    <w:rsid w:val="002F375B"/>
    <w:rsid w:val="002F3AAF"/>
    <w:rsid w:val="002F3F10"/>
    <w:rsid w:val="002F41F7"/>
    <w:rsid w:val="002F453C"/>
    <w:rsid w:val="002F462F"/>
    <w:rsid w:val="002F482E"/>
    <w:rsid w:val="002F4BBA"/>
    <w:rsid w:val="002F58A1"/>
    <w:rsid w:val="002F5912"/>
    <w:rsid w:val="002F594B"/>
    <w:rsid w:val="002F6645"/>
    <w:rsid w:val="002F6A12"/>
    <w:rsid w:val="002F6C68"/>
    <w:rsid w:val="002F7717"/>
    <w:rsid w:val="002F77F5"/>
    <w:rsid w:val="002F78B5"/>
    <w:rsid w:val="002F79C6"/>
    <w:rsid w:val="002F7A7A"/>
    <w:rsid w:val="002F7E4B"/>
    <w:rsid w:val="003003DE"/>
    <w:rsid w:val="0030080E"/>
    <w:rsid w:val="00300D43"/>
    <w:rsid w:val="00300DED"/>
    <w:rsid w:val="00300FE3"/>
    <w:rsid w:val="00301228"/>
    <w:rsid w:val="0030127D"/>
    <w:rsid w:val="003017AB"/>
    <w:rsid w:val="003017C1"/>
    <w:rsid w:val="00301890"/>
    <w:rsid w:val="00301C81"/>
    <w:rsid w:val="00301C85"/>
    <w:rsid w:val="00301D90"/>
    <w:rsid w:val="003028F9"/>
    <w:rsid w:val="00302D27"/>
    <w:rsid w:val="00302FCE"/>
    <w:rsid w:val="0030302F"/>
    <w:rsid w:val="00303AFF"/>
    <w:rsid w:val="00303C2A"/>
    <w:rsid w:val="00304081"/>
    <w:rsid w:val="003042B7"/>
    <w:rsid w:val="00304950"/>
    <w:rsid w:val="00304EEC"/>
    <w:rsid w:val="0030517B"/>
    <w:rsid w:val="00305AA0"/>
    <w:rsid w:val="00305D81"/>
    <w:rsid w:val="0030664B"/>
    <w:rsid w:val="00306C87"/>
    <w:rsid w:val="003103D4"/>
    <w:rsid w:val="00310520"/>
    <w:rsid w:val="003105C1"/>
    <w:rsid w:val="0031155C"/>
    <w:rsid w:val="00311C4D"/>
    <w:rsid w:val="0031203E"/>
    <w:rsid w:val="00312DDC"/>
    <w:rsid w:val="00313339"/>
    <w:rsid w:val="00313503"/>
    <w:rsid w:val="003135BB"/>
    <w:rsid w:val="0031386F"/>
    <w:rsid w:val="00313D4D"/>
    <w:rsid w:val="00314377"/>
    <w:rsid w:val="0031485A"/>
    <w:rsid w:val="00314D24"/>
    <w:rsid w:val="00314E99"/>
    <w:rsid w:val="003151A2"/>
    <w:rsid w:val="0031595E"/>
    <w:rsid w:val="003159A2"/>
    <w:rsid w:val="0031627E"/>
    <w:rsid w:val="003163C1"/>
    <w:rsid w:val="0031674F"/>
    <w:rsid w:val="00317513"/>
    <w:rsid w:val="0031762A"/>
    <w:rsid w:val="003202D2"/>
    <w:rsid w:val="003205A8"/>
    <w:rsid w:val="00320981"/>
    <w:rsid w:val="003210F8"/>
    <w:rsid w:val="00321353"/>
    <w:rsid w:val="003217C8"/>
    <w:rsid w:val="003219A4"/>
    <w:rsid w:val="0032210A"/>
    <w:rsid w:val="0032310A"/>
    <w:rsid w:val="0032355A"/>
    <w:rsid w:val="00323CBC"/>
    <w:rsid w:val="00324179"/>
    <w:rsid w:val="003242F4"/>
    <w:rsid w:val="00324799"/>
    <w:rsid w:val="00325021"/>
    <w:rsid w:val="003252E7"/>
    <w:rsid w:val="00325FE8"/>
    <w:rsid w:val="0032609E"/>
    <w:rsid w:val="0032644C"/>
    <w:rsid w:val="00327221"/>
    <w:rsid w:val="00327349"/>
    <w:rsid w:val="00327706"/>
    <w:rsid w:val="003279B7"/>
    <w:rsid w:val="00327ABE"/>
    <w:rsid w:val="003302A7"/>
    <w:rsid w:val="0033052C"/>
    <w:rsid w:val="00330668"/>
    <w:rsid w:val="00330926"/>
    <w:rsid w:val="00330EB7"/>
    <w:rsid w:val="003311A2"/>
    <w:rsid w:val="00331744"/>
    <w:rsid w:val="00331956"/>
    <w:rsid w:val="00332D88"/>
    <w:rsid w:val="0033391B"/>
    <w:rsid w:val="00333F6B"/>
    <w:rsid w:val="0033425B"/>
    <w:rsid w:val="00334426"/>
    <w:rsid w:val="00334879"/>
    <w:rsid w:val="00334D29"/>
    <w:rsid w:val="00335B42"/>
    <w:rsid w:val="00335E7E"/>
    <w:rsid w:val="00336E4F"/>
    <w:rsid w:val="00336F79"/>
    <w:rsid w:val="00337680"/>
    <w:rsid w:val="003376DA"/>
    <w:rsid w:val="003376E0"/>
    <w:rsid w:val="00337730"/>
    <w:rsid w:val="0033786D"/>
    <w:rsid w:val="00337B15"/>
    <w:rsid w:val="00337E00"/>
    <w:rsid w:val="00340D66"/>
    <w:rsid w:val="003416B0"/>
    <w:rsid w:val="00341C87"/>
    <w:rsid w:val="003425CF"/>
    <w:rsid w:val="00342865"/>
    <w:rsid w:val="00342EF2"/>
    <w:rsid w:val="003430DD"/>
    <w:rsid w:val="00343102"/>
    <w:rsid w:val="003434F6"/>
    <w:rsid w:val="00344691"/>
    <w:rsid w:val="00344DCA"/>
    <w:rsid w:val="00344F42"/>
    <w:rsid w:val="00345118"/>
    <w:rsid w:val="00345506"/>
    <w:rsid w:val="00345862"/>
    <w:rsid w:val="00346043"/>
    <w:rsid w:val="0034636B"/>
    <w:rsid w:val="003463DB"/>
    <w:rsid w:val="003466B8"/>
    <w:rsid w:val="0034670F"/>
    <w:rsid w:val="00346718"/>
    <w:rsid w:val="00346799"/>
    <w:rsid w:val="00347ADB"/>
    <w:rsid w:val="00347B74"/>
    <w:rsid w:val="003502B6"/>
    <w:rsid w:val="003503A2"/>
    <w:rsid w:val="00350BB9"/>
    <w:rsid w:val="00350D01"/>
    <w:rsid w:val="00350DBE"/>
    <w:rsid w:val="00351076"/>
    <w:rsid w:val="0035126D"/>
    <w:rsid w:val="00351684"/>
    <w:rsid w:val="003518FB"/>
    <w:rsid w:val="00351996"/>
    <w:rsid w:val="00351CE1"/>
    <w:rsid w:val="00351E33"/>
    <w:rsid w:val="003527D3"/>
    <w:rsid w:val="00352D2B"/>
    <w:rsid w:val="003541A9"/>
    <w:rsid w:val="003541C6"/>
    <w:rsid w:val="003541E3"/>
    <w:rsid w:val="0035463A"/>
    <w:rsid w:val="0035499F"/>
    <w:rsid w:val="00354D10"/>
    <w:rsid w:val="00354D76"/>
    <w:rsid w:val="003550FF"/>
    <w:rsid w:val="0035540E"/>
    <w:rsid w:val="0035549D"/>
    <w:rsid w:val="0035551E"/>
    <w:rsid w:val="00355B75"/>
    <w:rsid w:val="003561C6"/>
    <w:rsid w:val="003561F1"/>
    <w:rsid w:val="00356A7E"/>
    <w:rsid w:val="003576FB"/>
    <w:rsid w:val="00357EAA"/>
    <w:rsid w:val="00360459"/>
    <w:rsid w:val="00360BED"/>
    <w:rsid w:val="00360D46"/>
    <w:rsid w:val="003618C6"/>
    <w:rsid w:val="00361E3F"/>
    <w:rsid w:val="003622EB"/>
    <w:rsid w:val="00362A86"/>
    <w:rsid w:val="00362E50"/>
    <w:rsid w:val="003632CE"/>
    <w:rsid w:val="00363707"/>
    <w:rsid w:val="00363911"/>
    <w:rsid w:val="00364070"/>
    <w:rsid w:val="003647CC"/>
    <w:rsid w:val="003648F1"/>
    <w:rsid w:val="00364CDD"/>
    <w:rsid w:val="00365A7D"/>
    <w:rsid w:val="003664EE"/>
    <w:rsid w:val="0036652B"/>
    <w:rsid w:val="00366AAF"/>
    <w:rsid w:val="00366CBB"/>
    <w:rsid w:val="0036711C"/>
    <w:rsid w:val="0037052C"/>
    <w:rsid w:val="00370635"/>
    <w:rsid w:val="0037073E"/>
    <w:rsid w:val="003708EB"/>
    <w:rsid w:val="003712E8"/>
    <w:rsid w:val="00371752"/>
    <w:rsid w:val="00371ACE"/>
    <w:rsid w:val="00371D48"/>
    <w:rsid w:val="00372516"/>
    <w:rsid w:val="00372535"/>
    <w:rsid w:val="0037277C"/>
    <w:rsid w:val="003730C4"/>
    <w:rsid w:val="003730FE"/>
    <w:rsid w:val="0037331B"/>
    <w:rsid w:val="00373442"/>
    <w:rsid w:val="00373733"/>
    <w:rsid w:val="003748CB"/>
    <w:rsid w:val="00374A01"/>
    <w:rsid w:val="00374A4B"/>
    <w:rsid w:val="003750F4"/>
    <w:rsid w:val="00375652"/>
    <w:rsid w:val="0037598C"/>
    <w:rsid w:val="003764ED"/>
    <w:rsid w:val="00376F22"/>
    <w:rsid w:val="00377443"/>
    <w:rsid w:val="00377519"/>
    <w:rsid w:val="00377B1F"/>
    <w:rsid w:val="00377DA0"/>
    <w:rsid w:val="0038039B"/>
    <w:rsid w:val="00380B92"/>
    <w:rsid w:val="00380C64"/>
    <w:rsid w:val="00381561"/>
    <w:rsid w:val="00381B2E"/>
    <w:rsid w:val="00382083"/>
    <w:rsid w:val="00382180"/>
    <w:rsid w:val="003824FB"/>
    <w:rsid w:val="0038284E"/>
    <w:rsid w:val="00382A3A"/>
    <w:rsid w:val="0038391F"/>
    <w:rsid w:val="00383E79"/>
    <w:rsid w:val="00384479"/>
    <w:rsid w:val="003848CE"/>
    <w:rsid w:val="00384F5D"/>
    <w:rsid w:val="00384F9C"/>
    <w:rsid w:val="00385365"/>
    <w:rsid w:val="0038598E"/>
    <w:rsid w:val="00385C3E"/>
    <w:rsid w:val="0038655C"/>
    <w:rsid w:val="00386C03"/>
    <w:rsid w:val="00386C54"/>
    <w:rsid w:val="00386D9B"/>
    <w:rsid w:val="0038702A"/>
    <w:rsid w:val="003878B2"/>
    <w:rsid w:val="00390367"/>
    <w:rsid w:val="003904BB"/>
    <w:rsid w:val="003913C2"/>
    <w:rsid w:val="0039190F"/>
    <w:rsid w:val="00391E92"/>
    <w:rsid w:val="00392264"/>
    <w:rsid w:val="00392955"/>
    <w:rsid w:val="00392B1C"/>
    <w:rsid w:val="00392D91"/>
    <w:rsid w:val="003936AE"/>
    <w:rsid w:val="00393BFE"/>
    <w:rsid w:val="00393F3D"/>
    <w:rsid w:val="00394991"/>
    <w:rsid w:val="00394D7A"/>
    <w:rsid w:val="0039506E"/>
    <w:rsid w:val="00395A59"/>
    <w:rsid w:val="00395E39"/>
    <w:rsid w:val="0039603A"/>
    <w:rsid w:val="003A0109"/>
    <w:rsid w:val="003A0323"/>
    <w:rsid w:val="003A044E"/>
    <w:rsid w:val="003A06E4"/>
    <w:rsid w:val="003A0BE5"/>
    <w:rsid w:val="003A139D"/>
    <w:rsid w:val="003A1431"/>
    <w:rsid w:val="003A1EEF"/>
    <w:rsid w:val="003A20AF"/>
    <w:rsid w:val="003A2287"/>
    <w:rsid w:val="003A250A"/>
    <w:rsid w:val="003A2F90"/>
    <w:rsid w:val="003A2F94"/>
    <w:rsid w:val="003A367A"/>
    <w:rsid w:val="003A3ECC"/>
    <w:rsid w:val="003A4E03"/>
    <w:rsid w:val="003A5CE7"/>
    <w:rsid w:val="003A5E47"/>
    <w:rsid w:val="003A5F07"/>
    <w:rsid w:val="003A6513"/>
    <w:rsid w:val="003A6953"/>
    <w:rsid w:val="003A6AEF"/>
    <w:rsid w:val="003A6DD7"/>
    <w:rsid w:val="003A7437"/>
    <w:rsid w:val="003B0006"/>
    <w:rsid w:val="003B083F"/>
    <w:rsid w:val="003B0AF7"/>
    <w:rsid w:val="003B0C24"/>
    <w:rsid w:val="003B15AB"/>
    <w:rsid w:val="003B15FF"/>
    <w:rsid w:val="003B2458"/>
    <w:rsid w:val="003B2461"/>
    <w:rsid w:val="003B2E45"/>
    <w:rsid w:val="003B2F3B"/>
    <w:rsid w:val="003B366E"/>
    <w:rsid w:val="003B3968"/>
    <w:rsid w:val="003B39F5"/>
    <w:rsid w:val="003B3B8E"/>
    <w:rsid w:val="003B3FF3"/>
    <w:rsid w:val="003B45EA"/>
    <w:rsid w:val="003B46B7"/>
    <w:rsid w:val="003B487D"/>
    <w:rsid w:val="003B4BC4"/>
    <w:rsid w:val="003B5116"/>
    <w:rsid w:val="003B51C7"/>
    <w:rsid w:val="003B5B20"/>
    <w:rsid w:val="003B62D8"/>
    <w:rsid w:val="003B655D"/>
    <w:rsid w:val="003B6875"/>
    <w:rsid w:val="003B6A56"/>
    <w:rsid w:val="003B72BF"/>
    <w:rsid w:val="003B75DC"/>
    <w:rsid w:val="003B77C4"/>
    <w:rsid w:val="003B795A"/>
    <w:rsid w:val="003B7B2E"/>
    <w:rsid w:val="003C0B50"/>
    <w:rsid w:val="003C0D66"/>
    <w:rsid w:val="003C15B8"/>
    <w:rsid w:val="003C1D78"/>
    <w:rsid w:val="003C20DC"/>
    <w:rsid w:val="003C23AC"/>
    <w:rsid w:val="003C2605"/>
    <w:rsid w:val="003C2856"/>
    <w:rsid w:val="003C293B"/>
    <w:rsid w:val="003C2C7D"/>
    <w:rsid w:val="003C2D9B"/>
    <w:rsid w:val="003C2FA6"/>
    <w:rsid w:val="003C3796"/>
    <w:rsid w:val="003C41AF"/>
    <w:rsid w:val="003C42C6"/>
    <w:rsid w:val="003C4989"/>
    <w:rsid w:val="003C530D"/>
    <w:rsid w:val="003C54B1"/>
    <w:rsid w:val="003C5C99"/>
    <w:rsid w:val="003C5EFD"/>
    <w:rsid w:val="003C6151"/>
    <w:rsid w:val="003C6853"/>
    <w:rsid w:val="003C7AFF"/>
    <w:rsid w:val="003C7B62"/>
    <w:rsid w:val="003C7E3D"/>
    <w:rsid w:val="003D0050"/>
    <w:rsid w:val="003D041B"/>
    <w:rsid w:val="003D06B2"/>
    <w:rsid w:val="003D13BA"/>
    <w:rsid w:val="003D15D9"/>
    <w:rsid w:val="003D16B5"/>
    <w:rsid w:val="003D1F40"/>
    <w:rsid w:val="003D20BD"/>
    <w:rsid w:val="003D2152"/>
    <w:rsid w:val="003D21A5"/>
    <w:rsid w:val="003D2B2B"/>
    <w:rsid w:val="003D2F83"/>
    <w:rsid w:val="003D31B7"/>
    <w:rsid w:val="003D3519"/>
    <w:rsid w:val="003D3C2D"/>
    <w:rsid w:val="003D3DDE"/>
    <w:rsid w:val="003D3EAF"/>
    <w:rsid w:val="003D42B6"/>
    <w:rsid w:val="003D4968"/>
    <w:rsid w:val="003D4FC3"/>
    <w:rsid w:val="003D513C"/>
    <w:rsid w:val="003D534F"/>
    <w:rsid w:val="003D56BA"/>
    <w:rsid w:val="003D5762"/>
    <w:rsid w:val="003D610C"/>
    <w:rsid w:val="003D6500"/>
    <w:rsid w:val="003D6E26"/>
    <w:rsid w:val="003D6E72"/>
    <w:rsid w:val="003D6EA5"/>
    <w:rsid w:val="003D6EDD"/>
    <w:rsid w:val="003D6FE7"/>
    <w:rsid w:val="003D713D"/>
    <w:rsid w:val="003D7433"/>
    <w:rsid w:val="003D756D"/>
    <w:rsid w:val="003D789C"/>
    <w:rsid w:val="003D7913"/>
    <w:rsid w:val="003D7FC3"/>
    <w:rsid w:val="003E029A"/>
    <w:rsid w:val="003E05B3"/>
    <w:rsid w:val="003E0775"/>
    <w:rsid w:val="003E0F18"/>
    <w:rsid w:val="003E0FB4"/>
    <w:rsid w:val="003E104B"/>
    <w:rsid w:val="003E10F2"/>
    <w:rsid w:val="003E117D"/>
    <w:rsid w:val="003E1E08"/>
    <w:rsid w:val="003E2002"/>
    <w:rsid w:val="003E23A9"/>
    <w:rsid w:val="003E2E3D"/>
    <w:rsid w:val="003E301D"/>
    <w:rsid w:val="003E355E"/>
    <w:rsid w:val="003E3628"/>
    <w:rsid w:val="003E3DF9"/>
    <w:rsid w:val="003E3EFE"/>
    <w:rsid w:val="003E40AC"/>
    <w:rsid w:val="003E40DA"/>
    <w:rsid w:val="003E411A"/>
    <w:rsid w:val="003E4B48"/>
    <w:rsid w:val="003E4F4E"/>
    <w:rsid w:val="003E4F8C"/>
    <w:rsid w:val="003E4FBB"/>
    <w:rsid w:val="003E5310"/>
    <w:rsid w:val="003E5855"/>
    <w:rsid w:val="003E5CDE"/>
    <w:rsid w:val="003E5D7E"/>
    <w:rsid w:val="003E6418"/>
    <w:rsid w:val="003E691F"/>
    <w:rsid w:val="003E6AD9"/>
    <w:rsid w:val="003E704F"/>
    <w:rsid w:val="003E7B14"/>
    <w:rsid w:val="003E7C3E"/>
    <w:rsid w:val="003E7FB2"/>
    <w:rsid w:val="003F00CE"/>
    <w:rsid w:val="003F0469"/>
    <w:rsid w:val="003F07A7"/>
    <w:rsid w:val="003F0CFD"/>
    <w:rsid w:val="003F1FB0"/>
    <w:rsid w:val="003F2336"/>
    <w:rsid w:val="003F3256"/>
    <w:rsid w:val="003F4C4E"/>
    <w:rsid w:val="003F56E6"/>
    <w:rsid w:val="003F57A5"/>
    <w:rsid w:val="003F57F2"/>
    <w:rsid w:val="003F5A93"/>
    <w:rsid w:val="003F5E7F"/>
    <w:rsid w:val="003F6376"/>
    <w:rsid w:val="003F6386"/>
    <w:rsid w:val="003F6666"/>
    <w:rsid w:val="003F6871"/>
    <w:rsid w:val="003F70E8"/>
    <w:rsid w:val="003F7787"/>
    <w:rsid w:val="003F77B6"/>
    <w:rsid w:val="003F7E33"/>
    <w:rsid w:val="00400345"/>
    <w:rsid w:val="004006E3"/>
    <w:rsid w:val="00400A57"/>
    <w:rsid w:val="00400E40"/>
    <w:rsid w:val="00400FE8"/>
    <w:rsid w:val="0040110C"/>
    <w:rsid w:val="0040120A"/>
    <w:rsid w:val="00401235"/>
    <w:rsid w:val="0040155D"/>
    <w:rsid w:val="004018F0"/>
    <w:rsid w:val="00401A6B"/>
    <w:rsid w:val="00401EEF"/>
    <w:rsid w:val="00401F33"/>
    <w:rsid w:val="00403561"/>
    <w:rsid w:val="0040368C"/>
    <w:rsid w:val="00403BF0"/>
    <w:rsid w:val="00403EA3"/>
    <w:rsid w:val="00404F54"/>
    <w:rsid w:val="00405280"/>
    <w:rsid w:val="00405D0D"/>
    <w:rsid w:val="00405DD6"/>
    <w:rsid w:val="00406672"/>
    <w:rsid w:val="00406685"/>
    <w:rsid w:val="004068CC"/>
    <w:rsid w:val="0040734C"/>
    <w:rsid w:val="0040735A"/>
    <w:rsid w:val="0040748F"/>
    <w:rsid w:val="00407857"/>
    <w:rsid w:val="00410984"/>
    <w:rsid w:val="00410DD7"/>
    <w:rsid w:val="0041137A"/>
    <w:rsid w:val="004122C9"/>
    <w:rsid w:val="00412368"/>
    <w:rsid w:val="0041262B"/>
    <w:rsid w:val="00412790"/>
    <w:rsid w:val="00412D8E"/>
    <w:rsid w:val="00412D95"/>
    <w:rsid w:val="00413A48"/>
    <w:rsid w:val="00414252"/>
    <w:rsid w:val="0041430F"/>
    <w:rsid w:val="004152FC"/>
    <w:rsid w:val="004159C1"/>
    <w:rsid w:val="00415EA9"/>
    <w:rsid w:val="0041676F"/>
    <w:rsid w:val="00416BAD"/>
    <w:rsid w:val="00416FEB"/>
    <w:rsid w:val="00417DE8"/>
    <w:rsid w:val="00420182"/>
    <w:rsid w:val="00420326"/>
    <w:rsid w:val="004207D0"/>
    <w:rsid w:val="00421523"/>
    <w:rsid w:val="004217D3"/>
    <w:rsid w:val="0042187B"/>
    <w:rsid w:val="004221B0"/>
    <w:rsid w:val="004224FC"/>
    <w:rsid w:val="00422D10"/>
    <w:rsid w:val="004233F4"/>
    <w:rsid w:val="00424388"/>
    <w:rsid w:val="00424EF4"/>
    <w:rsid w:val="00424F05"/>
    <w:rsid w:val="0042507C"/>
    <w:rsid w:val="00425C82"/>
    <w:rsid w:val="00425E72"/>
    <w:rsid w:val="00426405"/>
    <w:rsid w:val="004269A1"/>
    <w:rsid w:val="00426D92"/>
    <w:rsid w:val="0042725C"/>
    <w:rsid w:val="00427430"/>
    <w:rsid w:val="00427634"/>
    <w:rsid w:val="004276C1"/>
    <w:rsid w:val="00427EAF"/>
    <w:rsid w:val="0043048C"/>
    <w:rsid w:val="004306CD"/>
    <w:rsid w:val="00430CC7"/>
    <w:rsid w:val="00431406"/>
    <w:rsid w:val="0043177E"/>
    <w:rsid w:val="00431E79"/>
    <w:rsid w:val="00432CF1"/>
    <w:rsid w:val="00433888"/>
    <w:rsid w:val="00433A4C"/>
    <w:rsid w:val="00434994"/>
    <w:rsid w:val="004349A9"/>
    <w:rsid w:val="004350E4"/>
    <w:rsid w:val="00435147"/>
    <w:rsid w:val="0043543F"/>
    <w:rsid w:val="0043557F"/>
    <w:rsid w:val="004356F8"/>
    <w:rsid w:val="004357D6"/>
    <w:rsid w:val="00435B27"/>
    <w:rsid w:val="00435DDF"/>
    <w:rsid w:val="0043674A"/>
    <w:rsid w:val="00436952"/>
    <w:rsid w:val="00437191"/>
    <w:rsid w:val="004376A4"/>
    <w:rsid w:val="00440BAA"/>
    <w:rsid w:val="004418C5"/>
    <w:rsid w:val="00443CC2"/>
    <w:rsid w:val="00443F6A"/>
    <w:rsid w:val="00444045"/>
    <w:rsid w:val="00444164"/>
    <w:rsid w:val="00444871"/>
    <w:rsid w:val="00444AAA"/>
    <w:rsid w:val="004455CF"/>
    <w:rsid w:val="004462D6"/>
    <w:rsid w:val="0044785C"/>
    <w:rsid w:val="00447A4E"/>
    <w:rsid w:val="00450402"/>
    <w:rsid w:val="00450725"/>
    <w:rsid w:val="00450A03"/>
    <w:rsid w:val="00451569"/>
    <w:rsid w:val="004516C9"/>
    <w:rsid w:val="0045200B"/>
    <w:rsid w:val="004526A4"/>
    <w:rsid w:val="00452B47"/>
    <w:rsid w:val="00453842"/>
    <w:rsid w:val="00453A83"/>
    <w:rsid w:val="0045415C"/>
    <w:rsid w:val="004544EA"/>
    <w:rsid w:val="00454F62"/>
    <w:rsid w:val="00455ECE"/>
    <w:rsid w:val="00456124"/>
    <w:rsid w:val="0045624A"/>
    <w:rsid w:val="00456AD0"/>
    <w:rsid w:val="00457767"/>
    <w:rsid w:val="00457DE0"/>
    <w:rsid w:val="004603DE"/>
    <w:rsid w:val="004614CF"/>
    <w:rsid w:val="00461BAB"/>
    <w:rsid w:val="00461DC4"/>
    <w:rsid w:val="004620AA"/>
    <w:rsid w:val="004624C0"/>
    <w:rsid w:val="0046270F"/>
    <w:rsid w:val="00462B91"/>
    <w:rsid w:val="004631E4"/>
    <w:rsid w:val="00463733"/>
    <w:rsid w:val="00463A8B"/>
    <w:rsid w:val="00464001"/>
    <w:rsid w:val="004644C8"/>
    <w:rsid w:val="004646C9"/>
    <w:rsid w:val="004649B9"/>
    <w:rsid w:val="00466648"/>
    <w:rsid w:val="0046750A"/>
    <w:rsid w:val="00467832"/>
    <w:rsid w:val="00467C2E"/>
    <w:rsid w:val="00467FE0"/>
    <w:rsid w:val="00467FE6"/>
    <w:rsid w:val="0047020D"/>
    <w:rsid w:val="0047024E"/>
    <w:rsid w:val="00471247"/>
    <w:rsid w:val="0047130D"/>
    <w:rsid w:val="00471A36"/>
    <w:rsid w:val="00472047"/>
    <w:rsid w:val="0047270B"/>
    <w:rsid w:val="00472C84"/>
    <w:rsid w:val="00472F7C"/>
    <w:rsid w:val="0047313E"/>
    <w:rsid w:val="004742EF"/>
    <w:rsid w:val="0047488C"/>
    <w:rsid w:val="004752EF"/>
    <w:rsid w:val="00475C52"/>
    <w:rsid w:val="00476652"/>
    <w:rsid w:val="00476973"/>
    <w:rsid w:val="00477592"/>
    <w:rsid w:val="00477B2F"/>
    <w:rsid w:val="00477E72"/>
    <w:rsid w:val="0048016F"/>
    <w:rsid w:val="0048020D"/>
    <w:rsid w:val="0048050B"/>
    <w:rsid w:val="00480600"/>
    <w:rsid w:val="00480F67"/>
    <w:rsid w:val="00480F9B"/>
    <w:rsid w:val="004810FE"/>
    <w:rsid w:val="0048120B"/>
    <w:rsid w:val="00481253"/>
    <w:rsid w:val="00482086"/>
    <w:rsid w:val="00482868"/>
    <w:rsid w:val="00482CFE"/>
    <w:rsid w:val="00482FDD"/>
    <w:rsid w:val="00484C0B"/>
    <w:rsid w:val="004855D4"/>
    <w:rsid w:val="00487006"/>
    <w:rsid w:val="00487011"/>
    <w:rsid w:val="004870D1"/>
    <w:rsid w:val="0048733F"/>
    <w:rsid w:val="00487B45"/>
    <w:rsid w:val="00487D59"/>
    <w:rsid w:val="004910B3"/>
    <w:rsid w:val="00491354"/>
    <w:rsid w:val="00491773"/>
    <w:rsid w:val="0049181E"/>
    <w:rsid w:val="00491AA7"/>
    <w:rsid w:val="00492B51"/>
    <w:rsid w:val="0049301B"/>
    <w:rsid w:val="00493163"/>
    <w:rsid w:val="00493387"/>
    <w:rsid w:val="0049447F"/>
    <w:rsid w:val="004945D7"/>
    <w:rsid w:val="00494642"/>
    <w:rsid w:val="004947D7"/>
    <w:rsid w:val="00494A0F"/>
    <w:rsid w:val="00494DC5"/>
    <w:rsid w:val="004954A6"/>
    <w:rsid w:val="00496078"/>
    <w:rsid w:val="0049613D"/>
    <w:rsid w:val="004966F6"/>
    <w:rsid w:val="0049694F"/>
    <w:rsid w:val="0049791B"/>
    <w:rsid w:val="00497AA1"/>
    <w:rsid w:val="00497E26"/>
    <w:rsid w:val="004A019E"/>
    <w:rsid w:val="004A0944"/>
    <w:rsid w:val="004A0C47"/>
    <w:rsid w:val="004A0D64"/>
    <w:rsid w:val="004A15ED"/>
    <w:rsid w:val="004A1B04"/>
    <w:rsid w:val="004A1B6F"/>
    <w:rsid w:val="004A2457"/>
    <w:rsid w:val="004A25AF"/>
    <w:rsid w:val="004A2A98"/>
    <w:rsid w:val="004A2BE5"/>
    <w:rsid w:val="004A3896"/>
    <w:rsid w:val="004A448C"/>
    <w:rsid w:val="004A47B3"/>
    <w:rsid w:val="004A56BA"/>
    <w:rsid w:val="004A6260"/>
    <w:rsid w:val="004A6271"/>
    <w:rsid w:val="004A698F"/>
    <w:rsid w:val="004A6FE9"/>
    <w:rsid w:val="004B012F"/>
    <w:rsid w:val="004B06AE"/>
    <w:rsid w:val="004B0BA6"/>
    <w:rsid w:val="004B10DB"/>
    <w:rsid w:val="004B156C"/>
    <w:rsid w:val="004B17A6"/>
    <w:rsid w:val="004B212F"/>
    <w:rsid w:val="004B2D3F"/>
    <w:rsid w:val="004B2FF3"/>
    <w:rsid w:val="004B31DF"/>
    <w:rsid w:val="004B553E"/>
    <w:rsid w:val="004B59B7"/>
    <w:rsid w:val="004B5B41"/>
    <w:rsid w:val="004B5BE8"/>
    <w:rsid w:val="004B5D11"/>
    <w:rsid w:val="004B66C7"/>
    <w:rsid w:val="004B6A1E"/>
    <w:rsid w:val="004B6B69"/>
    <w:rsid w:val="004B74D9"/>
    <w:rsid w:val="004B7695"/>
    <w:rsid w:val="004B789C"/>
    <w:rsid w:val="004B7A97"/>
    <w:rsid w:val="004C0190"/>
    <w:rsid w:val="004C0534"/>
    <w:rsid w:val="004C0F72"/>
    <w:rsid w:val="004C18B6"/>
    <w:rsid w:val="004C24E7"/>
    <w:rsid w:val="004C271F"/>
    <w:rsid w:val="004C279C"/>
    <w:rsid w:val="004C2CA0"/>
    <w:rsid w:val="004C44E7"/>
    <w:rsid w:val="004C4581"/>
    <w:rsid w:val="004C4703"/>
    <w:rsid w:val="004C470F"/>
    <w:rsid w:val="004C47FD"/>
    <w:rsid w:val="004C49F4"/>
    <w:rsid w:val="004C4C9C"/>
    <w:rsid w:val="004C4ED1"/>
    <w:rsid w:val="004C4F41"/>
    <w:rsid w:val="004C5072"/>
    <w:rsid w:val="004C519C"/>
    <w:rsid w:val="004C5862"/>
    <w:rsid w:val="004C5D42"/>
    <w:rsid w:val="004C606B"/>
    <w:rsid w:val="004C63A3"/>
    <w:rsid w:val="004C67D2"/>
    <w:rsid w:val="004C6BFE"/>
    <w:rsid w:val="004C6FFD"/>
    <w:rsid w:val="004C7564"/>
    <w:rsid w:val="004C7B9D"/>
    <w:rsid w:val="004C7E81"/>
    <w:rsid w:val="004C7E93"/>
    <w:rsid w:val="004D01F4"/>
    <w:rsid w:val="004D0280"/>
    <w:rsid w:val="004D02A6"/>
    <w:rsid w:val="004D0328"/>
    <w:rsid w:val="004D0628"/>
    <w:rsid w:val="004D06A2"/>
    <w:rsid w:val="004D0A67"/>
    <w:rsid w:val="004D0ECE"/>
    <w:rsid w:val="004D1B90"/>
    <w:rsid w:val="004D2A0D"/>
    <w:rsid w:val="004D2DE7"/>
    <w:rsid w:val="004D30B3"/>
    <w:rsid w:val="004D3485"/>
    <w:rsid w:val="004D3526"/>
    <w:rsid w:val="004D3948"/>
    <w:rsid w:val="004D3C6B"/>
    <w:rsid w:val="004D481E"/>
    <w:rsid w:val="004D487D"/>
    <w:rsid w:val="004D495F"/>
    <w:rsid w:val="004D51C9"/>
    <w:rsid w:val="004D5299"/>
    <w:rsid w:val="004D5FE5"/>
    <w:rsid w:val="004D60FB"/>
    <w:rsid w:val="004D64A8"/>
    <w:rsid w:val="004D667B"/>
    <w:rsid w:val="004D6B8E"/>
    <w:rsid w:val="004D6D0F"/>
    <w:rsid w:val="004D6E56"/>
    <w:rsid w:val="004D7438"/>
    <w:rsid w:val="004D78C9"/>
    <w:rsid w:val="004D7E3D"/>
    <w:rsid w:val="004E0EF4"/>
    <w:rsid w:val="004E1475"/>
    <w:rsid w:val="004E14F9"/>
    <w:rsid w:val="004E1D32"/>
    <w:rsid w:val="004E1E60"/>
    <w:rsid w:val="004E22B6"/>
    <w:rsid w:val="004E27EF"/>
    <w:rsid w:val="004E2BE7"/>
    <w:rsid w:val="004E2E3B"/>
    <w:rsid w:val="004E2FB4"/>
    <w:rsid w:val="004E34F8"/>
    <w:rsid w:val="004E406F"/>
    <w:rsid w:val="004E44D8"/>
    <w:rsid w:val="004E46DF"/>
    <w:rsid w:val="004E52CC"/>
    <w:rsid w:val="004E5942"/>
    <w:rsid w:val="004E5C24"/>
    <w:rsid w:val="004E6D30"/>
    <w:rsid w:val="004E710B"/>
    <w:rsid w:val="004E7128"/>
    <w:rsid w:val="004E7EA5"/>
    <w:rsid w:val="004F0359"/>
    <w:rsid w:val="004F0860"/>
    <w:rsid w:val="004F08E8"/>
    <w:rsid w:val="004F0D11"/>
    <w:rsid w:val="004F18A9"/>
    <w:rsid w:val="004F1A8D"/>
    <w:rsid w:val="004F1B49"/>
    <w:rsid w:val="004F22B0"/>
    <w:rsid w:val="004F283B"/>
    <w:rsid w:val="004F3652"/>
    <w:rsid w:val="004F39EC"/>
    <w:rsid w:val="004F3AB6"/>
    <w:rsid w:val="004F3B1F"/>
    <w:rsid w:val="004F3D49"/>
    <w:rsid w:val="004F4021"/>
    <w:rsid w:val="004F424B"/>
    <w:rsid w:val="004F44E9"/>
    <w:rsid w:val="004F494B"/>
    <w:rsid w:val="004F4D5D"/>
    <w:rsid w:val="004F54FE"/>
    <w:rsid w:val="004F5506"/>
    <w:rsid w:val="004F5660"/>
    <w:rsid w:val="004F6134"/>
    <w:rsid w:val="004F6573"/>
    <w:rsid w:val="004F6964"/>
    <w:rsid w:val="004F6C44"/>
    <w:rsid w:val="00500BAC"/>
    <w:rsid w:val="00500DA4"/>
    <w:rsid w:val="005013D4"/>
    <w:rsid w:val="00501844"/>
    <w:rsid w:val="00501E46"/>
    <w:rsid w:val="00502477"/>
    <w:rsid w:val="0050297F"/>
    <w:rsid w:val="00502D99"/>
    <w:rsid w:val="00502F12"/>
    <w:rsid w:val="00502F4D"/>
    <w:rsid w:val="00503439"/>
    <w:rsid w:val="005035F6"/>
    <w:rsid w:val="005036E6"/>
    <w:rsid w:val="0050382E"/>
    <w:rsid w:val="005039A4"/>
    <w:rsid w:val="00503F2A"/>
    <w:rsid w:val="00504075"/>
    <w:rsid w:val="00504492"/>
    <w:rsid w:val="00505034"/>
    <w:rsid w:val="00505484"/>
    <w:rsid w:val="00505AC6"/>
    <w:rsid w:val="00505B80"/>
    <w:rsid w:val="00505FA1"/>
    <w:rsid w:val="00505FB0"/>
    <w:rsid w:val="005062A2"/>
    <w:rsid w:val="005066DD"/>
    <w:rsid w:val="00507136"/>
    <w:rsid w:val="0050741E"/>
    <w:rsid w:val="005076BB"/>
    <w:rsid w:val="0051063C"/>
    <w:rsid w:val="005108CB"/>
    <w:rsid w:val="005108EE"/>
    <w:rsid w:val="00510B37"/>
    <w:rsid w:val="005111A1"/>
    <w:rsid w:val="0051123B"/>
    <w:rsid w:val="0051144E"/>
    <w:rsid w:val="00511974"/>
    <w:rsid w:val="00511AAD"/>
    <w:rsid w:val="00511C5B"/>
    <w:rsid w:val="00512019"/>
    <w:rsid w:val="0051214E"/>
    <w:rsid w:val="005126A3"/>
    <w:rsid w:val="00512712"/>
    <w:rsid w:val="00512A04"/>
    <w:rsid w:val="00512FCE"/>
    <w:rsid w:val="00513299"/>
    <w:rsid w:val="005146FB"/>
    <w:rsid w:val="0051540B"/>
    <w:rsid w:val="00515674"/>
    <w:rsid w:val="00515844"/>
    <w:rsid w:val="00515912"/>
    <w:rsid w:val="00515CF8"/>
    <w:rsid w:val="00516672"/>
    <w:rsid w:val="005176DD"/>
    <w:rsid w:val="00517815"/>
    <w:rsid w:val="00517C2F"/>
    <w:rsid w:val="005203A5"/>
    <w:rsid w:val="00521491"/>
    <w:rsid w:val="0052175F"/>
    <w:rsid w:val="00521ADC"/>
    <w:rsid w:val="00521F3F"/>
    <w:rsid w:val="0052209D"/>
    <w:rsid w:val="005231E5"/>
    <w:rsid w:val="005233D1"/>
    <w:rsid w:val="0052353A"/>
    <w:rsid w:val="00523C52"/>
    <w:rsid w:val="00524159"/>
    <w:rsid w:val="00524D77"/>
    <w:rsid w:val="00524E8F"/>
    <w:rsid w:val="0052514A"/>
    <w:rsid w:val="0052523B"/>
    <w:rsid w:val="005254AC"/>
    <w:rsid w:val="005256BA"/>
    <w:rsid w:val="00525DF0"/>
    <w:rsid w:val="00525E41"/>
    <w:rsid w:val="00526065"/>
    <w:rsid w:val="005264AC"/>
    <w:rsid w:val="005266D4"/>
    <w:rsid w:val="005273DF"/>
    <w:rsid w:val="00527484"/>
    <w:rsid w:val="00527A2E"/>
    <w:rsid w:val="00527B39"/>
    <w:rsid w:val="00531250"/>
    <w:rsid w:val="00531514"/>
    <w:rsid w:val="00531A43"/>
    <w:rsid w:val="00531B3A"/>
    <w:rsid w:val="00532A94"/>
    <w:rsid w:val="00532D54"/>
    <w:rsid w:val="00532FD5"/>
    <w:rsid w:val="0053341B"/>
    <w:rsid w:val="00533798"/>
    <w:rsid w:val="00533FAF"/>
    <w:rsid w:val="005346A0"/>
    <w:rsid w:val="0053497D"/>
    <w:rsid w:val="00534E9D"/>
    <w:rsid w:val="005356BE"/>
    <w:rsid w:val="0053577B"/>
    <w:rsid w:val="005358F4"/>
    <w:rsid w:val="005361D1"/>
    <w:rsid w:val="00536469"/>
    <w:rsid w:val="005369ED"/>
    <w:rsid w:val="00536C10"/>
    <w:rsid w:val="00536EB5"/>
    <w:rsid w:val="005370D5"/>
    <w:rsid w:val="00537793"/>
    <w:rsid w:val="0054007B"/>
    <w:rsid w:val="00540A34"/>
    <w:rsid w:val="0054126E"/>
    <w:rsid w:val="00541487"/>
    <w:rsid w:val="00541718"/>
    <w:rsid w:val="00542010"/>
    <w:rsid w:val="00542228"/>
    <w:rsid w:val="00542600"/>
    <w:rsid w:val="00542731"/>
    <w:rsid w:val="005429B1"/>
    <w:rsid w:val="00542ADB"/>
    <w:rsid w:val="00542C67"/>
    <w:rsid w:val="00542E2E"/>
    <w:rsid w:val="005437EE"/>
    <w:rsid w:val="00543BF9"/>
    <w:rsid w:val="00543F79"/>
    <w:rsid w:val="0054436C"/>
    <w:rsid w:val="00544B25"/>
    <w:rsid w:val="00544B8A"/>
    <w:rsid w:val="00544CC7"/>
    <w:rsid w:val="00544D4C"/>
    <w:rsid w:val="0054517F"/>
    <w:rsid w:val="0054535F"/>
    <w:rsid w:val="00545725"/>
    <w:rsid w:val="005458CB"/>
    <w:rsid w:val="00546187"/>
    <w:rsid w:val="005464A0"/>
    <w:rsid w:val="00546B52"/>
    <w:rsid w:val="005477CA"/>
    <w:rsid w:val="005477E7"/>
    <w:rsid w:val="00550565"/>
    <w:rsid w:val="005506AE"/>
    <w:rsid w:val="00550A0D"/>
    <w:rsid w:val="00551501"/>
    <w:rsid w:val="00551652"/>
    <w:rsid w:val="0055179E"/>
    <w:rsid w:val="00551805"/>
    <w:rsid w:val="00551D9C"/>
    <w:rsid w:val="00552BF7"/>
    <w:rsid w:val="005534C0"/>
    <w:rsid w:val="005538A8"/>
    <w:rsid w:val="005541EE"/>
    <w:rsid w:val="00554E88"/>
    <w:rsid w:val="00555D24"/>
    <w:rsid w:val="00555FE7"/>
    <w:rsid w:val="005572B5"/>
    <w:rsid w:val="00557507"/>
    <w:rsid w:val="0055791F"/>
    <w:rsid w:val="00557CBF"/>
    <w:rsid w:val="0056014D"/>
    <w:rsid w:val="0056045E"/>
    <w:rsid w:val="0056068A"/>
    <w:rsid w:val="0056079A"/>
    <w:rsid w:val="00561251"/>
    <w:rsid w:val="005619C7"/>
    <w:rsid w:val="00561A49"/>
    <w:rsid w:val="00561C5F"/>
    <w:rsid w:val="0056207C"/>
    <w:rsid w:val="005626A7"/>
    <w:rsid w:val="00562724"/>
    <w:rsid w:val="00562835"/>
    <w:rsid w:val="00563041"/>
    <w:rsid w:val="00563568"/>
    <w:rsid w:val="00563B19"/>
    <w:rsid w:val="00563D96"/>
    <w:rsid w:val="00563F6E"/>
    <w:rsid w:val="00564E26"/>
    <w:rsid w:val="0056539A"/>
    <w:rsid w:val="005654C1"/>
    <w:rsid w:val="0056563F"/>
    <w:rsid w:val="00565966"/>
    <w:rsid w:val="00565BFF"/>
    <w:rsid w:val="00565D63"/>
    <w:rsid w:val="005661A3"/>
    <w:rsid w:val="005663E3"/>
    <w:rsid w:val="005666F3"/>
    <w:rsid w:val="005669ED"/>
    <w:rsid w:val="00566B84"/>
    <w:rsid w:val="00566CD6"/>
    <w:rsid w:val="00566CEB"/>
    <w:rsid w:val="0056722E"/>
    <w:rsid w:val="00567F34"/>
    <w:rsid w:val="005710DB"/>
    <w:rsid w:val="005711EE"/>
    <w:rsid w:val="00571280"/>
    <w:rsid w:val="00571B48"/>
    <w:rsid w:val="00571DA1"/>
    <w:rsid w:val="00571E0E"/>
    <w:rsid w:val="00571F57"/>
    <w:rsid w:val="00572C1C"/>
    <w:rsid w:val="00572CA6"/>
    <w:rsid w:val="00573426"/>
    <w:rsid w:val="0057367E"/>
    <w:rsid w:val="00573801"/>
    <w:rsid w:val="00573A93"/>
    <w:rsid w:val="00574259"/>
    <w:rsid w:val="00574364"/>
    <w:rsid w:val="00574A88"/>
    <w:rsid w:val="005755A5"/>
    <w:rsid w:val="00575DB5"/>
    <w:rsid w:val="00576870"/>
    <w:rsid w:val="00576D95"/>
    <w:rsid w:val="00577405"/>
    <w:rsid w:val="005774B1"/>
    <w:rsid w:val="005778BC"/>
    <w:rsid w:val="00577F1D"/>
    <w:rsid w:val="005815ED"/>
    <w:rsid w:val="00581B7A"/>
    <w:rsid w:val="005822FC"/>
    <w:rsid w:val="00582ABB"/>
    <w:rsid w:val="005833C7"/>
    <w:rsid w:val="005837F0"/>
    <w:rsid w:val="00583952"/>
    <w:rsid w:val="0058470F"/>
    <w:rsid w:val="00584BE9"/>
    <w:rsid w:val="00584FB4"/>
    <w:rsid w:val="00585C30"/>
    <w:rsid w:val="00585E32"/>
    <w:rsid w:val="00585F94"/>
    <w:rsid w:val="0058633E"/>
    <w:rsid w:val="00586822"/>
    <w:rsid w:val="00586FF8"/>
    <w:rsid w:val="005878B7"/>
    <w:rsid w:val="00587906"/>
    <w:rsid w:val="005901F3"/>
    <w:rsid w:val="005911C6"/>
    <w:rsid w:val="005914AD"/>
    <w:rsid w:val="0059172A"/>
    <w:rsid w:val="005923B8"/>
    <w:rsid w:val="005923D9"/>
    <w:rsid w:val="0059273D"/>
    <w:rsid w:val="005928B9"/>
    <w:rsid w:val="00592CB7"/>
    <w:rsid w:val="00592DB1"/>
    <w:rsid w:val="00592DB5"/>
    <w:rsid w:val="00592DE3"/>
    <w:rsid w:val="00592EF3"/>
    <w:rsid w:val="005935F0"/>
    <w:rsid w:val="00593834"/>
    <w:rsid w:val="0059386B"/>
    <w:rsid w:val="00594698"/>
    <w:rsid w:val="0059472B"/>
    <w:rsid w:val="005947DC"/>
    <w:rsid w:val="00594CA3"/>
    <w:rsid w:val="00594D45"/>
    <w:rsid w:val="0059559B"/>
    <w:rsid w:val="00596135"/>
    <w:rsid w:val="005962C7"/>
    <w:rsid w:val="005963E5"/>
    <w:rsid w:val="00596F8A"/>
    <w:rsid w:val="00597724"/>
    <w:rsid w:val="00597AF7"/>
    <w:rsid w:val="00597BE9"/>
    <w:rsid w:val="00597F67"/>
    <w:rsid w:val="005A0629"/>
    <w:rsid w:val="005A1302"/>
    <w:rsid w:val="005A1479"/>
    <w:rsid w:val="005A1B0E"/>
    <w:rsid w:val="005A2572"/>
    <w:rsid w:val="005A25FC"/>
    <w:rsid w:val="005A262A"/>
    <w:rsid w:val="005A3998"/>
    <w:rsid w:val="005A3ED9"/>
    <w:rsid w:val="005A3F08"/>
    <w:rsid w:val="005A4214"/>
    <w:rsid w:val="005A42F8"/>
    <w:rsid w:val="005A4497"/>
    <w:rsid w:val="005A44DE"/>
    <w:rsid w:val="005A48C5"/>
    <w:rsid w:val="005A4B19"/>
    <w:rsid w:val="005A4E44"/>
    <w:rsid w:val="005A542E"/>
    <w:rsid w:val="005A55B3"/>
    <w:rsid w:val="005A5633"/>
    <w:rsid w:val="005A5D4C"/>
    <w:rsid w:val="005A6044"/>
    <w:rsid w:val="005A63F2"/>
    <w:rsid w:val="005A6670"/>
    <w:rsid w:val="005A757C"/>
    <w:rsid w:val="005A78C3"/>
    <w:rsid w:val="005A7CEC"/>
    <w:rsid w:val="005B1DDA"/>
    <w:rsid w:val="005B2209"/>
    <w:rsid w:val="005B2A44"/>
    <w:rsid w:val="005B3018"/>
    <w:rsid w:val="005B3058"/>
    <w:rsid w:val="005B308F"/>
    <w:rsid w:val="005B39B5"/>
    <w:rsid w:val="005B3B04"/>
    <w:rsid w:val="005B3B5F"/>
    <w:rsid w:val="005B47C6"/>
    <w:rsid w:val="005B4A71"/>
    <w:rsid w:val="005B4AFD"/>
    <w:rsid w:val="005B4C12"/>
    <w:rsid w:val="005B5361"/>
    <w:rsid w:val="005B55CE"/>
    <w:rsid w:val="005B5A01"/>
    <w:rsid w:val="005B5BF5"/>
    <w:rsid w:val="005B5CF1"/>
    <w:rsid w:val="005B68CE"/>
    <w:rsid w:val="005B6D18"/>
    <w:rsid w:val="005B7CF2"/>
    <w:rsid w:val="005C09C9"/>
    <w:rsid w:val="005C0B74"/>
    <w:rsid w:val="005C0CEA"/>
    <w:rsid w:val="005C0DCF"/>
    <w:rsid w:val="005C16C3"/>
    <w:rsid w:val="005C16DF"/>
    <w:rsid w:val="005C1CD1"/>
    <w:rsid w:val="005C21A8"/>
    <w:rsid w:val="005C2DDE"/>
    <w:rsid w:val="005C353E"/>
    <w:rsid w:val="005C3894"/>
    <w:rsid w:val="005C4274"/>
    <w:rsid w:val="005C46DE"/>
    <w:rsid w:val="005C4FD2"/>
    <w:rsid w:val="005C571C"/>
    <w:rsid w:val="005C6611"/>
    <w:rsid w:val="005C68E1"/>
    <w:rsid w:val="005C6DFF"/>
    <w:rsid w:val="005C70B6"/>
    <w:rsid w:val="005C711C"/>
    <w:rsid w:val="005C7597"/>
    <w:rsid w:val="005C7AAC"/>
    <w:rsid w:val="005C7DEE"/>
    <w:rsid w:val="005D0827"/>
    <w:rsid w:val="005D0AD5"/>
    <w:rsid w:val="005D1391"/>
    <w:rsid w:val="005D16E8"/>
    <w:rsid w:val="005D19E7"/>
    <w:rsid w:val="005D1B80"/>
    <w:rsid w:val="005D2831"/>
    <w:rsid w:val="005D2D2E"/>
    <w:rsid w:val="005D2DBA"/>
    <w:rsid w:val="005D3139"/>
    <w:rsid w:val="005D31D5"/>
    <w:rsid w:val="005D357C"/>
    <w:rsid w:val="005D476F"/>
    <w:rsid w:val="005D5AAD"/>
    <w:rsid w:val="005D622D"/>
    <w:rsid w:val="005D62B1"/>
    <w:rsid w:val="005D6749"/>
    <w:rsid w:val="005D6890"/>
    <w:rsid w:val="005D6DD2"/>
    <w:rsid w:val="005D72F8"/>
    <w:rsid w:val="005D740F"/>
    <w:rsid w:val="005D75C3"/>
    <w:rsid w:val="005D7B8B"/>
    <w:rsid w:val="005E041C"/>
    <w:rsid w:val="005E11F6"/>
    <w:rsid w:val="005E2092"/>
    <w:rsid w:val="005E264E"/>
    <w:rsid w:val="005E28DF"/>
    <w:rsid w:val="005E35CB"/>
    <w:rsid w:val="005E3FFF"/>
    <w:rsid w:val="005E420A"/>
    <w:rsid w:val="005E48A7"/>
    <w:rsid w:val="005E4C5B"/>
    <w:rsid w:val="005E5406"/>
    <w:rsid w:val="005E593B"/>
    <w:rsid w:val="005E5AC5"/>
    <w:rsid w:val="005E5B07"/>
    <w:rsid w:val="005E5C78"/>
    <w:rsid w:val="005E6315"/>
    <w:rsid w:val="005E6775"/>
    <w:rsid w:val="005E67E7"/>
    <w:rsid w:val="005E6876"/>
    <w:rsid w:val="005E6941"/>
    <w:rsid w:val="005E718E"/>
    <w:rsid w:val="005E794D"/>
    <w:rsid w:val="005E7E54"/>
    <w:rsid w:val="005F0000"/>
    <w:rsid w:val="005F0566"/>
    <w:rsid w:val="005F0BF3"/>
    <w:rsid w:val="005F1453"/>
    <w:rsid w:val="005F171C"/>
    <w:rsid w:val="005F1A57"/>
    <w:rsid w:val="005F21D6"/>
    <w:rsid w:val="005F23B2"/>
    <w:rsid w:val="005F24B0"/>
    <w:rsid w:val="005F289B"/>
    <w:rsid w:val="005F2AAF"/>
    <w:rsid w:val="005F334B"/>
    <w:rsid w:val="005F45F3"/>
    <w:rsid w:val="005F5B7D"/>
    <w:rsid w:val="005F64DA"/>
    <w:rsid w:val="005F7576"/>
    <w:rsid w:val="005F775B"/>
    <w:rsid w:val="005F7CC5"/>
    <w:rsid w:val="0060025C"/>
    <w:rsid w:val="006005C0"/>
    <w:rsid w:val="00600825"/>
    <w:rsid w:val="00600927"/>
    <w:rsid w:val="006014DB"/>
    <w:rsid w:val="00601A4D"/>
    <w:rsid w:val="00601CF6"/>
    <w:rsid w:val="00602036"/>
    <w:rsid w:val="0060259C"/>
    <w:rsid w:val="006026EE"/>
    <w:rsid w:val="0060297B"/>
    <w:rsid w:val="006039C3"/>
    <w:rsid w:val="006039C9"/>
    <w:rsid w:val="00603EB0"/>
    <w:rsid w:val="00604708"/>
    <w:rsid w:val="00604B64"/>
    <w:rsid w:val="00604FC2"/>
    <w:rsid w:val="0060511C"/>
    <w:rsid w:val="006051DA"/>
    <w:rsid w:val="00605220"/>
    <w:rsid w:val="0060572D"/>
    <w:rsid w:val="00605A5C"/>
    <w:rsid w:val="00605BDD"/>
    <w:rsid w:val="00606077"/>
    <w:rsid w:val="00606884"/>
    <w:rsid w:val="006068E3"/>
    <w:rsid w:val="006102B7"/>
    <w:rsid w:val="0061031C"/>
    <w:rsid w:val="00610323"/>
    <w:rsid w:val="006104FC"/>
    <w:rsid w:val="00610517"/>
    <w:rsid w:val="006107D0"/>
    <w:rsid w:val="0061196A"/>
    <w:rsid w:val="00612247"/>
    <w:rsid w:val="006126B8"/>
    <w:rsid w:val="0061318B"/>
    <w:rsid w:val="006135B7"/>
    <w:rsid w:val="00613ABB"/>
    <w:rsid w:val="00614572"/>
    <w:rsid w:val="0061466C"/>
    <w:rsid w:val="006150FF"/>
    <w:rsid w:val="006152CB"/>
    <w:rsid w:val="00616427"/>
    <w:rsid w:val="00616565"/>
    <w:rsid w:val="006166C3"/>
    <w:rsid w:val="006167CE"/>
    <w:rsid w:val="006168E5"/>
    <w:rsid w:val="00617155"/>
    <w:rsid w:val="00617367"/>
    <w:rsid w:val="006174F6"/>
    <w:rsid w:val="0061758F"/>
    <w:rsid w:val="00617B1C"/>
    <w:rsid w:val="00617C5A"/>
    <w:rsid w:val="006201ED"/>
    <w:rsid w:val="006202DD"/>
    <w:rsid w:val="00620368"/>
    <w:rsid w:val="006208EE"/>
    <w:rsid w:val="006211CD"/>
    <w:rsid w:val="00621918"/>
    <w:rsid w:val="00621AB4"/>
    <w:rsid w:val="00621E23"/>
    <w:rsid w:val="00622D4F"/>
    <w:rsid w:val="00623065"/>
    <w:rsid w:val="00623FC8"/>
    <w:rsid w:val="00624A5A"/>
    <w:rsid w:val="00624F34"/>
    <w:rsid w:val="00624FEB"/>
    <w:rsid w:val="006251C4"/>
    <w:rsid w:val="00625538"/>
    <w:rsid w:val="0062556D"/>
    <w:rsid w:val="006258B1"/>
    <w:rsid w:val="00625B99"/>
    <w:rsid w:val="00625C67"/>
    <w:rsid w:val="00626194"/>
    <w:rsid w:val="00626665"/>
    <w:rsid w:val="00626E85"/>
    <w:rsid w:val="0062712F"/>
    <w:rsid w:val="00627552"/>
    <w:rsid w:val="00627872"/>
    <w:rsid w:val="006278FB"/>
    <w:rsid w:val="00627CD3"/>
    <w:rsid w:val="00627DA6"/>
    <w:rsid w:val="006302AF"/>
    <w:rsid w:val="006302C3"/>
    <w:rsid w:val="00630477"/>
    <w:rsid w:val="00630CB1"/>
    <w:rsid w:val="00630E11"/>
    <w:rsid w:val="006316E2"/>
    <w:rsid w:val="00631A3B"/>
    <w:rsid w:val="00631EFA"/>
    <w:rsid w:val="006320D3"/>
    <w:rsid w:val="00632743"/>
    <w:rsid w:val="00632AF9"/>
    <w:rsid w:val="0063308D"/>
    <w:rsid w:val="006330C8"/>
    <w:rsid w:val="00633140"/>
    <w:rsid w:val="006331C6"/>
    <w:rsid w:val="0063349C"/>
    <w:rsid w:val="0063372D"/>
    <w:rsid w:val="00633A04"/>
    <w:rsid w:val="00634067"/>
    <w:rsid w:val="00634F07"/>
    <w:rsid w:val="00635112"/>
    <w:rsid w:val="00636376"/>
    <w:rsid w:val="00636D54"/>
    <w:rsid w:val="00637D1C"/>
    <w:rsid w:val="0064007F"/>
    <w:rsid w:val="006401E1"/>
    <w:rsid w:val="00640430"/>
    <w:rsid w:val="00641AA8"/>
    <w:rsid w:val="006429AC"/>
    <w:rsid w:val="00642A2F"/>
    <w:rsid w:val="00642A42"/>
    <w:rsid w:val="0064358D"/>
    <w:rsid w:val="00643710"/>
    <w:rsid w:val="00643D83"/>
    <w:rsid w:val="0064452E"/>
    <w:rsid w:val="00644CB2"/>
    <w:rsid w:val="00645263"/>
    <w:rsid w:val="0064530D"/>
    <w:rsid w:val="00645425"/>
    <w:rsid w:val="00645CB2"/>
    <w:rsid w:val="00646055"/>
    <w:rsid w:val="00647702"/>
    <w:rsid w:val="00650016"/>
    <w:rsid w:val="0065094E"/>
    <w:rsid w:val="0065110F"/>
    <w:rsid w:val="00651DA2"/>
    <w:rsid w:val="006528C8"/>
    <w:rsid w:val="00652C0C"/>
    <w:rsid w:val="00653641"/>
    <w:rsid w:val="0065436A"/>
    <w:rsid w:val="00654423"/>
    <w:rsid w:val="00654DBB"/>
    <w:rsid w:val="00655E44"/>
    <w:rsid w:val="00655FC5"/>
    <w:rsid w:val="006566D2"/>
    <w:rsid w:val="006567FA"/>
    <w:rsid w:val="00656A52"/>
    <w:rsid w:val="00656B28"/>
    <w:rsid w:val="00657575"/>
    <w:rsid w:val="0065758A"/>
    <w:rsid w:val="00657851"/>
    <w:rsid w:val="00657C10"/>
    <w:rsid w:val="0066014F"/>
    <w:rsid w:val="0066028C"/>
    <w:rsid w:val="006602AC"/>
    <w:rsid w:val="00660A29"/>
    <w:rsid w:val="00660E9B"/>
    <w:rsid w:val="00661200"/>
    <w:rsid w:val="006612B7"/>
    <w:rsid w:val="00662AA2"/>
    <w:rsid w:val="0066309E"/>
    <w:rsid w:val="00663418"/>
    <w:rsid w:val="00663B5D"/>
    <w:rsid w:val="00663D84"/>
    <w:rsid w:val="00664733"/>
    <w:rsid w:val="00664845"/>
    <w:rsid w:val="00665747"/>
    <w:rsid w:val="00665E10"/>
    <w:rsid w:val="00666185"/>
    <w:rsid w:val="006663FE"/>
    <w:rsid w:val="00666EFC"/>
    <w:rsid w:val="00667761"/>
    <w:rsid w:val="00667AFD"/>
    <w:rsid w:val="00670136"/>
    <w:rsid w:val="00670574"/>
    <w:rsid w:val="00670AC7"/>
    <w:rsid w:val="00671441"/>
    <w:rsid w:val="0067169E"/>
    <w:rsid w:val="00671B40"/>
    <w:rsid w:val="0067218E"/>
    <w:rsid w:val="00672882"/>
    <w:rsid w:val="00672ED0"/>
    <w:rsid w:val="006732EB"/>
    <w:rsid w:val="0067345A"/>
    <w:rsid w:val="00673967"/>
    <w:rsid w:val="00673A11"/>
    <w:rsid w:val="00675706"/>
    <w:rsid w:val="00675833"/>
    <w:rsid w:val="00675CFC"/>
    <w:rsid w:val="00676737"/>
    <w:rsid w:val="006767E3"/>
    <w:rsid w:val="00676D1D"/>
    <w:rsid w:val="006771A0"/>
    <w:rsid w:val="006775B0"/>
    <w:rsid w:val="00677698"/>
    <w:rsid w:val="00680823"/>
    <w:rsid w:val="00680A40"/>
    <w:rsid w:val="00680C08"/>
    <w:rsid w:val="00680D72"/>
    <w:rsid w:val="00680FDA"/>
    <w:rsid w:val="00681902"/>
    <w:rsid w:val="0068198E"/>
    <w:rsid w:val="00682082"/>
    <w:rsid w:val="006823B8"/>
    <w:rsid w:val="006824D6"/>
    <w:rsid w:val="0068277C"/>
    <w:rsid w:val="00682BD4"/>
    <w:rsid w:val="0068343F"/>
    <w:rsid w:val="0068381E"/>
    <w:rsid w:val="006839CD"/>
    <w:rsid w:val="00683FFC"/>
    <w:rsid w:val="00684891"/>
    <w:rsid w:val="0068625A"/>
    <w:rsid w:val="006865AD"/>
    <w:rsid w:val="006869B8"/>
    <w:rsid w:val="00686A4A"/>
    <w:rsid w:val="00686C00"/>
    <w:rsid w:val="00686D62"/>
    <w:rsid w:val="006879DC"/>
    <w:rsid w:val="006879E5"/>
    <w:rsid w:val="006909A4"/>
    <w:rsid w:val="00690A2A"/>
    <w:rsid w:val="00690B09"/>
    <w:rsid w:val="006910A1"/>
    <w:rsid w:val="00691644"/>
    <w:rsid w:val="00691913"/>
    <w:rsid w:val="00691C8D"/>
    <w:rsid w:val="00692198"/>
    <w:rsid w:val="00692329"/>
    <w:rsid w:val="00692B2A"/>
    <w:rsid w:val="006932B0"/>
    <w:rsid w:val="006937C5"/>
    <w:rsid w:val="00693AD6"/>
    <w:rsid w:val="00693F68"/>
    <w:rsid w:val="00694277"/>
    <w:rsid w:val="006942F7"/>
    <w:rsid w:val="00694F93"/>
    <w:rsid w:val="00695111"/>
    <w:rsid w:val="00695700"/>
    <w:rsid w:val="00695BCA"/>
    <w:rsid w:val="00695D5B"/>
    <w:rsid w:val="006960B0"/>
    <w:rsid w:val="006960D7"/>
    <w:rsid w:val="0069662B"/>
    <w:rsid w:val="00697D68"/>
    <w:rsid w:val="00697E67"/>
    <w:rsid w:val="006A0239"/>
    <w:rsid w:val="006A031A"/>
    <w:rsid w:val="006A0398"/>
    <w:rsid w:val="006A09B4"/>
    <w:rsid w:val="006A09DA"/>
    <w:rsid w:val="006A0B31"/>
    <w:rsid w:val="006A136D"/>
    <w:rsid w:val="006A184E"/>
    <w:rsid w:val="006A19A9"/>
    <w:rsid w:val="006A2079"/>
    <w:rsid w:val="006A3098"/>
    <w:rsid w:val="006A309C"/>
    <w:rsid w:val="006A30B8"/>
    <w:rsid w:val="006A3D3B"/>
    <w:rsid w:val="006A4279"/>
    <w:rsid w:val="006A42C5"/>
    <w:rsid w:val="006A4536"/>
    <w:rsid w:val="006A50BC"/>
    <w:rsid w:val="006A5BBF"/>
    <w:rsid w:val="006A5C6E"/>
    <w:rsid w:val="006A5DBD"/>
    <w:rsid w:val="006A6735"/>
    <w:rsid w:val="006A70D8"/>
    <w:rsid w:val="006A759B"/>
    <w:rsid w:val="006A75D3"/>
    <w:rsid w:val="006A7627"/>
    <w:rsid w:val="006B1223"/>
    <w:rsid w:val="006B25E3"/>
    <w:rsid w:val="006B2EF6"/>
    <w:rsid w:val="006B4081"/>
    <w:rsid w:val="006B43AD"/>
    <w:rsid w:val="006B4A08"/>
    <w:rsid w:val="006B4E1E"/>
    <w:rsid w:val="006B4EE8"/>
    <w:rsid w:val="006B537B"/>
    <w:rsid w:val="006B574D"/>
    <w:rsid w:val="006B5AC9"/>
    <w:rsid w:val="006B5CA1"/>
    <w:rsid w:val="006B5EA6"/>
    <w:rsid w:val="006B5EB1"/>
    <w:rsid w:val="006B6710"/>
    <w:rsid w:val="006C047E"/>
    <w:rsid w:val="006C0846"/>
    <w:rsid w:val="006C0B48"/>
    <w:rsid w:val="006C0CB2"/>
    <w:rsid w:val="006C1339"/>
    <w:rsid w:val="006C2629"/>
    <w:rsid w:val="006C27C6"/>
    <w:rsid w:val="006C2EED"/>
    <w:rsid w:val="006C4473"/>
    <w:rsid w:val="006C45D2"/>
    <w:rsid w:val="006C46A5"/>
    <w:rsid w:val="006C47B8"/>
    <w:rsid w:val="006C5134"/>
    <w:rsid w:val="006C5D5E"/>
    <w:rsid w:val="006C630A"/>
    <w:rsid w:val="006C6963"/>
    <w:rsid w:val="006C6B50"/>
    <w:rsid w:val="006C6FBB"/>
    <w:rsid w:val="006C708F"/>
    <w:rsid w:val="006C70A7"/>
    <w:rsid w:val="006C7117"/>
    <w:rsid w:val="006C7F26"/>
    <w:rsid w:val="006C7FCA"/>
    <w:rsid w:val="006D05D8"/>
    <w:rsid w:val="006D09AB"/>
    <w:rsid w:val="006D0C84"/>
    <w:rsid w:val="006D377E"/>
    <w:rsid w:val="006D434A"/>
    <w:rsid w:val="006D44A1"/>
    <w:rsid w:val="006D51E2"/>
    <w:rsid w:val="006D5546"/>
    <w:rsid w:val="006D5887"/>
    <w:rsid w:val="006D6ACC"/>
    <w:rsid w:val="006D6D1B"/>
    <w:rsid w:val="006D6E10"/>
    <w:rsid w:val="006D6FAB"/>
    <w:rsid w:val="006E0601"/>
    <w:rsid w:val="006E0DC5"/>
    <w:rsid w:val="006E1767"/>
    <w:rsid w:val="006E1F6F"/>
    <w:rsid w:val="006E2324"/>
    <w:rsid w:val="006E2F7D"/>
    <w:rsid w:val="006E2FA3"/>
    <w:rsid w:val="006E313D"/>
    <w:rsid w:val="006E34FA"/>
    <w:rsid w:val="006E38A6"/>
    <w:rsid w:val="006E3ED2"/>
    <w:rsid w:val="006E4498"/>
    <w:rsid w:val="006E4BD9"/>
    <w:rsid w:val="006E4CDB"/>
    <w:rsid w:val="006E4F24"/>
    <w:rsid w:val="006E5316"/>
    <w:rsid w:val="006E5357"/>
    <w:rsid w:val="006E5704"/>
    <w:rsid w:val="006E575F"/>
    <w:rsid w:val="006E6197"/>
    <w:rsid w:val="006E6471"/>
    <w:rsid w:val="006E6A93"/>
    <w:rsid w:val="006E6CB0"/>
    <w:rsid w:val="006E6DBE"/>
    <w:rsid w:val="006E6DE8"/>
    <w:rsid w:val="006E70AA"/>
    <w:rsid w:val="006E70BD"/>
    <w:rsid w:val="006E757B"/>
    <w:rsid w:val="006E7958"/>
    <w:rsid w:val="006F0041"/>
    <w:rsid w:val="006F1111"/>
    <w:rsid w:val="006F16DD"/>
    <w:rsid w:val="006F1706"/>
    <w:rsid w:val="006F174B"/>
    <w:rsid w:val="006F1C00"/>
    <w:rsid w:val="006F234F"/>
    <w:rsid w:val="006F29A1"/>
    <w:rsid w:val="006F29B3"/>
    <w:rsid w:val="006F2B3A"/>
    <w:rsid w:val="006F2BE2"/>
    <w:rsid w:val="006F31F8"/>
    <w:rsid w:val="006F3E62"/>
    <w:rsid w:val="006F419A"/>
    <w:rsid w:val="006F46ED"/>
    <w:rsid w:val="006F4829"/>
    <w:rsid w:val="006F56D6"/>
    <w:rsid w:val="006F5B13"/>
    <w:rsid w:val="006F5FCD"/>
    <w:rsid w:val="006F601B"/>
    <w:rsid w:val="006F6331"/>
    <w:rsid w:val="006F69BC"/>
    <w:rsid w:val="006F6D22"/>
    <w:rsid w:val="006F6F8C"/>
    <w:rsid w:val="007003F7"/>
    <w:rsid w:val="00700473"/>
    <w:rsid w:val="00700654"/>
    <w:rsid w:val="00700DC4"/>
    <w:rsid w:val="00701548"/>
    <w:rsid w:val="0070194A"/>
    <w:rsid w:val="00701A71"/>
    <w:rsid w:val="00702669"/>
    <w:rsid w:val="00702EA9"/>
    <w:rsid w:val="00703A04"/>
    <w:rsid w:val="00703E9F"/>
    <w:rsid w:val="00704345"/>
    <w:rsid w:val="00704494"/>
    <w:rsid w:val="0070451A"/>
    <w:rsid w:val="00704CAE"/>
    <w:rsid w:val="00705191"/>
    <w:rsid w:val="00705817"/>
    <w:rsid w:val="00705DEC"/>
    <w:rsid w:val="007062D1"/>
    <w:rsid w:val="007067F6"/>
    <w:rsid w:val="00706A48"/>
    <w:rsid w:val="00706F9B"/>
    <w:rsid w:val="0070751F"/>
    <w:rsid w:val="00707A19"/>
    <w:rsid w:val="007101BC"/>
    <w:rsid w:val="00710379"/>
    <w:rsid w:val="00711264"/>
    <w:rsid w:val="007116A4"/>
    <w:rsid w:val="00711A33"/>
    <w:rsid w:val="00711E8E"/>
    <w:rsid w:val="0071208E"/>
    <w:rsid w:val="00712135"/>
    <w:rsid w:val="00712726"/>
    <w:rsid w:val="0071302B"/>
    <w:rsid w:val="007137FC"/>
    <w:rsid w:val="00713CCA"/>
    <w:rsid w:val="00714897"/>
    <w:rsid w:val="00714A24"/>
    <w:rsid w:val="00716025"/>
    <w:rsid w:val="0071615C"/>
    <w:rsid w:val="007162E5"/>
    <w:rsid w:val="00716C41"/>
    <w:rsid w:val="00716C68"/>
    <w:rsid w:val="00716EF7"/>
    <w:rsid w:val="00716F57"/>
    <w:rsid w:val="007173F8"/>
    <w:rsid w:val="007174E8"/>
    <w:rsid w:val="00717EE9"/>
    <w:rsid w:val="00717FCE"/>
    <w:rsid w:val="00720196"/>
    <w:rsid w:val="007202DD"/>
    <w:rsid w:val="00720585"/>
    <w:rsid w:val="00720DCE"/>
    <w:rsid w:val="00720DF8"/>
    <w:rsid w:val="00720FD2"/>
    <w:rsid w:val="00721515"/>
    <w:rsid w:val="0072153C"/>
    <w:rsid w:val="007218C8"/>
    <w:rsid w:val="00722031"/>
    <w:rsid w:val="00722D59"/>
    <w:rsid w:val="00722E90"/>
    <w:rsid w:val="00723B3F"/>
    <w:rsid w:val="00723F08"/>
    <w:rsid w:val="00723F3C"/>
    <w:rsid w:val="007248F5"/>
    <w:rsid w:val="007249D2"/>
    <w:rsid w:val="00724CBB"/>
    <w:rsid w:val="00724D61"/>
    <w:rsid w:val="00724E60"/>
    <w:rsid w:val="00725397"/>
    <w:rsid w:val="0072575F"/>
    <w:rsid w:val="0072594F"/>
    <w:rsid w:val="007267FD"/>
    <w:rsid w:val="00726F5E"/>
    <w:rsid w:val="00727126"/>
    <w:rsid w:val="007275AC"/>
    <w:rsid w:val="007275C5"/>
    <w:rsid w:val="00727790"/>
    <w:rsid w:val="00727911"/>
    <w:rsid w:val="00727EDD"/>
    <w:rsid w:val="00730D19"/>
    <w:rsid w:val="00730D1A"/>
    <w:rsid w:val="00731BD6"/>
    <w:rsid w:val="0073279E"/>
    <w:rsid w:val="00732E2E"/>
    <w:rsid w:val="00733118"/>
    <w:rsid w:val="00733370"/>
    <w:rsid w:val="00733396"/>
    <w:rsid w:val="007337DC"/>
    <w:rsid w:val="00733A1B"/>
    <w:rsid w:val="00733CC0"/>
    <w:rsid w:val="00734704"/>
    <w:rsid w:val="00734942"/>
    <w:rsid w:val="00734B75"/>
    <w:rsid w:val="00734EBB"/>
    <w:rsid w:val="00735079"/>
    <w:rsid w:val="007356D6"/>
    <w:rsid w:val="00735951"/>
    <w:rsid w:val="00735C51"/>
    <w:rsid w:val="00735CBB"/>
    <w:rsid w:val="00735D13"/>
    <w:rsid w:val="007362A5"/>
    <w:rsid w:val="00736CFA"/>
    <w:rsid w:val="00737015"/>
    <w:rsid w:val="0073752F"/>
    <w:rsid w:val="00737758"/>
    <w:rsid w:val="007378BE"/>
    <w:rsid w:val="007408AC"/>
    <w:rsid w:val="0074113F"/>
    <w:rsid w:val="00741208"/>
    <w:rsid w:val="007412A7"/>
    <w:rsid w:val="00741342"/>
    <w:rsid w:val="0074151D"/>
    <w:rsid w:val="0074235C"/>
    <w:rsid w:val="007424C9"/>
    <w:rsid w:val="007426DA"/>
    <w:rsid w:val="007427BA"/>
    <w:rsid w:val="00742929"/>
    <w:rsid w:val="00743314"/>
    <w:rsid w:val="00743885"/>
    <w:rsid w:val="007438A6"/>
    <w:rsid w:val="00743A85"/>
    <w:rsid w:val="00744031"/>
    <w:rsid w:val="007442AD"/>
    <w:rsid w:val="007444DC"/>
    <w:rsid w:val="007445C7"/>
    <w:rsid w:val="007453BF"/>
    <w:rsid w:val="007455FF"/>
    <w:rsid w:val="007457EE"/>
    <w:rsid w:val="00745B8E"/>
    <w:rsid w:val="00745DA4"/>
    <w:rsid w:val="00746B86"/>
    <w:rsid w:val="00746D9E"/>
    <w:rsid w:val="00746DE3"/>
    <w:rsid w:val="00747AC6"/>
    <w:rsid w:val="00747D67"/>
    <w:rsid w:val="00750C35"/>
    <w:rsid w:val="0075102A"/>
    <w:rsid w:val="0075108F"/>
    <w:rsid w:val="0075148E"/>
    <w:rsid w:val="00751602"/>
    <w:rsid w:val="00752036"/>
    <w:rsid w:val="007524A3"/>
    <w:rsid w:val="007524AE"/>
    <w:rsid w:val="007529D5"/>
    <w:rsid w:val="0075302D"/>
    <w:rsid w:val="00753342"/>
    <w:rsid w:val="00754FC2"/>
    <w:rsid w:val="007552D6"/>
    <w:rsid w:val="00755592"/>
    <w:rsid w:val="00755724"/>
    <w:rsid w:val="007557C2"/>
    <w:rsid w:val="007558FC"/>
    <w:rsid w:val="007560B8"/>
    <w:rsid w:val="0075738D"/>
    <w:rsid w:val="0075751C"/>
    <w:rsid w:val="00757A3F"/>
    <w:rsid w:val="00760136"/>
    <w:rsid w:val="00760C3E"/>
    <w:rsid w:val="00762586"/>
    <w:rsid w:val="007632F3"/>
    <w:rsid w:val="00763DB1"/>
    <w:rsid w:val="00763F44"/>
    <w:rsid w:val="00764CCE"/>
    <w:rsid w:val="00765BE2"/>
    <w:rsid w:val="007663AA"/>
    <w:rsid w:val="0076651C"/>
    <w:rsid w:val="00766670"/>
    <w:rsid w:val="00766A22"/>
    <w:rsid w:val="00766C9B"/>
    <w:rsid w:val="00766D88"/>
    <w:rsid w:val="00766F68"/>
    <w:rsid w:val="0076706E"/>
    <w:rsid w:val="0076779D"/>
    <w:rsid w:val="007678A1"/>
    <w:rsid w:val="00770546"/>
    <w:rsid w:val="00770580"/>
    <w:rsid w:val="00770AF4"/>
    <w:rsid w:val="00770EFB"/>
    <w:rsid w:val="00771136"/>
    <w:rsid w:val="007717D9"/>
    <w:rsid w:val="007721DE"/>
    <w:rsid w:val="007727DE"/>
    <w:rsid w:val="00773B62"/>
    <w:rsid w:val="00774355"/>
    <w:rsid w:val="0077534E"/>
    <w:rsid w:val="00775489"/>
    <w:rsid w:val="0077577F"/>
    <w:rsid w:val="00775B7B"/>
    <w:rsid w:val="00775CC0"/>
    <w:rsid w:val="0077622B"/>
    <w:rsid w:val="00776419"/>
    <w:rsid w:val="0077650B"/>
    <w:rsid w:val="00776D68"/>
    <w:rsid w:val="00776F0C"/>
    <w:rsid w:val="00777060"/>
    <w:rsid w:val="0077762C"/>
    <w:rsid w:val="0077780C"/>
    <w:rsid w:val="007779FC"/>
    <w:rsid w:val="00780119"/>
    <w:rsid w:val="00780CD1"/>
    <w:rsid w:val="00780F4E"/>
    <w:rsid w:val="007814BD"/>
    <w:rsid w:val="007815CE"/>
    <w:rsid w:val="0078171D"/>
    <w:rsid w:val="00781CF4"/>
    <w:rsid w:val="00781E27"/>
    <w:rsid w:val="00782084"/>
    <w:rsid w:val="0078225F"/>
    <w:rsid w:val="00782678"/>
    <w:rsid w:val="00782782"/>
    <w:rsid w:val="00783279"/>
    <w:rsid w:val="00783A59"/>
    <w:rsid w:val="00783DA5"/>
    <w:rsid w:val="00783F30"/>
    <w:rsid w:val="00783F9A"/>
    <w:rsid w:val="007842F6"/>
    <w:rsid w:val="007846E3"/>
    <w:rsid w:val="0078513E"/>
    <w:rsid w:val="007855A9"/>
    <w:rsid w:val="00785CBC"/>
    <w:rsid w:val="00785E11"/>
    <w:rsid w:val="007865E0"/>
    <w:rsid w:val="00786D57"/>
    <w:rsid w:val="00787062"/>
    <w:rsid w:val="007875CB"/>
    <w:rsid w:val="007878BB"/>
    <w:rsid w:val="00787AEC"/>
    <w:rsid w:val="00787B3A"/>
    <w:rsid w:val="00787BEB"/>
    <w:rsid w:val="00787E1D"/>
    <w:rsid w:val="0079008C"/>
    <w:rsid w:val="007903A9"/>
    <w:rsid w:val="007910C5"/>
    <w:rsid w:val="00791155"/>
    <w:rsid w:val="0079135F"/>
    <w:rsid w:val="00791369"/>
    <w:rsid w:val="00792498"/>
    <w:rsid w:val="00792B40"/>
    <w:rsid w:val="00792E10"/>
    <w:rsid w:val="00792E27"/>
    <w:rsid w:val="007934E5"/>
    <w:rsid w:val="00793828"/>
    <w:rsid w:val="0079416B"/>
    <w:rsid w:val="00794228"/>
    <w:rsid w:val="007947C3"/>
    <w:rsid w:val="00794A9B"/>
    <w:rsid w:val="00794E9F"/>
    <w:rsid w:val="00795DF2"/>
    <w:rsid w:val="00796932"/>
    <w:rsid w:val="00796B3A"/>
    <w:rsid w:val="00796DDC"/>
    <w:rsid w:val="0079745F"/>
    <w:rsid w:val="00797B95"/>
    <w:rsid w:val="00797F36"/>
    <w:rsid w:val="007A0392"/>
    <w:rsid w:val="007A086F"/>
    <w:rsid w:val="007A0A0A"/>
    <w:rsid w:val="007A12E5"/>
    <w:rsid w:val="007A1356"/>
    <w:rsid w:val="007A13C0"/>
    <w:rsid w:val="007A1AB7"/>
    <w:rsid w:val="007A24D5"/>
    <w:rsid w:val="007A2513"/>
    <w:rsid w:val="007A251D"/>
    <w:rsid w:val="007A266E"/>
    <w:rsid w:val="007A3110"/>
    <w:rsid w:val="007A3A09"/>
    <w:rsid w:val="007A3ECE"/>
    <w:rsid w:val="007A4B5C"/>
    <w:rsid w:val="007A504F"/>
    <w:rsid w:val="007A5617"/>
    <w:rsid w:val="007A5A92"/>
    <w:rsid w:val="007A5C52"/>
    <w:rsid w:val="007A5C75"/>
    <w:rsid w:val="007A621B"/>
    <w:rsid w:val="007A6329"/>
    <w:rsid w:val="007A6515"/>
    <w:rsid w:val="007A67E7"/>
    <w:rsid w:val="007A6906"/>
    <w:rsid w:val="007B01F1"/>
    <w:rsid w:val="007B0C6C"/>
    <w:rsid w:val="007B1D63"/>
    <w:rsid w:val="007B1EA6"/>
    <w:rsid w:val="007B29AB"/>
    <w:rsid w:val="007B2DC8"/>
    <w:rsid w:val="007B3CEF"/>
    <w:rsid w:val="007B3E2F"/>
    <w:rsid w:val="007B45F4"/>
    <w:rsid w:val="007B488D"/>
    <w:rsid w:val="007B4C91"/>
    <w:rsid w:val="007B617E"/>
    <w:rsid w:val="007B6A0F"/>
    <w:rsid w:val="007B6DF9"/>
    <w:rsid w:val="007B72E7"/>
    <w:rsid w:val="007B7A1F"/>
    <w:rsid w:val="007B7E63"/>
    <w:rsid w:val="007C0294"/>
    <w:rsid w:val="007C0311"/>
    <w:rsid w:val="007C0468"/>
    <w:rsid w:val="007C0CAE"/>
    <w:rsid w:val="007C0DBF"/>
    <w:rsid w:val="007C1897"/>
    <w:rsid w:val="007C22B7"/>
    <w:rsid w:val="007C2945"/>
    <w:rsid w:val="007C2964"/>
    <w:rsid w:val="007C2999"/>
    <w:rsid w:val="007C3B03"/>
    <w:rsid w:val="007C3CBC"/>
    <w:rsid w:val="007C5D30"/>
    <w:rsid w:val="007C6386"/>
    <w:rsid w:val="007C6C03"/>
    <w:rsid w:val="007C6C9D"/>
    <w:rsid w:val="007C6ED9"/>
    <w:rsid w:val="007C76E1"/>
    <w:rsid w:val="007C79CF"/>
    <w:rsid w:val="007C7B86"/>
    <w:rsid w:val="007C7C24"/>
    <w:rsid w:val="007C7F94"/>
    <w:rsid w:val="007D014F"/>
    <w:rsid w:val="007D0A09"/>
    <w:rsid w:val="007D0B41"/>
    <w:rsid w:val="007D0D50"/>
    <w:rsid w:val="007D12C2"/>
    <w:rsid w:val="007D24DA"/>
    <w:rsid w:val="007D29C3"/>
    <w:rsid w:val="007D2ED5"/>
    <w:rsid w:val="007D3565"/>
    <w:rsid w:val="007D3F0C"/>
    <w:rsid w:val="007D4097"/>
    <w:rsid w:val="007D4303"/>
    <w:rsid w:val="007D43D3"/>
    <w:rsid w:val="007D45A9"/>
    <w:rsid w:val="007D4786"/>
    <w:rsid w:val="007D497F"/>
    <w:rsid w:val="007D4BF2"/>
    <w:rsid w:val="007D5B24"/>
    <w:rsid w:val="007D5DF6"/>
    <w:rsid w:val="007D5F62"/>
    <w:rsid w:val="007D6170"/>
    <w:rsid w:val="007D6D1D"/>
    <w:rsid w:val="007D7203"/>
    <w:rsid w:val="007D758D"/>
    <w:rsid w:val="007D75D7"/>
    <w:rsid w:val="007D7A7A"/>
    <w:rsid w:val="007D7C8F"/>
    <w:rsid w:val="007D7E7E"/>
    <w:rsid w:val="007E01EC"/>
    <w:rsid w:val="007E0413"/>
    <w:rsid w:val="007E070E"/>
    <w:rsid w:val="007E0CF0"/>
    <w:rsid w:val="007E11A3"/>
    <w:rsid w:val="007E1E89"/>
    <w:rsid w:val="007E21CE"/>
    <w:rsid w:val="007E25D9"/>
    <w:rsid w:val="007E2FAF"/>
    <w:rsid w:val="007E3D7A"/>
    <w:rsid w:val="007E3ECD"/>
    <w:rsid w:val="007E427F"/>
    <w:rsid w:val="007E43F9"/>
    <w:rsid w:val="007E4576"/>
    <w:rsid w:val="007E4A86"/>
    <w:rsid w:val="007E5056"/>
    <w:rsid w:val="007E52FE"/>
    <w:rsid w:val="007E57AF"/>
    <w:rsid w:val="007E6036"/>
    <w:rsid w:val="007E6823"/>
    <w:rsid w:val="007E703D"/>
    <w:rsid w:val="007F04B2"/>
    <w:rsid w:val="007F1D8F"/>
    <w:rsid w:val="007F2239"/>
    <w:rsid w:val="007F249C"/>
    <w:rsid w:val="007F2D52"/>
    <w:rsid w:val="007F40C5"/>
    <w:rsid w:val="007F4178"/>
    <w:rsid w:val="007F4620"/>
    <w:rsid w:val="007F48CF"/>
    <w:rsid w:val="007F4FF9"/>
    <w:rsid w:val="007F5C7E"/>
    <w:rsid w:val="007F5CCB"/>
    <w:rsid w:val="007F5E22"/>
    <w:rsid w:val="007F632A"/>
    <w:rsid w:val="007F6E37"/>
    <w:rsid w:val="007F7068"/>
    <w:rsid w:val="008001B8"/>
    <w:rsid w:val="00801424"/>
    <w:rsid w:val="00801BED"/>
    <w:rsid w:val="0080226B"/>
    <w:rsid w:val="008029D1"/>
    <w:rsid w:val="00804428"/>
    <w:rsid w:val="0080445D"/>
    <w:rsid w:val="008046E3"/>
    <w:rsid w:val="00805176"/>
    <w:rsid w:val="00805319"/>
    <w:rsid w:val="0080556C"/>
    <w:rsid w:val="00805E66"/>
    <w:rsid w:val="00805F8D"/>
    <w:rsid w:val="008061DF"/>
    <w:rsid w:val="0080671E"/>
    <w:rsid w:val="008068DE"/>
    <w:rsid w:val="00806C45"/>
    <w:rsid w:val="00806F10"/>
    <w:rsid w:val="008074F3"/>
    <w:rsid w:val="00807529"/>
    <w:rsid w:val="00807EE9"/>
    <w:rsid w:val="00810512"/>
    <w:rsid w:val="008105B8"/>
    <w:rsid w:val="00811135"/>
    <w:rsid w:val="0081149B"/>
    <w:rsid w:val="008115C6"/>
    <w:rsid w:val="008115EC"/>
    <w:rsid w:val="00811621"/>
    <w:rsid w:val="00811E1A"/>
    <w:rsid w:val="00811EA9"/>
    <w:rsid w:val="00812063"/>
    <w:rsid w:val="00812074"/>
    <w:rsid w:val="008121F9"/>
    <w:rsid w:val="00812411"/>
    <w:rsid w:val="0081276A"/>
    <w:rsid w:val="00812897"/>
    <w:rsid w:val="00812F48"/>
    <w:rsid w:val="008131AE"/>
    <w:rsid w:val="008134D8"/>
    <w:rsid w:val="0081368A"/>
    <w:rsid w:val="008138F2"/>
    <w:rsid w:val="00813F17"/>
    <w:rsid w:val="008143BB"/>
    <w:rsid w:val="00814AFB"/>
    <w:rsid w:val="00814BC0"/>
    <w:rsid w:val="00814C37"/>
    <w:rsid w:val="00814D37"/>
    <w:rsid w:val="00815817"/>
    <w:rsid w:val="008158E1"/>
    <w:rsid w:val="00815A1F"/>
    <w:rsid w:val="00815A75"/>
    <w:rsid w:val="00816348"/>
    <w:rsid w:val="0081641A"/>
    <w:rsid w:val="00816808"/>
    <w:rsid w:val="008168AF"/>
    <w:rsid w:val="00816D4B"/>
    <w:rsid w:val="00816DD0"/>
    <w:rsid w:val="00816E00"/>
    <w:rsid w:val="0081710D"/>
    <w:rsid w:val="00817787"/>
    <w:rsid w:val="00817AE4"/>
    <w:rsid w:val="00817C14"/>
    <w:rsid w:val="0082027E"/>
    <w:rsid w:val="0082095C"/>
    <w:rsid w:val="00820962"/>
    <w:rsid w:val="00821E81"/>
    <w:rsid w:val="0082222E"/>
    <w:rsid w:val="00822DF7"/>
    <w:rsid w:val="008232F3"/>
    <w:rsid w:val="00823E12"/>
    <w:rsid w:val="0082425F"/>
    <w:rsid w:val="008245BC"/>
    <w:rsid w:val="00824798"/>
    <w:rsid w:val="00825191"/>
    <w:rsid w:val="0082567B"/>
    <w:rsid w:val="00825880"/>
    <w:rsid w:val="00825A8E"/>
    <w:rsid w:val="00825F3D"/>
    <w:rsid w:val="008268E5"/>
    <w:rsid w:val="00826B49"/>
    <w:rsid w:val="00826B93"/>
    <w:rsid w:val="00827412"/>
    <w:rsid w:val="00827DB9"/>
    <w:rsid w:val="00827FA2"/>
    <w:rsid w:val="0083003C"/>
    <w:rsid w:val="00830963"/>
    <w:rsid w:val="008326C1"/>
    <w:rsid w:val="00832801"/>
    <w:rsid w:val="008328C6"/>
    <w:rsid w:val="008329B3"/>
    <w:rsid w:val="0083317F"/>
    <w:rsid w:val="0083323F"/>
    <w:rsid w:val="00833A14"/>
    <w:rsid w:val="00833F84"/>
    <w:rsid w:val="00834472"/>
    <w:rsid w:val="008349F9"/>
    <w:rsid w:val="00834F49"/>
    <w:rsid w:val="0083579B"/>
    <w:rsid w:val="00835B74"/>
    <w:rsid w:val="00835B97"/>
    <w:rsid w:val="00835C08"/>
    <w:rsid w:val="00836C31"/>
    <w:rsid w:val="00836C67"/>
    <w:rsid w:val="00836D15"/>
    <w:rsid w:val="00837001"/>
    <w:rsid w:val="008370F2"/>
    <w:rsid w:val="00837F3F"/>
    <w:rsid w:val="0084046F"/>
    <w:rsid w:val="00840521"/>
    <w:rsid w:val="0084069F"/>
    <w:rsid w:val="008408D9"/>
    <w:rsid w:val="00842ED3"/>
    <w:rsid w:val="00843B04"/>
    <w:rsid w:val="0084488A"/>
    <w:rsid w:val="008455FF"/>
    <w:rsid w:val="0084586A"/>
    <w:rsid w:val="00845929"/>
    <w:rsid w:val="0084658E"/>
    <w:rsid w:val="008468F6"/>
    <w:rsid w:val="00846AB7"/>
    <w:rsid w:val="00846CC4"/>
    <w:rsid w:val="00846FB0"/>
    <w:rsid w:val="00847292"/>
    <w:rsid w:val="00847535"/>
    <w:rsid w:val="00847539"/>
    <w:rsid w:val="0084786D"/>
    <w:rsid w:val="008502C9"/>
    <w:rsid w:val="008503E8"/>
    <w:rsid w:val="00850E64"/>
    <w:rsid w:val="0085101D"/>
    <w:rsid w:val="00851C17"/>
    <w:rsid w:val="00851F18"/>
    <w:rsid w:val="0085249A"/>
    <w:rsid w:val="008526F3"/>
    <w:rsid w:val="00852771"/>
    <w:rsid w:val="00852E66"/>
    <w:rsid w:val="00853BA5"/>
    <w:rsid w:val="00853FCA"/>
    <w:rsid w:val="00854165"/>
    <w:rsid w:val="0085440D"/>
    <w:rsid w:val="00854532"/>
    <w:rsid w:val="008550CE"/>
    <w:rsid w:val="00856A0E"/>
    <w:rsid w:val="00856C68"/>
    <w:rsid w:val="0085742F"/>
    <w:rsid w:val="0085797A"/>
    <w:rsid w:val="00857CC0"/>
    <w:rsid w:val="00860337"/>
    <w:rsid w:val="00860A9E"/>
    <w:rsid w:val="00860AEE"/>
    <w:rsid w:val="00861087"/>
    <w:rsid w:val="00861832"/>
    <w:rsid w:val="008622A7"/>
    <w:rsid w:val="0086318B"/>
    <w:rsid w:val="0086319E"/>
    <w:rsid w:val="0086326E"/>
    <w:rsid w:val="0086332B"/>
    <w:rsid w:val="008634C7"/>
    <w:rsid w:val="008635BE"/>
    <w:rsid w:val="00863BF8"/>
    <w:rsid w:val="00863ECF"/>
    <w:rsid w:val="00863F47"/>
    <w:rsid w:val="008645F1"/>
    <w:rsid w:val="0086481E"/>
    <w:rsid w:val="00864B27"/>
    <w:rsid w:val="00864D0B"/>
    <w:rsid w:val="00865125"/>
    <w:rsid w:val="008654C6"/>
    <w:rsid w:val="00865727"/>
    <w:rsid w:val="00865C3E"/>
    <w:rsid w:val="00866553"/>
    <w:rsid w:val="0086677C"/>
    <w:rsid w:val="00866A6A"/>
    <w:rsid w:val="00867102"/>
    <w:rsid w:val="008677D1"/>
    <w:rsid w:val="00867BB7"/>
    <w:rsid w:val="00867E95"/>
    <w:rsid w:val="00867F10"/>
    <w:rsid w:val="0087034D"/>
    <w:rsid w:val="00871207"/>
    <w:rsid w:val="00871657"/>
    <w:rsid w:val="00873779"/>
    <w:rsid w:val="0087454C"/>
    <w:rsid w:val="00874673"/>
    <w:rsid w:val="00874F92"/>
    <w:rsid w:val="00875B04"/>
    <w:rsid w:val="00875D94"/>
    <w:rsid w:val="00875F4E"/>
    <w:rsid w:val="008760AC"/>
    <w:rsid w:val="0087713D"/>
    <w:rsid w:val="008771C4"/>
    <w:rsid w:val="00877769"/>
    <w:rsid w:val="00877CAF"/>
    <w:rsid w:val="0088000C"/>
    <w:rsid w:val="00880149"/>
    <w:rsid w:val="00880E5C"/>
    <w:rsid w:val="00881A38"/>
    <w:rsid w:val="00882501"/>
    <w:rsid w:val="0088253D"/>
    <w:rsid w:val="0088268C"/>
    <w:rsid w:val="0088286A"/>
    <w:rsid w:val="00883108"/>
    <w:rsid w:val="0088374E"/>
    <w:rsid w:val="008837E0"/>
    <w:rsid w:val="008849AA"/>
    <w:rsid w:val="00884ABF"/>
    <w:rsid w:val="00884B2E"/>
    <w:rsid w:val="00884DE6"/>
    <w:rsid w:val="008860FB"/>
    <w:rsid w:val="00887A99"/>
    <w:rsid w:val="00887B45"/>
    <w:rsid w:val="00887C6C"/>
    <w:rsid w:val="008906A0"/>
    <w:rsid w:val="00890ACD"/>
    <w:rsid w:val="00890FED"/>
    <w:rsid w:val="008912AD"/>
    <w:rsid w:val="008912DA"/>
    <w:rsid w:val="008913B6"/>
    <w:rsid w:val="008913CF"/>
    <w:rsid w:val="00891449"/>
    <w:rsid w:val="0089239F"/>
    <w:rsid w:val="008929F2"/>
    <w:rsid w:val="00892B0C"/>
    <w:rsid w:val="00892D69"/>
    <w:rsid w:val="008941E7"/>
    <w:rsid w:val="00894432"/>
    <w:rsid w:val="00894B5B"/>
    <w:rsid w:val="00894F80"/>
    <w:rsid w:val="008956E8"/>
    <w:rsid w:val="0089572C"/>
    <w:rsid w:val="00896137"/>
    <w:rsid w:val="00896753"/>
    <w:rsid w:val="00896BB2"/>
    <w:rsid w:val="008970AA"/>
    <w:rsid w:val="00897834"/>
    <w:rsid w:val="00897A04"/>
    <w:rsid w:val="00897A72"/>
    <w:rsid w:val="00897CCA"/>
    <w:rsid w:val="00897CE7"/>
    <w:rsid w:val="008A132C"/>
    <w:rsid w:val="008A356F"/>
    <w:rsid w:val="008A3608"/>
    <w:rsid w:val="008A4810"/>
    <w:rsid w:val="008A5690"/>
    <w:rsid w:val="008A5BCA"/>
    <w:rsid w:val="008A5E50"/>
    <w:rsid w:val="008A62BD"/>
    <w:rsid w:val="008A63E3"/>
    <w:rsid w:val="008A64A7"/>
    <w:rsid w:val="008A67A5"/>
    <w:rsid w:val="008A68EE"/>
    <w:rsid w:val="008A6E30"/>
    <w:rsid w:val="008A7442"/>
    <w:rsid w:val="008A74EF"/>
    <w:rsid w:val="008B0955"/>
    <w:rsid w:val="008B18A8"/>
    <w:rsid w:val="008B190C"/>
    <w:rsid w:val="008B28E1"/>
    <w:rsid w:val="008B292F"/>
    <w:rsid w:val="008B2EA8"/>
    <w:rsid w:val="008B2FB0"/>
    <w:rsid w:val="008B3533"/>
    <w:rsid w:val="008B398E"/>
    <w:rsid w:val="008B3CCB"/>
    <w:rsid w:val="008B3E9D"/>
    <w:rsid w:val="008B41E0"/>
    <w:rsid w:val="008B451F"/>
    <w:rsid w:val="008B4563"/>
    <w:rsid w:val="008B4A1A"/>
    <w:rsid w:val="008B51E4"/>
    <w:rsid w:val="008B5904"/>
    <w:rsid w:val="008B5F16"/>
    <w:rsid w:val="008B616E"/>
    <w:rsid w:val="008B6988"/>
    <w:rsid w:val="008B6DA3"/>
    <w:rsid w:val="008B76E2"/>
    <w:rsid w:val="008B781B"/>
    <w:rsid w:val="008B7D37"/>
    <w:rsid w:val="008C05B5"/>
    <w:rsid w:val="008C08E9"/>
    <w:rsid w:val="008C08EC"/>
    <w:rsid w:val="008C0BF2"/>
    <w:rsid w:val="008C16D1"/>
    <w:rsid w:val="008C1AFC"/>
    <w:rsid w:val="008C1D49"/>
    <w:rsid w:val="008C3640"/>
    <w:rsid w:val="008C3C10"/>
    <w:rsid w:val="008C3E59"/>
    <w:rsid w:val="008C40BF"/>
    <w:rsid w:val="008C4C30"/>
    <w:rsid w:val="008C529C"/>
    <w:rsid w:val="008C591C"/>
    <w:rsid w:val="008C59AC"/>
    <w:rsid w:val="008C6651"/>
    <w:rsid w:val="008C6BFA"/>
    <w:rsid w:val="008C7106"/>
    <w:rsid w:val="008C776A"/>
    <w:rsid w:val="008C79F1"/>
    <w:rsid w:val="008C7E5A"/>
    <w:rsid w:val="008C7F33"/>
    <w:rsid w:val="008D0268"/>
    <w:rsid w:val="008D05B5"/>
    <w:rsid w:val="008D0B73"/>
    <w:rsid w:val="008D1E9F"/>
    <w:rsid w:val="008D1FBB"/>
    <w:rsid w:val="008D272A"/>
    <w:rsid w:val="008D3283"/>
    <w:rsid w:val="008D35EF"/>
    <w:rsid w:val="008D3A0B"/>
    <w:rsid w:val="008D4075"/>
    <w:rsid w:val="008D5360"/>
    <w:rsid w:val="008D5BEC"/>
    <w:rsid w:val="008D5E3D"/>
    <w:rsid w:val="008D6130"/>
    <w:rsid w:val="008D6980"/>
    <w:rsid w:val="008D69EF"/>
    <w:rsid w:val="008D6BEE"/>
    <w:rsid w:val="008D79B3"/>
    <w:rsid w:val="008D7AE5"/>
    <w:rsid w:val="008D7C75"/>
    <w:rsid w:val="008D7F97"/>
    <w:rsid w:val="008E068A"/>
    <w:rsid w:val="008E124A"/>
    <w:rsid w:val="008E13A7"/>
    <w:rsid w:val="008E218C"/>
    <w:rsid w:val="008E226D"/>
    <w:rsid w:val="008E2BEB"/>
    <w:rsid w:val="008E347A"/>
    <w:rsid w:val="008E350A"/>
    <w:rsid w:val="008E3693"/>
    <w:rsid w:val="008E4091"/>
    <w:rsid w:val="008E47CE"/>
    <w:rsid w:val="008E4E73"/>
    <w:rsid w:val="008E5323"/>
    <w:rsid w:val="008E5655"/>
    <w:rsid w:val="008E5FC0"/>
    <w:rsid w:val="008E60ED"/>
    <w:rsid w:val="008E6143"/>
    <w:rsid w:val="008E632A"/>
    <w:rsid w:val="008E66DB"/>
    <w:rsid w:val="008E689D"/>
    <w:rsid w:val="008E6AF7"/>
    <w:rsid w:val="008E6B12"/>
    <w:rsid w:val="008E774A"/>
    <w:rsid w:val="008E779D"/>
    <w:rsid w:val="008E7C1D"/>
    <w:rsid w:val="008F0105"/>
    <w:rsid w:val="008F0279"/>
    <w:rsid w:val="008F03FD"/>
    <w:rsid w:val="008F0597"/>
    <w:rsid w:val="008F0979"/>
    <w:rsid w:val="008F1105"/>
    <w:rsid w:val="008F120B"/>
    <w:rsid w:val="008F15F7"/>
    <w:rsid w:val="008F1D06"/>
    <w:rsid w:val="008F1F89"/>
    <w:rsid w:val="008F2ADB"/>
    <w:rsid w:val="008F2D83"/>
    <w:rsid w:val="008F2FB5"/>
    <w:rsid w:val="008F30C9"/>
    <w:rsid w:val="008F332C"/>
    <w:rsid w:val="008F531F"/>
    <w:rsid w:val="008F548E"/>
    <w:rsid w:val="008F5909"/>
    <w:rsid w:val="008F6427"/>
    <w:rsid w:val="008F66CD"/>
    <w:rsid w:val="008F67AB"/>
    <w:rsid w:val="008F6CF7"/>
    <w:rsid w:val="008F71FB"/>
    <w:rsid w:val="008F77AA"/>
    <w:rsid w:val="008F7ADB"/>
    <w:rsid w:val="008F7FAF"/>
    <w:rsid w:val="00900076"/>
    <w:rsid w:val="009001F1"/>
    <w:rsid w:val="0090079B"/>
    <w:rsid w:val="00900CA1"/>
    <w:rsid w:val="00901045"/>
    <w:rsid w:val="00901184"/>
    <w:rsid w:val="00901253"/>
    <w:rsid w:val="00901A92"/>
    <w:rsid w:val="00901CC9"/>
    <w:rsid w:val="0090218B"/>
    <w:rsid w:val="00902B18"/>
    <w:rsid w:val="00902CDE"/>
    <w:rsid w:val="00902EF4"/>
    <w:rsid w:val="009032EA"/>
    <w:rsid w:val="00903A20"/>
    <w:rsid w:val="00904306"/>
    <w:rsid w:val="0090438A"/>
    <w:rsid w:val="009047C8"/>
    <w:rsid w:val="00904852"/>
    <w:rsid w:val="00904B00"/>
    <w:rsid w:val="00904E49"/>
    <w:rsid w:val="009055BB"/>
    <w:rsid w:val="00906929"/>
    <w:rsid w:val="00907664"/>
    <w:rsid w:val="00907832"/>
    <w:rsid w:val="00907B25"/>
    <w:rsid w:val="00907CF3"/>
    <w:rsid w:val="00907EF8"/>
    <w:rsid w:val="00910576"/>
    <w:rsid w:val="009107F8"/>
    <w:rsid w:val="00910BE9"/>
    <w:rsid w:val="00910D00"/>
    <w:rsid w:val="00910E55"/>
    <w:rsid w:val="00911059"/>
    <w:rsid w:val="00911278"/>
    <w:rsid w:val="0091230E"/>
    <w:rsid w:val="009126C8"/>
    <w:rsid w:val="009138F7"/>
    <w:rsid w:val="00913DBC"/>
    <w:rsid w:val="00913E0F"/>
    <w:rsid w:val="00913E99"/>
    <w:rsid w:val="00913F93"/>
    <w:rsid w:val="0091406B"/>
    <w:rsid w:val="0091465B"/>
    <w:rsid w:val="00914801"/>
    <w:rsid w:val="00914969"/>
    <w:rsid w:val="009156ED"/>
    <w:rsid w:val="00915CA9"/>
    <w:rsid w:val="00916A34"/>
    <w:rsid w:val="00917197"/>
    <w:rsid w:val="0091720D"/>
    <w:rsid w:val="00917728"/>
    <w:rsid w:val="0091791B"/>
    <w:rsid w:val="00920145"/>
    <w:rsid w:val="00920259"/>
    <w:rsid w:val="00920752"/>
    <w:rsid w:val="00920DD5"/>
    <w:rsid w:val="009212FC"/>
    <w:rsid w:val="00921308"/>
    <w:rsid w:val="00921774"/>
    <w:rsid w:val="00921989"/>
    <w:rsid w:val="009219FD"/>
    <w:rsid w:val="00921C76"/>
    <w:rsid w:val="009225E4"/>
    <w:rsid w:val="009227A1"/>
    <w:rsid w:val="009238F4"/>
    <w:rsid w:val="009238F5"/>
    <w:rsid w:val="00923DE4"/>
    <w:rsid w:val="0092412C"/>
    <w:rsid w:val="00924669"/>
    <w:rsid w:val="0092478D"/>
    <w:rsid w:val="009248F4"/>
    <w:rsid w:val="00924964"/>
    <w:rsid w:val="0092564C"/>
    <w:rsid w:val="00925661"/>
    <w:rsid w:val="00925860"/>
    <w:rsid w:val="00926076"/>
    <w:rsid w:val="00926186"/>
    <w:rsid w:val="00926874"/>
    <w:rsid w:val="00927036"/>
    <w:rsid w:val="009270D4"/>
    <w:rsid w:val="0092797D"/>
    <w:rsid w:val="00927B46"/>
    <w:rsid w:val="00930836"/>
    <w:rsid w:val="00930EF4"/>
    <w:rsid w:val="00931088"/>
    <w:rsid w:val="00931392"/>
    <w:rsid w:val="009314B8"/>
    <w:rsid w:val="00932274"/>
    <w:rsid w:val="0093248E"/>
    <w:rsid w:val="0093287F"/>
    <w:rsid w:val="009328BE"/>
    <w:rsid w:val="00932C41"/>
    <w:rsid w:val="00933B50"/>
    <w:rsid w:val="00933BDF"/>
    <w:rsid w:val="00933E3F"/>
    <w:rsid w:val="00934015"/>
    <w:rsid w:val="00934B92"/>
    <w:rsid w:val="009357A2"/>
    <w:rsid w:val="009357D1"/>
    <w:rsid w:val="009360E3"/>
    <w:rsid w:val="00936112"/>
    <w:rsid w:val="0093658A"/>
    <w:rsid w:val="00936EEE"/>
    <w:rsid w:val="009376C0"/>
    <w:rsid w:val="009377A0"/>
    <w:rsid w:val="00940044"/>
    <w:rsid w:val="0094034D"/>
    <w:rsid w:val="009403F2"/>
    <w:rsid w:val="00940B32"/>
    <w:rsid w:val="0094110E"/>
    <w:rsid w:val="00941895"/>
    <w:rsid w:val="00941902"/>
    <w:rsid w:val="00941F2C"/>
    <w:rsid w:val="0094276E"/>
    <w:rsid w:val="00942D81"/>
    <w:rsid w:val="00942ED2"/>
    <w:rsid w:val="00943690"/>
    <w:rsid w:val="009441BB"/>
    <w:rsid w:val="0094424C"/>
    <w:rsid w:val="009445B7"/>
    <w:rsid w:val="0094469F"/>
    <w:rsid w:val="00944968"/>
    <w:rsid w:val="00944ADB"/>
    <w:rsid w:val="00944B5E"/>
    <w:rsid w:val="00944B79"/>
    <w:rsid w:val="00944DB6"/>
    <w:rsid w:val="0094517B"/>
    <w:rsid w:val="009451A7"/>
    <w:rsid w:val="009459B3"/>
    <w:rsid w:val="00945D08"/>
    <w:rsid w:val="0094625C"/>
    <w:rsid w:val="00947164"/>
    <w:rsid w:val="0094737E"/>
    <w:rsid w:val="0094773F"/>
    <w:rsid w:val="00950380"/>
    <w:rsid w:val="009503C1"/>
    <w:rsid w:val="009506A2"/>
    <w:rsid w:val="00950787"/>
    <w:rsid w:val="00950C9A"/>
    <w:rsid w:val="00951034"/>
    <w:rsid w:val="00951494"/>
    <w:rsid w:val="009518C6"/>
    <w:rsid w:val="00952570"/>
    <w:rsid w:val="009525A4"/>
    <w:rsid w:val="00952CCE"/>
    <w:rsid w:val="00953A22"/>
    <w:rsid w:val="00953ADE"/>
    <w:rsid w:val="00953EAE"/>
    <w:rsid w:val="009549E4"/>
    <w:rsid w:val="00954D24"/>
    <w:rsid w:val="00954E2E"/>
    <w:rsid w:val="00954F42"/>
    <w:rsid w:val="00955317"/>
    <w:rsid w:val="00955D0A"/>
    <w:rsid w:val="00955EE2"/>
    <w:rsid w:val="00956234"/>
    <w:rsid w:val="009562A9"/>
    <w:rsid w:val="009562DA"/>
    <w:rsid w:val="00956336"/>
    <w:rsid w:val="00956694"/>
    <w:rsid w:val="00956CA0"/>
    <w:rsid w:val="00957189"/>
    <w:rsid w:val="009572A0"/>
    <w:rsid w:val="00957FA9"/>
    <w:rsid w:val="00960193"/>
    <w:rsid w:val="009608E6"/>
    <w:rsid w:val="0096203C"/>
    <w:rsid w:val="009622B9"/>
    <w:rsid w:val="00962630"/>
    <w:rsid w:val="0096264B"/>
    <w:rsid w:val="00962676"/>
    <w:rsid w:val="009629BB"/>
    <w:rsid w:val="0096315A"/>
    <w:rsid w:val="00963AA8"/>
    <w:rsid w:val="00963EC0"/>
    <w:rsid w:val="009640EE"/>
    <w:rsid w:val="009657E7"/>
    <w:rsid w:val="00965FC4"/>
    <w:rsid w:val="00966E41"/>
    <w:rsid w:val="00967760"/>
    <w:rsid w:val="009678F9"/>
    <w:rsid w:val="00967E1D"/>
    <w:rsid w:val="00967E76"/>
    <w:rsid w:val="009705FD"/>
    <w:rsid w:val="0097074B"/>
    <w:rsid w:val="00970DF9"/>
    <w:rsid w:val="0097153B"/>
    <w:rsid w:val="00972434"/>
    <w:rsid w:val="0097265A"/>
    <w:rsid w:val="00972730"/>
    <w:rsid w:val="00972B40"/>
    <w:rsid w:val="0097367F"/>
    <w:rsid w:val="00973754"/>
    <w:rsid w:val="00973805"/>
    <w:rsid w:val="00973933"/>
    <w:rsid w:val="00973ED7"/>
    <w:rsid w:val="00973F16"/>
    <w:rsid w:val="00974172"/>
    <w:rsid w:val="00974EDD"/>
    <w:rsid w:val="009752E0"/>
    <w:rsid w:val="009757DD"/>
    <w:rsid w:val="00975C49"/>
    <w:rsid w:val="00975CB8"/>
    <w:rsid w:val="00975D43"/>
    <w:rsid w:val="009762CA"/>
    <w:rsid w:val="00976445"/>
    <w:rsid w:val="009767BF"/>
    <w:rsid w:val="009767CF"/>
    <w:rsid w:val="00976D4D"/>
    <w:rsid w:val="00977450"/>
    <w:rsid w:val="0097753C"/>
    <w:rsid w:val="009779C4"/>
    <w:rsid w:val="00977D3C"/>
    <w:rsid w:val="00977DC1"/>
    <w:rsid w:val="00980301"/>
    <w:rsid w:val="009804AF"/>
    <w:rsid w:val="0098051E"/>
    <w:rsid w:val="00980811"/>
    <w:rsid w:val="00980C41"/>
    <w:rsid w:val="009832FD"/>
    <w:rsid w:val="0098346A"/>
    <w:rsid w:val="009836C7"/>
    <w:rsid w:val="00983CD5"/>
    <w:rsid w:val="00984273"/>
    <w:rsid w:val="00984472"/>
    <w:rsid w:val="00984934"/>
    <w:rsid w:val="00985609"/>
    <w:rsid w:val="00985E9B"/>
    <w:rsid w:val="009862A9"/>
    <w:rsid w:val="009866DA"/>
    <w:rsid w:val="009867E0"/>
    <w:rsid w:val="00986A7F"/>
    <w:rsid w:val="00986E3B"/>
    <w:rsid w:val="00986F96"/>
    <w:rsid w:val="00987473"/>
    <w:rsid w:val="0098754B"/>
    <w:rsid w:val="00987CC9"/>
    <w:rsid w:val="00987D37"/>
    <w:rsid w:val="00990345"/>
    <w:rsid w:val="00990CE5"/>
    <w:rsid w:val="00991042"/>
    <w:rsid w:val="009912EA"/>
    <w:rsid w:val="00991574"/>
    <w:rsid w:val="00992264"/>
    <w:rsid w:val="009936F9"/>
    <w:rsid w:val="00993D22"/>
    <w:rsid w:val="00994471"/>
    <w:rsid w:val="00994EFB"/>
    <w:rsid w:val="00994FDA"/>
    <w:rsid w:val="00995422"/>
    <w:rsid w:val="00995CF3"/>
    <w:rsid w:val="0099611C"/>
    <w:rsid w:val="009965A1"/>
    <w:rsid w:val="00996B13"/>
    <w:rsid w:val="00996DA8"/>
    <w:rsid w:val="009970A1"/>
    <w:rsid w:val="0099710D"/>
    <w:rsid w:val="009977E0"/>
    <w:rsid w:val="00997DDD"/>
    <w:rsid w:val="009A0CBF"/>
    <w:rsid w:val="009A0DD7"/>
    <w:rsid w:val="009A0E1C"/>
    <w:rsid w:val="009A1D31"/>
    <w:rsid w:val="009A26BF"/>
    <w:rsid w:val="009A2800"/>
    <w:rsid w:val="009A286C"/>
    <w:rsid w:val="009A2D2A"/>
    <w:rsid w:val="009A3002"/>
    <w:rsid w:val="009A321A"/>
    <w:rsid w:val="009A3626"/>
    <w:rsid w:val="009A382F"/>
    <w:rsid w:val="009A3950"/>
    <w:rsid w:val="009A40DA"/>
    <w:rsid w:val="009A4E78"/>
    <w:rsid w:val="009A62C8"/>
    <w:rsid w:val="009A649C"/>
    <w:rsid w:val="009A6799"/>
    <w:rsid w:val="009A67D3"/>
    <w:rsid w:val="009A68FC"/>
    <w:rsid w:val="009A7E6B"/>
    <w:rsid w:val="009B0053"/>
    <w:rsid w:val="009B0DBB"/>
    <w:rsid w:val="009B0F04"/>
    <w:rsid w:val="009B1A0C"/>
    <w:rsid w:val="009B1A8C"/>
    <w:rsid w:val="009B1C34"/>
    <w:rsid w:val="009B232B"/>
    <w:rsid w:val="009B2815"/>
    <w:rsid w:val="009B2902"/>
    <w:rsid w:val="009B2B9E"/>
    <w:rsid w:val="009B3087"/>
    <w:rsid w:val="009B315A"/>
    <w:rsid w:val="009B3313"/>
    <w:rsid w:val="009B3ED2"/>
    <w:rsid w:val="009B4144"/>
    <w:rsid w:val="009B41CB"/>
    <w:rsid w:val="009B45BB"/>
    <w:rsid w:val="009B50EB"/>
    <w:rsid w:val="009B5660"/>
    <w:rsid w:val="009B5A2F"/>
    <w:rsid w:val="009B5EE5"/>
    <w:rsid w:val="009B7DBC"/>
    <w:rsid w:val="009C03C5"/>
    <w:rsid w:val="009C0C75"/>
    <w:rsid w:val="009C0D1A"/>
    <w:rsid w:val="009C0E41"/>
    <w:rsid w:val="009C0F43"/>
    <w:rsid w:val="009C211B"/>
    <w:rsid w:val="009C21FB"/>
    <w:rsid w:val="009C2CE0"/>
    <w:rsid w:val="009C2CE5"/>
    <w:rsid w:val="009C2EB1"/>
    <w:rsid w:val="009C3007"/>
    <w:rsid w:val="009C3048"/>
    <w:rsid w:val="009C3392"/>
    <w:rsid w:val="009C3534"/>
    <w:rsid w:val="009C35DB"/>
    <w:rsid w:val="009C3F7A"/>
    <w:rsid w:val="009C3FEC"/>
    <w:rsid w:val="009C484F"/>
    <w:rsid w:val="009C4B0E"/>
    <w:rsid w:val="009C4E90"/>
    <w:rsid w:val="009C51E6"/>
    <w:rsid w:val="009C5629"/>
    <w:rsid w:val="009C598C"/>
    <w:rsid w:val="009C5EF2"/>
    <w:rsid w:val="009C6006"/>
    <w:rsid w:val="009C63BE"/>
    <w:rsid w:val="009C647D"/>
    <w:rsid w:val="009C65F6"/>
    <w:rsid w:val="009C774C"/>
    <w:rsid w:val="009C788F"/>
    <w:rsid w:val="009C7B35"/>
    <w:rsid w:val="009D0940"/>
    <w:rsid w:val="009D09C2"/>
    <w:rsid w:val="009D0BC9"/>
    <w:rsid w:val="009D0DE0"/>
    <w:rsid w:val="009D1DD8"/>
    <w:rsid w:val="009D2005"/>
    <w:rsid w:val="009D20A4"/>
    <w:rsid w:val="009D2311"/>
    <w:rsid w:val="009D28EE"/>
    <w:rsid w:val="009D2AFC"/>
    <w:rsid w:val="009D3F0F"/>
    <w:rsid w:val="009D4321"/>
    <w:rsid w:val="009D4738"/>
    <w:rsid w:val="009D4BC8"/>
    <w:rsid w:val="009D4D53"/>
    <w:rsid w:val="009D4FB4"/>
    <w:rsid w:val="009D4FC4"/>
    <w:rsid w:val="009D5523"/>
    <w:rsid w:val="009D60F7"/>
    <w:rsid w:val="009D6594"/>
    <w:rsid w:val="009D6856"/>
    <w:rsid w:val="009D6988"/>
    <w:rsid w:val="009D6C73"/>
    <w:rsid w:val="009D6E74"/>
    <w:rsid w:val="009D7082"/>
    <w:rsid w:val="009D7DCB"/>
    <w:rsid w:val="009E0B4A"/>
    <w:rsid w:val="009E0F20"/>
    <w:rsid w:val="009E1EA6"/>
    <w:rsid w:val="009E1F09"/>
    <w:rsid w:val="009E2E35"/>
    <w:rsid w:val="009E2FAB"/>
    <w:rsid w:val="009E3450"/>
    <w:rsid w:val="009E34CB"/>
    <w:rsid w:val="009E410B"/>
    <w:rsid w:val="009E48AD"/>
    <w:rsid w:val="009E4BAE"/>
    <w:rsid w:val="009E4BEA"/>
    <w:rsid w:val="009E4D7C"/>
    <w:rsid w:val="009E52DA"/>
    <w:rsid w:val="009E5717"/>
    <w:rsid w:val="009E5A26"/>
    <w:rsid w:val="009E6053"/>
    <w:rsid w:val="009E66D1"/>
    <w:rsid w:val="009E6E1C"/>
    <w:rsid w:val="009E6FA8"/>
    <w:rsid w:val="009E70EE"/>
    <w:rsid w:val="009E7400"/>
    <w:rsid w:val="009E741C"/>
    <w:rsid w:val="009E7A82"/>
    <w:rsid w:val="009E7B49"/>
    <w:rsid w:val="009F0FDE"/>
    <w:rsid w:val="009F1522"/>
    <w:rsid w:val="009F15E5"/>
    <w:rsid w:val="009F1659"/>
    <w:rsid w:val="009F16E3"/>
    <w:rsid w:val="009F1807"/>
    <w:rsid w:val="009F1ACC"/>
    <w:rsid w:val="009F1AD3"/>
    <w:rsid w:val="009F1B5F"/>
    <w:rsid w:val="009F1D34"/>
    <w:rsid w:val="009F2243"/>
    <w:rsid w:val="009F2786"/>
    <w:rsid w:val="009F3DDA"/>
    <w:rsid w:val="009F4219"/>
    <w:rsid w:val="009F471B"/>
    <w:rsid w:val="009F47BF"/>
    <w:rsid w:val="009F4E7B"/>
    <w:rsid w:val="009F4F6C"/>
    <w:rsid w:val="009F5E09"/>
    <w:rsid w:val="009F5EAD"/>
    <w:rsid w:val="009F61FE"/>
    <w:rsid w:val="009F6429"/>
    <w:rsid w:val="009F64E8"/>
    <w:rsid w:val="009F6FFE"/>
    <w:rsid w:val="009F76C2"/>
    <w:rsid w:val="009F77E3"/>
    <w:rsid w:val="009F7A45"/>
    <w:rsid w:val="009F7D5B"/>
    <w:rsid w:val="00A00237"/>
    <w:rsid w:val="00A003A7"/>
    <w:rsid w:val="00A01391"/>
    <w:rsid w:val="00A01497"/>
    <w:rsid w:val="00A01883"/>
    <w:rsid w:val="00A01F78"/>
    <w:rsid w:val="00A0223B"/>
    <w:rsid w:val="00A0234D"/>
    <w:rsid w:val="00A02370"/>
    <w:rsid w:val="00A030DC"/>
    <w:rsid w:val="00A03949"/>
    <w:rsid w:val="00A044DE"/>
    <w:rsid w:val="00A04C70"/>
    <w:rsid w:val="00A0503D"/>
    <w:rsid w:val="00A050D3"/>
    <w:rsid w:val="00A062B4"/>
    <w:rsid w:val="00A0696C"/>
    <w:rsid w:val="00A071C5"/>
    <w:rsid w:val="00A07345"/>
    <w:rsid w:val="00A07394"/>
    <w:rsid w:val="00A07490"/>
    <w:rsid w:val="00A07F54"/>
    <w:rsid w:val="00A10338"/>
    <w:rsid w:val="00A10E8E"/>
    <w:rsid w:val="00A110C9"/>
    <w:rsid w:val="00A111F6"/>
    <w:rsid w:val="00A114AB"/>
    <w:rsid w:val="00A117BA"/>
    <w:rsid w:val="00A11AF3"/>
    <w:rsid w:val="00A11C55"/>
    <w:rsid w:val="00A1240D"/>
    <w:rsid w:val="00A13B7C"/>
    <w:rsid w:val="00A13D95"/>
    <w:rsid w:val="00A13DF0"/>
    <w:rsid w:val="00A14F6B"/>
    <w:rsid w:val="00A15103"/>
    <w:rsid w:val="00A15231"/>
    <w:rsid w:val="00A16385"/>
    <w:rsid w:val="00A1651A"/>
    <w:rsid w:val="00A16868"/>
    <w:rsid w:val="00A16FEF"/>
    <w:rsid w:val="00A17418"/>
    <w:rsid w:val="00A1749C"/>
    <w:rsid w:val="00A175B2"/>
    <w:rsid w:val="00A17A6F"/>
    <w:rsid w:val="00A205BC"/>
    <w:rsid w:val="00A20CE5"/>
    <w:rsid w:val="00A2128D"/>
    <w:rsid w:val="00A21455"/>
    <w:rsid w:val="00A21496"/>
    <w:rsid w:val="00A2176A"/>
    <w:rsid w:val="00A2184E"/>
    <w:rsid w:val="00A21C7A"/>
    <w:rsid w:val="00A2205F"/>
    <w:rsid w:val="00A22807"/>
    <w:rsid w:val="00A22D68"/>
    <w:rsid w:val="00A22FD9"/>
    <w:rsid w:val="00A230EF"/>
    <w:rsid w:val="00A2374D"/>
    <w:rsid w:val="00A23D45"/>
    <w:rsid w:val="00A23D66"/>
    <w:rsid w:val="00A23DE5"/>
    <w:rsid w:val="00A240DA"/>
    <w:rsid w:val="00A24619"/>
    <w:rsid w:val="00A24B88"/>
    <w:rsid w:val="00A2509A"/>
    <w:rsid w:val="00A250FF"/>
    <w:rsid w:val="00A2523A"/>
    <w:rsid w:val="00A25934"/>
    <w:rsid w:val="00A25EBD"/>
    <w:rsid w:val="00A26090"/>
    <w:rsid w:val="00A2694F"/>
    <w:rsid w:val="00A26B1B"/>
    <w:rsid w:val="00A2770B"/>
    <w:rsid w:val="00A277E6"/>
    <w:rsid w:val="00A27AE3"/>
    <w:rsid w:val="00A27B32"/>
    <w:rsid w:val="00A301BA"/>
    <w:rsid w:val="00A301C6"/>
    <w:rsid w:val="00A3035A"/>
    <w:rsid w:val="00A30F64"/>
    <w:rsid w:val="00A30FB3"/>
    <w:rsid w:val="00A31360"/>
    <w:rsid w:val="00A316AE"/>
    <w:rsid w:val="00A31E64"/>
    <w:rsid w:val="00A325CC"/>
    <w:rsid w:val="00A32803"/>
    <w:rsid w:val="00A32FA6"/>
    <w:rsid w:val="00A33195"/>
    <w:rsid w:val="00A34273"/>
    <w:rsid w:val="00A347C5"/>
    <w:rsid w:val="00A3492B"/>
    <w:rsid w:val="00A34A88"/>
    <w:rsid w:val="00A34DAC"/>
    <w:rsid w:val="00A35108"/>
    <w:rsid w:val="00A35851"/>
    <w:rsid w:val="00A35B73"/>
    <w:rsid w:val="00A35D80"/>
    <w:rsid w:val="00A35EB5"/>
    <w:rsid w:val="00A35EF5"/>
    <w:rsid w:val="00A36253"/>
    <w:rsid w:val="00A3677B"/>
    <w:rsid w:val="00A3732D"/>
    <w:rsid w:val="00A40317"/>
    <w:rsid w:val="00A4091A"/>
    <w:rsid w:val="00A40E09"/>
    <w:rsid w:val="00A40F56"/>
    <w:rsid w:val="00A41091"/>
    <w:rsid w:val="00A4125F"/>
    <w:rsid w:val="00A416B2"/>
    <w:rsid w:val="00A41D75"/>
    <w:rsid w:val="00A42EFE"/>
    <w:rsid w:val="00A4352C"/>
    <w:rsid w:val="00A437AC"/>
    <w:rsid w:val="00A44052"/>
    <w:rsid w:val="00A44330"/>
    <w:rsid w:val="00A448B8"/>
    <w:rsid w:val="00A46313"/>
    <w:rsid w:val="00A468BE"/>
    <w:rsid w:val="00A46D5B"/>
    <w:rsid w:val="00A478CF"/>
    <w:rsid w:val="00A500D8"/>
    <w:rsid w:val="00A502E4"/>
    <w:rsid w:val="00A5055D"/>
    <w:rsid w:val="00A50CEB"/>
    <w:rsid w:val="00A50F8E"/>
    <w:rsid w:val="00A51100"/>
    <w:rsid w:val="00A51B1E"/>
    <w:rsid w:val="00A52666"/>
    <w:rsid w:val="00A52CD4"/>
    <w:rsid w:val="00A52D44"/>
    <w:rsid w:val="00A53786"/>
    <w:rsid w:val="00A54356"/>
    <w:rsid w:val="00A54B39"/>
    <w:rsid w:val="00A54C2A"/>
    <w:rsid w:val="00A54CF3"/>
    <w:rsid w:val="00A5598C"/>
    <w:rsid w:val="00A55DB3"/>
    <w:rsid w:val="00A56A11"/>
    <w:rsid w:val="00A56D73"/>
    <w:rsid w:val="00A570BF"/>
    <w:rsid w:val="00A5784F"/>
    <w:rsid w:val="00A57971"/>
    <w:rsid w:val="00A57D40"/>
    <w:rsid w:val="00A602FE"/>
    <w:rsid w:val="00A60F59"/>
    <w:rsid w:val="00A61099"/>
    <w:rsid w:val="00A6122A"/>
    <w:rsid w:val="00A61471"/>
    <w:rsid w:val="00A61504"/>
    <w:rsid w:val="00A616F4"/>
    <w:rsid w:val="00A617F9"/>
    <w:rsid w:val="00A62485"/>
    <w:rsid w:val="00A6257D"/>
    <w:rsid w:val="00A62997"/>
    <w:rsid w:val="00A62AE0"/>
    <w:rsid w:val="00A62C8A"/>
    <w:rsid w:val="00A6332E"/>
    <w:rsid w:val="00A63354"/>
    <w:rsid w:val="00A63374"/>
    <w:rsid w:val="00A6347C"/>
    <w:rsid w:val="00A63FE8"/>
    <w:rsid w:val="00A64289"/>
    <w:rsid w:val="00A65251"/>
    <w:rsid w:val="00A65568"/>
    <w:rsid w:val="00A67033"/>
    <w:rsid w:val="00A67098"/>
    <w:rsid w:val="00A6785C"/>
    <w:rsid w:val="00A6786B"/>
    <w:rsid w:val="00A6793E"/>
    <w:rsid w:val="00A67BDB"/>
    <w:rsid w:val="00A70129"/>
    <w:rsid w:val="00A710FA"/>
    <w:rsid w:val="00A71172"/>
    <w:rsid w:val="00A720B8"/>
    <w:rsid w:val="00A72694"/>
    <w:rsid w:val="00A72751"/>
    <w:rsid w:val="00A732FB"/>
    <w:rsid w:val="00A73345"/>
    <w:rsid w:val="00A73453"/>
    <w:rsid w:val="00A73874"/>
    <w:rsid w:val="00A73CCF"/>
    <w:rsid w:val="00A73DAB"/>
    <w:rsid w:val="00A74079"/>
    <w:rsid w:val="00A75666"/>
    <w:rsid w:val="00A75ABE"/>
    <w:rsid w:val="00A75AFF"/>
    <w:rsid w:val="00A75D77"/>
    <w:rsid w:val="00A7698F"/>
    <w:rsid w:val="00A8029F"/>
    <w:rsid w:val="00A803C6"/>
    <w:rsid w:val="00A8089C"/>
    <w:rsid w:val="00A80FB2"/>
    <w:rsid w:val="00A820FF"/>
    <w:rsid w:val="00A82C9C"/>
    <w:rsid w:val="00A82DA2"/>
    <w:rsid w:val="00A82FD1"/>
    <w:rsid w:val="00A831BF"/>
    <w:rsid w:val="00A833F2"/>
    <w:rsid w:val="00A835F6"/>
    <w:rsid w:val="00A843FD"/>
    <w:rsid w:val="00A84698"/>
    <w:rsid w:val="00A84F6B"/>
    <w:rsid w:val="00A8590E"/>
    <w:rsid w:val="00A85B35"/>
    <w:rsid w:val="00A85ED8"/>
    <w:rsid w:val="00A86471"/>
    <w:rsid w:val="00A8661A"/>
    <w:rsid w:val="00A86642"/>
    <w:rsid w:val="00A87305"/>
    <w:rsid w:val="00A877D3"/>
    <w:rsid w:val="00A8781C"/>
    <w:rsid w:val="00A90671"/>
    <w:rsid w:val="00A909EA"/>
    <w:rsid w:val="00A91329"/>
    <w:rsid w:val="00A914F7"/>
    <w:rsid w:val="00A919D9"/>
    <w:rsid w:val="00A91A2B"/>
    <w:rsid w:val="00A91B06"/>
    <w:rsid w:val="00A922A7"/>
    <w:rsid w:val="00A93236"/>
    <w:rsid w:val="00A933B8"/>
    <w:rsid w:val="00A9392D"/>
    <w:rsid w:val="00A93D21"/>
    <w:rsid w:val="00A95586"/>
    <w:rsid w:val="00A957C7"/>
    <w:rsid w:val="00A957FB"/>
    <w:rsid w:val="00A95B74"/>
    <w:rsid w:val="00A95D9D"/>
    <w:rsid w:val="00A96075"/>
    <w:rsid w:val="00A963E9"/>
    <w:rsid w:val="00A970EF"/>
    <w:rsid w:val="00AA00E0"/>
    <w:rsid w:val="00AA01C8"/>
    <w:rsid w:val="00AA0597"/>
    <w:rsid w:val="00AA1401"/>
    <w:rsid w:val="00AA16FB"/>
    <w:rsid w:val="00AA1871"/>
    <w:rsid w:val="00AA1FEC"/>
    <w:rsid w:val="00AA205E"/>
    <w:rsid w:val="00AA25C0"/>
    <w:rsid w:val="00AA2D2A"/>
    <w:rsid w:val="00AA2E8E"/>
    <w:rsid w:val="00AA41FF"/>
    <w:rsid w:val="00AA4838"/>
    <w:rsid w:val="00AA4CF4"/>
    <w:rsid w:val="00AA5AC1"/>
    <w:rsid w:val="00AA5D47"/>
    <w:rsid w:val="00AA5EE3"/>
    <w:rsid w:val="00AA6436"/>
    <w:rsid w:val="00AA64B5"/>
    <w:rsid w:val="00AA6567"/>
    <w:rsid w:val="00AA6839"/>
    <w:rsid w:val="00AA6E31"/>
    <w:rsid w:val="00AA709A"/>
    <w:rsid w:val="00AA72A9"/>
    <w:rsid w:val="00AA7354"/>
    <w:rsid w:val="00AA74A4"/>
    <w:rsid w:val="00AB033F"/>
    <w:rsid w:val="00AB0BE5"/>
    <w:rsid w:val="00AB0CAD"/>
    <w:rsid w:val="00AB0D82"/>
    <w:rsid w:val="00AB0E11"/>
    <w:rsid w:val="00AB0FD1"/>
    <w:rsid w:val="00AB1000"/>
    <w:rsid w:val="00AB12D0"/>
    <w:rsid w:val="00AB1976"/>
    <w:rsid w:val="00AB236B"/>
    <w:rsid w:val="00AB246F"/>
    <w:rsid w:val="00AB24C3"/>
    <w:rsid w:val="00AB25BF"/>
    <w:rsid w:val="00AB26CE"/>
    <w:rsid w:val="00AB2EC6"/>
    <w:rsid w:val="00AB4150"/>
    <w:rsid w:val="00AB458D"/>
    <w:rsid w:val="00AB4868"/>
    <w:rsid w:val="00AB48E7"/>
    <w:rsid w:val="00AB4946"/>
    <w:rsid w:val="00AB4EF5"/>
    <w:rsid w:val="00AB527F"/>
    <w:rsid w:val="00AB6CB6"/>
    <w:rsid w:val="00AB6FB0"/>
    <w:rsid w:val="00AB71C0"/>
    <w:rsid w:val="00AB7634"/>
    <w:rsid w:val="00AB7811"/>
    <w:rsid w:val="00AB7B8F"/>
    <w:rsid w:val="00AB7EA8"/>
    <w:rsid w:val="00AC02D8"/>
    <w:rsid w:val="00AC0632"/>
    <w:rsid w:val="00AC085D"/>
    <w:rsid w:val="00AC13C4"/>
    <w:rsid w:val="00AC15F2"/>
    <w:rsid w:val="00AC1789"/>
    <w:rsid w:val="00AC3006"/>
    <w:rsid w:val="00AC3438"/>
    <w:rsid w:val="00AC3E22"/>
    <w:rsid w:val="00AC41A8"/>
    <w:rsid w:val="00AC4667"/>
    <w:rsid w:val="00AC5072"/>
    <w:rsid w:val="00AC53B3"/>
    <w:rsid w:val="00AC58C5"/>
    <w:rsid w:val="00AC59F9"/>
    <w:rsid w:val="00AC5CAB"/>
    <w:rsid w:val="00AC5FDE"/>
    <w:rsid w:val="00AC6522"/>
    <w:rsid w:val="00AC69CA"/>
    <w:rsid w:val="00AC6ADE"/>
    <w:rsid w:val="00AC6CF2"/>
    <w:rsid w:val="00AC719E"/>
    <w:rsid w:val="00AC7308"/>
    <w:rsid w:val="00AD0699"/>
    <w:rsid w:val="00AD0AEB"/>
    <w:rsid w:val="00AD0BD5"/>
    <w:rsid w:val="00AD12E4"/>
    <w:rsid w:val="00AD1550"/>
    <w:rsid w:val="00AD1AD4"/>
    <w:rsid w:val="00AD252F"/>
    <w:rsid w:val="00AD4B49"/>
    <w:rsid w:val="00AD4EC3"/>
    <w:rsid w:val="00AD52B6"/>
    <w:rsid w:val="00AD5A81"/>
    <w:rsid w:val="00AD5BF7"/>
    <w:rsid w:val="00AD5D96"/>
    <w:rsid w:val="00AD64FA"/>
    <w:rsid w:val="00AD6B55"/>
    <w:rsid w:val="00AD6EAA"/>
    <w:rsid w:val="00AD70BE"/>
    <w:rsid w:val="00AD749B"/>
    <w:rsid w:val="00AD7B5D"/>
    <w:rsid w:val="00AD7CD3"/>
    <w:rsid w:val="00AE004F"/>
    <w:rsid w:val="00AE0149"/>
    <w:rsid w:val="00AE0448"/>
    <w:rsid w:val="00AE06F7"/>
    <w:rsid w:val="00AE086C"/>
    <w:rsid w:val="00AE12AE"/>
    <w:rsid w:val="00AE1A8E"/>
    <w:rsid w:val="00AE1B21"/>
    <w:rsid w:val="00AE1D7C"/>
    <w:rsid w:val="00AE1F25"/>
    <w:rsid w:val="00AE2901"/>
    <w:rsid w:val="00AE2D34"/>
    <w:rsid w:val="00AE2EBE"/>
    <w:rsid w:val="00AE30DD"/>
    <w:rsid w:val="00AE387B"/>
    <w:rsid w:val="00AE3BFC"/>
    <w:rsid w:val="00AE515D"/>
    <w:rsid w:val="00AE68FF"/>
    <w:rsid w:val="00AE73CF"/>
    <w:rsid w:val="00AE7722"/>
    <w:rsid w:val="00AE7E10"/>
    <w:rsid w:val="00AF0003"/>
    <w:rsid w:val="00AF0118"/>
    <w:rsid w:val="00AF02C3"/>
    <w:rsid w:val="00AF07EF"/>
    <w:rsid w:val="00AF0805"/>
    <w:rsid w:val="00AF0ED5"/>
    <w:rsid w:val="00AF1862"/>
    <w:rsid w:val="00AF275A"/>
    <w:rsid w:val="00AF2A12"/>
    <w:rsid w:val="00AF2B5F"/>
    <w:rsid w:val="00AF33AD"/>
    <w:rsid w:val="00AF356B"/>
    <w:rsid w:val="00AF3BCF"/>
    <w:rsid w:val="00AF4DA8"/>
    <w:rsid w:val="00AF539F"/>
    <w:rsid w:val="00AF54A2"/>
    <w:rsid w:val="00AF5E1B"/>
    <w:rsid w:val="00AF649F"/>
    <w:rsid w:val="00AF746B"/>
    <w:rsid w:val="00AF7544"/>
    <w:rsid w:val="00AF7ECD"/>
    <w:rsid w:val="00B008B3"/>
    <w:rsid w:val="00B00BDC"/>
    <w:rsid w:val="00B00C97"/>
    <w:rsid w:val="00B00E00"/>
    <w:rsid w:val="00B017C7"/>
    <w:rsid w:val="00B0232D"/>
    <w:rsid w:val="00B02E1C"/>
    <w:rsid w:val="00B034AB"/>
    <w:rsid w:val="00B03E5F"/>
    <w:rsid w:val="00B03F2C"/>
    <w:rsid w:val="00B05478"/>
    <w:rsid w:val="00B05936"/>
    <w:rsid w:val="00B05D83"/>
    <w:rsid w:val="00B05D9B"/>
    <w:rsid w:val="00B062FB"/>
    <w:rsid w:val="00B06428"/>
    <w:rsid w:val="00B065B5"/>
    <w:rsid w:val="00B06EA6"/>
    <w:rsid w:val="00B07594"/>
    <w:rsid w:val="00B07C3A"/>
    <w:rsid w:val="00B10003"/>
    <w:rsid w:val="00B10371"/>
    <w:rsid w:val="00B1044C"/>
    <w:rsid w:val="00B106D8"/>
    <w:rsid w:val="00B10863"/>
    <w:rsid w:val="00B11601"/>
    <w:rsid w:val="00B11BCE"/>
    <w:rsid w:val="00B11D12"/>
    <w:rsid w:val="00B11D26"/>
    <w:rsid w:val="00B11D90"/>
    <w:rsid w:val="00B11E69"/>
    <w:rsid w:val="00B12163"/>
    <w:rsid w:val="00B1228E"/>
    <w:rsid w:val="00B12DA7"/>
    <w:rsid w:val="00B12EDF"/>
    <w:rsid w:val="00B13225"/>
    <w:rsid w:val="00B135B0"/>
    <w:rsid w:val="00B13872"/>
    <w:rsid w:val="00B140EA"/>
    <w:rsid w:val="00B14961"/>
    <w:rsid w:val="00B15549"/>
    <w:rsid w:val="00B15AE9"/>
    <w:rsid w:val="00B15C8F"/>
    <w:rsid w:val="00B17BD2"/>
    <w:rsid w:val="00B17C75"/>
    <w:rsid w:val="00B2092E"/>
    <w:rsid w:val="00B21828"/>
    <w:rsid w:val="00B22282"/>
    <w:rsid w:val="00B22516"/>
    <w:rsid w:val="00B22C7D"/>
    <w:rsid w:val="00B23184"/>
    <w:rsid w:val="00B238D2"/>
    <w:rsid w:val="00B24051"/>
    <w:rsid w:val="00B24428"/>
    <w:rsid w:val="00B2508D"/>
    <w:rsid w:val="00B254A8"/>
    <w:rsid w:val="00B254AD"/>
    <w:rsid w:val="00B258FA"/>
    <w:rsid w:val="00B26DD0"/>
    <w:rsid w:val="00B277D8"/>
    <w:rsid w:val="00B2796D"/>
    <w:rsid w:val="00B279B0"/>
    <w:rsid w:val="00B27F08"/>
    <w:rsid w:val="00B30F08"/>
    <w:rsid w:val="00B30F75"/>
    <w:rsid w:val="00B33047"/>
    <w:rsid w:val="00B333C3"/>
    <w:rsid w:val="00B3372A"/>
    <w:rsid w:val="00B33789"/>
    <w:rsid w:val="00B33986"/>
    <w:rsid w:val="00B33B3B"/>
    <w:rsid w:val="00B3401D"/>
    <w:rsid w:val="00B34604"/>
    <w:rsid w:val="00B34A3F"/>
    <w:rsid w:val="00B34BAA"/>
    <w:rsid w:val="00B35199"/>
    <w:rsid w:val="00B35D8E"/>
    <w:rsid w:val="00B3608B"/>
    <w:rsid w:val="00B360CC"/>
    <w:rsid w:val="00B36619"/>
    <w:rsid w:val="00B3678B"/>
    <w:rsid w:val="00B36A22"/>
    <w:rsid w:val="00B36F95"/>
    <w:rsid w:val="00B371E6"/>
    <w:rsid w:val="00B377F1"/>
    <w:rsid w:val="00B3799E"/>
    <w:rsid w:val="00B37A9F"/>
    <w:rsid w:val="00B37F63"/>
    <w:rsid w:val="00B40550"/>
    <w:rsid w:val="00B4189C"/>
    <w:rsid w:val="00B418B7"/>
    <w:rsid w:val="00B41A1F"/>
    <w:rsid w:val="00B41A43"/>
    <w:rsid w:val="00B41D14"/>
    <w:rsid w:val="00B41F22"/>
    <w:rsid w:val="00B41FC7"/>
    <w:rsid w:val="00B422EC"/>
    <w:rsid w:val="00B42DCB"/>
    <w:rsid w:val="00B434B9"/>
    <w:rsid w:val="00B4351B"/>
    <w:rsid w:val="00B4390E"/>
    <w:rsid w:val="00B43D09"/>
    <w:rsid w:val="00B442DA"/>
    <w:rsid w:val="00B44F52"/>
    <w:rsid w:val="00B453DD"/>
    <w:rsid w:val="00B453E5"/>
    <w:rsid w:val="00B45A1E"/>
    <w:rsid w:val="00B45D31"/>
    <w:rsid w:val="00B45DB4"/>
    <w:rsid w:val="00B46346"/>
    <w:rsid w:val="00B463FC"/>
    <w:rsid w:val="00B475D2"/>
    <w:rsid w:val="00B47FB3"/>
    <w:rsid w:val="00B50488"/>
    <w:rsid w:val="00B507FD"/>
    <w:rsid w:val="00B508FC"/>
    <w:rsid w:val="00B510AF"/>
    <w:rsid w:val="00B517F7"/>
    <w:rsid w:val="00B51801"/>
    <w:rsid w:val="00B51C65"/>
    <w:rsid w:val="00B52669"/>
    <w:rsid w:val="00B53DF1"/>
    <w:rsid w:val="00B54081"/>
    <w:rsid w:val="00B54252"/>
    <w:rsid w:val="00B54434"/>
    <w:rsid w:val="00B547A2"/>
    <w:rsid w:val="00B548A7"/>
    <w:rsid w:val="00B54AC0"/>
    <w:rsid w:val="00B54DF5"/>
    <w:rsid w:val="00B554E2"/>
    <w:rsid w:val="00B5563C"/>
    <w:rsid w:val="00B55AFA"/>
    <w:rsid w:val="00B55CBA"/>
    <w:rsid w:val="00B55F27"/>
    <w:rsid w:val="00B56360"/>
    <w:rsid w:val="00B569D0"/>
    <w:rsid w:val="00B56AD0"/>
    <w:rsid w:val="00B579E5"/>
    <w:rsid w:val="00B60015"/>
    <w:rsid w:val="00B60137"/>
    <w:rsid w:val="00B60587"/>
    <w:rsid w:val="00B60BE9"/>
    <w:rsid w:val="00B60CE9"/>
    <w:rsid w:val="00B616BD"/>
    <w:rsid w:val="00B61F7D"/>
    <w:rsid w:val="00B61F8F"/>
    <w:rsid w:val="00B62042"/>
    <w:rsid w:val="00B620DA"/>
    <w:rsid w:val="00B6259A"/>
    <w:rsid w:val="00B6375F"/>
    <w:rsid w:val="00B63D52"/>
    <w:rsid w:val="00B6408A"/>
    <w:rsid w:val="00B6419B"/>
    <w:rsid w:val="00B643CF"/>
    <w:rsid w:val="00B651F8"/>
    <w:rsid w:val="00B65408"/>
    <w:rsid w:val="00B6577D"/>
    <w:rsid w:val="00B65A66"/>
    <w:rsid w:val="00B66207"/>
    <w:rsid w:val="00B66376"/>
    <w:rsid w:val="00B67A3A"/>
    <w:rsid w:val="00B67C58"/>
    <w:rsid w:val="00B67D5B"/>
    <w:rsid w:val="00B67F66"/>
    <w:rsid w:val="00B67F70"/>
    <w:rsid w:val="00B70357"/>
    <w:rsid w:val="00B70F93"/>
    <w:rsid w:val="00B717A4"/>
    <w:rsid w:val="00B71FD3"/>
    <w:rsid w:val="00B7219C"/>
    <w:rsid w:val="00B72349"/>
    <w:rsid w:val="00B72FD7"/>
    <w:rsid w:val="00B738C2"/>
    <w:rsid w:val="00B7425F"/>
    <w:rsid w:val="00B74696"/>
    <w:rsid w:val="00B74B0B"/>
    <w:rsid w:val="00B74DBD"/>
    <w:rsid w:val="00B75066"/>
    <w:rsid w:val="00B75107"/>
    <w:rsid w:val="00B7576E"/>
    <w:rsid w:val="00B75D8E"/>
    <w:rsid w:val="00B7731E"/>
    <w:rsid w:val="00B77680"/>
    <w:rsid w:val="00B776CB"/>
    <w:rsid w:val="00B778FF"/>
    <w:rsid w:val="00B77DF7"/>
    <w:rsid w:val="00B8006F"/>
    <w:rsid w:val="00B8011D"/>
    <w:rsid w:val="00B80699"/>
    <w:rsid w:val="00B80A12"/>
    <w:rsid w:val="00B80E8B"/>
    <w:rsid w:val="00B81580"/>
    <w:rsid w:val="00B8230E"/>
    <w:rsid w:val="00B823F7"/>
    <w:rsid w:val="00B82DF7"/>
    <w:rsid w:val="00B8333A"/>
    <w:rsid w:val="00B83886"/>
    <w:rsid w:val="00B838CD"/>
    <w:rsid w:val="00B8433A"/>
    <w:rsid w:val="00B84594"/>
    <w:rsid w:val="00B84847"/>
    <w:rsid w:val="00B84BBE"/>
    <w:rsid w:val="00B84BC9"/>
    <w:rsid w:val="00B85988"/>
    <w:rsid w:val="00B85C1C"/>
    <w:rsid w:val="00B85E04"/>
    <w:rsid w:val="00B86440"/>
    <w:rsid w:val="00B86460"/>
    <w:rsid w:val="00B867B1"/>
    <w:rsid w:val="00B8683A"/>
    <w:rsid w:val="00B8696C"/>
    <w:rsid w:val="00B8697B"/>
    <w:rsid w:val="00B86C0A"/>
    <w:rsid w:val="00B86FCE"/>
    <w:rsid w:val="00B87216"/>
    <w:rsid w:val="00B872CE"/>
    <w:rsid w:val="00B874DC"/>
    <w:rsid w:val="00B8778E"/>
    <w:rsid w:val="00B90206"/>
    <w:rsid w:val="00B90670"/>
    <w:rsid w:val="00B90B86"/>
    <w:rsid w:val="00B91953"/>
    <w:rsid w:val="00B91CB3"/>
    <w:rsid w:val="00B91F82"/>
    <w:rsid w:val="00B92153"/>
    <w:rsid w:val="00B921AE"/>
    <w:rsid w:val="00B92E0B"/>
    <w:rsid w:val="00B92ED3"/>
    <w:rsid w:val="00B93364"/>
    <w:rsid w:val="00B934CE"/>
    <w:rsid w:val="00B9357C"/>
    <w:rsid w:val="00B93B8A"/>
    <w:rsid w:val="00B94935"/>
    <w:rsid w:val="00B9495F"/>
    <w:rsid w:val="00B95083"/>
    <w:rsid w:val="00B95CFA"/>
    <w:rsid w:val="00B95F60"/>
    <w:rsid w:val="00B96909"/>
    <w:rsid w:val="00B96C5A"/>
    <w:rsid w:val="00B96CA3"/>
    <w:rsid w:val="00B97C7C"/>
    <w:rsid w:val="00BA03F1"/>
    <w:rsid w:val="00BA06AD"/>
    <w:rsid w:val="00BA08B4"/>
    <w:rsid w:val="00BA1909"/>
    <w:rsid w:val="00BA1B86"/>
    <w:rsid w:val="00BA1BFA"/>
    <w:rsid w:val="00BA210D"/>
    <w:rsid w:val="00BA2284"/>
    <w:rsid w:val="00BA249A"/>
    <w:rsid w:val="00BA33F2"/>
    <w:rsid w:val="00BA3635"/>
    <w:rsid w:val="00BA38E0"/>
    <w:rsid w:val="00BA4AFB"/>
    <w:rsid w:val="00BA4B28"/>
    <w:rsid w:val="00BA4B8F"/>
    <w:rsid w:val="00BA4E63"/>
    <w:rsid w:val="00BA4FD7"/>
    <w:rsid w:val="00BA5268"/>
    <w:rsid w:val="00BA541E"/>
    <w:rsid w:val="00BA545F"/>
    <w:rsid w:val="00BA581B"/>
    <w:rsid w:val="00BA63D2"/>
    <w:rsid w:val="00BA64A4"/>
    <w:rsid w:val="00BA65CD"/>
    <w:rsid w:val="00BA74B7"/>
    <w:rsid w:val="00BA78A3"/>
    <w:rsid w:val="00BA7D74"/>
    <w:rsid w:val="00BB08EA"/>
    <w:rsid w:val="00BB0F63"/>
    <w:rsid w:val="00BB1242"/>
    <w:rsid w:val="00BB12F1"/>
    <w:rsid w:val="00BB14EF"/>
    <w:rsid w:val="00BB1709"/>
    <w:rsid w:val="00BB1E4B"/>
    <w:rsid w:val="00BB2461"/>
    <w:rsid w:val="00BB286A"/>
    <w:rsid w:val="00BB28C3"/>
    <w:rsid w:val="00BB2D25"/>
    <w:rsid w:val="00BB3926"/>
    <w:rsid w:val="00BB3959"/>
    <w:rsid w:val="00BB39AE"/>
    <w:rsid w:val="00BB5644"/>
    <w:rsid w:val="00BB6337"/>
    <w:rsid w:val="00BB6E73"/>
    <w:rsid w:val="00BC0861"/>
    <w:rsid w:val="00BC0A37"/>
    <w:rsid w:val="00BC0AD5"/>
    <w:rsid w:val="00BC1707"/>
    <w:rsid w:val="00BC1824"/>
    <w:rsid w:val="00BC18C4"/>
    <w:rsid w:val="00BC1CF9"/>
    <w:rsid w:val="00BC1D96"/>
    <w:rsid w:val="00BC1E77"/>
    <w:rsid w:val="00BC2081"/>
    <w:rsid w:val="00BC238D"/>
    <w:rsid w:val="00BC27CE"/>
    <w:rsid w:val="00BC30C7"/>
    <w:rsid w:val="00BC3409"/>
    <w:rsid w:val="00BC3430"/>
    <w:rsid w:val="00BC3C36"/>
    <w:rsid w:val="00BC40F0"/>
    <w:rsid w:val="00BC4154"/>
    <w:rsid w:val="00BC49FF"/>
    <w:rsid w:val="00BC4F3C"/>
    <w:rsid w:val="00BC574A"/>
    <w:rsid w:val="00BC5BBA"/>
    <w:rsid w:val="00BC6100"/>
    <w:rsid w:val="00BC63A5"/>
    <w:rsid w:val="00BC6C1A"/>
    <w:rsid w:val="00BC7328"/>
    <w:rsid w:val="00BC77EE"/>
    <w:rsid w:val="00BD0648"/>
    <w:rsid w:val="00BD07F6"/>
    <w:rsid w:val="00BD0DE9"/>
    <w:rsid w:val="00BD1103"/>
    <w:rsid w:val="00BD133C"/>
    <w:rsid w:val="00BD1A64"/>
    <w:rsid w:val="00BD23BB"/>
    <w:rsid w:val="00BD27E6"/>
    <w:rsid w:val="00BD2D20"/>
    <w:rsid w:val="00BD2FFE"/>
    <w:rsid w:val="00BD371D"/>
    <w:rsid w:val="00BD38D2"/>
    <w:rsid w:val="00BD4451"/>
    <w:rsid w:val="00BD45C6"/>
    <w:rsid w:val="00BD4D18"/>
    <w:rsid w:val="00BD4F0D"/>
    <w:rsid w:val="00BD5484"/>
    <w:rsid w:val="00BD54CC"/>
    <w:rsid w:val="00BD5562"/>
    <w:rsid w:val="00BD561F"/>
    <w:rsid w:val="00BD5DCE"/>
    <w:rsid w:val="00BD756B"/>
    <w:rsid w:val="00BD77AE"/>
    <w:rsid w:val="00BD7D76"/>
    <w:rsid w:val="00BE0DAA"/>
    <w:rsid w:val="00BE1377"/>
    <w:rsid w:val="00BE14CE"/>
    <w:rsid w:val="00BE15BD"/>
    <w:rsid w:val="00BE2280"/>
    <w:rsid w:val="00BE28E6"/>
    <w:rsid w:val="00BE2C7A"/>
    <w:rsid w:val="00BE326A"/>
    <w:rsid w:val="00BE3515"/>
    <w:rsid w:val="00BE356C"/>
    <w:rsid w:val="00BE390E"/>
    <w:rsid w:val="00BE3953"/>
    <w:rsid w:val="00BE3EE8"/>
    <w:rsid w:val="00BE43D2"/>
    <w:rsid w:val="00BE44D6"/>
    <w:rsid w:val="00BE53A5"/>
    <w:rsid w:val="00BE55E8"/>
    <w:rsid w:val="00BE5641"/>
    <w:rsid w:val="00BE5A0D"/>
    <w:rsid w:val="00BE5AA5"/>
    <w:rsid w:val="00BE5F08"/>
    <w:rsid w:val="00BE6201"/>
    <w:rsid w:val="00BE6319"/>
    <w:rsid w:val="00BE6C87"/>
    <w:rsid w:val="00BE71B7"/>
    <w:rsid w:val="00BE77CD"/>
    <w:rsid w:val="00BE7AF7"/>
    <w:rsid w:val="00BF02BA"/>
    <w:rsid w:val="00BF0864"/>
    <w:rsid w:val="00BF0AE3"/>
    <w:rsid w:val="00BF0B0C"/>
    <w:rsid w:val="00BF110B"/>
    <w:rsid w:val="00BF1696"/>
    <w:rsid w:val="00BF181C"/>
    <w:rsid w:val="00BF1FAA"/>
    <w:rsid w:val="00BF27AE"/>
    <w:rsid w:val="00BF288E"/>
    <w:rsid w:val="00BF2AC3"/>
    <w:rsid w:val="00BF2F10"/>
    <w:rsid w:val="00BF30C9"/>
    <w:rsid w:val="00BF336D"/>
    <w:rsid w:val="00BF347C"/>
    <w:rsid w:val="00BF3D57"/>
    <w:rsid w:val="00BF4033"/>
    <w:rsid w:val="00BF4980"/>
    <w:rsid w:val="00BF4A82"/>
    <w:rsid w:val="00BF5111"/>
    <w:rsid w:val="00BF5707"/>
    <w:rsid w:val="00BF5A1B"/>
    <w:rsid w:val="00BF5A20"/>
    <w:rsid w:val="00BF6849"/>
    <w:rsid w:val="00BF6957"/>
    <w:rsid w:val="00BF6C55"/>
    <w:rsid w:val="00BF6DF9"/>
    <w:rsid w:val="00BF6F55"/>
    <w:rsid w:val="00BF7A63"/>
    <w:rsid w:val="00C0019F"/>
    <w:rsid w:val="00C0058A"/>
    <w:rsid w:val="00C00C75"/>
    <w:rsid w:val="00C02141"/>
    <w:rsid w:val="00C02535"/>
    <w:rsid w:val="00C02E3C"/>
    <w:rsid w:val="00C035CC"/>
    <w:rsid w:val="00C036A3"/>
    <w:rsid w:val="00C04024"/>
    <w:rsid w:val="00C04309"/>
    <w:rsid w:val="00C04718"/>
    <w:rsid w:val="00C04B4E"/>
    <w:rsid w:val="00C05126"/>
    <w:rsid w:val="00C064D1"/>
    <w:rsid w:val="00C064E9"/>
    <w:rsid w:val="00C06696"/>
    <w:rsid w:val="00C0677F"/>
    <w:rsid w:val="00C07448"/>
    <w:rsid w:val="00C07A32"/>
    <w:rsid w:val="00C07A62"/>
    <w:rsid w:val="00C101E6"/>
    <w:rsid w:val="00C10E46"/>
    <w:rsid w:val="00C10EB3"/>
    <w:rsid w:val="00C10F3F"/>
    <w:rsid w:val="00C116F8"/>
    <w:rsid w:val="00C118E5"/>
    <w:rsid w:val="00C12C45"/>
    <w:rsid w:val="00C12C92"/>
    <w:rsid w:val="00C12EBE"/>
    <w:rsid w:val="00C12F18"/>
    <w:rsid w:val="00C13182"/>
    <w:rsid w:val="00C13A66"/>
    <w:rsid w:val="00C13D6B"/>
    <w:rsid w:val="00C13E12"/>
    <w:rsid w:val="00C1443F"/>
    <w:rsid w:val="00C1491D"/>
    <w:rsid w:val="00C1548A"/>
    <w:rsid w:val="00C15894"/>
    <w:rsid w:val="00C16384"/>
    <w:rsid w:val="00C164DA"/>
    <w:rsid w:val="00C16A36"/>
    <w:rsid w:val="00C16B1F"/>
    <w:rsid w:val="00C17F2B"/>
    <w:rsid w:val="00C202BE"/>
    <w:rsid w:val="00C207C2"/>
    <w:rsid w:val="00C20899"/>
    <w:rsid w:val="00C20A46"/>
    <w:rsid w:val="00C20B58"/>
    <w:rsid w:val="00C21262"/>
    <w:rsid w:val="00C21C63"/>
    <w:rsid w:val="00C221DB"/>
    <w:rsid w:val="00C227E8"/>
    <w:rsid w:val="00C22F7B"/>
    <w:rsid w:val="00C23C0E"/>
    <w:rsid w:val="00C2406B"/>
    <w:rsid w:val="00C248CF"/>
    <w:rsid w:val="00C24D27"/>
    <w:rsid w:val="00C25129"/>
    <w:rsid w:val="00C25886"/>
    <w:rsid w:val="00C25CB5"/>
    <w:rsid w:val="00C262AD"/>
    <w:rsid w:val="00C264C8"/>
    <w:rsid w:val="00C267BF"/>
    <w:rsid w:val="00C26969"/>
    <w:rsid w:val="00C27465"/>
    <w:rsid w:val="00C302FE"/>
    <w:rsid w:val="00C31488"/>
    <w:rsid w:val="00C31525"/>
    <w:rsid w:val="00C31A12"/>
    <w:rsid w:val="00C329A2"/>
    <w:rsid w:val="00C331A3"/>
    <w:rsid w:val="00C33272"/>
    <w:rsid w:val="00C335C5"/>
    <w:rsid w:val="00C34063"/>
    <w:rsid w:val="00C34402"/>
    <w:rsid w:val="00C345E8"/>
    <w:rsid w:val="00C34A87"/>
    <w:rsid w:val="00C34B12"/>
    <w:rsid w:val="00C34CBD"/>
    <w:rsid w:val="00C34FEA"/>
    <w:rsid w:val="00C36E22"/>
    <w:rsid w:val="00C372FA"/>
    <w:rsid w:val="00C379F8"/>
    <w:rsid w:val="00C37A13"/>
    <w:rsid w:val="00C37F12"/>
    <w:rsid w:val="00C37FB1"/>
    <w:rsid w:val="00C40FD5"/>
    <w:rsid w:val="00C41641"/>
    <w:rsid w:val="00C41DE3"/>
    <w:rsid w:val="00C42409"/>
    <w:rsid w:val="00C42DD3"/>
    <w:rsid w:val="00C42FD6"/>
    <w:rsid w:val="00C433E0"/>
    <w:rsid w:val="00C43765"/>
    <w:rsid w:val="00C43982"/>
    <w:rsid w:val="00C43E15"/>
    <w:rsid w:val="00C44C12"/>
    <w:rsid w:val="00C45F78"/>
    <w:rsid w:val="00C46940"/>
    <w:rsid w:val="00C4699E"/>
    <w:rsid w:val="00C46E26"/>
    <w:rsid w:val="00C47504"/>
    <w:rsid w:val="00C47EE7"/>
    <w:rsid w:val="00C502B2"/>
    <w:rsid w:val="00C50485"/>
    <w:rsid w:val="00C504FB"/>
    <w:rsid w:val="00C508B7"/>
    <w:rsid w:val="00C50B81"/>
    <w:rsid w:val="00C50B86"/>
    <w:rsid w:val="00C50E0E"/>
    <w:rsid w:val="00C50FC3"/>
    <w:rsid w:val="00C52832"/>
    <w:rsid w:val="00C52AFB"/>
    <w:rsid w:val="00C52C8F"/>
    <w:rsid w:val="00C52C9D"/>
    <w:rsid w:val="00C532E4"/>
    <w:rsid w:val="00C53554"/>
    <w:rsid w:val="00C54259"/>
    <w:rsid w:val="00C54519"/>
    <w:rsid w:val="00C54E07"/>
    <w:rsid w:val="00C55455"/>
    <w:rsid w:val="00C55533"/>
    <w:rsid w:val="00C5659D"/>
    <w:rsid w:val="00C565C4"/>
    <w:rsid w:val="00C5686A"/>
    <w:rsid w:val="00C569E6"/>
    <w:rsid w:val="00C56E22"/>
    <w:rsid w:val="00C57636"/>
    <w:rsid w:val="00C601E1"/>
    <w:rsid w:val="00C603C5"/>
    <w:rsid w:val="00C6052A"/>
    <w:rsid w:val="00C608C0"/>
    <w:rsid w:val="00C61446"/>
    <w:rsid w:val="00C61A37"/>
    <w:rsid w:val="00C61D02"/>
    <w:rsid w:val="00C6225A"/>
    <w:rsid w:val="00C6244B"/>
    <w:rsid w:val="00C62C00"/>
    <w:rsid w:val="00C6415F"/>
    <w:rsid w:val="00C641BB"/>
    <w:rsid w:val="00C645A1"/>
    <w:rsid w:val="00C647EC"/>
    <w:rsid w:val="00C64AD8"/>
    <w:rsid w:val="00C65069"/>
    <w:rsid w:val="00C6539F"/>
    <w:rsid w:val="00C65EEA"/>
    <w:rsid w:val="00C6653A"/>
    <w:rsid w:val="00C66B13"/>
    <w:rsid w:val="00C67BD9"/>
    <w:rsid w:val="00C67C10"/>
    <w:rsid w:val="00C67D9D"/>
    <w:rsid w:val="00C700D8"/>
    <w:rsid w:val="00C70418"/>
    <w:rsid w:val="00C70731"/>
    <w:rsid w:val="00C7082B"/>
    <w:rsid w:val="00C70C5E"/>
    <w:rsid w:val="00C70DC3"/>
    <w:rsid w:val="00C713B2"/>
    <w:rsid w:val="00C71617"/>
    <w:rsid w:val="00C720D3"/>
    <w:rsid w:val="00C727D2"/>
    <w:rsid w:val="00C73171"/>
    <w:rsid w:val="00C73ABA"/>
    <w:rsid w:val="00C7441B"/>
    <w:rsid w:val="00C7485F"/>
    <w:rsid w:val="00C74D3E"/>
    <w:rsid w:val="00C74EAE"/>
    <w:rsid w:val="00C751F0"/>
    <w:rsid w:val="00C7604B"/>
    <w:rsid w:val="00C76AD6"/>
    <w:rsid w:val="00C76EDB"/>
    <w:rsid w:val="00C77473"/>
    <w:rsid w:val="00C77A76"/>
    <w:rsid w:val="00C77CFE"/>
    <w:rsid w:val="00C77FFA"/>
    <w:rsid w:val="00C8003A"/>
    <w:rsid w:val="00C804CF"/>
    <w:rsid w:val="00C807D7"/>
    <w:rsid w:val="00C808FC"/>
    <w:rsid w:val="00C81210"/>
    <w:rsid w:val="00C81510"/>
    <w:rsid w:val="00C81588"/>
    <w:rsid w:val="00C816A8"/>
    <w:rsid w:val="00C817A3"/>
    <w:rsid w:val="00C817E0"/>
    <w:rsid w:val="00C81A78"/>
    <w:rsid w:val="00C8270A"/>
    <w:rsid w:val="00C8316B"/>
    <w:rsid w:val="00C83699"/>
    <w:rsid w:val="00C837A8"/>
    <w:rsid w:val="00C83817"/>
    <w:rsid w:val="00C83C7F"/>
    <w:rsid w:val="00C84212"/>
    <w:rsid w:val="00C84724"/>
    <w:rsid w:val="00C84745"/>
    <w:rsid w:val="00C858E7"/>
    <w:rsid w:val="00C85BD7"/>
    <w:rsid w:val="00C85FCD"/>
    <w:rsid w:val="00C864B4"/>
    <w:rsid w:val="00C86865"/>
    <w:rsid w:val="00C86FE2"/>
    <w:rsid w:val="00C87012"/>
    <w:rsid w:val="00C87308"/>
    <w:rsid w:val="00C87E76"/>
    <w:rsid w:val="00C90B14"/>
    <w:rsid w:val="00C910EF"/>
    <w:rsid w:val="00C911F9"/>
    <w:rsid w:val="00C91369"/>
    <w:rsid w:val="00C91AAD"/>
    <w:rsid w:val="00C91FB2"/>
    <w:rsid w:val="00C9254E"/>
    <w:rsid w:val="00C92A43"/>
    <w:rsid w:val="00C93128"/>
    <w:rsid w:val="00C93465"/>
    <w:rsid w:val="00C93797"/>
    <w:rsid w:val="00C93BF5"/>
    <w:rsid w:val="00C93C0F"/>
    <w:rsid w:val="00C93D59"/>
    <w:rsid w:val="00C93F7B"/>
    <w:rsid w:val="00C9461C"/>
    <w:rsid w:val="00C95C71"/>
    <w:rsid w:val="00C95C8A"/>
    <w:rsid w:val="00C95D4C"/>
    <w:rsid w:val="00C96B54"/>
    <w:rsid w:val="00C9711A"/>
    <w:rsid w:val="00C973C3"/>
    <w:rsid w:val="00C976CC"/>
    <w:rsid w:val="00C977B4"/>
    <w:rsid w:val="00C97884"/>
    <w:rsid w:val="00CA16A7"/>
    <w:rsid w:val="00CA1A0B"/>
    <w:rsid w:val="00CA1B3C"/>
    <w:rsid w:val="00CA1BC5"/>
    <w:rsid w:val="00CA22D9"/>
    <w:rsid w:val="00CA2714"/>
    <w:rsid w:val="00CA2754"/>
    <w:rsid w:val="00CA2990"/>
    <w:rsid w:val="00CA2BDF"/>
    <w:rsid w:val="00CA2F02"/>
    <w:rsid w:val="00CA3347"/>
    <w:rsid w:val="00CA398B"/>
    <w:rsid w:val="00CA39CD"/>
    <w:rsid w:val="00CA5E44"/>
    <w:rsid w:val="00CB0728"/>
    <w:rsid w:val="00CB1210"/>
    <w:rsid w:val="00CB137C"/>
    <w:rsid w:val="00CB1528"/>
    <w:rsid w:val="00CB1782"/>
    <w:rsid w:val="00CB197D"/>
    <w:rsid w:val="00CB20E4"/>
    <w:rsid w:val="00CB247C"/>
    <w:rsid w:val="00CB2A18"/>
    <w:rsid w:val="00CB3805"/>
    <w:rsid w:val="00CB380B"/>
    <w:rsid w:val="00CB3A5B"/>
    <w:rsid w:val="00CB43AE"/>
    <w:rsid w:val="00CB53BC"/>
    <w:rsid w:val="00CB5659"/>
    <w:rsid w:val="00CB5A29"/>
    <w:rsid w:val="00CB6CE6"/>
    <w:rsid w:val="00CB7A4A"/>
    <w:rsid w:val="00CB7ACC"/>
    <w:rsid w:val="00CB7CB5"/>
    <w:rsid w:val="00CC0104"/>
    <w:rsid w:val="00CC0307"/>
    <w:rsid w:val="00CC063D"/>
    <w:rsid w:val="00CC0E23"/>
    <w:rsid w:val="00CC1789"/>
    <w:rsid w:val="00CC215F"/>
    <w:rsid w:val="00CC25E2"/>
    <w:rsid w:val="00CC27F5"/>
    <w:rsid w:val="00CC280F"/>
    <w:rsid w:val="00CC2CB7"/>
    <w:rsid w:val="00CC2E16"/>
    <w:rsid w:val="00CC383A"/>
    <w:rsid w:val="00CC3BBA"/>
    <w:rsid w:val="00CC3E46"/>
    <w:rsid w:val="00CC42DC"/>
    <w:rsid w:val="00CC4638"/>
    <w:rsid w:val="00CC55E2"/>
    <w:rsid w:val="00CC5976"/>
    <w:rsid w:val="00CC5D10"/>
    <w:rsid w:val="00CC5F82"/>
    <w:rsid w:val="00CC6081"/>
    <w:rsid w:val="00CC61BA"/>
    <w:rsid w:val="00CC62C5"/>
    <w:rsid w:val="00CC6661"/>
    <w:rsid w:val="00CC6B20"/>
    <w:rsid w:val="00CC6E12"/>
    <w:rsid w:val="00CC7900"/>
    <w:rsid w:val="00CC7A8F"/>
    <w:rsid w:val="00CC7AC8"/>
    <w:rsid w:val="00CC7F27"/>
    <w:rsid w:val="00CD0101"/>
    <w:rsid w:val="00CD03B1"/>
    <w:rsid w:val="00CD052D"/>
    <w:rsid w:val="00CD09EC"/>
    <w:rsid w:val="00CD0CBF"/>
    <w:rsid w:val="00CD0CF6"/>
    <w:rsid w:val="00CD1044"/>
    <w:rsid w:val="00CD1794"/>
    <w:rsid w:val="00CD19AC"/>
    <w:rsid w:val="00CD3722"/>
    <w:rsid w:val="00CD423B"/>
    <w:rsid w:val="00CD4730"/>
    <w:rsid w:val="00CD4809"/>
    <w:rsid w:val="00CD4A25"/>
    <w:rsid w:val="00CD4A50"/>
    <w:rsid w:val="00CD5CFA"/>
    <w:rsid w:val="00CD5F22"/>
    <w:rsid w:val="00CD6E57"/>
    <w:rsid w:val="00CD6F0F"/>
    <w:rsid w:val="00CD6F97"/>
    <w:rsid w:val="00CD778D"/>
    <w:rsid w:val="00CD7DD8"/>
    <w:rsid w:val="00CD7EDB"/>
    <w:rsid w:val="00CE015B"/>
    <w:rsid w:val="00CE030B"/>
    <w:rsid w:val="00CE05C9"/>
    <w:rsid w:val="00CE1778"/>
    <w:rsid w:val="00CE2233"/>
    <w:rsid w:val="00CE2239"/>
    <w:rsid w:val="00CE2684"/>
    <w:rsid w:val="00CE2689"/>
    <w:rsid w:val="00CE28DB"/>
    <w:rsid w:val="00CE2FC5"/>
    <w:rsid w:val="00CE3205"/>
    <w:rsid w:val="00CE33F3"/>
    <w:rsid w:val="00CE362B"/>
    <w:rsid w:val="00CE400A"/>
    <w:rsid w:val="00CE4050"/>
    <w:rsid w:val="00CE4321"/>
    <w:rsid w:val="00CE447F"/>
    <w:rsid w:val="00CE47AD"/>
    <w:rsid w:val="00CE50C5"/>
    <w:rsid w:val="00CE54B0"/>
    <w:rsid w:val="00CE60D8"/>
    <w:rsid w:val="00CE61EC"/>
    <w:rsid w:val="00CE6382"/>
    <w:rsid w:val="00CE68CC"/>
    <w:rsid w:val="00CE6B6F"/>
    <w:rsid w:val="00CE74AA"/>
    <w:rsid w:val="00CE7DED"/>
    <w:rsid w:val="00CE7E2C"/>
    <w:rsid w:val="00CF0452"/>
    <w:rsid w:val="00CF0CC6"/>
    <w:rsid w:val="00CF124F"/>
    <w:rsid w:val="00CF15D7"/>
    <w:rsid w:val="00CF16E7"/>
    <w:rsid w:val="00CF1CA5"/>
    <w:rsid w:val="00CF217F"/>
    <w:rsid w:val="00CF221C"/>
    <w:rsid w:val="00CF25ED"/>
    <w:rsid w:val="00CF2687"/>
    <w:rsid w:val="00CF2954"/>
    <w:rsid w:val="00CF2E21"/>
    <w:rsid w:val="00CF332D"/>
    <w:rsid w:val="00CF33B0"/>
    <w:rsid w:val="00CF377D"/>
    <w:rsid w:val="00CF3D22"/>
    <w:rsid w:val="00CF4F89"/>
    <w:rsid w:val="00CF5345"/>
    <w:rsid w:val="00CF53AA"/>
    <w:rsid w:val="00CF6013"/>
    <w:rsid w:val="00CF67E8"/>
    <w:rsid w:val="00CF720F"/>
    <w:rsid w:val="00CF7368"/>
    <w:rsid w:val="00D00041"/>
    <w:rsid w:val="00D002C3"/>
    <w:rsid w:val="00D008E9"/>
    <w:rsid w:val="00D00D51"/>
    <w:rsid w:val="00D0208F"/>
    <w:rsid w:val="00D02495"/>
    <w:rsid w:val="00D0274E"/>
    <w:rsid w:val="00D0310D"/>
    <w:rsid w:val="00D0357F"/>
    <w:rsid w:val="00D03D75"/>
    <w:rsid w:val="00D04027"/>
    <w:rsid w:val="00D0471E"/>
    <w:rsid w:val="00D04928"/>
    <w:rsid w:val="00D04DD8"/>
    <w:rsid w:val="00D051DE"/>
    <w:rsid w:val="00D052BE"/>
    <w:rsid w:val="00D0543D"/>
    <w:rsid w:val="00D05561"/>
    <w:rsid w:val="00D05EBB"/>
    <w:rsid w:val="00D06004"/>
    <w:rsid w:val="00D0608A"/>
    <w:rsid w:val="00D07422"/>
    <w:rsid w:val="00D07D63"/>
    <w:rsid w:val="00D101B1"/>
    <w:rsid w:val="00D10323"/>
    <w:rsid w:val="00D10596"/>
    <w:rsid w:val="00D105CF"/>
    <w:rsid w:val="00D10D91"/>
    <w:rsid w:val="00D110C6"/>
    <w:rsid w:val="00D1114A"/>
    <w:rsid w:val="00D11D44"/>
    <w:rsid w:val="00D11F0B"/>
    <w:rsid w:val="00D12580"/>
    <w:rsid w:val="00D12617"/>
    <w:rsid w:val="00D12996"/>
    <w:rsid w:val="00D12AE5"/>
    <w:rsid w:val="00D12BC9"/>
    <w:rsid w:val="00D12F72"/>
    <w:rsid w:val="00D12FB8"/>
    <w:rsid w:val="00D130A8"/>
    <w:rsid w:val="00D131C1"/>
    <w:rsid w:val="00D13890"/>
    <w:rsid w:val="00D14206"/>
    <w:rsid w:val="00D14662"/>
    <w:rsid w:val="00D148FD"/>
    <w:rsid w:val="00D1496A"/>
    <w:rsid w:val="00D149B4"/>
    <w:rsid w:val="00D150B0"/>
    <w:rsid w:val="00D150D2"/>
    <w:rsid w:val="00D15572"/>
    <w:rsid w:val="00D15845"/>
    <w:rsid w:val="00D15F96"/>
    <w:rsid w:val="00D16CBE"/>
    <w:rsid w:val="00D16CDF"/>
    <w:rsid w:val="00D16D33"/>
    <w:rsid w:val="00D1746E"/>
    <w:rsid w:val="00D17B01"/>
    <w:rsid w:val="00D20B8D"/>
    <w:rsid w:val="00D21240"/>
    <w:rsid w:val="00D21BAC"/>
    <w:rsid w:val="00D220DB"/>
    <w:rsid w:val="00D222DD"/>
    <w:rsid w:val="00D22850"/>
    <w:rsid w:val="00D23482"/>
    <w:rsid w:val="00D234BD"/>
    <w:rsid w:val="00D2373D"/>
    <w:rsid w:val="00D23CF0"/>
    <w:rsid w:val="00D244E1"/>
    <w:rsid w:val="00D263F0"/>
    <w:rsid w:val="00D266EE"/>
    <w:rsid w:val="00D26E9C"/>
    <w:rsid w:val="00D272DA"/>
    <w:rsid w:val="00D27B4B"/>
    <w:rsid w:val="00D27CAE"/>
    <w:rsid w:val="00D3054F"/>
    <w:rsid w:val="00D30786"/>
    <w:rsid w:val="00D30B95"/>
    <w:rsid w:val="00D30D19"/>
    <w:rsid w:val="00D30D8B"/>
    <w:rsid w:val="00D30FB3"/>
    <w:rsid w:val="00D31119"/>
    <w:rsid w:val="00D3120F"/>
    <w:rsid w:val="00D312ED"/>
    <w:rsid w:val="00D32388"/>
    <w:rsid w:val="00D32E71"/>
    <w:rsid w:val="00D33B1A"/>
    <w:rsid w:val="00D33E27"/>
    <w:rsid w:val="00D33EAE"/>
    <w:rsid w:val="00D3407D"/>
    <w:rsid w:val="00D34886"/>
    <w:rsid w:val="00D35390"/>
    <w:rsid w:val="00D35B54"/>
    <w:rsid w:val="00D36158"/>
    <w:rsid w:val="00D361BB"/>
    <w:rsid w:val="00D366A0"/>
    <w:rsid w:val="00D36CC7"/>
    <w:rsid w:val="00D36E89"/>
    <w:rsid w:val="00D37C05"/>
    <w:rsid w:val="00D37D34"/>
    <w:rsid w:val="00D37D43"/>
    <w:rsid w:val="00D40ACC"/>
    <w:rsid w:val="00D40F7E"/>
    <w:rsid w:val="00D41720"/>
    <w:rsid w:val="00D41CE7"/>
    <w:rsid w:val="00D41F32"/>
    <w:rsid w:val="00D41F5E"/>
    <w:rsid w:val="00D425B8"/>
    <w:rsid w:val="00D42646"/>
    <w:rsid w:val="00D42DD9"/>
    <w:rsid w:val="00D43636"/>
    <w:rsid w:val="00D43660"/>
    <w:rsid w:val="00D43F22"/>
    <w:rsid w:val="00D4409C"/>
    <w:rsid w:val="00D441CB"/>
    <w:rsid w:val="00D446EB"/>
    <w:rsid w:val="00D44818"/>
    <w:rsid w:val="00D448AB"/>
    <w:rsid w:val="00D45175"/>
    <w:rsid w:val="00D456DF"/>
    <w:rsid w:val="00D4582E"/>
    <w:rsid w:val="00D45D0F"/>
    <w:rsid w:val="00D46815"/>
    <w:rsid w:val="00D46E3E"/>
    <w:rsid w:val="00D47335"/>
    <w:rsid w:val="00D507C4"/>
    <w:rsid w:val="00D50A65"/>
    <w:rsid w:val="00D521F8"/>
    <w:rsid w:val="00D521FD"/>
    <w:rsid w:val="00D523FD"/>
    <w:rsid w:val="00D5272B"/>
    <w:rsid w:val="00D5305D"/>
    <w:rsid w:val="00D5316B"/>
    <w:rsid w:val="00D531F3"/>
    <w:rsid w:val="00D536A2"/>
    <w:rsid w:val="00D539F8"/>
    <w:rsid w:val="00D53CDF"/>
    <w:rsid w:val="00D54A9B"/>
    <w:rsid w:val="00D54C0C"/>
    <w:rsid w:val="00D54E9C"/>
    <w:rsid w:val="00D556DA"/>
    <w:rsid w:val="00D55866"/>
    <w:rsid w:val="00D55DCB"/>
    <w:rsid w:val="00D562E8"/>
    <w:rsid w:val="00D5664C"/>
    <w:rsid w:val="00D568E1"/>
    <w:rsid w:val="00D56CFD"/>
    <w:rsid w:val="00D57231"/>
    <w:rsid w:val="00D573DA"/>
    <w:rsid w:val="00D5783F"/>
    <w:rsid w:val="00D57B5A"/>
    <w:rsid w:val="00D60535"/>
    <w:rsid w:val="00D607FF"/>
    <w:rsid w:val="00D608BE"/>
    <w:rsid w:val="00D60DB4"/>
    <w:rsid w:val="00D60DCD"/>
    <w:rsid w:val="00D60E9A"/>
    <w:rsid w:val="00D60F10"/>
    <w:rsid w:val="00D6165B"/>
    <w:rsid w:val="00D61B42"/>
    <w:rsid w:val="00D61F08"/>
    <w:rsid w:val="00D622B5"/>
    <w:rsid w:val="00D62C4E"/>
    <w:rsid w:val="00D62D18"/>
    <w:rsid w:val="00D63823"/>
    <w:rsid w:val="00D639F6"/>
    <w:rsid w:val="00D63C6E"/>
    <w:rsid w:val="00D64004"/>
    <w:rsid w:val="00D6410B"/>
    <w:rsid w:val="00D64D29"/>
    <w:rsid w:val="00D66396"/>
    <w:rsid w:val="00D66895"/>
    <w:rsid w:val="00D66A80"/>
    <w:rsid w:val="00D67209"/>
    <w:rsid w:val="00D67AB0"/>
    <w:rsid w:val="00D67D66"/>
    <w:rsid w:val="00D7003F"/>
    <w:rsid w:val="00D700BC"/>
    <w:rsid w:val="00D70439"/>
    <w:rsid w:val="00D70618"/>
    <w:rsid w:val="00D70B5B"/>
    <w:rsid w:val="00D70B69"/>
    <w:rsid w:val="00D71647"/>
    <w:rsid w:val="00D716DD"/>
    <w:rsid w:val="00D7183A"/>
    <w:rsid w:val="00D71851"/>
    <w:rsid w:val="00D71F45"/>
    <w:rsid w:val="00D73736"/>
    <w:rsid w:val="00D74E8D"/>
    <w:rsid w:val="00D75303"/>
    <w:rsid w:val="00D7586F"/>
    <w:rsid w:val="00D759F6"/>
    <w:rsid w:val="00D75B09"/>
    <w:rsid w:val="00D76057"/>
    <w:rsid w:val="00D7622B"/>
    <w:rsid w:val="00D768E9"/>
    <w:rsid w:val="00D76C3C"/>
    <w:rsid w:val="00D7704E"/>
    <w:rsid w:val="00D808FB"/>
    <w:rsid w:val="00D8156A"/>
    <w:rsid w:val="00D82626"/>
    <w:rsid w:val="00D82756"/>
    <w:rsid w:val="00D829E4"/>
    <w:rsid w:val="00D835F4"/>
    <w:rsid w:val="00D83EB6"/>
    <w:rsid w:val="00D83EDB"/>
    <w:rsid w:val="00D85002"/>
    <w:rsid w:val="00D85BDE"/>
    <w:rsid w:val="00D86231"/>
    <w:rsid w:val="00D8702C"/>
    <w:rsid w:val="00D8776B"/>
    <w:rsid w:val="00D878A9"/>
    <w:rsid w:val="00D87BEC"/>
    <w:rsid w:val="00D87F9C"/>
    <w:rsid w:val="00D901DC"/>
    <w:rsid w:val="00D90531"/>
    <w:rsid w:val="00D906C7"/>
    <w:rsid w:val="00D90A91"/>
    <w:rsid w:val="00D911BD"/>
    <w:rsid w:val="00D914B7"/>
    <w:rsid w:val="00D918B3"/>
    <w:rsid w:val="00D91D08"/>
    <w:rsid w:val="00D92563"/>
    <w:rsid w:val="00D92673"/>
    <w:rsid w:val="00D92E32"/>
    <w:rsid w:val="00D92FCF"/>
    <w:rsid w:val="00D9304E"/>
    <w:rsid w:val="00D938F6"/>
    <w:rsid w:val="00D93AA9"/>
    <w:rsid w:val="00D94464"/>
    <w:rsid w:val="00D945CF"/>
    <w:rsid w:val="00D94833"/>
    <w:rsid w:val="00D949A7"/>
    <w:rsid w:val="00D954E6"/>
    <w:rsid w:val="00D9571E"/>
    <w:rsid w:val="00D95792"/>
    <w:rsid w:val="00D95D2D"/>
    <w:rsid w:val="00D9605E"/>
    <w:rsid w:val="00D96135"/>
    <w:rsid w:val="00D96CEE"/>
    <w:rsid w:val="00D97997"/>
    <w:rsid w:val="00D97B9D"/>
    <w:rsid w:val="00DA06C0"/>
    <w:rsid w:val="00DA0CFE"/>
    <w:rsid w:val="00DA1482"/>
    <w:rsid w:val="00DA1637"/>
    <w:rsid w:val="00DA1688"/>
    <w:rsid w:val="00DA258C"/>
    <w:rsid w:val="00DA2B4E"/>
    <w:rsid w:val="00DA2CB7"/>
    <w:rsid w:val="00DA307D"/>
    <w:rsid w:val="00DA4790"/>
    <w:rsid w:val="00DA4EC0"/>
    <w:rsid w:val="00DA53FB"/>
    <w:rsid w:val="00DA5708"/>
    <w:rsid w:val="00DA5BCD"/>
    <w:rsid w:val="00DA5C62"/>
    <w:rsid w:val="00DA5D53"/>
    <w:rsid w:val="00DA5EF4"/>
    <w:rsid w:val="00DA5F09"/>
    <w:rsid w:val="00DA613A"/>
    <w:rsid w:val="00DA614C"/>
    <w:rsid w:val="00DA6447"/>
    <w:rsid w:val="00DA64D3"/>
    <w:rsid w:val="00DA65CF"/>
    <w:rsid w:val="00DA6C19"/>
    <w:rsid w:val="00DA6CB1"/>
    <w:rsid w:val="00DA7324"/>
    <w:rsid w:val="00DA77AF"/>
    <w:rsid w:val="00DB0AF0"/>
    <w:rsid w:val="00DB0B30"/>
    <w:rsid w:val="00DB0BFE"/>
    <w:rsid w:val="00DB0F55"/>
    <w:rsid w:val="00DB11FE"/>
    <w:rsid w:val="00DB12EC"/>
    <w:rsid w:val="00DB1521"/>
    <w:rsid w:val="00DB1932"/>
    <w:rsid w:val="00DB1BAB"/>
    <w:rsid w:val="00DB2609"/>
    <w:rsid w:val="00DB2F2D"/>
    <w:rsid w:val="00DB30CC"/>
    <w:rsid w:val="00DB324C"/>
    <w:rsid w:val="00DB3549"/>
    <w:rsid w:val="00DB38F4"/>
    <w:rsid w:val="00DB48E1"/>
    <w:rsid w:val="00DB5800"/>
    <w:rsid w:val="00DB5EA5"/>
    <w:rsid w:val="00DB5F24"/>
    <w:rsid w:val="00DB6043"/>
    <w:rsid w:val="00DB60EB"/>
    <w:rsid w:val="00DB615D"/>
    <w:rsid w:val="00DB6465"/>
    <w:rsid w:val="00DB6480"/>
    <w:rsid w:val="00DB67EC"/>
    <w:rsid w:val="00DB68DF"/>
    <w:rsid w:val="00DB6A6D"/>
    <w:rsid w:val="00DB6ED1"/>
    <w:rsid w:val="00DB76B4"/>
    <w:rsid w:val="00DB7D8B"/>
    <w:rsid w:val="00DC15AF"/>
    <w:rsid w:val="00DC1B14"/>
    <w:rsid w:val="00DC1D5F"/>
    <w:rsid w:val="00DC1F90"/>
    <w:rsid w:val="00DC25FD"/>
    <w:rsid w:val="00DC26E4"/>
    <w:rsid w:val="00DC2CAE"/>
    <w:rsid w:val="00DC41FE"/>
    <w:rsid w:val="00DC4645"/>
    <w:rsid w:val="00DC49E8"/>
    <w:rsid w:val="00DC4BA7"/>
    <w:rsid w:val="00DC4BF3"/>
    <w:rsid w:val="00DC56DD"/>
    <w:rsid w:val="00DC5E39"/>
    <w:rsid w:val="00DC66F2"/>
    <w:rsid w:val="00DC6E95"/>
    <w:rsid w:val="00DC7612"/>
    <w:rsid w:val="00DC767F"/>
    <w:rsid w:val="00DC781B"/>
    <w:rsid w:val="00DC7A00"/>
    <w:rsid w:val="00DC7A40"/>
    <w:rsid w:val="00DC7F55"/>
    <w:rsid w:val="00DC7FE7"/>
    <w:rsid w:val="00DD0BE7"/>
    <w:rsid w:val="00DD105E"/>
    <w:rsid w:val="00DD2864"/>
    <w:rsid w:val="00DD29E5"/>
    <w:rsid w:val="00DD2CC1"/>
    <w:rsid w:val="00DD40B4"/>
    <w:rsid w:val="00DD430F"/>
    <w:rsid w:val="00DD4B6A"/>
    <w:rsid w:val="00DD4E28"/>
    <w:rsid w:val="00DD518F"/>
    <w:rsid w:val="00DD5306"/>
    <w:rsid w:val="00DD53EE"/>
    <w:rsid w:val="00DD5522"/>
    <w:rsid w:val="00DD5BCB"/>
    <w:rsid w:val="00DD5FDE"/>
    <w:rsid w:val="00DD6D66"/>
    <w:rsid w:val="00DD6EB4"/>
    <w:rsid w:val="00DD70DD"/>
    <w:rsid w:val="00DD7302"/>
    <w:rsid w:val="00DE0BA5"/>
    <w:rsid w:val="00DE0EAD"/>
    <w:rsid w:val="00DE1616"/>
    <w:rsid w:val="00DE1800"/>
    <w:rsid w:val="00DE1A7A"/>
    <w:rsid w:val="00DE1CC7"/>
    <w:rsid w:val="00DE1DA8"/>
    <w:rsid w:val="00DE1EEE"/>
    <w:rsid w:val="00DE2772"/>
    <w:rsid w:val="00DE2AA4"/>
    <w:rsid w:val="00DE2B01"/>
    <w:rsid w:val="00DE2DE0"/>
    <w:rsid w:val="00DE2EC5"/>
    <w:rsid w:val="00DE32DB"/>
    <w:rsid w:val="00DE3F08"/>
    <w:rsid w:val="00DE58C8"/>
    <w:rsid w:val="00DE6183"/>
    <w:rsid w:val="00DE659B"/>
    <w:rsid w:val="00DE69C6"/>
    <w:rsid w:val="00DE73C1"/>
    <w:rsid w:val="00DE7C60"/>
    <w:rsid w:val="00DE7E5B"/>
    <w:rsid w:val="00DF00F2"/>
    <w:rsid w:val="00DF0616"/>
    <w:rsid w:val="00DF0CC1"/>
    <w:rsid w:val="00DF1393"/>
    <w:rsid w:val="00DF13E8"/>
    <w:rsid w:val="00DF14D6"/>
    <w:rsid w:val="00DF1C56"/>
    <w:rsid w:val="00DF1DA1"/>
    <w:rsid w:val="00DF1E54"/>
    <w:rsid w:val="00DF1EA1"/>
    <w:rsid w:val="00DF3B37"/>
    <w:rsid w:val="00DF48B4"/>
    <w:rsid w:val="00DF4A24"/>
    <w:rsid w:val="00DF4AAA"/>
    <w:rsid w:val="00DF52C6"/>
    <w:rsid w:val="00DF5443"/>
    <w:rsid w:val="00DF5887"/>
    <w:rsid w:val="00DF5911"/>
    <w:rsid w:val="00DF69F4"/>
    <w:rsid w:val="00DF6BD7"/>
    <w:rsid w:val="00DF7614"/>
    <w:rsid w:val="00DF7954"/>
    <w:rsid w:val="00E002EC"/>
    <w:rsid w:val="00E0072F"/>
    <w:rsid w:val="00E00BED"/>
    <w:rsid w:val="00E00CFA"/>
    <w:rsid w:val="00E00EEA"/>
    <w:rsid w:val="00E01AF7"/>
    <w:rsid w:val="00E02343"/>
    <w:rsid w:val="00E029D5"/>
    <w:rsid w:val="00E02A19"/>
    <w:rsid w:val="00E02AD2"/>
    <w:rsid w:val="00E02B0E"/>
    <w:rsid w:val="00E02C44"/>
    <w:rsid w:val="00E0309C"/>
    <w:rsid w:val="00E035D5"/>
    <w:rsid w:val="00E03D23"/>
    <w:rsid w:val="00E04AF6"/>
    <w:rsid w:val="00E05466"/>
    <w:rsid w:val="00E0575C"/>
    <w:rsid w:val="00E05FDE"/>
    <w:rsid w:val="00E061F3"/>
    <w:rsid w:val="00E06A31"/>
    <w:rsid w:val="00E06BFD"/>
    <w:rsid w:val="00E06E1D"/>
    <w:rsid w:val="00E06F91"/>
    <w:rsid w:val="00E07018"/>
    <w:rsid w:val="00E07477"/>
    <w:rsid w:val="00E075CC"/>
    <w:rsid w:val="00E076A8"/>
    <w:rsid w:val="00E07DA6"/>
    <w:rsid w:val="00E10302"/>
    <w:rsid w:val="00E106BB"/>
    <w:rsid w:val="00E1161B"/>
    <w:rsid w:val="00E11F69"/>
    <w:rsid w:val="00E1226D"/>
    <w:rsid w:val="00E1294D"/>
    <w:rsid w:val="00E129B9"/>
    <w:rsid w:val="00E1300F"/>
    <w:rsid w:val="00E13122"/>
    <w:rsid w:val="00E13733"/>
    <w:rsid w:val="00E13A46"/>
    <w:rsid w:val="00E13ABC"/>
    <w:rsid w:val="00E14344"/>
    <w:rsid w:val="00E14D3B"/>
    <w:rsid w:val="00E15FB4"/>
    <w:rsid w:val="00E1606E"/>
    <w:rsid w:val="00E1624B"/>
    <w:rsid w:val="00E16481"/>
    <w:rsid w:val="00E1698F"/>
    <w:rsid w:val="00E178F1"/>
    <w:rsid w:val="00E17B38"/>
    <w:rsid w:val="00E17E93"/>
    <w:rsid w:val="00E2025C"/>
    <w:rsid w:val="00E20A8F"/>
    <w:rsid w:val="00E20D6A"/>
    <w:rsid w:val="00E20F49"/>
    <w:rsid w:val="00E21104"/>
    <w:rsid w:val="00E21357"/>
    <w:rsid w:val="00E213F2"/>
    <w:rsid w:val="00E2199B"/>
    <w:rsid w:val="00E21CD8"/>
    <w:rsid w:val="00E22D32"/>
    <w:rsid w:val="00E22EAA"/>
    <w:rsid w:val="00E2360E"/>
    <w:rsid w:val="00E23A12"/>
    <w:rsid w:val="00E23FCA"/>
    <w:rsid w:val="00E24858"/>
    <w:rsid w:val="00E24B45"/>
    <w:rsid w:val="00E25071"/>
    <w:rsid w:val="00E26413"/>
    <w:rsid w:val="00E26735"/>
    <w:rsid w:val="00E267F9"/>
    <w:rsid w:val="00E26D5F"/>
    <w:rsid w:val="00E26E11"/>
    <w:rsid w:val="00E301C8"/>
    <w:rsid w:val="00E30B0B"/>
    <w:rsid w:val="00E30C6C"/>
    <w:rsid w:val="00E30F1D"/>
    <w:rsid w:val="00E31811"/>
    <w:rsid w:val="00E31909"/>
    <w:rsid w:val="00E31BBD"/>
    <w:rsid w:val="00E3255C"/>
    <w:rsid w:val="00E325FA"/>
    <w:rsid w:val="00E3306B"/>
    <w:rsid w:val="00E332A3"/>
    <w:rsid w:val="00E332D4"/>
    <w:rsid w:val="00E335B9"/>
    <w:rsid w:val="00E33D2C"/>
    <w:rsid w:val="00E33D8E"/>
    <w:rsid w:val="00E34067"/>
    <w:rsid w:val="00E341F8"/>
    <w:rsid w:val="00E34980"/>
    <w:rsid w:val="00E34A4E"/>
    <w:rsid w:val="00E34F8F"/>
    <w:rsid w:val="00E35C81"/>
    <w:rsid w:val="00E36099"/>
    <w:rsid w:val="00E361BA"/>
    <w:rsid w:val="00E36844"/>
    <w:rsid w:val="00E36E3A"/>
    <w:rsid w:val="00E36F60"/>
    <w:rsid w:val="00E37746"/>
    <w:rsid w:val="00E37FAF"/>
    <w:rsid w:val="00E402B3"/>
    <w:rsid w:val="00E403C2"/>
    <w:rsid w:val="00E4046F"/>
    <w:rsid w:val="00E40738"/>
    <w:rsid w:val="00E40976"/>
    <w:rsid w:val="00E40AD6"/>
    <w:rsid w:val="00E41313"/>
    <w:rsid w:val="00E4148E"/>
    <w:rsid w:val="00E41758"/>
    <w:rsid w:val="00E42579"/>
    <w:rsid w:val="00E4276E"/>
    <w:rsid w:val="00E42911"/>
    <w:rsid w:val="00E42E4C"/>
    <w:rsid w:val="00E42F58"/>
    <w:rsid w:val="00E43297"/>
    <w:rsid w:val="00E4393A"/>
    <w:rsid w:val="00E43C37"/>
    <w:rsid w:val="00E43F86"/>
    <w:rsid w:val="00E4405C"/>
    <w:rsid w:val="00E4481F"/>
    <w:rsid w:val="00E44A86"/>
    <w:rsid w:val="00E45276"/>
    <w:rsid w:val="00E45BE6"/>
    <w:rsid w:val="00E45CEF"/>
    <w:rsid w:val="00E4664E"/>
    <w:rsid w:val="00E467A7"/>
    <w:rsid w:val="00E46F6D"/>
    <w:rsid w:val="00E472A4"/>
    <w:rsid w:val="00E47A54"/>
    <w:rsid w:val="00E50341"/>
    <w:rsid w:val="00E50464"/>
    <w:rsid w:val="00E507B6"/>
    <w:rsid w:val="00E509DD"/>
    <w:rsid w:val="00E50C97"/>
    <w:rsid w:val="00E5142D"/>
    <w:rsid w:val="00E517A3"/>
    <w:rsid w:val="00E51FA7"/>
    <w:rsid w:val="00E53036"/>
    <w:rsid w:val="00E53041"/>
    <w:rsid w:val="00E5316C"/>
    <w:rsid w:val="00E534F3"/>
    <w:rsid w:val="00E540D6"/>
    <w:rsid w:val="00E552F5"/>
    <w:rsid w:val="00E55B0D"/>
    <w:rsid w:val="00E562EE"/>
    <w:rsid w:val="00E563FA"/>
    <w:rsid w:val="00E5764C"/>
    <w:rsid w:val="00E57AAD"/>
    <w:rsid w:val="00E57AB7"/>
    <w:rsid w:val="00E57F86"/>
    <w:rsid w:val="00E60133"/>
    <w:rsid w:val="00E60844"/>
    <w:rsid w:val="00E60EDF"/>
    <w:rsid w:val="00E61283"/>
    <w:rsid w:val="00E6170D"/>
    <w:rsid w:val="00E61C53"/>
    <w:rsid w:val="00E621BF"/>
    <w:rsid w:val="00E63556"/>
    <w:rsid w:val="00E63640"/>
    <w:rsid w:val="00E63D9C"/>
    <w:rsid w:val="00E6485E"/>
    <w:rsid w:val="00E64991"/>
    <w:rsid w:val="00E64B10"/>
    <w:rsid w:val="00E64EAF"/>
    <w:rsid w:val="00E64F0C"/>
    <w:rsid w:val="00E651A8"/>
    <w:rsid w:val="00E66147"/>
    <w:rsid w:val="00E665D0"/>
    <w:rsid w:val="00E66B2C"/>
    <w:rsid w:val="00E66B71"/>
    <w:rsid w:val="00E670A0"/>
    <w:rsid w:val="00E67265"/>
    <w:rsid w:val="00E673B4"/>
    <w:rsid w:val="00E67681"/>
    <w:rsid w:val="00E6773D"/>
    <w:rsid w:val="00E706E2"/>
    <w:rsid w:val="00E7082F"/>
    <w:rsid w:val="00E7214C"/>
    <w:rsid w:val="00E726F7"/>
    <w:rsid w:val="00E72812"/>
    <w:rsid w:val="00E72B43"/>
    <w:rsid w:val="00E72B91"/>
    <w:rsid w:val="00E73137"/>
    <w:rsid w:val="00E7365E"/>
    <w:rsid w:val="00E75327"/>
    <w:rsid w:val="00E753A0"/>
    <w:rsid w:val="00E75475"/>
    <w:rsid w:val="00E758EB"/>
    <w:rsid w:val="00E76477"/>
    <w:rsid w:val="00E768F6"/>
    <w:rsid w:val="00E76E7A"/>
    <w:rsid w:val="00E7792C"/>
    <w:rsid w:val="00E77C17"/>
    <w:rsid w:val="00E77D3B"/>
    <w:rsid w:val="00E77DE1"/>
    <w:rsid w:val="00E80101"/>
    <w:rsid w:val="00E80408"/>
    <w:rsid w:val="00E80939"/>
    <w:rsid w:val="00E80B3D"/>
    <w:rsid w:val="00E80BBC"/>
    <w:rsid w:val="00E813D4"/>
    <w:rsid w:val="00E829D4"/>
    <w:rsid w:val="00E831FE"/>
    <w:rsid w:val="00E83A09"/>
    <w:rsid w:val="00E83D24"/>
    <w:rsid w:val="00E83E82"/>
    <w:rsid w:val="00E84245"/>
    <w:rsid w:val="00E8466A"/>
    <w:rsid w:val="00E8482D"/>
    <w:rsid w:val="00E848C1"/>
    <w:rsid w:val="00E851D9"/>
    <w:rsid w:val="00E853C0"/>
    <w:rsid w:val="00E8551F"/>
    <w:rsid w:val="00E85567"/>
    <w:rsid w:val="00E85C8D"/>
    <w:rsid w:val="00E86496"/>
    <w:rsid w:val="00E8651A"/>
    <w:rsid w:val="00E86A01"/>
    <w:rsid w:val="00E86C6F"/>
    <w:rsid w:val="00E873F3"/>
    <w:rsid w:val="00E8748D"/>
    <w:rsid w:val="00E9063E"/>
    <w:rsid w:val="00E91A7C"/>
    <w:rsid w:val="00E91BDA"/>
    <w:rsid w:val="00E92457"/>
    <w:rsid w:val="00E9274D"/>
    <w:rsid w:val="00E92FEA"/>
    <w:rsid w:val="00E93646"/>
    <w:rsid w:val="00E937EF"/>
    <w:rsid w:val="00E93996"/>
    <w:rsid w:val="00E93F3A"/>
    <w:rsid w:val="00E9482C"/>
    <w:rsid w:val="00E94971"/>
    <w:rsid w:val="00E94B86"/>
    <w:rsid w:val="00E95187"/>
    <w:rsid w:val="00E95D55"/>
    <w:rsid w:val="00E95FE4"/>
    <w:rsid w:val="00E9657A"/>
    <w:rsid w:val="00E969DD"/>
    <w:rsid w:val="00E97D65"/>
    <w:rsid w:val="00EA00F0"/>
    <w:rsid w:val="00EA01DA"/>
    <w:rsid w:val="00EA0CEF"/>
    <w:rsid w:val="00EA10F0"/>
    <w:rsid w:val="00EA1113"/>
    <w:rsid w:val="00EA1320"/>
    <w:rsid w:val="00EA196D"/>
    <w:rsid w:val="00EA252F"/>
    <w:rsid w:val="00EA25D7"/>
    <w:rsid w:val="00EA2C68"/>
    <w:rsid w:val="00EA33F7"/>
    <w:rsid w:val="00EA37F9"/>
    <w:rsid w:val="00EA3816"/>
    <w:rsid w:val="00EA38A4"/>
    <w:rsid w:val="00EA3DDA"/>
    <w:rsid w:val="00EA527A"/>
    <w:rsid w:val="00EA52CA"/>
    <w:rsid w:val="00EA530C"/>
    <w:rsid w:val="00EA566E"/>
    <w:rsid w:val="00EA5DD3"/>
    <w:rsid w:val="00EA660F"/>
    <w:rsid w:val="00EA6AA8"/>
    <w:rsid w:val="00EA6AF1"/>
    <w:rsid w:val="00EA7B2D"/>
    <w:rsid w:val="00EB025B"/>
    <w:rsid w:val="00EB050D"/>
    <w:rsid w:val="00EB0603"/>
    <w:rsid w:val="00EB0954"/>
    <w:rsid w:val="00EB0DB8"/>
    <w:rsid w:val="00EB10E3"/>
    <w:rsid w:val="00EB1660"/>
    <w:rsid w:val="00EB1BF4"/>
    <w:rsid w:val="00EB1D43"/>
    <w:rsid w:val="00EB1D88"/>
    <w:rsid w:val="00EB21C3"/>
    <w:rsid w:val="00EB2514"/>
    <w:rsid w:val="00EB272F"/>
    <w:rsid w:val="00EB2D9E"/>
    <w:rsid w:val="00EB30FA"/>
    <w:rsid w:val="00EB37B0"/>
    <w:rsid w:val="00EB3CE1"/>
    <w:rsid w:val="00EB3D68"/>
    <w:rsid w:val="00EB42F5"/>
    <w:rsid w:val="00EB43B6"/>
    <w:rsid w:val="00EB45F2"/>
    <w:rsid w:val="00EB4D20"/>
    <w:rsid w:val="00EB4D54"/>
    <w:rsid w:val="00EB5678"/>
    <w:rsid w:val="00EB5B8A"/>
    <w:rsid w:val="00EB6251"/>
    <w:rsid w:val="00EB647E"/>
    <w:rsid w:val="00EB70C4"/>
    <w:rsid w:val="00EB7346"/>
    <w:rsid w:val="00EB7469"/>
    <w:rsid w:val="00EB7A88"/>
    <w:rsid w:val="00EB7E6A"/>
    <w:rsid w:val="00EC01F2"/>
    <w:rsid w:val="00EC0264"/>
    <w:rsid w:val="00EC04A3"/>
    <w:rsid w:val="00EC09D4"/>
    <w:rsid w:val="00EC15AA"/>
    <w:rsid w:val="00EC17DC"/>
    <w:rsid w:val="00EC1896"/>
    <w:rsid w:val="00EC1A3F"/>
    <w:rsid w:val="00EC2419"/>
    <w:rsid w:val="00EC24F1"/>
    <w:rsid w:val="00EC4B8B"/>
    <w:rsid w:val="00EC4CB8"/>
    <w:rsid w:val="00EC4CEC"/>
    <w:rsid w:val="00EC54B9"/>
    <w:rsid w:val="00EC58C9"/>
    <w:rsid w:val="00EC68CA"/>
    <w:rsid w:val="00EC73F0"/>
    <w:rsid w:val="00EC7427"/>
    <w:rsid w:val="00EC7971"/>
    <w:rsid w:val="00ED011A"/>
    <w:rsid w:val="00ED18D7"/>
    <w:rsid w:val="00ED23D9"/>
    <w:rsid w:val="00ED29B0"/>
    <w:rsid w:val="00ED3316"/>
    <w:rsid w:val="00ED3756"/>
    <w:rsid w:val="00ED3F0A"/>
    <w:rsid w:val="00ED453F"/>
    <w:rsid w:val="00ED4B2F"/>
    <w:rsid w:val="00ED4C6C"/>
    <w:rsid w:val="00ED59F6"/>
    <w:rsid w:val="00ED69F4"/>
    <w:rsid w:val="00ED6AAC"/>
    <w:rsid w:val="00ED6C98"/>
    <w:rsid w:val="00ED7469"/>
    <w:rsid w:val="00ED787A"/>
    <w:rsid w:val="00ED79DC"/>
    <w:rsid w:val="00ED7A24"/>
    <w:rsid w:val="00ED7C9F"/>
    <w:rsid w:val="00ED7EE4"/>
    <w:rsid w:val="00EE0313"/>
    <w:rsid w:val="00EE0336"/>
    <w:rsid w:val="00EE03A6"/>
    <w:rsid w:val="00EE0680"/>
    <w:rsid w:val="00EE1278"/>
    <w:rsid w:val="00EE1621"/>
    <w:rsid w:val="00EE1A78"/>
    <w:rsid w:val="00EE27D1"/>
    <w:rsid w:val="00EE2C72"/>
    <w:rsid w:val="00EE3094"/>
    <w:rsid w:val="00EE38F9"/>
    <w:rsid w:val="00EE3B19"/>
    <w:rsid w:val="00EE3DD5"/>
    <w:rsid w:val="00EE3E3A"/>
    <w:rsid w:val="00EE4057"/>
    <w:rsid w:val="00EE444E"/>
    <w:rsid w:val="00EE4664"/>
    <w:rsid w:val="00EE473A"/>
    <w:rsid w:val="00EE488D"/>
    <w:rsid w:val="00EE5229"/>
    <w:rsid w:val="00EE53B0"/>
    <w:rsid w:val="00EE54DE"/>
    <w:rsid w:val="00EE570D"/>
    <w:rsid w:val="00EE5A6D"/>
    <w:rsid w:val="00EE61B2"/>
    <w:rsid w:val="00EE6476"/>
    <w:rsid w:val="00EE67B9"/>
    <w:rsid w:val="00EE6D02"/>
    <w:rsid w:val="00EE75B9"/>
    <w:rsid w:val="00EE78F6"/>
    <w:rsid w:val="00EE79BB"/>
    <w:rsid w:val="00EE7A5F"/>
    <w:rsid w:val="00EE7BEA"/>
    <w:rsid w:val="00EF01BC"/>
    <w:rsid w:val="00EF0BD1"/>
    <w:rsid w:val="00EF0D54"/>
    <w:rsid w:val="00EF11A2"/>
    <w:rsid w:val="00EF129A"/>
    <w:rsid w:val="00EF1B82"/>
    <w:rsid w:val="00EF262A"/>
    <w:rsid w:val="00EF291F"/>
    <w:rsid w:val="00EF2B25"/>
    <w:rsid w:val="00EF2B47"/>
    <w:rsid w:val="00EF2E3E"/>
    <w:rsid w:val="00EF357F"/>
    <w:rsid w:val="00EF3CBE"/>
    <w:rsid w:val="00EF3E33"/>
    <w:rsid w:val="00EF3EA0"/>
    <w:rsid w:val="00EF40B6"/>
    <w:rsid w:val="00EF42E2"/>
    <w:rsid w:val="00EF46AA"/>
    <w:rsid w:val="00EF4C70"/>
    <w:rsid w:val="00EF5115"/>
    <w:rsid w:val="00EF532F"/>
    <w:rsid w:val="00EF57A6"/>
    <w:rsid w:val="00EF6115"/>
    <w:rsid w:val="00EF6A26"/>
    <w:rsid w:val="00EF6D9D"/>
    <w:rsid w:val="00EF7E04"/>
    <w:rsid w:val="00F004C2"/>
    <w:rsid w:val="00F00695"/>
    <w:rsid w:val="00F007D3"/>
    <w:rsid w:val="00F0096D"/>
    <w:rsid w:val="00F00D02"/>
    <w:rsid w:val="00F0142B"/>
    <w:rsid w:val="00F014A2"/>
    <w:rsid w:val="00F019F1"/>
    <w:rsid w:val="00F021AE"/>
    <w:rsid w:val="00F021E4"/>
    <w:rsid w:val="00F02453"/>
    <w:rsid w:val="00F036E1"/>
    <w:rsid w:val="00F03C7C"/>
    <w:rsid w:val="00F043F7"/>
    <w:rsid w:val="00F044F4"/>
    <w:rsid w:val="00F04BA6"/>
    <w:rsid w:val="00F04F26"/>
    <w:rsid w:val="00F06646"/>
    <w:rsid w:val="00F06817"/>
    <w:rsid w:val="00F06ABE"/>
    <w:rsid w:val="00F070B4"/>
    <w:rsid w:val="00F07389"/>
    <w:rsid w:val="00F0752C"/>
    <w:rsid w:val="00F07B92"/>
    <w:rsid w:val="00F07C47"/>
    <w:rsid w:val="00F1026A"/>
    <w:rsid w:val="00F10405"/>
    <w:rsid w:val="00F1066F"/>
    <w:rsid w:val="00F10851"/>
    <w:rsid w:val="00F10A05"/>
    <w:rsid w:val="00F11015"/>
    <w:rsid w:val="00F110CC"/>
    <w:rsid w:val="00F11417"/>
    <w:rsid w:val="00F1156C"/>
    <w:rsid w:val="00F128C8"/>
    <w:rsid w:val="00F12AF4"/>
    <w:rsid w:val="00F13466"/>
    <w:rsid w:val="00F13D2F"/>
    <w:rsid w:val="00F13D8D"/>
    <w:rsid w:val="00F144AC"/>
    <w:rsid w:val="00F14FCD"/>
    <w:rsid w:val="00F15302"/>
    <w:rsid w:val="00F1530D"/>
    <w:rsid w:val="00F163F2"/>
    <w:rsid w:val="00F16696"/>
    <w:rsid w:val="00F17ED5"/>
    <w:rsid w:val="00F17FBF"/>
    <w:rsid w:val="00F200E8"/>
    <w:rsid w:val="00F2058E"/>
    <w:rsid w:val="00F20E9A"/>
    <w:rsid w:val="00F218B6"/>
    <w:rsid w:val="00F21AD3"/>
    <w:rsid w:val="00F21B1C"/>
    <w:rsid w:val="00F21D93"/>
    <w:rsid w:val="00F229D8"/>
    <w:rsid w:val="00F22FE5"/>
    <w:rsid w:val="00F22FF7"/>
    <w:rsid w:val="00F22FF8"/>
    <w:rsid w:val="00F23789"/>
    <w:rsid w:val="00F237DE"/>
    <w:rsid w:val="00F238AE"/>
    <w:rsid w:val="00F23F27"/>
    <w:rsid w:val="00F246A6"/>
    <w:rsid w:val="00F250C1"/>
    <w:rsid w:val="00F2516F"/>
    <w:rsid w:val="00F25D62"/>
    <w:rsid w:val="00F25D67"/>
    <w:rsid w:val="00F26400"/>
    <w:rsid w:val="00F26F9F"/>
    <w:rsid w:val="00F27100"/>
    <w:rsid w:val="00F2718F"/>
    <w:rsid w:val="00F271CF"/>
    <w:rsid w:val="00F271D6"/>
    <w:rsid w:val="00F27542"/>
    <w:rsid w:val="00F275AE"/>
    <w:rsid w:val="00F275CC"/>
    <w:rsid w:val="00F27F73"/>
    <w:rsid w:val="00F300E8"/>
    <w:rsid w:val="00F30C5C"/>
    <w:rsid w:val="00F30F3C"/>
    <w:rsid w:val="00F3130E"/>
    <w:rsid w:val="00F31380"/>
    <w:rsid w:val="00F31528"/>
    <w:rsid w:val="00F31603"/>
    <w:rsid w:val="00F321E5"/>
    <w:rsid w:val="00F32229"/>
    <w:rsid w:val="00F33263"/>
    <w:rsid w:val="00F33339"/>
    <w:rsid w:val="00F33407"/>
    <w:rsid w:val="00F33494"/>
    <w:rsid w:val="00F34088"/>
    <w:rsid w:val="00F342D5"/>
    <w:rsid w:val="00F3457A"/>
    <w:rsid w:val="00F3458C"/>
    <w:rsid w:val="00F345A4"/>
    <w:rsid w:val="00F34B9F"/>
    <w:rsid w:val="00F35B41"/>
    <w:rsid w:val="00F36B48"/>
    <w:rsid w:val="00F376FB"/>
    <w:rsid w:val="00F37C29"/>
    <w:rsid w:val="00F37FC6"/>
    <w:rsid w:val="00F40329"/>
    <w:rsid w:val="00F404C3"/>
    <w:rsid w:val="00F40944"/>
    <w:rsid w:val="00F40ABD"/>
    <w:rsid w:val="00F40FB1"/>
    <w:rsid w:val="00F419D9"/>
    <w:rsid w:val="00F41AD3"/>
    <w:rsid w:val="00F4218B"/>
    <w:rsid w:val="00F42313"/>
    <w:rsid w:val="00F42426"/>
    <w:rsid w:val="00F42BBE"/>
    <w:rsid w:val="00F42D5E"/>
    <w:rsid w:val="00F42E66"/>
    <w:rsid w:val="00F43238"/>
    <w:rsid w:val="00F4323A"/>
    <w:rsid w:val="00F4332F"/>
    <w:rsid w:val="00F44794"/>
    <w:rsid w:val="00F44BCB"/>
    <w:rsid w:val="00F44C39"/>
    <w:rsid w:val="00F45E5E"/>
    <w:rsid w:val="00F45FAA"/>
    <w:rsid w:val="00F46281"/>
    <w:rsid w:val="00F46494"/>
    <w:rsid w:val="00F47165"/>
    <w:rsid w:val="00F47A1F"/>
    <w:rsid w:val="00F512F7"/>
    <w:rsid w:val="00F51780"/>
    <w:rsid w:val="00F51A41"/>
    <w:rsid w:val="00F51EEE"/>
    <w:rsid w:val="00F51FDE"/>
    <w:rsid w:val="00F52163"/>
    <w:rsid w:val="00F52503"/>
    <w:rsid w:val="00F525CB"/>
    <w:rsid w:val="00F52A4C"/>
    <w:rsid w:val="00F52B7F"/>
    <w:rsid w:val="00F5326F"/>
    <w:rsid w:val="00F54258"/>
    <w:rsid w:val="00F543E1"/>
    <w:rsid w:val="00F54508"/>
    <w:rsid w:val="00F54760"/>
    <w:rsid w:val="00F54C00"/>
    <w:rsid w:val="00F54CCA"/>
    <w:rsid w:val="00F54E54"/>
    <w:rsid w:val="00F55227"/>
    <w:rsid w:val="00F5581E"/>
    <w:rsid w:val="00F558AE"/>
    <w:rsid w:val="00F55CEE"/>
    <w:rsid w:val="00F56269"/>
    <w:rsid w:val="00F56723"/>
    <w:rsid w:val="00F56AC5"/>
    <w:rsid w:val="00F56B72"/>
    <w:rsid w:val="00F56C77"/>
    <w:rsid w:val="00F5799C"/>
    <w:rsid w:val="00F60677"/>
    <w:rsid w:val="00F60A92"/>
    <w:rsid w:val="00F61497"/>
    <w:rsid w:val="00F616FD"/>
    <w:rsid w:val="00F6263E"/>
    <w:rsid w:val="00F62EAD"/>
    <w:rsid w:val="00F63018"/>
    <w:rsid w:val="00F639E0"/>
    <w:rsid w:val="00F63D4E"/>
    <w:rsid w:val="00F65AD3"/>
    <w:rsid w:val="00F660A2"/>
    <w:rsid w:val="00F665CF"/>
    <w:rsid w:val="00F672A4"/>
    <w:rsid w:val="00F676C2"/>
    <w:rsid w:val="00F679C7"/>
    <w:rsid w:val="00F706A1"/>
    <w:rsid w:val="00F70793"/>
    <w:rsid w:val="00F707E0"/>
    <w:rsid w:val="00F70B7E"/>
    <w:rsid w:val="00F70C61"/>
    <w:rsid w:val="00F70DFA"/>
    <w:rsid w:val="00F70E7D"/>
    <w:rsid w:val="00F71412"/>
    <w:rsid w:val="00F71684"/>
    <w:rsid w:val="00F7178E"/>
    <w:rsid w:val="00F71C28"/>
    <w:rsid w:val="00F722CF"/>
    <w:rsid w:val="00F7276F"/>
    <w:rsid w:val="00F73169"/>
    <w:rsid w:val="00F7357E"/>
    <w:rsid w:val="00F73E31"/>
    <w:rsid w:val="00F744DC"/>
    <w:rsid w:val="00F748A4"/>
    <w:rsid w:val="00F74925"/>
    <w:rsid w:val="00F7533C"/>
    <w:rsid w:val="00F75D23"/>
    <w:rsid w:val="00F7603E"/>
    <w:rsid w:val="00F760EA"/>
    <w:rsid w:val="00F768A4"/>
    <w:rsid w:val="00F77130"/>
    <w:rsid w:val="00F774C4"/>
    <w:rsid w:val="00F77572"/>
    <w:rsid w:val="00F77E8D"/>
    <w:rsid w:val="00F77F93"/>
    <w:rsid w:val="00F80018"/>
    <w:rsid w:val="00F8062A"/>
    <w:rsid w:val="00F80E1D"/>
    <w:rsid w:val="00F81115"/>
    <w:rsid w:val="00F81255"/>
    <w:rsid w:val="00F81938"/>
    <w:rsid w:val="00F819DB"/>
    <w:rsid w:val="00F81C07"/>
    <w:rsid w:val="00F81D65"/>
    <w:rsid w:val="00F82039"/>
    <w:rsid w:val="00F820CC"/>
    <w:rsid w:val="00F8270E"/>
    <w:rsid w:val="00F83353"/>
    <w:rsid w:val="00F8441E"/>
    <w:rsid w:val="00F848DC"/>
    <w:rsid w:val="00F84EB3"/>
    <w:rsid w:val="00F85615"/>
    <w:rsid w:val="00F85685"/>
    <w:rsid w:val="00F860E0"/>
    <w:rsid w:val="00F86B47"/>
    <w:rsid w:val="00F87051"/>
    <w:rsid w:val="00F87267"/>
    <w:rsid w:val="00F8782D"/>
    <w:rsid w:val="00F87BD6"/>
    <w:rsid w:val="00F87C15"/>
    <w:rsid w:val="00F87E17"/>
    <w:rsid w:val="00F90C09"/>
    <w:rsid w:val="00F90FEB"/>
    <w:rsid w:val="00F91BA9"/>
    <w:rsid w:val="00F91D3D"/>
    <w:rsid w:val="00F926C9"/>
    <w:rsid w:val="00F926FA"/>
    <w:rsid w:val="00F92EA3"/>
    <w:rsid w:val="00F92FD1"/>
    <w:rsid w:val="00F9365D"/>
    <w:rsid w:val="00F949DB"/>
    <w:rsid w:val="00F95B98"/>
    <w:rsid w:val="00F95FDC"/>
    <w:rsid w:val="00F96250"/>
    <w:rsid w:val="00F97680"/>
    <w:rsid w:val="00F9793B"/>
    <w:rsid w:val="00FA001F"/>
    <w:rsid w:val="00FA062B"/>
    <w:rsid w:val="00FA0753"/>
    <w:rsid w:val="00FA0772"/>
    <w:rsid w:val="00FA0C33"/>
    <w:rsid w:val="00FA0CC0"/>
    <w:rsid w:val="00FA0F1D"/>
    <w:rsid w:val="00FA1022"/>
    <w:rsid w:val="00FA17FD"/>
    <w:rsid w:val="00FA1CCC"/>
    <w:rsid w:val="00FA1F25"/>
    <w:rsid w:val="00FA1FFE"/>
    <w:rsid w:val="00FA28D6"/>
    <w:rsid w:val="00FA2C4E"/>
    <w:rsid w:val="00FA4210"/>
    <w:rsid w:val="00FA493B"/>
    <w:rsid w:val="00FA4A1C"/>
    <w:rsid w:val="00FA56B5"/>
    <w:rsid w:val="00FA5CE9"/>
    <w:rsid w:val="00FA6783"/>
    <w:rsid w:val="00FA6855"/>
    <w:rsid w:val="00FA6F97"/>
    <w:rsid w:val="00FA74E2"/>
    <w:rsid w:val="00FA7A33"/>
    <w:rsid w:val="00FB0466"/>
    <w:rsid w:val="00FB06DC"/>
    <w:rsid w:val="00FB0BC8"/>
    <w:rsid w:val="00FB137C"/>
    <w:rsid w:val="00FB1C68"/>
    <w:rsid w:val="00FB259E"/>
    <w:rsid w:val="00FB2B80"/>
    <w:rsid w:val="00FB2CBA"/>
    <w:rsid w:val="00FB3A48"/>
    <w:rsid w:val="00FB4274"/>
    <w:rsid w:val="00FB446F"/>
    <w:rsid w:val="00FB55E6"/>
    <w:rsid w:val="00FB5633"/>
    <w:rsid w:val="00FB615D"/>
    <w:rsid w:val="00FB643C"/>
    <w:rsid w:val="00FB6871"/>
    <w:rsid w:val="00FB6ABA"/>
    <w:rsid w:val="00FB6AE1"/>
    <w:rsid w:val="00FB7030"/>
    <w:rsid w:val="00FB7180"/>
    <w:rsid w:val="00FB73F3"/>
    <w:rsid w:val="00FB74AA"/>
    <w:rsid w:val="00FB7781"/>
    <w:rsid w:val="00FB7856"/>
    <w:rsid w:val="00FC0112"/>
    <w:rsid w:val="00FC0663"/>
    <w:rsid w:val="00FC0880"/>
    <w:rsid w:val="00FC0EEE"/>
    <w:rsid w:val="00FC1433"/>
    <w:rsid w:val="00FC1CD9"/>
    <w:rsid w:val="00FC1ED5"/>
    <w:rsid w:val="00FC20F4"/>
    <w:rsid w:val="00FC2BE4"/>
    <w:rsid w:val="00FC3CA5"/>
    <w:rsid w:val="00FC3CDA"/>
    <w:rsid w:val="00FC3D5E"/>
    <w:rsid w:val="00FC4121"/>
    <w:rsid w:val="00FC4123"/>
    <w:rsid w:val="00FC420F"/>
    <w:rsid w:val="00FC48C6"/>
    <w:rsid w:val="00FC4E53"/>
    <w:rsid w:val="00FC5857"/>
    <w:rsid w:val="00FC5AA4"/>
    <w:rsid w:val="00FC5E62"/>
    <w:rsid w:val="00FC6301"/>
    <w:rsid w:val="00FC63F0"/>
    <w:rsid w:val="00FC6540"/>
    <w:rsid w:val="00FC6C7D"/>
    <w:rsid w:val="00FC726B"/>
    <w:rsid w:val="00FC7B8C"/>
    <w:rsid w:val="00FC7BA9"/>
    <w:rsid w:val="00FC7C00"/>
    <w:rsid w:val="00FC7DCC"/>
    <w:rsid w:val="00FD04E8"/>
    <w:rsid w:val="00FD07B1"/>
    <w:rsid w:val="00FD0FBF"/>
    <w:rsid w:val="00FD1097"/>
    <w:rsid w:val="00FD138D"/>
    <w:rsid w:val="00FD1DD0"/>
    <w:rsid w:val="00FD22F9"/>
    <w:rsid w:val="00FD2440"/>
    <w:rsid w:val="00FD24A2"/>
    <w:rsid w:val="00FD24B5"/>
    <w:rsid w:val="00FD457A"/>
    <w:rsid w:val="00FD45AA"/>
    <w:rsid w:val="00FD4C1D"/>
    <w:rsid w:val="00FD4D26"/>
    <w:rsid w:val="00FD4D86"/>
    <w:rsid w:val="00FD4DA0"/>
    <w:rsid w:val="00FD581C"/>
    <w:rsid w:val="00FD5B18"/>
    <w:rsid w:val="00FD5C3D"/>
    <w:rsid w:val="00FD6B82"/>
    <w:rsid w:val="00FD7091"/>
    <w:rsid w:val="00FD7262"/>
    <w:rsid w:val="00FD7289"/>
    <w:rsid w:val="00FD73D1"/>
    <w:rsid w:val="00FD7AFA"/>
    <w:rsid w:val="00FE07DD"/>
    <w:rsid w:val="00FE0A83"/>
    <w:rsid w:val="00FE0AAC"/>
    <w:rsid w:val="00FE0B80"/>
    <w:rsid w:val="00FE22BB"/>
    <w:rsid w:val="00FE2EAF"/>
    <w:rsid w:val="00FE3022"/>
    <w:rsid w:val="00FE352B"/>
    <w:rsid w:val="00FE3778"/>
    <w:rsid w:val="00FE3A84"/>
    <w:rsid w:val="00FE4005"/>
    <w:rsid w:val="00FE4080"/>
    <w:rsid w:val="00FE4607"/>
    <w:rsid w:val="00FE4752"/>
    <w:rsid w:val="00FE4A0D"/>
    <w:rsid w:val="00FE5353"/>
    <w:rsid w:val="00FE54A3"/>
    <w:rsid w:val="00FE5E11"/>
    <w:rsid w:val="00FE5E40"/>
    <w:rsid w:val="00FE69D1"/>
    <w:rsid w:val="00FE7848"/>
    <w:rsid w:val="00FE7EF7"/>
    <w:rsid w:val="00FF0740"/>
    <w:rsid w:val="00FF0F1F"/>
    <w:rsid w:val="00FF0F2D"/>
    <w:rsid w:val="00FF1394"/>
    <w:rsid w:val="00FF1553"/>
    <w:rsid w:val="00FF1864"/>
    <w:rsid w:val="00FF1E48"/>
    <w:rsid w:val="00FF235D"/>
    <w:rsid w:val="00FF23D5"/>
    <w:rsid w:val="00FF2760"/>
    <w:rsid w:val="00FF3A00"/>
    <w:rsid w:val="00FF3A70"/>
    <w:rsid w:val="00FF3B1A"/>
    <w:rsid w:val="00FF4040"/>
    <w:rsid w:val="00FF4B62"/>
    <w:rsid w:val="00FF4EA5"/>
    <w:rsid w:val="00FF4FE2"/>
    <w:rsid w:val="00FF56AA"/>
    <w:rsid w:val="00FF5884"/>
    <w:rsid w:val="00FF5B71"/>
    <w:rsid w:val="00FF63B6"/>
    <w:rsid w:val="00FF6B09"/>
    <w:rsid w:val="00FF72A2"/>
    <w:rsid w:val="00FF72F6"/>
    <w:rsid w:val="00FF77E1"/>
    <w:rsid w:val="00FF7954"/>
    <w:rsid w:val="00FF7A32"/>
    <w:rsid w:val="00FF7E0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0429626"/>
  <w15:docId w15:val="{E6F9D9E6-C211-4F3F-960D-1AB3165EE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46A"/>
    <w:pPr>
      <w:ind w:right="-72"/>
    </w:pPr>
    <w:rPr>
      <w:rFonts w:ascii="Angsana New" w:hAnsi="Angsana New" w:cs="Cordia New"/>
      <w:color w:val="000000"/>
      <w:sz w:val="24"/>
      <w:szCs w:val="24"/>
      <w:lang w:val="en-GB"/>
    </w:rPr>
  </w:style>
  <w:style w:type="paragraph" w:styleId="Heading1">
    <w:name w:val="heading 1"/>
    <w:basedOn w:val="Normal"/>
    <w:next w:val="Normal"/>
    <w:link w:val="Heading1Char"/>
    <w:qFormat/>
    <w:rsid w:val="00AD5A81"/>
    <w:pPr>
      <w:keepNext/>
      <w:outlineLvl w:val="0"/>
    </w:pPr>
    <w:rPr>
      <w:rFonts w:cs="Times New Roman"/>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AB0D82"/>
    <w:rPr>
      <w:rFonts w:ascii="Arial" w:hAnsi="Arial" w:cs="Times New Roman"/>
      <w:snapToGrid w:val="0"/>
      <w:color w:val="auto"/>
      <w:lang w:val="x-none" w:eastAsia="th-TH" w:bidi="ar-SA"/>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val="x-none" w:eastAsia="x-none" w:bidi="ar-SA"/>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paragraph" w:styleId="BodyText">
    <w:name w:val="Body Text"/>
    <w:basedOn w:val="Normal"/>
    <w:link w:val="BodyTextChar"/>
    <w:rsid w:val="00AB0D82"/>
    <w:rPr>
      <w:rFonts w:cs="Times New Roman"/>
      <w:b/>
      <w:bCs/>
      <w:sz w:val="28"/>
      <w:szCs w:val="28"/>
      <w:lang w:eastAsia="x-none" w:bidi="ar-SA"/>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styleId="CommentReference">
    <w:name w:val="annotation reference"/>
    <w:semiHidden/>
    <w:rsid w:val="00AB0D82"/>
    <w:rPr>
      <w:sz w:val="16"/>
      <w:szCs w:val="18"/>
    </w:rPr>
  </w:style>
  <w:style w:type="paragraph" w:styleId="CommentText">
    <w:name w:val="annotation text"/>
    <w:basedOn w:val="Normal"/>
    <w:link w:val="CommentTextChar"/>
    <w:semiHidden/>
    <w:rsid w:val="00AB0D82"/>
    <w:rPr>
      <w:sz w:val="20"/>
      <w:szCs w:val="23"/>
    </w:rPr>
  </w:style>
  <w:style w:type="paragraph" w:styleId="CommentSubject">
    <w:name w:val="annotation subject"/>
    <w:basedOn w:val="CommentText"/>
    <w:next w:val="CommentText"/>
    <w:link w:val="CommentSubjectChar"/>
    <w:semiHidden/>
    <w:rsid w:val="00AB0D82"/>
    <w:rPr>
      <w:b/>
      <w:bCs/>
    </w:rPr>
  </w:style>
  <w:style w:type="paragraph" w:styleId="FootnoteText">
    <w:name w:val="footnote text"/>
    <w:basedOn w:val="Normal"/>
    <w:link w:val="FootnoteTextChar"/>
    <w:semiHidden/>
    <w:rsid w:val="00825F3D"/>
    <w:rPr>
      <w:sz w:val="20"/>
      <w:szCs w:val="23"/>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3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val="x-none" w:eastAsia="x-none"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uiPriority w:val="99"/>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character" w:customStyle="1" w:styleId="HeaderChar">
    <w:name w:val="Header Char"/>
    <w:link w:val="Header"/>
    <w:uiPriority w:val="99"/>
    <w:rsid w:val="00132A1A"/>
    <w:rPr>
      <w:rFonts w:ascii="Arial" w:hAnsi="Arial" w:cs="Cordia New"/>
      <w:snapToGrid w:val="0"/>
      <w:sz w:val="24"/>
      <w:szCs w:val="24"/>
      <w:lang w:eastAsia="th-TH"/>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FooterChar">
    <w:name w:val="Footer Char"/>
    <w:link w:val="Footer"/>
    <w:uiPriority w:val="99"/>
    <w:rsid w:val="00C973C3"/>
    <w:rPr>
      <w:rFonts w:ascii="Angsana New" w:hAnsi="Angsana New" w:cs="Cordia New"/>
      <w:color w:val="000000"/>
      <w:sz w:val="24"/>
      <w:szCs w:val="24"/>
    </w:rPr>
  </w:style>
  <w:style w:type="paragraph" w:customStyle="1" w:styleId="a">
    <w:name w:val="เนื้อเรื่อง"/>
    <w:basedOn w:val="Normal"/>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character" w:customStyle="1" w:styleId="BodyTextChar">
    <w:name w:val="Body Text Char"/>
    <w:link w:val="BodyText"/>
    <w:rsid w:val="00735C51"/>
    <w:rPr>
      <w:rFonts w:ascii="Angsana New" w:hAnsi="Angsana New"/>
      <w:b/>
      <w:bCs/>
      <w:color w:val="000000"/>
      <w:sz w:val="28"/>
      <w:szCs w:val="28"/>
      <w:lang w:val="en-GB"/>
    </w:rPr>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BodyText3Char">
    <w:name w:val="Body Text 3 Char"/>
    <w:link w:val="BodyText3"/>
    <w:rsid w:val="006E2324"/>
    <w:rPr>
      <w:rFonts w:ascii="Arial" w:hAnsi="Arial" w:cs="Cordia New"/>
      <w:snapToGrid w:val="0"/>
      <w:sz w:val="24"/>
      <w:szCs w:val="24"/>
      <w:lang w:eastAsia="th-TH"/>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character" w:customStyle="1" w:styleId="BalloonTextChar">
    <w:name w:val="Balloon Text Char"/>
    <w:link w:val="BalloonText"/>
    <w:semiHidden/>
    <w:rsid w:val="006E2324"/>
    <w:rPr>
      <w:rFonts w:ascii="Tahoma" w:hAnsi="Tahoma"/>
      <w:color w:val="000000"/>
      <w:sz w:val="16"/>
      <w:szCs w:val="18"/>
      <w:lang w:eastAsia="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customStyle="1" w:styleId="CommentTextChar">
    <w:name w:val="Comment Text Char"/>
    <w:link w:val="CommentText"/>
    <w:semiHidden/>
    <w:rsid w:val="006E2324"/>
    <w:rPr>
      <w:rFonts w:ascii="Angsana New" w:hAnsi="Angsana New" w:cs="Cordia New"/>
      <w:color w:val="000000"/>
      <w:szCs w:val="23"/>
      <w:lang w:eastAsia="en-US"/>
    </w:rPr>
  </w:style>
  <w:style w:type="character" w:customStyle="1" w:styleId="CommentSubjectChar">
    <w:name w:val="Comment Subject Char"/>
    <w:link w:val="CommentSubject"/>
    <w:semiHidden/>
    <w:rsid w:val="006E2324"/>
    <w:rPr>
      <w:rFonts w:ascii="Angsana New" w:hAnsi="Angsana New" w:cs="Cordia New"/>
      <w:b/>
      <w:bCs/>
      <w:color w:val="000000"/>
      <w:szCs w:val="23"/>
      <w:lang w:eastAsia="en-US"/>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styleId="Index1">
    <w:name w:val="index 1"/>
    <w:basedOn w:val="Normal"/>
    <w:next w:val="Normal"/>
    <w:autoRedefine/>
    <w:semiHidden/>
    <w:unhideWhenUsed/>
    <w:rsid w:val="001A1254"/>
    <w:pPr>
      <w:ind w:left="240" w:hanging="240"/>
    </w:pPr>
    <w:rPr>
      <w:szCs w:val="30"/>
    </w:rPr>
  </w:style>
  <w:style w:type="paragraph" w:styleId="IndexHeading">
    <w:name w:val="index heading"/>
    <w:basedOn w:val="Normal"/>
    <w:next w:val="Index1"/>
    <w:semiHidden/>
    <w:rsid w:val="001A1254"/>
    <w:pPr>
      <w:ind w:right="0"/>
      <w:jc w:val="both"/>
    </w:pPr>
    <w:rPr>
      <w:rFonts w:ascii="Cordia New" w:eastAsia="MS Mincho" w:hAnsi="Cordia New"/>
      <w:b/>
      <w:bCs/>
      <w:color w:val="auto"/>
      <w:sz w:val="28"/>
      <w:szCs w:val="28"/>
    </w:rPr>
  </w:style>
  <w:style w:type="numbering" w:customStyle="1" w:styleId="NoList1">
    <w:name w:val="No List1"/>
    <w:next w:val="NoList"/>
    <w:uiPriority w:val="99"/>
    <w:semiHidden/>
    <w:unhideWhenUsed/>
    <w:rsid w:val="00F748A4"/>
  </w:style>
  <w:style w:type="table" w:customStyle="1" w:styleId="TableGrid1">
    <w:name w:val="Table Grid1"/>
    <w:basedOn w:val="TableNormal"/>
    <w:next w:val="TableGrid"/>
    <w:uiPriority w:val="39"/>
    <w:rsid w:val="00F748A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F748A4"/>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Default">
    <w:name w:val="Default"/>
    <w:rsid w:val="001D30D9"/>
    <w:pPr>
      <w:autoSpaceDE w:val="0"/>
      <w:autoSpaceDN w:val="0"/>
      <w:adjustRightInd w:val="0"/>
    </w:pPr>
    <w:rPr>
      <w:rFonts w:ascii="Arial" w:eastAsia="Calibri" w:hAnsi="Arial" w:cs="Arial"/>
      <w:color w:val="000000"/>
      <w:sz w:val="24"/>
      <w:szCs w:val="24"/>
      <w:lang w:val="en-GB"/>
    </w:rPr>
  </w:style>
  <w:style w:type="paragraph" w:styleId="HTMLPreformatted">
    <w:name w:val="HTML Preformatted"/>
    <w:basedOn w:val="Normal"/>
    <w:link w:val="HTMLPreformattedChar"/>
    <w:uiPriority w:val="99"/>
    <w:unhideWhenUsed/>
    <w:rsid w:val="003219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pPr>
    <w:rPr>
      <w:rFonts w:ascii="Courier New" w:eastAsia="Times New Roman" w:hAnsi="Courier New" w:cs="Courier New"/>
      <w:color w:val="auto"/>
      <w:sz w:val="20"/>
      <w:szCs w:val="20"/>
      <w:lang w:eastAsia="en-GB"/>
    </w:rPr>
  </w:style>
  <w:style w:type="character" w:customStyle="1" w:styleId="HTMLPreformattedChar">
    <w:name w:val="HTML Preformatted Char"/>
    <w:basedOn w:val="DefaultParagraphFont"/>
    <w:link w:val="HTMLPreformatted"/>
    <w:uiPriority w:val="99"/>
    <w:rsid w:val="003219A4"/>
    <w:rPr>
      <w:rFonts w:ascii="Courier New" w:eastAsia="Times New Roman" w:hAnsi="Courier New" w:cs="Courier New"/>
      <w:lang w:val="en-GB" w:eastAsia="en-GB"/>
    </w:rPr>
  </w:style>
  <w:style w:type="paragraph" w:styleId="NoSpacing">
    <w:name w:val="No Spacing"/>
    <w:uiPriority w:val="1"/>
    <w:qFormat/>
    <w:rsid w:val="008B616E"/>
    <w:rPr>
      <w:rFonts w:ascii="Ink Free" w:eastAsia="Ink Free" w:hAnsi="Ink Free" w:cs="Ink Free"/>
      <w:color w:val="00B050"/>
      <w:lang w:eastAsia="en-GB"/>
    </w:rPr>
  </w:style>
  <w:style w:type="paragraph" w:customStyle="1" w:styleId="Style10">
    <w:name w:val="Style1"/>
    <w:basedOn w:val="NoSpacing"/>
    <w:autoRedefine/>
    <w:qFormat/>
    <w:rsid w:val="001B3C53"/>
    <w:pPr>
      <w:tabs>
        <w:tab w:val="left" w:pos="0"/>
      </w:tabs>
      <w:jc w:val="thaiDistribute"/>
    </w:pPr>
    <w:rPr>
      <w:rFonts w:ascii="Arial" w:eastAsia="Arial" w:hAnsi="Arial" w:cs="Cordia New"/>
      <w:color w:val="auto"/>
      <w:lang w:val="en-GB"/>
    </w:rPr>
  </w:style>
  <w:style w:type="paragraph" w:styleId="NormalWeb">
    <w:name w:val="Normal (Web)"/>
    <w:basedOn w:val="Normal"/>
    <w:uiPriority w:val="99"/>
    <w:unhideWhenUsed/>
    <w:rsid w:val="00484C0B"/>
    <w:pPr>
      <w:spacing w:before="100" w:beforeAutospacing="1" w:after="100" w:afterAutospacing="1"/>
      <w:ind w:right="0"/>
    </w:pPr>
    <w:rPr>
      <w:rFonts w:ascii="Times New Roman" w:eastAsia="Times New Roman" w:hAnsi="Times New Roman" w:cs="Times New Roman"/>
      <w:color w:val="auto"/>
      <w:lang w:eastAsia="en-GB"/>
    </w:rPr>
  </w:style>
  <w:style w:type="table" w:styleId="TableGridLight">
    <w:name w:val="Grid Table Light"/>
    <w:basedOn w:val="TableNormal"/>
    <w:uiPriority w:val="40"/>
    <w:rsid w:val="008E4E73"/>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45463494">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56301298">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874465256">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36209928">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79282140">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08453297">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5353252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79860139">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BBBA6-1C44-47A8-9920-D77316605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2244</TotalTime>
  <Pages>48</Pages>
  <Words>17804</Words>
  <Characters>101488</Characters>
  <Application>Microsoft Office Word</Application>
  <DocSecurity>0</DocSecurity>
  <Lines>845</Lines>
  <Paragraphs>238</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119054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creator>PricewaterhouseCoopers</dc:creator>
  <cp:lastModifiedBy>Siriporn Kaewsrimetekul (TH)</cp:lastModifiedBy>
  <cp:revision>727</cp:revision>
  <cp:lastPrinted>2021-02-22T04:03:00Z</cp:lastPrinted>
  <dcterms:created xsi:type="dcterms:W3CDTF">2020-02-18T05:56:00Z</dcterms:created>
  <dcterms:modified xsi:type="dcterms:W3CDTF">2021-02-25T04:49:00Z</dcterms:modified>
</cp:coreProperties>
</file>