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BFEEEC" w14:textId="77777777" w:rsidR="0012586E" w:rsidRDefault="0012586E" w:rsidP="00EA238F">
      <w:pPr>
        <w:pStyle w:val="BodyText"/>
        <w:ind w:left="1418" w:right="3"/>
        <w:jc w:val="left"/>
        <w:rPr>
          <w:rFonts w:ascii="Angsana New" w:hAnsi="Angsana New"/>
          <w:b/>
          <w:bCs/>
          <w:color w:val="auto"/>
          <w:sz w:val="28"/>
          <w:szCs w:val="28"/>
          <w:cs/>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b/>
          <w:bCs/>
          <w:color w:val="auto"/>
          <w:sz w:val="28"/>
          <w:szCs w:val="28"/>
        </w:rPr>
      </w:pPr>
    </w:p>
    <w:p w14:paraId="60AA9E35" w14:textId="77777777" w:rsidR="0012586E" w:rsidRDefault="0012586E" w:rsidP="00EA238F">
      <w:pPr>
        <w:pStyle w:val="BodyText"/>
        <w:ind w:left="1418" w:right="3"/>
        <w:jc w:val="left"/>
        <w:rPr>
          <w:rFonts w:ascii="Angsana New" w:hAnsi="Angsana New"/>
          <w:b/>
          <w:bCs/>
          <w:color w:val="auto"/>
          <w:sz w:val="28"/>
          <w:szCs w:val="28"/>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77777777" w:rsidR="0012586E" w:rsidRDefault="0012586E" w:rsidP="00EA238F">
      <w:pPr>
        <w:pStyle w:val="BodyText"/>
        <w:ind w:left="1418" w:right="3"/>
        <w:jc w:val="left"/>
        <w:rPr>
          <w:rFonts w:ascii="Angsana New" w:hAnsi="Angsana New"/>
          <w:b/>
          <w:bCs/>
          <w:color w:val="auto"/>
          <w:sz w:val="28"/>
          <w:szCs w:val="28"/>
        </w:rPr>
      </w:pPr>
    </w:p>
    <w:p w14:paraId="561DCE18" w14:textId="77777777" w:rsidR="0012586E" w:rsidRPr="00BE294C" w:rsidRDefault="0012586E" w:rsidP="00EA238F">
      <w:pPr>
        <w:pStyle w:val="BodyText"/>
        <w:ind w:left="1418" w:right="3"/>
        <w:jc w:val="left"/>
        <w:rPr>
          <w:rFonts w:ascii="Angsana New" w:hAnsi="Angsana New"/>
          <w:b/>
          <w:bCs/>
          <w:color w:val="auto"/>
          <w:sz w:val="28"/>
          <w:szCs w:val="28"/>
        </w:rPr>
      </w:pPr>
    </w:p>
    <w:p w14:paraId="60050E95" w14:textId="77777777" w:rsidR="00BE294C" w:rsidRPr="00BE294C" w:rsidRDefault="0012586E" w:rsidP="00BE294C">
      <w:pPr>
        <w:pStyle w:val="BodyText"/>
        <w:ind w:left="1843" w:right="3"/>
        <w:jc w:val="left"/>
        <w:rPr>
          <w:rFonts w:ascii="Angsana New" w:hAnsi="Angsana New"/>
          <w:b/>
          <w:bCs/>
          <w:color w:val="auto"/>
          <w:sz w:val="32"/>
          <w:szCs w:val="32"/>
        </w:rPr>
      </w:pPr>
      <w:r w:rsidRPr="00BE294C">
        <w:rPr>
          <w:rFonts w:ascii="Angsana New" w:hAnsi="Angsana New"/>
          <w:b/>
          <w:bCs/>
          <w:color w:val="auto"/>
          <w:sz w:val="32"/>
          <w:szCs w:val="32"/>
        </w:rPr>
        <w:t>AJ ADVANCE TECHNOLOGY PUBLIC COMPANY LIMITED</w:t>
      </w:r>
      <w:r w:rsidR="00A5473D" w:rsidRPr="00BE294C">
        <w:rPr>
          <w:rFonts w:ascii="Angsana New" w:hAnsi="Angsana New"/>
          <w:b/>
          <w:bCs/>
          <w:color w:val="auto"/>
          <w:sz w:val="32"/>
          <w:szCs w:val="32"/>
        </w:rPr>
        <w:t xml:space="preserve"> AND</w:t>
      </w:r>
      <w:r w:rsidR="00A275FE" w:rsidRPr="00BE294C">
        <w:rPr>
          <w:rFonts w:ascii="Angsana New" w:hAnsi="Angsana New"/>
          <w:b/>
          <w:bCs/>
          <w:color w:val="auto"/>
          <w:sz w:val="32"/>
          <w:szCs w:val="32"/>
        </w:rPr>
        <w:t xml:space="preserve"> </w:t>
      </w:r>
    </w:p>
    <w:p w14:paraId="7A4D4367" w14:textId="1601D996" w:rsidR="0012586E" w:rsidRPr="00BE294C" w:rsidRDefault="0012586E" w:rsidP="00BE294C">
      <w:pPr>
        <w:pStyle w:val="BodyText"/>
        <w:ind w:left="1843" w:right="3"/>
        <w:jc w:val="left"/>
        <w:rPr>
          <w:rFonts w:ascii="Angsana New" w:hAnsi="Angsana New"/>
          <w:b/>
          <w:bCs/>
          <w:color w:val="auto"/>
          <w:sz w:val="32"/>
          <w:szCs w:val="32"/>
        </w:rPr>
      </w:pPr>
      <w:r w:rsidRPr="00BE294C">
        <w:rPr>
          <w:rFonts w:ascii="Angsana New" w:hAnsi="Angsana New"/>
          <w:b/>
          <w:bCs/>
          <w:color w:val="auto"/>
          <w:sz w:val="32"/>
          <w:szCs w:val="32"/>
        </w:rPr>
        <w:t xml:space="preserve">SUBSIDIARIES </w:t>
      </w:r>
      <w:r w:rsidR="00BE294C" w:rsidRPr="00BE294C">
        <w:rPr>
          <w:rFonts w:ascii="Angsana New" w:hAnsi="Angsana New"/>
          <w:b/>
          <w:bCs/>
          <w:color w:val="auto"/>
          <w:sz w:val="32"/>
          <w:szCs w:val="32"/>
        </w:rPr>
        <w:t>CONSOLIDATED AND SEPARATE</w:t>
      </w:r>
    </w:p>
    <w:p w14:paraId="011FB28B" w14:textId="212A4A6A" w:rsidR="0012586E" w:rsidRPr="00BE294C" w:rsidRDefault="0012586E" w:rsidP="00EA238F">
      <w:pPr>
        <w:pStyle w:val="CoverTitle"/>
        <w:spacing w:line="240" w:lineRule="atLeast"/>
        <w:ind w:left="1843"/>
        <w:jc w:val="left"/>
        <w:rPr>
          <w:rFonts w:ascii="Angsana New" w:hAnsi="Angsana New" w:cs="Angsana New"/>
          <w:b/>
          <w:bCs/>
          <w:spacing w:val="-3"/>
          <w:sz w:val="32"/>
          <w:szCs w:val="32"/>
          <w:cs/>
          <w:lang w:bidi="th-TH"/>
        </w:rPr>
      </w:pPr>
      <w:r w:rsidRPr="00BE294C">
        <w:rPr>
          <w:rFonts w:ascii="Angsana New" w:hAnsi="Angsana New" w:cs="Angsana New"/>
          <w:b/>
          <w:bCs/>
          <w:spacing w:val="-3"/>
          <w:sz w:val="32"/>
          <w:szCs w:val="32"/>
        </w:rPr>
        <w:t>FINANCIAL STATEMENTS</w:t>
      </w:r>
    </w:p>
    <w:p w14:paraId="3811362B" w14:textId="2FA9D3B3" w:rsidR="0012586E" w:rsidRPr="00BE294C" w:rsidRDefault="00BE294C" w:rsidP="00EA238F">
      <w:pPr>
        <w:pStyle w:val="CoverTitle"/>
        <w:spacing w:line="240" w:lineRule="atLeast"/>
        <w:ind w:left="1843"/>
        <w:jc w:val="left"/>
        <w:rPr>
          <w:rFonts w:ascii="Angsana New" w:hAnsi="Angsana New" w:cs="Angsana New"/>
          <w:b/>
          <w:bCs/>
          <w:spacing w:val="-3"/>
          <w:sz w:val="32"/>
          <w:szCs w:val="32"/>
          <w:lang w:val="en-US" w:bidi="th-TH"/>
        </w:rPr>
      </w:pPr>
      <w:r w:rsidRPr="00BE294C">
        <w:rPr>
          <w:rFonts w:ascii="Angsana New" w:hAnsi="Angsana New" w:cs="Angsana New"/>
          <w:b/>
          <w:bCs/>
          <w:spacing w:val="-3"/>
          <w:sz w:val="32"/>
          <w:szCs w:val="32"/>
          <w:lang w:bidi="th-TH"/>
        </w:rPr>
        <w:t>DECEMBER 31</w:t>
      </w:r>
      <w:r w:rsidR="0012586E" w:rsidRPr="00BE294C">
        <w:rPr>
          <w:rFonts w:ascii="Angsana New" w:hAnsi="Angsana New" w:cs="Angsana New"/>
          <w:b/>
          <w:bCs/>
          <w:spacing w:val="-3"/>
          <w:sz w:val="32"/>
          <w:szCs w:val="32"/>
          <w:lang w:val="en-US" w:bidi="th-TH"/>
        </w:rPr>
        <w:t xml:space="preserve">, </w:t>
      </w:r>
      <w:r w:rsidR="0012586E" w:rsidRPr="00BE294C">
        <w:rPr>
          <w:rFonts w:ascii="Angsana New" w:hAnsi="Angsana New" w:cs="Angsana New"/>
          <w:b/>
          <w:bCs/>
          <w:spacing w:val="-3"/>
          <w:sz w:val="32"/>
          <w:szCs w:val="32"/>
        </w:rPr>
        <w:t>20</w:t>
      </w:r>
      <w:r w:rsidR="0012586E" w:rsidRPr="00BE294C">
        <w:rPr>
          <w:rFonts w:ascii="Angsana New" w:hAnsi="Angsana New" w:cs="Angsana New"/>
          <w:b/>
          <w:bCs/>
          <w:spacing w:val="-3"/>
          <w:sz w:val="32"/>
          <w:szCs w:val="32"/>
          <w:cs/>
          <w:lang w:bidi="th-TH"/>
        </w:rPr>
        <w:t>20</w:t>
      </w:r>
    </w:p>
    <w:p w14:paraId="07F7ABD4" w14:textId="07C9E6EF" w:rsidR="00C0202F" w:rsidRPr="00BE294C" w:rsidRDefault="00C0202F" w:rsidP="00EA238F">
      <w:pPr>
        <w:spacing w:line="240" w:lineRule="atLeast"/>
        <w:ind w:left="1843"/>
        <w:rPr>
          <w:rFonts w:ascii="Angsana New" w:hAnsi="Angsana New" w:cs="Angsana New"/>
          <w:b/>
          <w:bCs/>
          <w:sz w:val="28"/>
          <w:szCs w:val="28"/>
        </w:rPr>
      </w:pPr>
      <w:r w:rsidRPr="00BE294C">
        <w:rPr>
          <w:rFonts w:ascii="Angsana New" w:hAnsi="Angsana New"/>
          <w:b/>
          <w:bCs/>
          <w:sz w:val="32"/>
          <w:szCs w:val="32"/>
        </w:rPr>
        <w:t xml:space="preserve">AND </w:t>
      </w:r>
      <w:r w:rsidR="00FE5056">
        <w:rPr>
          <w:rFonts w:ascii="Angsana New" w:hAnsi="Angsana New"/>
          <w:b/>
          <w:bCs/>
          <w:sz w:val="32"/>
          <w:szCs w:val="32"/>
        </w:rPr>
        <w:t xml:space="preserve">INDEPENDENT </w:t>
      </w:r>
      <w:r w:rsidRPr="00BE294C">
        <w:rPr>
          <w:rFonts w:ascii="Angsana New" w:hAnsi="Angsana New"/>
          <w:b/>
          <w:bCs/>
          <w:sz w:val="32"/>
          <w:szCs w:val="32"/>
        </w:rPr>
        <w:t>AUDITOR’S REPORT</w:t>
      </w:r>
    </w:p>
    <w:p w14:paraId="7A8FA7D7" w14:textId="4CFE7008" w:rsidR="008F058E" w:rsidRPr="000F0511" w:rsidRDefault="008F058E" w:rsidP="00EA238F">
      <w:pPr>
        <w:spacing w:line="240" w:lineRule="atLeast"/>
        <w:ind w:left="1843"/>
        <w:rPr>
          <w:rFonts w:ascii="Angsana New" w:hAnsi="Angsana New" w:cs="Angsana New"/>
          <w:b/>
          <w:bCs/>
          <w:sz w:val="28"/>
          <w:szCs w:val="28"/>
        </w:rPr>
      </w:pPr>
    </w:p>
    <w:p w14:paraId="3FEEDB2F" w14:textId="77777777" w:rsidR="0012586E" w:rsidRPr="0069264A" w:rsidRDefault="0012586E" w:rsidP="00EA238F">
      <w:pPr>
        <w:rPr>
          <w:rFonts w:cstheme="minorBidi"/>
          <w:cs/>
        </w:rPr>
        <w:sectPr w:rsidR="0012586E" w:rsidRPr="0069264A" w:rsidSect="003B0906">
          <w:pgSz w:w="11907" w:h="16840" w:code="9"/>
          <w:pgMar w:top="691" w:right="1152" w:bottom="576" w:left="1152" w:header="720" w:footer="720" w:gutter="0"/>
          <w:cols w:space="708"/>
          <w:docGrid w:linePitch="360"/>
        </w:sectPr>
      </w:pPr>
    </w:p>
    <w:p w14:paraId="469F5AF5" w14:textId="77777777" w:rsidR="0012586E" w:rsidRDefault="0012586E" w:rsidP="00EA238F">
      <w:pPr>
        <w:ind w:right="-450"/>
        <w:rPr>
          <w:rFonts w:ascii="Angsana New" w:hAnsi="Angsana New" w:cs="Angsana New"/>
          <w:b/>
          <w:bCs/>
          <w:sz w:val="28"/>
          <w:szCs w:val="28"/>
        </w:rPr>
      </w:pPr>
    </w:p>
    <w:p w14:paraId="15F8CBD3" w14:textId="77777777" w:rsidR="0012586E" w:rsidRDefault="0012586E" w:rsidP="00EA238F">
      <w:pPr>
        <w:ind w:right="-450"/>
        <w:rPr>
          <w:rFonts w:ascii="Angsana New" w:hAnsi="Angsana New" w:cs="Angsana New"/>
          <w:b/>
          <w:bCs/>
          <w:sz w:val="28"/>
          <w:szCs w:val="28"/>
        </w:rPr>
      </w:pPr>
    </w:p>
    <w:p w14:paraId="73C4372E" w14:textId="77777777" w:rsidR="0012586E" w:rsidRDefault="0012586E" w:rsidP="00EA238F">
      <w:pPr>
        <w:ind w:right="-450"/>
        <w:rPr>
          <w:rFonts w:ascii="Angsana New" w:hAnsi="Angsana New" w:cs="Angsana New"/>
          <w:b/>
          <w:bCs/>
          <w:sz w:val="28"/>
          <w:szCs w:val="28"/>
        </w:rPr>
      </w:pPr>
    </w:p>
    <w:p w14:paraId="2EEC1157" w14:textId="77777777" w:rsidR="0012586E" w:rsidRDefault="0012586E" w:rsidP="00EA238F">
      <w:pPr>
        <w:ind w:right="-450"/>
        <w:rPr>
          <w:rFonts w:ascii="Angsana New" w:hAnsi="Angsana New" w:cs="Angsana New"/>
          <w:b/>
          <w:bCs/>
          <w:sz w:val="28"/>
          <w:szCs w:val="28"/>
        </w:rPr>
      </w:pPr>
    </w:p>
    <w:p w14:paraId="495B770F" w14:textId="79CD912B" w:rsidR="0012586E" w:rsidRPr="000F0511" w:rsidRDefault="00FE5056" w:rsidP="00EA238F">
      <w:pPr>
        <w:ind w:right="-450"/>
        <w:rPr>
          <w:rFonts w:ascii="Angsana New" w:hAnsi="Angsana New" w:cs="Angsana New"/>
          <w:b/>
          <w:bCs/>
          <w:sz w:val="28"/>
          <w:szCs w:val="28"/>
        </w:rPr>
      </w:pPr>
      <w:r w:rsidRPr="00FE5056">
        <w:rPr>
          <w:rFonts w:ascii="Angsana New" w:hAnsi="Angsana New" w:cs="Angsana New"/>
          <w:b/>
          <w:bCs/>
          <w:sz w:val="28"/>
          <w:szCs w:val="28"/>
        </w:rPr>
        <w:t>INDEPENDENT AUDITOR’S REPORT</w:t>
      </w:r>
    </w:p>
    <w:p w14:paraId="54F3643F" w14:textId="03E63F24" w:rsidR="0012586E" w:rsidRDefault="0012586E" w:rsidP="00EA238F">
      <w:pPr>
        <w:spacing w:before="120"/>
        <w:jc w:val="both"/>
        <w:rPr>
          <w:rFonts w:ascii="Angsana New" w:hAnsi="Angsana New" w:cs="Angsana New"/>
          <w:sz w:val="28"/>
          <w:szCs w:val="28"/>
        </w:rPr>
      </w:pPr>
      <w:r w:rsidRPr="003A5DC0">
        <w:rPr>
          <w:rFonts w:ascii="Angsana New" w:hAnsi="Angsana New" w:cs="Angsana New"/>
          <w:sz w:val="28"/>
          <w:szCs w:val="28"/>
        </w:rPr>
        <w:t xml:space="preserve">To the </w:t>
      </w:r>
      <w:r w:rsidR="003A5DC0" w:rsidRPr="003A5DC0">
        <w:rPr>
          <w:rFonts w:ascii="Angsana New" w:hAnsi="Angsana New" w:cs="Angsana New"/>
          <w:sz w:val="28"/>
          <w:szCs w:val="28"/>
        </w:rPr>
        <w:t xml:space="preserve">Shareholders of </w:t>
      </w:r>
      <w:r w:rsidRPr="003A5DC0">
        <w:rPr>
          <w:rFonts w:ascii="Angsana New" w:hAnsi="Angsana New" w:cs="Angsana New"/>
          <w:sz w:val="28"/>
          <w:szCs w:val="28"/>
        </w:rPr>
        <w:t>AJ Advance Technology Public Company Limited</w:t>
      </w:r>
    </w:p>
    <w:p w14:paraId="3310F76F" w14:textId="5FAA22BD" w:rsidR="003A5DC0" w:rsidRPr="003A5DC0" w:rsidRDefault="003A5DC0" w:rsidP="003A5DC0">
      <w:pPr>
        <w:spacing w:before="240"/>
        <w:jc w:val="both"/>
        <w:rPr>
          <w:rFonts w:ascii="Angsana New" w:hAnsi="Angsana New" w:cs="Angsana New"/>
          <w:b/>
          <w:bCs/>
          <w:iCs/>
          <w:sz w:val="28"/>
          <w:szCs w:val="28"/>
        </w:rPr>
      </w:pPr>
      <w:r w:rsidRPr="003A5DC0">
        <w:rPr>
          <w:rFonts w:ascii="Angsana New" w:hAnsi="Angsana New" w:cs="Angsana New"/>
          <w:b/>
          <w:bCs/>
          <w:iCs/>
          <w:sz w:val="28"/>
          <w:szCs w:val="28"/>
        </w:rPr>
        <w:t>Opinion</w:t>
      </w:r>
    </w:p>
    <w:p w14:paraId="5E72D8F1" w14:textId="4E399F13" w:rsidR="003A5DC0" w:rsidRPr="003A5DC0" w:rsidRDefault="003A5DC0" w:rsidP="003A5DC0">
      <w:pPr>
        <w:spacing w:before="120"/>
        <w:jc w:val="thaiDistribute"/>
        <w:rPr>
          <w:rFonts w:ascii="Angsana New" w:hAnsi="Angsana New" w:cs="Angsana New"/>
          <w:sz w:val="28"/>
          <w:szCs w:val="28"/>
        </w:rPr>
      </w:pPr>
      <w:r w:rsidRPr="003A5DC0">
        <w:rPr>
          <w:rFonts w:ascii="Angsana New" w:hAnsi="Angsana New" w:cs="Angsana New"/>
          <w:sz w:val="28"/>
          <w:szCs w:val="28"/>
        </w:rPr>
        <w:t xml:space="preserve">I have audited the financial statements of </w:t>
      </w:r>
      <w:r w:rsidR="00133698" w:rsidRPr="00133698">
        <w:rPr>
          <w:rFonts w:ascii="Angsana New" w:hAnsi="Angsana New" w:cs="Angsana New"/>
          <w:sz w:val="28"/>
          <w:szCs w:val="28"/>
        </w:rPr>
        <w:t>AJ Advance Technology Public Company Limited</w:t>
      </w:r>
      <w:r w:rsidRPr="003A5DC0">
        <w:rPr>
          <w:rFonts w:ascii="Angsana New" w:hAnsi="Angsana New" w:cs="Angsana New"/>
          <w:sz w:val="28"/>
          <w:szCs w:val="28"/>
        </w:rPr>
        <w:t xml:space="preserve"> and subsidiaries, which comprise the consolidated and separate statements of financial position as at December 31, 20</w:t>
      </w:r>
      <w:r w:rsidR="00133698">
        <w:rPr>
          <w:rFonts w:ascii="Angsana New" w:hAnsi="Angsana New" w:cs="Angsana New"/>
          <w:sz w:val="28"/>
          <w:szCs w:val="28"/>
        </w:rPr>
        <w:t>20</w:t>
      </w:r>
      <w:r w:rsidRPr="003A5DC0">
        <w:rPr>
          <w:rFonts w:ascii="Angsana New" w:hAnsi="Angsana New" w:cs="Angsana New"/>
          <w:sz w:val="28"/>
          <w:szCs w:val="28"/>
        </w:rPr>
        <w:t>, and the related consolidated and separate statements of comprehensive income, changes in shareholders’ equity and cash flows for the year</w:t>
      </w:r>
      <w:r w:rsidR="00133698">
        <w:rPr>
          <w:rFonts w:ascii="Angsana New" w:hAnsi="Angsana New" w:cs="Angsana New"/>
          <w:sz w:val="28"/>
          <w:szCs w:val="28"/>
        </w:rPr>
        <w:t xml:space="preserve"> </w:t>
      </w:r>
      <w:r w:rsidRPr="003A5DC0">
        <w:rPr>
          <w:rFonts w:ascii="Angsana New" w:hAnsi="Angsana New" w:cs="Angsana New"/>
          <w:sz w:val="28"/>
          <w:szCs w:val="28"/>
        </w:rPr>
        <w:t>ended, and notes to the consolidated financial statements, including a summary of significant accounting policies.</w:t>
      </w:r>
    </w:p>
    <w:p w14:paraId="3088E6FA" w14:textId="7C890E14" w:rsidR="003A5DC0" w:rsidRDefault="003A5DC0" w:rsidP="003A5DC0">
      <w:pPr>
        <w:spacing w:before="120"/>
        <w:jc w:val="thaiDistribute"/>
        <w:rPr>
          <w:rFonts w:ascii="Angsana New" w:hAnsi="Angsana New" w:cs="Angsana New"/>
          <w:sz w:val="28"/>
          <w:szCs w:val="28"/>
        </w:rPr>
      </w:pPr>
      <w:r w:rsidRPr="003A5DC0">
        <w:rPr>
          <w:rFonts w:ascii="Angsana New" w:hAnsi="Angsana New" w:cs="Angsana New"/>
          <w:sz w:val="28"/>
          <w:szCs w:val="28"/>
        </w:rPr>
        <w:t xml:space="preserve">In my opinion, the consolidated and separate financial statements referred to above present fairly, in all material respects, the financial position of </w:t>
      </w:r>
      <w:r w:rsidR="00133698" w:rsidRPr="00133698">
        <w:rPr>
          <w:rFonts w:ascii="Angsana New" w:hAnsi="Angsana New" w:cs="Angsana New"/>
          <w:sz w:val="28"/>
          <w:szCs w:val="28"/>
        </w:rPr>
        <w:t xml:space="preserve">AJ Advance Technology Public Company Limited </w:t>
      </w:r>
      <w:r w:rsidRPr="003A5DC0">
        <w:rPr>
          <w:rFonts w:ascii="Angsana New" w:hAnsi="Angsana New" w:cs="Angsana New"/>
          <w:sz w:val="28"/>
          <w:szCs w:val="28"/>
        </w:rPr>
        <w:t>and subsidiaries as at December 31, 20</w:t>
      </w:r>
      <w:r w:rsidR="00133698">
        <w:rPr>
          <w:rFonts w:ascii="Angsana New" w:hAnsi="Angsana New" w:cs="Angsana New"/>
          <w:sz w:val="28"/>
          <w:szCs w:val="28"/>
        </w:rPr>
        <w:t>20</w:t>
      </w:r>
      <w:r w:rsidRPr="003A5DC0">
        <w:rPr>
          <w:rFonts w:ascii="Angsana New" w:hAnsi="Angsana New" w:cs="Angsana New"/>
          <w:sz w:val="28"/>
          <w:szCs w:val="28"/>
        </w:rPr>
        <w:t>, their financial performance and cash flows for the year ended in accordance with Thai Financial Reporting Standards.</w:t>
      </w:r>
    </w:p>
    <w:p w14:paraId="43E877B0" w14:textId="2158BC0E" w:rsidR="0012586E" w:rsidRPr="00102292" w:rsidRDefault="00133698" w:rsidP="00EA238F">
      <w:pPr>
        <w:spacing w:before="240"/>
        <w:jc w:val="both"/>
        <w:rPr>
          <w:rFonts w:ascii="Angsana New" w:hAnsi="Angsana New" w:cs="Angsana New"/>
          <w:b/>
          <w:bCs/>
          <w:iCs/>
          <w:sz w:val="28"/>
          <w:szCs w:val="28"/>
        </w:rPr>
      </w:pPr>
      <w:r w:rsidRPr="00133698">
        <w:rPr>
          <w:rFonts w:ascii="Angsana New" w:hAnsi="Angsana New" w:cs="Angsana New"/>
          <w:b/>
          <w:bCs/>
          <w:iCs/>
          <w:sz w:val="28"/>
          <w:szCs w:val="28"/>
        </w:rPr>
        <w:t>Basis for Opinion</w:t>
      </w:r>
    </w:p>
    <w:p w14:paraId="112F72AB" w14:textId="45F0840A" w:rsidR="00133698" w:rsidRDefault="00133698" w:rsidP="0006590A">
      <w:pPr>
        <w:spacing w:before="120"/>
        <w:jc w:val="thaiDistribute"/>
        <w:rPr>
          <w:rFonts w:ascii="Angsana New" w:hAnsi="Angsana New" w:cs="Angsana New"/>
          <w:sz w:val="28"/>
          <w:szCs w:val="28"/>
        </w:rPr>
      </w:pPr>
      <w:r w:rsidRPr="00133698">
        <w:rPr>
          <w:rFonts w:ascii="Angsana New" w:hAnsi="Angsana New" w:cs="Angsana New"/>
          <w:sz w:val="28"/>
          <w:szCs w:val="28"/>
        </w:rPr>
        <w:t>I conducted my audit in accordance with Thai Standards on Auditing. My responsibilities under those standards are further described in the Auditor’s Responsibilities for the Audit of the Consolidated Financial Statements section of my report. I am independent of the Group in accordance with the Code of Ethics for Professional Accountants as issued by the Federation of Accounting Professions as relevant to my audit of the consolidated financial statements, and I have fulfilled my other ethical responsibilities in accordance with the Code. I believe that the audit evidence I have obtained is sufficient and appropriate to provide a basis for my opinion.</w:t>
      </w:r>
    </w:p>
    <w:p w14:paraId="03F916B6" w14:textId="07C25305" w:rsidR="0012586E" w:rsidRPr="00102292" w:rsidRDefault="00133698" w:rsidP="00EA238F">
      <w:pPr>
        <w:spacing w:before="240"/>
        <w:jc w:val="both"/>
        <w:rPr>
          <w:rFonts w:ascii="Angsana New" w:hAnsi="Angsana New" w:cs="Angsana New"/>
          <w:b/>
          <w:bCs/>
          <w:iCs/>
          <w:sz w:val="28"/>
          <w:szCs w:val="28"/>
        </w:rPr>
      </w:pPr>
      <w:bookmarkStart w:id="0" w:name="_Hlk58941565"/>
      <w:r w:rsidRPr="00133698">
        <w:rPr>
          <w:rFonts w:ascii="Angsana New" w:hAnsi="Angsana New" w:cs="Angsana New"/>
          <w:b/>
          <w:bCs/>
          <w:iCs/>
          <w:sz w:val="28"/>
          <w:szCs w:val="28"/>
        </w:rPr>
        <w:t xml:space="preserve">Significant </w:t>
      </w:r>
      <w:bookmarkEnd w:id="0"/>
      <w:r w:rsidRPr="00133698">
        <w:rPr>
          <w:rFonts w:ascii="Angsana New" w:hAnsi="Angsana New" w:cs="Angsana New"/>
          <w:b/>
          <w:bCs/>
          <w:iCs/>
          <w:sz w:val="28"/>
          <w:szCs w:val="28"/>
        </w:rPr>
        <w:t xml:space="preserve">uncertainties related to </w:t>
      </w:r>
      <w:r w:rsidR="0006590A" w:rsidRPr="0006590A">
        <w:rPr>
          <w:rFonts w:ascii="Angsana New" w:hAnsi="Angsana New" w:cs="Angsana New"/>
          <w:b/>
          <w:bCs/>
          <w:iCs/>
          <w:sz w:val="28"/>
          <w:szCs w:val="28"/>
        </w:rPr>
        <w:t xml:space="preserve">continue </w:t>
      </w:r>
      <w:r w:rsidRPr="00133698">
        <w:rPr>
          <w:rFonts w:ascii="Angsana New" w:hAnsi="Angsana New" w:cs="Angsana New"/>
          <w:b/>
          <w:bCs/>
          <w:iCs/>
          <w:sz w:val="28"/>
          <w:szCs w:val="28"/>
        </w:rPr>
        <w:t>operations</w:t>
      </w:r>
    </w:p>
    <w:p w14:paraId="6A2930EA" w14:textId="14DE83D8" w:rsidR="005B1ECE" w:rsidRDefault="009963BE" w:rsidP="00EA238F">
      <w:pPr>
        <w:spacing w:before="120"/>
        <w:jc w:val="thaiDistribute"/>
        <w:rPr>
          <w:rFonts w:ascii="Angsana New" w:hAnsi="Angsana New" w:cs="Angsana New"/>
          <w:sz w:val="28"/>
          <w:szCs w:val="28"/>
        </w:rPr>
      </w:pPr>
      <w:r w:rsidRPr="009963BE">
        <w:rPr>
          <w:rFonts w:ascii="Angsana New" w:hAnsi="Angsana New" w:cs="Angsana New"/>
          <w:sz w:val="28"/>
          <w:szCs w:val="28"/>
        </w:rPr>
        <w:t>I draw attention to Note</w:t>
      </w:r>
      <w:r>
        <w:rPr>
          <w:rFonts w:ascii="Angsana New" w:hAnsi="Angsana New" w:cs="Angsana New"/>
          <w:sz w:val="28"/>
          <w:szCs w:val="28"/>
        </w:rPr>
        <w:t xml:space="preserve"> </w:t>
      </w:r>
      <w:r w:rsidR="00FF1D1E">
        <w:rPr>
          <w:rFonts w:ascii="Angsana New" w:hAnsi="Angsana New" w:cs="Angsana New"/>
          <w:sz w:val="28"/>
          <w:szCs w:val="28"/>
        </w:rPr>
        <w:t>2</w:t>
      </w:r>
      <w:r w:rsidR="00A50DF6">
        <w:rPr>
          <w:rFonts w:ascii="Angsana New" w:hAnsi="Angsana New" w:cs="Angsana New"/>
          <w:sz w:val="28"/>
          <w:szCs w:val="28"/>
        </w:rPr>
        <w:t xml:space="preserve"> </w:t>
      </w:r>
      <w:r w:rsidRPr="009963BE">
        <w:rPr>
          <w:rFonts w:ascii="Angsana New" w:hAnsi="Angsana New" w:cs="Angsana New"/>
          <w:sz w:val="28"/>
          <w:szCs w:val="28"/>
        </w:rPr>
        <w:t>to the financial statements</w:t>
      </w:r>
      <w:r>
        <w:rPr>
          <w:rFonts w:ascii="Angsana New" w:hAnsi="Angsana New" w:cs="Angsana New"/>
          <w:sz w:val="28"/>
          <w:szCs w:val="28"/>
        </w:rPr>
        <w:t>,</w:t>
      </w:r>
      <w:r w:rsidRPr="009963BE">
        <w:rPr>
          <w:rFonts w:ascii="Angsana New" w:hAnsi="Angsana New" w:cs="Angsana New"/>
          <w:sz w:val="28"/>
          <w:szCs w:val="28"/>
        </w:rPr>
        <w:t xml:space="preserve"> indicating that for the year ended December 31, 2020, the Group </w:t>
      </w:r>
      <w:r>
        <w:rPr>
          <w:rFonts w:ascii="Angsana New" w:hAnsi="Angsana New" w:cs="Angsana New"/>
          <w:sz w:val="28"/>
          <w:szCs w:val="28"/>
        </w:rPr>
        <w:t xml:space="preserve">and the Company </w:t>
      </w:r>
      <w:r w:rsidRPr="009963BE">
        <w:rPr>
          <w:rFonts w:ascii="Angsana New" w:hAnsi="Angsana New" w:cs="Angsana New"/>
          <w:sz w:val="28"/>
          <w:szCs w:val="28"/>
        </w:rPr>
        <w:t xml:space="preserve">had losses in the consolidated and separate statements of comprehensive income in </w:t>
      </w:r>
      <w:r w:rsidR="005B1ECE">
        <w:rPr>
          <w:rFonts w:ascii="Angsana New" w:hAnsi="Angsana New" w:cs="Angsana New"/>
          <w:sz w:val="28"/>
          <w:szCs w:val="28"/>
        </w:rPr>
        <w:t xml:space="preserve">amount </w:t>
      </w:r>
      <w:r>
        <w:rPr>
          <w:rFonts w:ascii="Angsana New" w:hAnsi="Angsana New" w:cs="Angsana New"/>
          <w:sz w:val="28"/>
          <w:szCs w:val="28"/>
        </w:rPr>
        <w:t xml:space="preserve">of Baht </w:t>
      </w:r>
      <w:r w:rsidR="00FF1D1E">
        <w:rPr>
          <w:rFonts w:ascii="Angsana New" w:hAnsi="Angsana New" w:cs="Angsana New"/>
          <w:sz w:val="28"/>
          <w:szCs w:val="28"/>
        </w:rPr>
        <w:t>154.32</w:t>
      </w:r>
      <w:r w:rsidR="00A50DF6">
        <w:rPr>
          <w:rFonts w:ascii="Angsana New" w:hAnsi="Angsana New" w:cs="Angsana New"/>
          <w:sz w:val="28"/>
          <w:szCs w:val="28"/>
        </w:rPr>
        <w:t xml:space="preserve"> </w:t>
      </w:r>
      <w:r w:rsidRPr="009963BE">
        <w:rPr>
          <w:rFonts w:ascii="Angsana New" w:hAnsi="Angsana New" w:cs="Angsana New"/>
          <w:sz w:val="28"/>
          <w:szCs w:val="28"/>
        </w:rPr>
        <w:t>million and</w:t>
      </w:r>
      <w:r>
        <w:rPr>
          <w:rFonts w:ascii="Angsana New" w:hAnsi="Angsana New" w:cs="Angsana New"/>
          <w:sz w:val="28"/>
          <w:szCs w:val="28"/>
        </w:rPr>
        <w:t xml:space="preserve"> Baht</w:t>
      </w:r>
      <w:r w:rsidR="00A50DF6">
        <w:rPr>
          <w:rFonts w:ascii="Angsana New" w:hAnsi="Angsana New" w:cs="Angsana New"/>
          <w:sz w:val="28"/>
          <w:szCs w:val="28"/>
        </w:rPr>
        <w:t xml:space="preserve"> </w:t>
      </w:r>
      <w:r w:rsidR="00FF1D1E">
        <w:rPr>
          <w:rFonts w:ascii="Angsana New" w:hAnsi="Angsana New" w:cs="Angsana New"/>
          <w:sz w:val="28"/>
          <w:szCs w:val="28"/>
        </w:rPr>
        <w:t>118.80</w:t>
      </w:r>
      <w:r w:rsidR="00A50DF6">
        <w:rPr>
          <w:rFonts w:ascii="Angsana New" w:hAnsi="Angsana New" w:cs="Angsana New"/>
          <w:sz w:val="28"/>
          <w:szCs w:val="28"/>
        </w:rPr>
        <w:t xml:space="preserve"> </w:t>
      </w:r>
      <w:r>
        <w:rPr>
          <w:rFonts w:ascii="Angsana New" w:hAnsi="Angsana New" w:cs="Angsana New"/>
          <w:sz w:val="28"/>
          <w:szCs w:val="28"/>
        </w:rPr>
        <w:t>m</w:t>
      </w:r>
      <w:r w:rsidRPr="009963BE">
        <w:rPr>
          <w:rFonts w:ascii="Angsana New" w:hAnsi="Angsana New" w:cs="Angsana New"/>
          <w:sz w:val="28"/>
          <w:szCs w:val="28"/>
        </w:rPr>
        <w:t>illion, respectively</w:t>
      </w:r>
      <w:r>
        <w:rPr>
          <w:rFonts w:ascii="Angsana New" w:hAnsi="Angsana New" w:cs="Angsana New"/>
          <w:sz w:val="28"/>
          <w:szCs w:val="28"/>
        </w:rPr>
        <w:t>. And as at December 31, 2020, t</w:t>
      </w:r>
      <w:r w:rsidRPr="009963BE">
        <w:rPr>
          <w:rFonts w:ascii="Angsana New" w:hAnsi="Angsana New" w:cs="Angsana New"/>
          <w:sz w:val="28"/>
          <w:szCs w:val="28"/>
        </w:rPr>
        <w:t xml:space="preserve">he Group and the Company have accumulated losses in the consolidated and separate financial statements </w:t>
      </w:r>
      <w:r w:rsidR="005B1ECE">
        <w:rPr>
          <w:rFonts w:ascii="Angsana New" w:hAnsi="Angsana New" w:cs="Angsana New"/>
          <w:sz w:val="28"/>
          <w:szCs w:val="28"/>
        </w:rPr>
        <w:t xml:space="preserve">in amount of Baht </w:t>
      </w:r>
      <w:r w:rsidR="00FF1D1E">
        <w:rPr>
          <w:rFonts w:ascii="Angsana New" w:hAnsi="Angsana New" w:cs="Angsana New"/>
          <w:sz w:val="28"/>
          <w:szCs w:val="28"/>
        </w:rPr>
        <w:t>59</w:t>
      </w:r>
      <w:r w:rsidR="00FE5056">
        <w:rPr>
          <w:rFonts w:ascii="Angsana New" w:hAnsi="Angsana New" w:cs="Angsana New"/>
          <w:sz w:val="28"/>
          <w:szCs w:val="28"/>
        </w:rPr>
        <w:t>3</w:t>
      </w:r>
      <w:r w:rsidR="00FF1D1E">
        <w:rPr>
          <w:rFonts w:ascii="Angsana New" w:hAnsi="Angsana New" w:cs="Angsana New"/>
          <w:sz w:val="28"/>
          <w:szCs w:val="28"/>
        </w:rPr>
        <w:t>.</w:t>
      </w:r>
      <w:r w:rsidR="00FE5056">
        <w:rPr>
          <w:rFonts w:ascii="Angsana New" w:hAnsi="Angsana New" w:cs="Angsana New"/>
          <w:sz w:val="28"/>
          <w:szCs w:val="28"/>
        </w:rPr>
        <w:t>61</w:t>
      </w:r>
      <w:r w:rsidR="00A50DF6">
        <w:rPr>
          <w:rFonts w:ascii="Angsana New" w:hAnsi="Angsana New" w:cs="Angsana New"/>
          <w:sz w:val="28"/>
          <w:szCs w:val="28"/>
        </w:rPr>
        <w:t xml:space="preserve"> </w:t>
      </w:r>
      <w:r w:rsidRPr="009963BE">
        <w:rPr>
          <w:rFonts w:ascii="Angsana New" w:hAnsi="Angsana New" w:cs="Angsana New"/>
          <w:sz w:val="28"/>
          <w:szCs w:val="28"/>
        </w:rPr>
        <w:t>million</w:t>
      </w:r>
      <w:r w:rsidR="005B1ECE">
        <w:rPr>
          <w:rFonts w:ascii="Angsana New" w:hAnsi="Angsana New" w:cs="Angsana New"/>
          <w:sz w:val="28"/>
          <w:szCs w:val="28"/>
        </w:rPr>
        <w:t xml:space="preserve"> </w:t>
      </w:r>
      <w:r w:rsidRPr="009963BE">
        <w:rPr>
          <w:rFonts w:ascii="Angsana New" w:hAnsi="Angsana New" w:cs="Angsana New"/>
          <w:sz w:val="28"/>
          <w:szCs w:val="28"/>
        </w:rPr>
        <w:t xml:space="preserve">and </w:t>
      </w:r>
      <w:r w:rsidR="005B1ECE">
        <w:rPr>
          <w:rFonts w:ascii="Angsana New" w:hAnsi="Angsana New" w:cs="Angsana New"/>
          <w:sz w:val="28"/>
          <w:szCs w:val="28"/>
        </w:rPr>
        <w:t xml:space="preserve">Baht </w:t>
      </w:r>
      <w:r w:rsidR="00FF1D1E">
        <w:rPr>
          <w:rFonts w:ascii="Angsana New" w:hAnsi="Angsana New" w:cs="Angsana New"/>
          <w:sz w:val="28"/>
          <w:szCs w:val="28"/>
        </w:rPr>
        <w:t>570.92</w:t>
      </w:r>
      <w:r w:rsidR="00A50DF6">
        <w:rPr>
          <w:rFonts w:ascii="Angsana New" w:hAnsi="Angsana New" w:cs="Angsana New"/>
          <w:sz w:val="28"/>
          <w:szCs w:val="28"/>
        </w:rPr>
        <w:t xml:space="preserve"> </w:t>
      </w:r>
      <w:r w:rsidRPr="009963BE">
        <w:rPr>
          <w:rFonts w:ascii="Angsana New" w:hAnsi="Angsana New" w:cs="Angsana New"/>
          <w:sz w:val="28"/>
          <w:szCs w:val="28"/>
        </w:rPr>
        <w:t>million</w:t>
      </w:r>
      <w:r w:rsidR="005B1ECE">
        <w:rPr>
          <w:rFonts w:ascii="Angsana New" w:hAnsi="Angsana New" w:cs="Angsana New"/>
          <w:sz w:val="28"/>
          <w:szCs w:val="28"/>
        </w:rPr>
        <w:t>,</w:t>
      </w:r>
      <w:r w:rsidRPr="009963BE">
        <w:rPr>
          <w:rFonts w:ascii="Angsana New" w:hAnsi="Angsana New" w:cs="Angsana New"/>
          <w:sz w:val="28"/>
          <w:szCs w:val="28"/>
        </w:rPr>
        <w:t xml:space="preserve"> respectively. </w:t>
      </w:r>
      <w:r w:rsidR="005B1ECE" w:rsidRPr="005B1ECE">
        <w:rPr>
          <w:rFonts w:ascii="Angsana New" w:hAnsi="Angsana New" w:cs="Angsana New"/>
          <w:sz w:val="28"/>
          <w:szCs w:val="28"/>
        </w:rPr>
        <w:t>In addition, for the year ended December 31, 2020, the Group and the Company had a decrease in net cash flow</w:t>
      </w:r>
      <w:r w:rsidR="00145EF9">
        <w:rPr>
          <w:rFonts w:ascii="Angsana New" w:hAnsi="Angsana New" w:cs="Angsana New"/>
          <w:sz w:val="28"/>
          <w:szCs w:val="28"/>
        </w:rPr>
        <w:t xml:space="preserve"> f</w:t>
      </w:r>
      <w:r w:rsidR="00145EF9" w:rsidRPr="00145EF9">
        <w:rPr>
          <w:rFonts w:ascii="Angsana New" w:hAnsi="Angsana New" w:cs="Angsana New"/>
          <w:sz w:val="28"/>
          <w:szCs w:val="28"/>
        </w:rPr>
        <w:t>rom operating activities</w:t>
      </w:r>
      <w:r w:rsidR="005B1ECE" w:rsidRPr="005B1ECE">
        <w:rPr>
          <w:rFonts w:ascii="Angsana New" w:hAnsi="Angsana New" w:cs="Angsana New"/>
          <w:sz w:val="28"/>
          <w:szCs w:val="28"/>
        </w:rPr>
        <w:t xml:space="preserve"> in the consolidated and separate cash flow statements in the amount of</w:t>
      </w:r>
      <w:r w:rsidR="005B1ECE">
        <w:rPr>
          <w:rFonts w:ascii="Angsana New" w:hAnsi="Angsana New" w:cs="Angsana New"/>
          <w:sz w:val="28"/>
          <w:szCs w:val="28"/>
        </w:rPr>
        <w:t xml:space="preserve"> Baht </w:t>
      </w:r>
      <w:r w:rsidR="00A50DF6">
        <w:rPr>
          <w:rFonts w:ascii="Angsana New" w:hAnsi="Angsana New" w:cs="Angsana New"/>
          <w:sz w:val="28"/>
          <w:szCs w:val="28"/>
        </w:rPr>
        <w:t>10</w:t>
      </w:r>
      <w:r w:rsidR="00145EF9">
        <w:rPr>
          <w:rFonts w:ascii="Angsana New" w:hAnsi="Angsana New" w:cs="Angsana New"/>
          <w:sz w:val="28"/>
          <w:szCs w:val="28"/>
        </w:rPr>
        <w:t>0.31</w:t>
      </w:r>
      <w:r w:rsidR="00A50DF6">
        <w:rPr>
          <w:rFonts w:ascii="Angsana New" w:hAnsi="Angsana New" w:cs="Angsana New"/>
          <w:sz w:val="28"/>
          <w:szCs w:val="28"/>
        </w:rPr>
        <w:t xml:space="preserve"> </w:t>
      </w:r>
      <w:r w:rsidR="005B1ECE" w:rsidRPr="009963BE">
        <w:rPr>
          <w:rFonts w:ascii="Angsana New" w:hAnsi="Angsana New" w:cs="Angsana New"/>
          <w:sz w:val="28"/>
          <w:szCs w:val="28"/>
        </w:rPr>
        <w:t>million</w:t>
      </w:r>
      <w:r w:rsidR="005B1ECE">
        <w:rPr>
          <w:rFonts w:ascii="Angsana New" w:hAnsi="Angsana New" w:cs="Angsana New"/>
          <w:sz w:val="28"/>
          <w:szCs w:val="28"/>
        </w:rPr>
        <w:t xml:space="preserve"> </w:t>
      </w:r>
      <w:r w:rsidR="005B1ECE" w:rsidRPr="005B1ECE">
        <w:rPr>
          <w:rFonts w:ascii="Angsana New" w:hAnsi="Angsana New" w:cs="Angsana New"/>
          <w:sz w:val="28"/>
          <w:szCs w:val="28"/>
        </w:rPr>
        <w:t xml:space="preserve">and </w:t>
      </w:r>
      <w:r w:rsidR="005B1ECE">
        <w:rPr>
          <w:rFonts w:ascii="Angsana New" w:hAnsi="Angsana New" w:cs="Angsana New"/>
          <w:sz w:val="28"/>
          <w:szCs w:val="28"/>
        </w:rPr>
        <w:t xml:space="preserve">Baht </w:t>
      </w:r>
      <w:r w:rsidR="00A50DF6">
        <w:rPr>
          <w:rFonts w:ascii="Angsana New" w:hAnsi="Angsana New" w:cs="Angsana New"/>
          <w:sz w:val="28"/>
          <w:szCs w:val="28"/>
        </w:rPr>
        <w:t>3</w:t>
      </w:r>
      <w:r w:rsidR="00145EF9">
        <w:rPr>
          <w:rFonts w:ascii="Angsana New" w:hAnsi="Angsana New" w:cs="Angsana New"/>
          <w:sz w:val="28"/>
          <w:szCs w:val="28"/>
        </w:rPr>
        <w:t>2.30</w:t>
      </w:r>
      <w:r w:rsidR="00A50DF6">
        <w:rPr>
          <w:rFonts w:ascii="Angsana New" w:hAnsi="Angsana New" w:cs="Angsana New"/>
          <w:sz w:val="28"/>
          <w:szCs w:val="28"/>
        </w:rPr>
        <w:t xml:space="preserve"> </w:t>
      </w:r>
      <w:r w:rsidR="005B1ECE" w:rsidRPr="009963BE">
        <w:rPr>
          <w:rFonts w:ascii="Angsana New" w:hAnsi="Angsana New" w:cs="Angsana New"/>
          <w:sz w:val="28"/>
          <w:szCs w:val="28"/>
        </w:rPr>
        <w:t>million</w:t>
      </w:r>
      <w:r w:rsidR="005B1ECE">
        <w:rPr>
          <w:rFonts w:ascii="Angsana New" w:hAnsi="Angsana New" w:cs="Angsana New"/>
          <w:sz w:val="28"/>
          <w:szCs w:val="28"/>
        </w:rPr>
        <w:t xml:space="preserve">, </w:t>
      </w:r>
      <w:r w:rsidR="005B1ECE" w:rsidRPr="005B1ECE">
        <w:rPr>
          <w:rFonts w:ascii="Angsana New" w:hAnsi="Angsana New" w:cs="Angsana New"/>
          <w:sz w:val="28"/>
          <w:szCs w:val="28"/>
        </w:rPr>
        <w:t>respectively</w:t>
      </w:r>
      <w:r w:rsidR="005B1ECE">
        <w:rPr>
          <w:rFonts w:ascii="Angsana New" w:hAnsi="Angsana New" w:cs="Angsana New"/>
          <w:sz w:val="28"/>
          <w:szCs w:val="28"/>
        </w:rPr>
        <w:t xml:space="preserve">. </w:t>
      </w:r>
      <w:r w:rsidR="005B1ECE" w:rsidRPr="005B1ECE">
        <w:rPr>
          <w:rFonts w:ascii="Angsana New" w:hAnsi="Angsana New" w:cs="Angsana New"/>
          <w:sz w:val="28"/>
          <w:szCs w:val="28"/>
        </w:rPr>
        <w:t>However, the Group and the Company are in the process of resolving financial status problems</w:t>
      </w:r>
      <w:r w:rsidR="005B1ECE">
        <w:rPr>
          <w:rFonts w:ascii="Angsana New" w:hAnsi="Angsana New" w:cs="Angsana New"/>
          <w:sz w:val="28"/>
          <w:szCs w:val="28"/>
        </w:rPr>
        <w:t>, p</w:t>
      </w:r>
      <w:r w:rsidR="005B1ECE" w:rsidRPr="005B1ECE">
        <w:rPr>
          <w:rFonts w:ascii="Angsana New" w:hAnsi="Angsana New" w:cs="Angsana New"/>
          <w:sz w:val="28"/>
          <w:szCs w:val="28"/>
        </w:rPr>
        <w:t xml:space="preserve">erformance and financial liquidity </w:t>
      </w:r>
      <w:r w:rsidR="005B1ECE">
        <w:rPr>
          <w:rFonts w:ascii="Angsana New" w:hAnsi="Angsana New" w:cs="Angsana New"/>
          <w:sz w:val="28"/>
          <w:szCs w:val="28"/>
        </w:rPr>
        <w:t>b</w:t>
      </w:r>
      <w:r w:rsidR="005B1ECE" w:rsidRPr="005B1ECE">
        <w:rPr>
          <w:rFonts w:ascii="Angsana New" w:hAnsi="Angsana New" w:cs="Angsana New"/>
          <w:sz w:val="28"/>
          <w:szCs w:val="28"/>
        </w:rPr>
        <w:t>y improving the policy to increase income and operating results</w:t>
      </w:r>
      <w:r w:rsidR="005B1ECE">
        <w:rPr>
          <w:rFonts w:ascii="Angsana New" w:hAnsi="Angsana New" w:cs="Angsana New"/>
          <w:sz w:val="28"/>
          <w:szCs w:val="28"/>
        </w:rPr>
        <w:t>.</w:t>
      </w:r>
      <w:r w:rsidR="005B1ECE" w:rsidRPr="005B1ECE">
        <w:rPr>
          <w:rFonts w:ascii="Angsana New" w:hAnsi="Angsana New" w:cs="Angsana New"/>
          <w:sz w:val="28"/>
          <w:szCs w:val="28"/>
        </w:rPr>
        <w:t xml:space="preserve"> </w:t>
      </w:r>
      <w:r w:rsidR="005B1ECE">
        <w:rPr>
          <w:rFonts w:ascii="Angsana New" w:hAnsi="Angsana New" w:cs="Angsana New"/>
          <w:sz w:val="28"/>
          <w:szCs w:val="28"/>
        </w:rPr>
        <w:t xml:space="preserve">The </w:t>
      </w:r>
      <w:r w:rsidR="005B1ECE" w:rsidRPr="005B1ECE">
        <w:rPr>
          <w:rFonts w:ascii="Angsana New" w:hAnsi="Angsana New" w:cs="Angsana New"/>
          <w:sz w:val="28"/>
          <w:szCs w:val="28"/>
        </w:rPr>
        <w:t>Group</w:t>
      </w:r>
      <w:r w:rsidR="005B1ECE">
        <w:rPr>
          <w:rFonts w:ascii="Angsana New" w:hAnsi="Angsana New" w:cs="Angsana New"/>
          <w:sz w:val="28"/>
          <w:szCs w:val="28"/>
        </w:rPr>
        <w:t>’s</w:t>
      </w:r>
      <w:r w:rsidR="005B1ECE" w:rsidRPr="005B1ECE">
        <w:rPr>
          <w:rFonts w:ascii="Angsana New" w:hAnsi="Angsana New" w:cs="Angsana New"/>
          <w:sz w:val="28"/>
          <w:szCs w:val="28"/>
        </w:rPr>
        <w:t xml:space="preserve"> management believes that the Group and the Company will be able to increase revenues</w:t>
      </w:r>
      <w:r w:rsidR="005B1ECE">
        <w:rPr>
          <w:rFonts w:ascii="Angsana New" w:hAnsi="Angsana New" w:cs="Angsana New"/>
          <w:sz w:val="28"/>
          <w:szCs w:val="28"/>
        </w:rPr>
        <w:t xml:space="preserve"> b</w:t>
      </w:r>
      <w:r w:rsidR="005B1ECE" w:rsidRPr="005B1ECE">
        <w:rPr>
          <w:rFonts w:ascii="Angsana New" w:hAnsi="Angsana New" w:cs="Angsana New"/>
          <w:sz w:val="28"/>
          <w:szCs w:val="28"/>
        </w:rPr>
        <w:t xml:space="preserve">y increasing revenues </w:t>
      </w:r>
      <w:r w:rsidR="005B1ECE">
        <w:rPr>
          <w:rFonts w:ascii="Angsana New" w:hAnsi="Angsana New" w:cs="Angsana New"/>
          <w:sz w:val="28"/>
          <w:szCs w:val="28"/>
        </w:rPr>
        <w:t xml:space="preserve">from </w:t>
      </w:r>
      <w:r w:rsidR="005B1ECE" w:rsidRPr="005B1ECE">
        <w:rPr>
          <w:rFonts w:ascii="Angsana New" w:hAnsi="Angsana New" w:cs="Angsana New"/>
          <w:sz w:val="28"/>
          <w:szCs w:val="28"/>
        </w:rPr>
        <w:t xml:space="preserve">new business, as well as reducing cost of sales and distribution costs and administrative expenses. In addition, policies and procedures will be established in an effort to manage liquidity risks and other situations where the outcome remains uncertain. The situation suggests that there is </w:t>
      </w:r>
      <w:r w:rsidR="005B1ECE">
        <w:rPr>
          <w:rFonts w:ascii="Angsana New" w:hAnsi="Angsana New" w:cs="Angsana New"/>
          <w:sz w:val="28"/>
          <w:szCs w:val="28"/>
        </w:rPr>
        <w:t>s</w:t>
      </w:r>
      <w:r w:rsidR="005B1ECE" w:rsidRPr="005B1ECE">
        <w:rPr>
          <w:rFonts w:ascii="Angsana New" w:hAnsi="Angsana New" w:cs="Angsana New"/>
          <w:sz w:val="28"/>
          <w:szCs w:val="28"/>
        </w:rPr>
        <w:t xml:space="preserve">ignificant uncertainty. </w:t>
      </w:r>
      <w:r w:rsidR="005B1ECE">
        <w:rPr>
          <w:rFonts w:ascii="Angsana New" w:hAnsi="Angsana New" w:cs="Angsana New"/>
          <w:sz w:val="28"/>
          <w:szCs w:val="28"/>
        </w:rPr>
        <w:t>Which</w:t>
      </w:r>
      <w:r w:rsidR="005B1ECE" w:rsidRPr="005B1ECE">
        <w:rPr>
          <w:rFonts w:ascii="Angsana New" w:hAnsi="Angsana New" w:cs="Angsana New"/>
          <w:sz w:val="28"/>
          <w:szCs w:val="28"/>
        </w:rPr>
        <w:t xml:space="preserve"> may raise significant doubt about the ability of the Company to continue operations of the Group and the Company. My opinion has not changed due to this matter.</w:t>
      </w:r>
    </w:p>
    <w:p w14:paraId="4717B5B4" w14:textId="77777777" w:rsidR="0006590A" w:rsidRPr="007A02E4" w:rsidRDefault="0006590A" w:rsidP="0006590A">
      <w:pPr>
        <w:pStyle w:val="ListParagraph"/>
        <w:spacing w:before="120"/>
        <w:ind w:left="284"/>
        <w:jc w:val="right"/>
        <w:rPr>
          <w:rFonts w:ascii="Angsana New" w:hAnsi="Angsana New"/>
          <w:sz w:val="28"/>
          <w:szCs w:val="28"/>
        </w:rPr>
      </w:pPr>
      <w:r w:rsidRPr="007A02E4">
        <w:rPr>
          <w:rFonts w:ascii="Angsana New" w:hAnsi="Angsana New"/>
          <w:sz w:val="28"/>
          <w:szCs w:val="28"/>
          <w:cs/>
        </w:rPr>
        <w:t>***/2</w:t>
      </w:r>
    </w:p>
    <w:p w14:paraId="39B7F82F" w14:textId="77777777" w:rsidR="0073353F" w:rsidRDefault="0073353F" w:rsidP="0006590A">
      <w:pPr>
        <w:spacing w:before="120"/>
        <w:jc w:val="center"/>
        <w:rPr>
          <w:rFonts w:ascii="Angsana New" w:hAnsi="Angsana New" w:cs="Angsana New"/>
          <w:sz w:val="28"/>
          <w:szCs w:val="28"/>
        </w:rPr>
      </w:pPr>
    </w:p>
    <w:p w14:paraId="73A286F7" w14:textId="461F4C1E" w:rsidR="0006590A" w:rsidRPr="00502178" w:rsidRDefault="0006590A" w:rsidP="0006590A">
      <w:pPr>
        <w:spacing w:before="120"/>
        <w:jc w:val="center"/>
        <w:rPr>
          <w:rFonts w:ascii="Angsana New" w:hAnsi="Angsana New" w:cs="Angsana New"/>
          <w:sz w:val="28"/>
          <w:szCs w:val="28"/>
        </w:rPr>
      </w:pPr>
      <w:r w:rsidRPr="00502178">
        <w:rPr>
          <w:rFonts w:ascii="Angsana New" w:hAnsi="Angsana New" w:cs="Angsana New"/>
          <w:sz w:val="28"/>
          <w:szCs w:val="28"/>
          <w:cs/>
        </w:rPr>
        <w:t>- 2 -</w:t>
      </w:r>
    </w:p>
    <w:p w14:paraId="2A38033D" w14:textId="77777777" w:rsidR="00133698" w:rsidRDefault="00133698" w:rsidP="00EA238F">
      <w:pPr>
        <w:spacing w:before="240"/>
        <w:jc w:val="thaiDistribute"/>
        <w:rPr>
          <w:rFonts w:ascii="Angsana New" w:hAnsi="Angsana New" w:cs="Angsana New"/>
          <w:b/>
          <w:bCs/>
          <w:iCs/>
          <w:sz w:val="28"/>
          <w:szCs w:val="28"/>
        </w:rPr>
      </w:pPr>
      <w:r w:rsidRPr="00133698">
        <w:rPr>
          <w:rFonts w:ascii="Angsana New" w:hAnsi="Angsana New" w:cs="Angsana New"/>
          <w:b/>
          <w:bCs/>
          <w:iCs/>
          <w:sz w:val="28"/>
          <w:szCs w:val="28"/>
        </w:rPr>
        <w:t xml:space="preserve">Key Audit Matters </w:t>
      </w:r>
    </w:p>
    <w:p w14:paraId="6EC222C7" w14:textId="68C4ADFA" w:rsidR="00133698" w:rsidRDefault="00133698" w:rsidP="00133698">
      <w:pPr>
        <w:spacing w:before="120"/>
        <w:jc w:val="thaiDistribute"/>
        <w:rPr>
          <w:rFonts w:ascii="Angsana New" w:hAnsi="Angsana New" w:cs="Angsana New"/>
          <w:sz w:val="28"/>
          <w:szCs w:val="28"/>
        </w:rPr>
      </w:pPr>
      <w:r w:rsidRPr="00133698">
        <w:rPr>
          <w:rFonts w:ascii="Angsana New" w:hAnsi="Angsana New" w:cs="Angsana New"/>
          <w:sz w:val="28"/>
          <w:szCs w:val="28"/>
        </w:rPr>
        <w:t>Key audit matters are those matters that, in my professional judgment, were of most significance in my audit of the consolidated financial statements of the current period. These matters were addressed in the context of my audit of the consolidated financial</w:t>
      </w:r>
      <w:r w:rsidR="0006590A">
        <w:rPr>
          <w:rFonts w:ascii="Angsana New" w:hAnsi="Angsana New" w:cs="Angsana New"/>
          <w:sz w:val="28"/>
          <w:szCs w:val="28"/>
        </w:rPr>
        <w:t xml:space="preserve"> </w:t>
      </w:r>
      <w:r w:rsidRPr="00133698">
        <w:rPr>
          <w:rFonts w:ascii="Angsana New" w:hAnsi="Angsana New" w:cs="Angsana New"/>
          <w:sz w:val="28"/>
          <w:szCs w:val="28"/>
        </w:rPr>
        <w:t>statements as a whole, and in forming my opinion thereon, and I do not provide a separate opinion on these matters.</w:t>
      </w:r>
    </w:p>
    <w:p w14:paraId="4CCB75C8" w14:textId="6D9EB0F3" w:rsidR="00133698" w:rsidRPr="00A50DF6" w:rsidRDefault="00133698" w:rsidP="00133698">
      <w:pPr>
        <w:spacing w:before="240"/>
        <w:ind w:right="28"/>
        <w:jc w:val="thaiDistribute"/>
        <w:rPr>
          <w:rFonts w:ascii="Angsana New" w:hAnsi="Angsana New" w:cs="Angsana New"/>
          <w:b/>
          <w:bCs/>
          <w:color w:val="000000" w:themeColor="text1"/>
          <w:sz w:val="28"/>
          <w:szCs w:val="28"/>
          <w:u w:val="single"/>
        </w:rPr>
      </w:pPr>
      <w:r w:rsidRPr="00A50DF6">
        <w:rPr>
          <w:rFonts w:ascii="Angsana New" w:hAnsi="Angsana New" w:cs="Angsana New"/>
          <w:b/>
          <w:bCs/>
          <w:color w:val="000000" w:themeColor="text1"/>
          <w:sz w:val="28"/>
          <w:szCs w:val="28"/>
          <w:u w:val="single"/>
        </w:rPr>
        <w:t>Trade and other current receivables</w:t>
      </w:r>
    </w:p>
    <w:p w14:paraId="44A3CF00" w14:textId="77777777" w:rsidR="00133698" w:rsidRPr="00A50DF6" w:rsidRDefault="00133698" w:rsidP="00133698">
      <w:pPr>
        <w:spacing w:before="120"/>
        <w:ind w:right="29"/>
        <w:jc w:val="thaiDistribute"/>
        <w:rPr>
          <w:rFonts w:ascii="Angsana New" w:hAnsi="Angsana New" w:cs="Angsana New"/>
          <w:b/>
          <w:bCs/>
          <w:color w:val="000000" w:themeColor="text1"/>
          <w:sz w:val="28"/>
          <w:szCs w:val="28"/>
          <w:u w:val="single"/>
        </w:rPr>
      </w:pPr>
      <w:r w:rsidRPr="00A50DF6">
        <w:rPr>
          <w:rFonts w:ascii="Angsana New" w:hAnsi="Angsana New" w:cs="Angsana New"/>
          <w:b/>
          <w:bCs/>
          <w:color w:val="000000" w:themeColor="text1"/>
          <w:sz w:val="28"/>
          <w:szCs w:val="28"/>
          <w:u w:val="single"/>
        </w:rPr>
        <w:t>Risk</w:t>
      </w:r>
    </w:p>
    <w:p w14:paraId="5EE5A558" w14:textId="2B0F8136" w:rsidR="007359B6" w:rsidRPr="00A50DF6" w:rsidRDefault="00133698" w:rsidP="0006590A">
      <w:pPr>
        <w:spacing w:before="12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As d</w:t>
      </w:r>
      <w:r w:rsidR="00FE5056">
        <w:rPr>
          <w:rFonts w:ascii="Angsana New" w:hAnsi="Angsana New" w:cs="Angsana New"/>
          <w:color w:val="000000" w:themeColor="text1"/>
          <w:sz w:val="28"/>
          <w:szCs w:val="28"/>
        </w:rPr>
        <w:t>escribed</w:t>
      </w:r>
      <w:r w:rsidRPr="00A50DF6">
        <w:rPr>
          <w:rFonts w:ascii="Angsana New" w:hAnsi="Angsana New" w:cs="Angsana New"/>
          <w:color w:val="000000" w:themeColor="text1"/>
          <w:sz w:val="28"/>
          <w:szCs w:val="28"/>
        </w:rPr>
        <w:t xml:space="preserve"> in Note </w:t>
      </w:r>
      <w:r w:rsidR="0042577E">
        <w:rPr>
          <w:rFonts w:ascii="Angsana New" w:hAnsi="Angsana New" w:cs="Angsana New"/>
          <w:color w:val="000000" w:themeColor="text1"/>
          <w:sz w:val="28"/>
          <w:szCs w:val="28"/>
        </w:rPr>
        <w:t>9</w:t>
      </w:r>
      <w:r w:rsidR="00A50DF6" w:rsidRPr="00A50DF6">
        <w:rPr>
          <w:rFonts w:ascii="Angsana New" w:hAnsi="Angsana New" w:cs="Angsana New"/>
          <w:color w:val="000000" w:themeColor="text1"/>
          <w:sz w:val="28"/>
          <w:szCs w:val="28"/>
        </w:rPr>
        <w:t xml:space="preserve"> </w:t>
      </w:r>
      <w:r w:rsidRPr="00A50DF6">
        <w:rPr>
          <w:rFonts w:ascii="Angsana New" w:hAnsi="Angsana New" w:cs="Angsana New"/>
          <w:color w:val="000000" w:themeColor="text1"/>
          <w:sz w:val="28"/>
          <w:szCs w:val="28"/>
        </w:rPr>
        <w:t xml:space="preserve">to the financial statements, the Group </w:t>
      </w:r>
      <w:r w:rsidR="007359B6" w:rsidRPr="00A50DF6">
        <w:rPr>
          <w:rFonts w:ascii="Angsana New" w:hAnsi="Angsana New" w:cs="Angsana New"/>
          <w:color w:val="000000" w:themeColor="text1"/>
          <w:sz w:val="28"/>
          <w:szCs w:val="28"/>
        </w:rPr>
        <w:t>has trade and other current receivables</w:t>
      </w:r>
      <w:r w:rsidR="00696992">
        <w:rPr>
          <w:rFonts w:ascii="Angsana New" w:hAnsi="Angsana New" w:cs="Angsana New"/>
          <w:color w:val="000000" w:themeColor="text1"/>
          <w:sz w:val="28"/>
          <w:szCs w:val="28"/>
        </w:rPr>
        <w:t>,</w:t>
      </w:r>
      <w:r w:rsidR="007359B6" w:rsidRPr="00A50DF6">
        <w:rPr>
          <w:rFonts w:ascii="Angsana New" w:hAnsi="Angsana New" w:cs="Angsana New"/>
          <w:color w:val="000000" w:themeColor="text1"/>
          <w:sz w:val="28"/>
          <w:szCs w:val="28"/>
        </w:rPr>
        <w:t xml:space="preserve"> </w:t>
      </w:r>
      <w:r w:rsidR="00696992" w:rsidRPr="00696992">
        <w:rPr>
          <w:rFonts w:ascii="Angsana New" w:hAnsi="Angsana New" w:cs="Angsana New"/>
          <w:color w:val="000000" w:themeColor="text1"/>
          <w:sz w:val="28"/>
          <w:szCs w:val="28"/>
        </w:rPr>
        <w:t>It is presented in the consolidated and separate financial statements as of December 31, 2020 in the amount of 105.82 million baht and 88.11 million baht, respectively.</w:t>
      </w:r>
      <w:r w:rsidR="007359B6" w:rsidRPr="00A50DF6">
        <w:rPr>
          <w:rFonts w:ascii="Angsana New" w:hAnsi="Angsana New" w:cs="Angsana New"/>
          <w:color w:val="000000" w:themeColor="text1"/>
          <w:sz w:val="28"/>
          <w:szCs w:val="28"/>
        </w:rPr>
        <w:t xml:space="preserve"> </w:t>
      </w:r>
      <w:r w:rsidR="00696992">
        <w:rPr>
          <w:rFonts w:ascii="Angsana New" w:hAnsi="Angsana New" w:cs="Angsana New"/>
          <w:color w:val="000000" w:themeColor="text1"/>
          <w:sz w:val="28"/>
          <w:szCs w:val="28"/>
        </w:rPr>
        <w:t>T</w:t>
      </w:r>
      <w:r w:rsidR="007359B6" w:rsidRPr="00A50DF6">
        <w:rPr>
          <w:rFonts w:ascii="Angsana New" w:hAnsi="Angsana New" w:cs="Angsana New"/>
          <w:color w:val="000000" w:themeColor="text1"/>
          <w:sz w:val="28"/>
          <w:szCs w:val="28"/>
        </w:rPr>
        <w:t xml:space="preserve">rade accounts receivable </w:t>
      </w:r>
      <w:r w:rsidR="00844F77" w:rsidRPr="00A50DF6">
        <w:rPr>
          <w:rFonts w:ascii="Angsana New" w:hAnsi="Angsana New" w:cs="Angsana New"/>
          <w:color w:val="000000" w:themeColor="text1"/>
          <w:sz w:val="28"/>
          <w:szCs w:val="28"/>
        </w:rPr>
        <w:t>is</w:t>
      </w:r>
      <w:r w:rsidR="007359B6" w:rsidRPr="00A50DF6">
        <w:rPr>
          <w:rFonts w:ascii="Angsana New" w:hAnsi="Angsana New" w:cs="Angsana New"/>
          <w:color w:val="000000" w:themeColor="text1"/>
          <w:sz w:val="28"/>
          <w:szCs w:val="28"/>
        </w:rPr>
        <w:t xml:space="preserve"> stated at net realizable value. The Group makes an allowance for doubtful accounts </w:t>
      </w:r>
      <w:r w:rsidR="00844F77" w:rsidRPr="00A50DF6">
        <w:rPr>
          <w:rFonts w:ascii="Angsana New" w:hAnsi="Angsana New" w:cs="Angsana New"/>
          <w:color w:val="000000" w:themeColor="text1"/>
          <w:sz w:val="28"/>
          <w:szCs w:val="28"/>
        </w:rPr>
        <w:t>by</w:t>
      </w:r>
      <w:r w:rsidR="007359B6" w:rsidRPr="00A50DF6">
        <w:rPr>
          <w:rFonts w:ascii="Angsana New" w:hAnsi="Angsana New" w:cs="Angsana New"/>
          <w:color w:val="000000" w:themeColor="text1"/>
          <w:sz w:val="28"/>
          <w:szCs w:val="28"/>
        </w:rPr>
        <w:t xml:space="preserve"> estimated </w:t>
      </w:r>
      <w:r w:rsidR="00844F77" w:rsidRPr="00A50DF6">
        <w:rPr>
          <w:rFonts w:ascii="Angsana New" w:hAnsi="Angsana New" w:cs="Angsana New"/>
          <w:color w:val="000000" w:themeColor="text1"/>
          <w:sz w:val="28"/>
          <w:szCs w:val="28"/>
        </w:rPr>
        <w:t xml:space="preserve">the </w:t>
      </w:r>
      <w:r w:rsidR="007359B6" w:rsidRPr="00A50DF6">
        <w:rPr>
          <w:rFonts w:ascii="Angsana New" w:hAnsi="Angsana New" w:cs="Angsana New"/>
          <w:color w:val="000000" w:themeColor="text1"/>
          <w:sz w:val="28"/>
          <w:szCs w:val="28"/>
        </w:rPr>
        <w:t>loss</w:t>
      </w:r>
      <w:r w:rsidR="00844F77" w:rsidRPr="00A50DF6">
        <w:rPr>
          <w:rFonts w:ascii="Angsana New" w:hAnsi="Angsana New" w:cs="Angsana New"/>
          <w:color w:val="000000" w:themeColor="text1"/>
          <w:sz w:val="28"/>
          <w:szCs w:val="28"/>
        </w:rPr>
        <w:t xml:space="preserve"> rate</w:t>
      </w:r>
      <w:r w:rsidR="007359B6" w:rsidRPr="00A50DF6">
        <w:rPr>
          <w:rFonts w:ascii="Angsana New" w:hAnsi="Angsana New" w:cs="Angsana New"/>
          <w:color w:val="000000" w:themeColor="text1"/>
          <w:sz w:val="28"/>
          <w:szCs w:val="28"/>
        </w:rPr>
        <w:t xml:space="preserve"> that</w:t>
      </w:r>
      <w:r w:rsidR="00844F77" w:rsidRPr="00A50DF6">
        <w:rPr>
          <w:rFonts w:ascii="Angsana New" w:hAnsi="Angsana New" w:cs="Angsana New"/>
          <w:color w:val="000000" w:themeColor="text1"/>
          <w:sz w:val="28"/>
          <w:szCs w:val="28"/>
        </w:rPr>
        <w:t xml:space="preserve"> </w:t>
      </w:r>
      <w:r w:rsidR="007359B6" w:rsidRPr="00A50DF6">
        <w:rPr>
          <w:rFonts w:ascii="Angsana New" w:hAnsi="Angsana New" w:cs="Angsana New"/>
          <w:color w:val="000000" w:themeColor="text1"/>
          <w:sz w:val="28"/>
          <w:szCs w:val="28"/>
        </w:rPr>
        <w:t xml:space="preserve">expected to be </w:t>
      </w:r>
      <w:r w:rsidR="00844F77" w:rsidRPr="00A50DF6">
        <w:rPr>
          <w:rFonts w:ascii="Angsana New" w:hAnsi="Angsana New" w:cs="Angsana New"/>
          <w:color w:val="000000" w:themeColor="text1"/>
          <w:sz w:val="28"/>
          <w:szCs w:val="28"/>
        </w:rPr>
        <w:t>un</w:t>
      </w:r>
      <w:r w:rsidR="007359B6" w:rsidRPr="00A50DF6">
        <w:rPr>
          <w:rFonts w:ascii="Angsana New" w:hAnsi="Angsana New" w:cs="Angsana New"/>
          <w:color w:val="000000" w:themeColor="text1"/>
          <w:sz w:val="28"/>
          <w:szCs w:val="28"/>
        </w:rPr>
        <w:t>collected. In which the consideration of debtor groups with different risks</w:t>
      </w:r>
      <w:r w:rsidR="00844F77" w:rsidRPr="00A50DF6">
        <w:rPr>
          <w:rFonts w:ascii="Angsana New" w:hAnsi="Angsana New" w:cs="Angsana New"/>
          <w:color w:val="000000" w:themeColor="text1"/>
          <w:sz w:val="28"/>
          <w:szCs w:val="28"/>
        </w:rPr>
        <w:t>.</w:t>
      </w:r>
      <w:r w:rsidR="007359B6" w:rsidRPr="00A50DF6">
        <w:rPr>
          <w:rFonts w:ascii="Angsana New" w:hAnsi="Angsana New" w:cs="Angsana New"/>
          <w:color w:val="000000" w:themeColor="text1"/>
          <w:sz w:val="28"/>
          <w:szCs w:val="28"/>
        </w:rPr>
        <w:t xml:space="preserve"> I give priority to setting an allowance for doubtful accounts. Due to the classification of debtors with different risks. It is a matter that requires management of judgment. Moreover, the calculation of the loss rate</w:t>
      </w:r>
      <w:r w:rsidR="00495D22" w:rsidRPr="00A50DF6">
        <w:rPr>
          <w:rFonts w:ascii="Angsana New" w:hAnsi="Angsana New" w:cs="Angsana New" w:hint="cs"/>
          <w:color w:val="000000" w:themeColor="text1"/>
          <w:sz w:val="28"/>
          <w:szCs w:val="28"/>
          <w:cs/>
        </w:rPr>
        <w:t xml:space="preserve"> </w:t>
      </w:r>
      <w:r w:rsidR="00495D22" w:rsidRPr="00A50DF6">
        <w:rPr>
          <w:rFonts w:ascii="Angsana New" w:hAnsi="Angsana New" w:cs="Angsana New"/>
          <w:color w:val="000000" w:themeColor="text1"/>
          <w:sz w:val="28"/>
          <w:szCs w:val="28"/>
        </w:rPr>
        <w:t>is</w:t>
      </w:r>
      <w:r w:rsidR="007359B6" w:rsidRPr="00A50DF6">
        <w:rPr>
          <w:rFonts w:ascii="Angsana New" w:hAnsi="Angsana New" w:cs="Angsana New"/>
          <w:color w:val="000000" w:themeColor="text1"/>
          <w:sz w:val="28"/>
          <w:szCs w:val="28"/>
        </w:rPr>
        <w:t xml:space="preserve"> calculated from the </w:t>
      </w:r>
      <w:r w:rsidR="005429C1" w:rsidRPr="00A50DF6">
        <w:rPr>
          <w:rFonts w:ascii="Angsana New" w:hAnsi="Angsana New" w:cs="Angsana New"/>
          <w:color w:val="000000" w:themeColor="text1"/>
          <w:sz w:val="28"/>
          <w:szCs w:val="28"/>
        </w:rPr>
        <w:t>not paid debtors</w:t>
      </w:r>
      <w:r w:rsidR="007359B6" w:rsidRPr="00A50DF6">
        <w:rPr>
          <w:rFonts w:ascii="Angsana New" w:hAnsi="Angsana New" w:cs="Angsana New"/>
          <w:color w:val="000000" w:themeColor="text1"/>
          <w:sz w:val="28"/>
          <w:szCs w:val="28"/>
        </w:rPr>
        <w:t xml:space="preserve">. I therefore stated that </w:t>
      </w:r>
      <w:r w:rsidR="00495D22" w:rsidRPr="00A50DF6">
        <w:rPr>
          <w:rFonts w:ascii="Angsana New" w:hAnsi="Angsana New" w:cs="Angsana New"/>
          <w:color w:val="000000" w:themeColor="text1"/>
          <w:sz w:val="28"/>
          <w:szCs w:val="28"/>
        </w:rPr>
        <w:t>m</w:t>
      </w:r>
      <w:r w:rsidR="007359B6" w:rsidRPr="00A50DF6">
        <w:rPr>
          <w:rFonts w:ascii="Angsana New" w:hAnsi="Angsana New" w:cs="Angsana New"/>
          <w:color w:val="000000" w:themeColor="text1"/>
          <w:sz w:val="28"/>
          <w:szCs w:val="28"/>
        </w:rPr>
        <w:t>easuring the trade accounts receivable of the Group is a significant risk.</w:t>
      </w:r>
    </w:p>
    <w:p w14:paraId="1DC8F6E8" w14:textId="77777777" w:rsidR="00133698" w:rsidRPr="00A50DF6" w:rsidRDefault="00133698" w:rsidP="0006590A">
      <w:pPr>
        <w:spacing w:before="120"/>
        <w:ind w:right="29"/>
        <w:jc w:val="thaiDistribute"/>
        <w:rPr>
          <w:rFonts w:ascii="Angsana New" w:hAnsi="Angsana New" w:cs="Angsana New"/>
          <w:b/>
          <w:bCs/>
          <w:color w:val="000000" w:themeColor="text1"/>
          <w:sz w:val="28"/>
          <w:szCs w:val="28"/>
          <w:u w:val="single"/>
        </w:rPr>
      </w:pPr>
      <w:r w:rsidRPr="00A50DF6">
        <w:rPr>
          <w:rFonts w:ascii="Angsana New" w:hAnsi="Angsana New" w:cs="Angsana New"/>
          <w:b/>
          <w:bCs/>
          <w:color w:val="000000" w:themeColor="text1"/>
          <w:sz w:val="28"/>
          <w:szCs w:val="28"/>
          <w:u w:val="single"/>
        </w:rPr>
        <w:t>Risk Responses of Auditor</w:t>
      </w:r>
    </w:p>
    <w:p w14:paraId="41B4EE1C" w14:textId="77777777" w:rsidR="00133698" w:rsidRPr="00A50DF6" w:rsidRDefault="00133698" w:rsidP="0006590A">
      <w:pPr>
        <w:spacing w:before="12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My audit procedures responded to the risk referred to above are summarized as follows:</w:t>
      </w:r>
    </w:p>
    <w:p w14:paraId="07467EA9" w14:textId="0CDF0CD1" w:rsidR="005429C1" w:rsidRPr="00A50DF6" w:rsidRDefault="00133698" w:rsidP="005429C1">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sidR="005429C1" w:rsidRPr="00A50DF6">
        <w:rPr>
          <w:rFonts w:ascii="Angsana New" w:hAnsi="Angsana New" w:cs="Angsana New"/>
          <w:color w:val="000000" w:themeColor="text1"/>
          <w:sz w:val="28"/>
          <w:szCs w:val="28"/>
        </w:rPr>
        <w:t>I have test the system to evaluate the effectiveness of the internal control system about granting a credit limit to customers, sales, payment tracking, approval of transactions and systems used. Including other important controls which impact on the risk of each group of debtors to has different risks.</w:t>
      </w:r>
    </w:p>
    <w:p w14:paraId="7242D27A" w14:textId="45D4848C" w:rsidR="005429C1" w:rsidRPr="00A50DF6" w:rsidRDefault="00133698" w:rsidP="005429C1">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sidR="005429C1" w:rsidRPr="00A50DF6">
        <w:rPr>
          <w:rFonts w:ascii="Angsana New" w:hAnsi="Angsana New" w:cs="Angsana New"/>
          <w:color w:val="000000" w:themeColor="text1"/>
          <w:sz w:val="28"/>
          <w:szCs w:val="28"/>
        </w:rPr>
        <w:t>I have considered the judgment of the management. In classification of debtors with different risks of receiv</w:t>
      </w:r>
      <w:r w:rsidR="00993A7C" w:rsidRPr="00A50DF6">
        <w:rPr>
          <w:rFonts w:ascii="Angsana New" w:hAnsi="Angsana New" w:cs="Angsana New"/>
          <w:color w:val="000000" w:themeColor="text1"/>
          <w:sz w:val="28"/>
          <w:szCs w:val="28"/>
        </w:rPr>
        <w:t>ed the payment.</w:t>
      </w:r>
    </w:p>
    <w:p w14:paraId="0272A5B2" w14:textId="5DB8E5DC" w:rsidR="00993A7C" w:rsidRPr="00A50DF6" w:rsidRDefault="00133698" w:rsidP="005429C1">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sidR="00993A7C" w:rsidRPr="00A50DF6">
        <w:rPr>
          <w:rFonts w:ascii="Angsana New" w:hAnsi="Angsana New" w:cs="Angsana New"/>
          <w:color w:val="000000" w:themeColor="text1"/>
          <w:sz w:val="28"/>
          <w:szCs w:val="28"/>
        </w:rPr>
        <w:t>I have checked the confirmation letter from the Company's Legal Department. To consider the debtor groups that the company is operating under the law in order to receive the payment.</w:t>
      </w:r>
    </w:p>
    <w:p w14:paraId="5245E0E9" w14:textId="51A136BB" w:rsidR="00993A7C" w:rsidRPr="00A50DF6" w:rsidRDefault="005429C1" w:rsidP="00993A7C">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sidR="00993A7C" w:rsidRPr="00A50DF6">
        <w:rPr>
          <w:rFonts w:ascii="Angsana New" w:hAnsi="Angsana New" w:cs="Angsana New"/>
          <w:color w:val="000000" w:themeColor="text1"/>
          <w:sz w:val="28"/>
          <w:szCs w:val="28"/>
        </w:rPr>
        <w:t xml:space="preserve">I have considered the </w:t>
      </w:r>
      <w:r w:rsidR="006F1971" w:rsidRPr="00A50DF6">
        <w:rPr>
          <w:rFonts w:ascii="Angsana New" w:hAnsi="Angsana New" w:cs="Angsana New"/>
          <w:color w:val="000000" w:themeColor="text1"/>
          <w:sz w:val="28"/>
          <w:szCs w:val="28"/>
        </w:rPr>
        <w:t>i</w:t>
      </w:r>
      <w:r w:rsidR="00993A7C" w:rsidRPr="00A50DF6">
        <w:rPr>
          <w:rFonts w:ascii="Angsana New" w:hAnsi="Angsana New" w:cs="Angsana New"/>
          <w:color w:val="000000" w:themeColor="text1"/>
          <w:sz w:val="28"/>
          <w:szCs w:val="28"/>
        </w:rPr>
        <w:t>nformation that the management use</w:t>
      </w:r>
      <w:r w:rsidR="006F1971" w:rsidRPr="00A50DF6">
        <w:rPr>
          <w:rFonts w:ascii="Angsana New" w:hAnsi="Angsana New" w:cs="Angsana New"/>
          <w:color w:val="000000" w:themeColor="text1"/>
          <w:sz w:val="28"/>
          <w:szCs w:val="28"/>
        </w:rPr>
        <w:t>d</w:t>
      </w:r>
      <w:r w:rsidR="00993A7C" w:rsidRPr="00A50DF6">
        <w:rPr>
          <w:rFonts w:ascii="Angsana New" w:hAnsi="Angsana New" w:cs="Angsana New"/>
          <w:color w:val="000000" w:themeColor="text1"/>
          <w:sz w:val="28"/>
          <w:szCs w:val="28"/>
        </w:rPr>
        <w:t xml:space="preserve"> to set Debt Collection Ratio from average historical data</w:t>
      </w:r>
      <w:r w:rsidR="006F1971" w:rsidRPr="00A50DF6">
        <w:rPr>
          <w:rFonts w:ascii="Angsana New" w:hAnsi="Angsana New" w:cs="Angsana New"/>
          <w:color w:val="000000" w:themeColor="text1"/>
          <w:sz w:val="28"/>
          <w:szCs w:val="28"/>
        </w:rPr>
        <w:t>.</w:t>
      </w:r>
      <w:r w:rsidR="00993A7C" w:rsidRPr="00A50DF6">
        <w:rPr>
          <w:rFonts w:ascii="Angsana New" w:hAnsi="Angsana New" w:cs="Angsana New"/>
          <w:color w:val="000000" w:themeColor="text1"/>
          <w:sz w:val="28"/>
          <w:szCs w:val="28"/>
        </w:rPr>
        <w:t xml:space="preserve"> Which used as a basis for calculating the doubtful debt rate of each group of debtors</w:t>
      </w:r>
      <w:r w:rsidR="006F1971" w:rsidRPr="00A50DF6">
        <w:rPr>
          <w:rFonts w:ascii="Angsana New" w:hAnsi="Angsana New" w:cs="Angsana New"/>
          <w:color w:val="000000" w:themeColor="text1"/>
          <w:sz w:val="28"/>
          <w:szCs w:val="28"/>
        </w:rPr>
        <w:t xml:space="preserve"> that</w:t>
      </w:r>
      <w:r w:rsidR="00993A7C" w:rsidRPr="00A50DF6">
        <w:rPr>
          <w:rFonts w:ascii="Angsana New" w:hAnsi="Angsana New" w:cs="Angsana New" w:hint="cs"/>
          <w:color w:val="000000" w:themeColor="text1"/>
          <w:sz w:val="28"/>
          <w:szCs w:val="28"/>
          <w:cs/>
        </w:rPr>
        <w:t xml:space="preserve"> </w:t>
      </w:r>
      <w:r w:rsidR="00993A7C" w:rsidRPr="00A50DF6">
        <w:rPr>
          <w:rFonts w:ascii="Angsana New" w:hAnsi="Angsana New" w:cs="Angsana New"/>
          <w:color w:val="000000" w:themeColor="text1"/>
          <w:sz w:val="28"/>
          <w:szCs w:val="28"/>
        </w:rPr>
        <w:t>it is reasonable and appropriate or not.</w:t>
      </w:r>
    </w:p>
    <w:p w14:paraId="49F07FEB" w14:textId="1700E2E8" w:rsidR="006F1971" w:rsidRPr="00A50DF6" w:rsidRDefault="005429C1" w:rsidP="005429C1">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sidR="006F1971" w:rsidRPr="00A50DF6">
        <w:rPr>
          <w:rFonts w:ascii="Angsana New" w:hAnsi="Angsana New" w:cs="Angsana New"/>
          <w:color w:val="000000" w:themeColor="text1"/>
          <w:sz w:val="28"/>
          <w:szCs w:val="28"/>
        </w:rPr>
        <w:t xml:space="preserve">I have </w:t>
      </w:r>
      <w:r w:rsidR="001E46CA" w:rsidRPr="00A50DF6">
        <w:rPr>
          <w:rFonts w:ascii="Angsana New" w:hAnsi="Angsana New" w:cs="Angsana New"/>
          <w:color w:val="000000" w:themeColor="text1"/>
          <w:sz w:val="28"/>
          <w:szCs w:val="28"/>
        </w:rPr>
        <w:t xml:space="preserve">randomly selecting a sample item </w:t>
      </w:r>
      <w:r w:rsidR="006F1971" w:rsidRPr="00A50DF6">
        <w:rPr>
          <w:rFonts w:ascii="Angsana New" w:hAnsi="Angsana New" w:cs="Angsana New"/>
          <w:color w:val="000000" w:themeColor="text1"/>
          <w:sz w:val="28"/>
          <w:szCs w:val="28"/>
        </w:rPr>
        <w:t>to test the suitability of the trade accounts receivable aging report.</w:t>
      </w:r>
    </w:p>
    <w:p w14:paraId="6F4E4E81" w14:textId="3EC06779" w:rsidR="006F1971" w:rsidRPr="00A50DF6" w:rsidRDefault="005429C1" w:rsidP="005429C1">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sidR="006F1971" w:rsidRPr="00A50DF6">
        <w:rPr>
          <w:rFonts w:ascii="Angsana New" w:hAnsi="Angsana New" w:cs="Angsana New"/>
          <w:color w:val="000000" w:themeColor="text1"/>
          <w:sz w:val="28"/>
          <w:szCs w:val="28"/>
        </w:rPr>
        <w:t>I have considered the data of receiving payment during the reporting period. Including the information of receiving payments after the reporting period. To review the suitability of the debt uncollected ratio in the final and</w:t>
      </w:r>
    </w:p>
    <w:p w14:paraId="53CB1532" w14:textId="75970C07" w:rsidR="006F1971" w:rsidRPr="00A50DF6" w:rsidRDefault="006F1971" w:rsidP="006F1971">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t>I have repeatedly tested the calculation. To confirm the correctness of the calculation of the amount recorded as an allowance for doubtful accounts at the end of the period that it is appropriate.</w:t>
      </w:r>
    </w:p>
    <w:p w14:paraId="3BBC5801" w14:textId="77777777" w:rsidR="006F1971" w:rsidRDefault="006F1971" w:rsidP="006F1971">
      <w:pPr>
        <w:spacing w:before="120"/>
        <w:jc w:val="thaiDistribute"/>
        <w:rPr>
          <w:rFonts w:ascii="Angsana New" w:hAnsi="Angsana New" w:cs="Angsana New"/>
          <w:color w:val="0070C0"/>
          <w:sz w:val="28"/>
          <w:szCs w:val="28"/>
        </w:rPr>
      </w:pPr>
    </w:p>
    <w:p w14:paraId="2853212B" w14:textId="790E2FE7" w:rsidR="006F1971" w:rsidRPr="007A02E4" w:rsidRDefault="006F1971" w:rsidP="006F1971">
      <w:pPr>
        <w:pStyle w:val="ListParagraph"/>
        <w:spacing w:before="120"/>
        <w:ind w:left="284"/>
        <w:jc w:val="right"/>
        <w:rPr>
          <w:rFonts w:ascii="Angsana New" w:hAnsi="Angsana New"/>
          <w:sz w:val="28"/>
          <w:szCs w:val="28"/>
        </w:rPr>
      </w:pPr>
      <w:r w:rsidRPr="007A02E4">
        <w:rPr>
          <w:rFonts w:ascii="Angsana New" w:hAnsi="Angsana New"/>
          <w:sz w:val="28"/>
          <w:szCs w:val="28"/>
          <w:cs/>
        </w:rPr>
        <w:t>***/</w:t>
      </w:r>
      <w:r>
        <w:rPr>
          <w:rFonts w:ascii="Angsana New" w:hAnsi="Angsana New"/>
          <w:sz w:val="28"/>
          <w:szCs w:val="28"/>
        </w:rPr>
        <w:t>3</w:t>
      </w:r>
    </w:p>
    <w:p w14:paraId="7ADEA65F" w14:textId="77777777" w:rsidR="0073353F" w:rsidRDefault="0073353F" w:rsidP="006F1971">
      <w:pPr>
        <w:spacing w:before="120"/>
        <w:jc w:val="center"/>
        <w:rPr>
          <w:rFonts w:ascii="Angsana New" w:hAnsi="Angsana New" w:cs="Angsana New"/>
          <w:sz w:val="28"/>
          <w:szCs w:val="28"/>
        </w:rPr>
      </w:pPr>
    </w:p>
    <w:p w14:paraId="182C4671" w14:textId="258F05CF" w:rsidR="006F1971" w:rsidRPr="00502178" w:rsidRDefault="006F1971" w:rsidP="006F1971">
      <w:pPr>
        <w:spacing w:before="120"/>
        <w:jc w:val="center"/>
        <w:rPr>
          <w:rFonts w:ascii="Angsana New" w:hAnsi="Angsana New" w:cs="Angsana New"/>
          <w:sz w:val="28"/>
          <w:szCs w:val="28"/>
        </w:rPr>
      </w:pPr>
      <w:r w:rsidRPr="00502178">
        <w:rPr>
          <w:rFonts w:ascii="Angsana New" w:hAnsi="Angsana New" w:cs="Angsana New"/>
          <w:sz w:val="28"/>
          <w:szCs w:val="28"/>
          <w:cs/>
        </w:rPr>
        <w:t xml:space="preserve">- </w:t>
      </w:r>
      <w:r>
        <w:rPr>
          <w:rFonts w:ascii="Angsana New" w:hAnsi="Angsana New" w:cs="Angsana New"/>
          <w:sz w:val="28"/>
          <w:szCs w:val="28"/>
        </w:rPr>
        <w:t>3</w:t>
      </w:r>
      <w:r w:rsidRPr="00502178">
        <w:rPr>
          <w:rFonts w:ascii="Angsana New" w:hAnsi="Angsana New" w:cs="Angsana New"/>
          <w:sz w:val="28"/>
          <w:szCs w:val="28"/>
          <w:cs/>
        </w:rPr>
        <w:t xml:space="preserve"> -</w:t>
      </w:r>
    </w:p>
    <w:p w14:paraId="43C9E3CE" w14:textId="3356527F" w:rsidR="00521501" w:rsidRPr="00A128DA" w:rsidRDefault="00521501" w:rsidP="00A128DA">
      <w:pPr>
        <w:spacing w:before="120"/>
        <w:jc w:val="thaiDistribute"/>
        <w:rPr>
          <w:rFonts w:ascii="Angsana New" w:hAnsi="Angsana New" w:cs="Angsana New"/>
          <w:sz w:val="28"/>
          <w:szCs w:val="28"/>
          <w:cs/>
        </w:rPr>
      </w:pPr>
      <w:r w:rsidRPr="00A50DF6">
        <w:rPr>
          <w:rFonts w:ascii="Angsana New" w:hAnsi="Angsana New" w:cs="Angsana New"/>
          <w:b/>
          <w:bCs/>
          <w:color w:val="000000" w:themeColor="text1"/>
          <w:sz w:val="28"/>
          <w:szCs w:val="28"/>
          <w:u w:val="single"/>
        </w:rPr>
        <w:t>Other current financial assets</w:t>
      </w:r>
    </w:p>
    <w:p w14:paraId="333540E9" w14:textId="77777777" w:rsidR="00521501" w:rsidRPr="00A50DF6" w:rsidRDefault="00521501" w:rsidP="00521501">
      <w:pPr>
        <w:spacing w:before="120"/>
        <w:ind w:right="29"/>
        <w:jc w:val="thaiDistribute"/>
        <w:rPr>
          <w:rFonts w:ascii="Angsana New" w:hAnsi="Angsana New" w:cs="Angsana New"/>
          <w:b/>
          <w:bCs/>
          <w:color w:val="000000" w:themeColor="text1"/>
          <w:sz w:val="28"/>
          <w:szCs w:val="28"/>
          <w:u w:val="single"/>
        </w:rPr>
      </w:pPr>
      <w:r w:rsidRPr="00A50DF6">
        <w:rPr>
          <w:rFonts w:ascii="Angsana New" w:hAnsi="Angsana New" w:cs="Angsana New"/>
          <w:b/>
          <w:bCs/>
          <w:color w:val="000000" w:themeColor="text1"/>
          <w:sz w:val="28"/>
          <w:szCs w:val="28"/>
          <w:u w:val="single"/>
        </w:rPr>
        <w:t>Risk</w:t>
      </w:r>
    </w:p>
    <w:p w14:paraId="51124D82" w14:textId="724FA2E9" w:rsidR="00521501" w:rsidRPr="00A50DF6" w:rsidRDefault="00521501" w:rsidP="00521501">
      <w:pPr>
        <w:spacing w:before="12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As d</w:t>
      </w:r>
      <w:r w:rsidR="00FE5056">
        <w:rPr>
          <w:rFonts w:ascii="Angsana New" w:hAnsi="Angsana New" w:cs="Angsana New"/>
          <w:color w:val="000000" w:themeColor="text1"/>
          <w:sz w:val="28"/>
          <w:szCs w:val="28"/>
        </w:rPr>
        <w:t>escrib</w:t>
      </w:r>
      <w:r w:rsidRPr="00A50DF6">
        <w:rPr>
          <w:rFonts w:ascii="Angsana New" w:hAnsi="Angsana New" w:cs="Angsana New"/>
          <w:color w:val="000000" w:themeColor="text1"/>
          <w:sz w:val="28"/>
          <w:szCs w:val="28"/>
        </w:rPr>
        <w:t xml:space="preserve">ed in Note </w:t>
      </w:r>
      <w:r w:rsidR="00A50DF6" w:rsidRPr="00A50DF6">
        <w:rPr>
          <w:rFonts w:ascii="Angsana New" w:hAnsi="Angsana New" w:cs="Angsana New"/>
          <w:color w:val="000000" w:themeColor="text1"/>
          <w:sz w:val="28"/>
          <w:szCs w:val="28"/>
        </w:rPr>
        <w:t>1</w:t>
      </w:r>
      <w:r w:rsidR="0042577E">
        <w:rPr>
          <w:rFonts w:ascii="Angsana New" w:hAnsi="Angsana New" w:cs="Angsana New"/>
          <w:color w:val="000000" w:themeColor="text1"/>
          <w:sz w:val="28"/>
          <w:szCs w:val="28"/>
        </w:rPr>
        <w:t>1</w:t>
      </w:r>
      <w:r w:rsidRPr="00A50DF6">
        <w:rPr>
          <w:rFonts w:ascii="Angsana New" w:hAnsi="Angsana New" w:cs="Angsana New"/>
          <w:color w:val="000000" w:themeColor="text1"/>
          <w:sz w:val="28"/>
          <w:szCs w:val="28"/>
        </w:rPr>
        <w:t xml:space="preserve"> to the financial statements, the Company has investments in a </w:t>
      </w:r>
      <w:r w:rsidR="00126F7E" w:rsidRPr="00A50DF6">
        <w:rPr>
          <w:rFonts w:ascii="Angsana New" w:hAnsi="Angsana New" w:cs="Angsana New"/>
          <w:color w:val="000000" w:themeColor="text1"/>
          <w:sz w:val="28"/>
          <w:szCs w:val="28"/>
        </w:rPr>
        <w:t>foreign</w:t>
      </w:r>
      <w:r w:rsidRPr="00A50DF6">
        <w:rPr>
          <w:rFonts w:ascii="Angsana New" w:hAnsi="Angsana New" w:cs="Angsana New"/>
          <w:color w:val="000000" w:themeColor="text1"/>
          <w:sz w:val="28"/>
          <w:szCs w:val="28"/>
        </w:rPr>
        <w:t xml:space="preserve"> private fund. Which is measured at cost less impairment losses. </w:t>
      </w:r>
      <w:r w:rsidR="00567B3E" w:rsidRPr="00567B3E">
        <w:rPr>
          <w:rFonts w:ascii="Angsana New" w:hAnsi="Angsana New" w:cs="Angsana New"/>
          <w:color w:val="000000" w:themeColor="text1"/>
          <w:sz w:val="28"/>
          <w:szCs w:val="28"/>
        </w:rPr>
        <w:t>As of December 31, 2020, such investment has a cost of Baht 296.76 million and allowance for impairment loss of Baht 270.84 million.</w:t>
      </w:r>
      <w:r w:rsidRPr="00A50DF6">
        <w:rPr>
          <w:rFonts w:ascii="Angsana New" w:hAnsi="Angsana New" w:cs="Angsana New"/>
          <w:color w:val="000000" w:themeColor="text1"/>
          <w:sz w:val="28"/>
          <w:szCs w:val="28"/>
        </w:rPr>
        <w:t xml:space="preserve"> The investment is funded by an overseas fund management company and an overseas trustee as the trustee. On June 5, 2020, the company received a letter from an overseas fund stating that Experiencing a temporary suspension due to the major holding in the fund has been suspended from trading. From such an event, the company is exposed to risks in the measurement of investments in such </w:t>
      </w:r>
      <w:bookmarkStart w:id="1" w:name="_Hlk58944029"/>
      <w:r w:rsidRPr="00A50DF6">
        <w:rPr>
          <w:rFonts w:ascii="Angsana New" w:hAnsi="Angsana New" w:cs="Angsana New"/>
          <w:color w:val="000000" w:themeColor="text1"/>
          <w:sz w:val="28"/>
          <w:szCs w:val="28"/>
        </w:rPr>
        <w:t xml:space="preserve">foreign </w:t>
      </w:r>
      <w:bookmarkEnd w:id="1"/>
      <w:r w:rsidRPr="00A50DF6">
        <w:rPr>
          <w:rFonts w:ascii="Angsana New" w:hAnsi="Angsana New" w:cs="Angsana New"/>
          <w:color w:val="000000" w:themeColor="text1"/>
          <w:sz w:val="28"/>
          <w:szCs w:val="28"/>
        </w:rPr>
        <w:t>private funds.</w:t>
      </w:r>
    </w:p>
    <w:p w14:paraId="1846E3AB" w14:textId="77777777" w:rsidR="00521501" w:rsidRPr="00A50DF6" w:rsidRDefault="00521501" w:rsidP="00521501">
      <w:pPr>
        <w:spacing w:before="120"/>
        <w:ind w:right="29"/>
        <w:jc w:val="thaiDistribute"/>
        <w:rPr>
          <w:rFonts w:ascii="Angsana New" w:hAnsi="Angsana New" w:cs="Angsana New"/>
          <w:b/>
          <w:bCs/>
          <w:color w:val="000000" w:themeColor="text1"/>
          <w:sz w:val="28"/>
          <w:szCs w:val="28"/>
          <w:u w:val="single"/>
        </w:rPr>
      </w:pPr>
      <w:r w:rsidRPr="00A50DF6">
        <w:rPr>
          <w:rFonts w:ascii="Angsana New" w:hAnsi="Angsana New" w:cs="Angsana New"/>
          <w:b/>
          <w:bCs/>
          <w:color w:val="000000" w:themeColor="text1"/>
          <w:sz w:val="28"/>
          <w:szCs w:val="28"/>
          <w:u w:val="single"/>
        </w:rPr>
        <w:t>Risk Responses of Auditor</w:t>
      </w:r>
    </w:p>
    <w:p w14:paraId="7298D5E9" w14:textId="77777777" w:rsidR="00521501" w:rsidRPr="00A50DF6" w:rsidRDefault="00521501" w:rsidP="00521501">
      <w:pPr>
        <w:spacing w:before="12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My audit procedures responded to the risk referred to above are summarized as follows:</w:t>
      </w:r>
    </w:p>
    <w:p w14:paraId="7B540688" w14:textId="1B7FB9E3" w:rsidR="00126F7E" w:rsidRPr="00A50DF6" w:rsidRDefault="00521501" w:rsidP="00521501">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sidR="00126F7E" w:rsidRPr="00A50DF6">
        <w:rPr>
          <w:rFonts w:ascii="Angsana New" w:hAnsi="Angsana New" w:cs="Angsana New"/>
          <w:color w:val="000000" w:themeColor="text1"/>
          <w:sz w:val="28"/>
          <w:szCs w:val="28"/>
        </w:rPr>
        <w:t xml:space="preserve">I have examined the documents from the foreign private fund that sent to the Company. </w:t>
      </w:r>
    </w:p>
    <w:p w14:paraId="6868A490" w14:textId="31A3975A" w:rsidR="00126F7E" w:rsidRPr="00A50DF6" w:rsidRDefault="00126F7E" w:rsidP="00126F7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t xml:space="preserve">I made inquiries in writing to the foreign private fund manager. To ask for more details of the reason for the suspension of trading. </w:t>
      </w:r>
    </w:p>
    <w:p w14:paraId="07088055" w14:textId="092F787F" w:rsidR="00126F7E" w:rsidRPr="00A50DF6" w:rsidRDefault="00126F7E" w:rsidP="00126F7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t>I have examined the source of the response from an overseas private fund manager.</w:t>
      </w:r>
    </w:p>
    <w:p w14:paraId="4340E569" w14:textId="09525D97" w:rsidR="00126F7E" w:rsidRPr="00A50DF6" w:rsidRDefault="00126F7E" w:rsidP="00126F7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t xml:space="preserve">I have sent a letter confirming the balance. To inquire the remaining investment units at the end of the year and the value of the investment units that is the right of the company. Which specifies the value of the investment units equal to the recent measure. (Note </w:t>
      </w:r>
      <w:r w:rsidR="00A50DF6" w:rsidRPr="00A50DF6">
        <w:rPr>
          <w:rFonts w:ascii="Angsana New" w:hAnsi="Angsana New" w:cs="Angsana New"/>
          <w:color w:val="000000" w:themeColor="text1"/>
          <w:sz w:val="28"/>
          <w:szCs w:val="28"/>
        </w:rPr>
        <w:t>1</w:t>
      </w:r>
      <w:r w:rsidR="00BE1848">
        <w:rPr>
          <w:rFonts w:ascii="Angsana New" w:hAnsi="Angsana New" w:cs="Angsana New"/>
          <w:color w:val="000000" w:themeColor="text1"/>
          <w:sz w:val="28"/>
          <w:szCs w:val="28"/>
        </w:rPr>
        <w:t>1</w:t>
      </w:r>
      <w:r w:rsidRPr="00A50DF6">
        <w:rPr>
          <w:rFonts w:ascii="Angsana New" w:hAnsi="Angsana New" w:cs="Angsana New"/>
          <w:color w:val="000000" w:themeColor="text1"/>
          <w:sz w:val="28"/>
          <w:szCs w:val="28"/>
        </w:rPr>
        <w:t xml:space="preserve">) </w:t>
      </w:r>
    </w:p>
    <w:p w14:paraId="2BADBC6C" w14:textId="248257E0" w:rsidR="00126F7E" w:rsidRPr="00A50DF6" w:rsidRDefault="00126F7E" w:rsidP="00126F7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t xml:space="preserve">I searched for information on unit price via website and found that the unit price has not changed since the actual trading suspension. </w:t>
      </w:r>
    </w:p>
    <w:p w14:paraId="3FD8114D" w14:textId="2C11D37C" w:rsidR="00126F7E" w:rsidRPr="00A50DF6" w:rsidRDefault="00126F7E" w:rsidP="00126F7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t xml:space="preserve">In this regard, I have verified the cards of the </w:t>
      </w:r>
      <w:r w:rsidR="004229C5" w:rsidRPr="00A50DF6">
        <w:rPr>
          <w:rFonts w:ascii="Angsana New" w:hAnsi="Angsana New" w:cs="Angsana New"/>
          <w:color w:val="000000" w:themeColor="text1"/>
          <w:sz w:val="28"/>
          <w:szCs w:val="28"/>
        </w:rPr>
        <w:t>foreign</w:t>
      </w:r>
      <w:r w:rsidRPr="00A50DF6">
        <w:rPr>
          <w:rFonts w:ascii="Angsana New" w:hAnsi="Angsana New" w:cs="Angsana New"/>
          <w:color w:val="000000" w:themeColor="text1"/>
          <w:sz w:val="28"/>
          <w:szCs w:val="28"/>
        </w:rPr>
        <w:t xml:space="preserve"> private fund manager. It still has the effect of being a private fund manager in a foreign country under the law until now. </w:t>
      </w:r>
    </w:p>
    <w:p w14:paraId="5F1C8559" w14:textId="6FACACD2" w:rsidR="00126F7E" w:rsidRPr="00A50DF6" w:rsidRDefault="00126F7E" w:rsidP="004229C5">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sidR="004229C5" w:rsidRPr="00A50DF6">
        <w:rPr>
          <w:rFonts w:ascii="Angsana New" w:hAnsi="Angsana New" w:cs="Angsana New"/>
          <w:color w:val="000000" w:themeColor="text1"/>
          <w:sz w:val="28"/>
          <w:szCs w:val="28"/>
        </w:rPr>
        <w:t>I have read the minutes of the meeting. Both before and after the end of the reporting period to monitor the progress of the aforementioned matters and</w:t>
      </w:r>
    </w:p>
    <w:p w14:paraId="542FEBC7" w14:textId="6CA6ECA5" w:rsidR="004229C5" w:rsidRPr="00A50DF6" w:rsidRDefault="00126F7E" w:rsidP="00126F7E">
      <w:pPr>
        <w:spacing w:before="120"/>
        <w:ind w:left="1080" w:hanging="36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w:t>
      </w:r>
      <w:r w:rsidRPr="00A50DF6">
        <w:rPr>
          <w:rFonts w:ascii="Angsana New" w:hAnsi="Angsana New" w:cs="Angsana New"/>
          <w:color w:val="000000" w:themeColor="text1"/>
          <w:sz w:val="28"/>
          <w:szCs w:val="28"/>
        </w:rPr>
        <w:tab/>
      </w:r>
      <w:r w:rsidR="004229C5" w:rsidRPr="00A50DF6">
        <w:rPr>
          <w:rFonts w:ascii="Angsana New" w:hAnsi="Angsana New" w:cs="Angsana New"/>
          <w:color w:val="000000" w:themeColor="text1"/>
          <w:sz w:val="28"/>
          <w:szCs w:val="28"/>
        </w:rPr>
        <w:t>I once again inquired the progress of the foreign private fund manager near the date of financial statement approval to assess situations that may change.</w:t>
      </w:r>
    </w:p>
    <w:p w14:paraId="61A271A0" w14:textId="56E55682" w:rsidR="004229C5" w:rsidRDefault="004229C5" w:rsidP="004229C5">
      <w:pPr>
        <w:spacing w:before="120"/>
        <w:jc w:val="thaiDistribute"/>
        <w:rPr>
          <w:rFonts w:ascii="Angsana New" w:hAnsi="Angsana New" w:cs="Angsana New"/>
          <w:color w:val="0070C0"/>
          <w:sz w:val="28"/>
          <w:szCs w:val="28"/>
        </w:rPr>
      </w:pPr>
    </w:p>
    <w:p w14:paraId="344DC1F3" w14:textId="26166251" w:rsidR="004229C5" w:rsidRDefault="004229C5" w:rsidP="004229C5">
      <w:pPr>
        <w:spacing w:before="120"/>
        <w:jc w:val="thaiDistribute"/>
        <w:rPr>
          <w:rFonts w:ascii="Angsana New" w:hAnsi="Angsana New" w:cs="Angsana New"/>
          <w:color w:val="0070C0"/>
          <w:sz w:val="28"/>
          <w:szCs w:val="28"/>
        </w:rPr>
      </w:pPr>
    </w:p>
    <w:p w14:paraId="43C68B80" w14:textId="32E291AE" w:rsidR="004229C5" w:rsidRDefault="004229C5" w:rsidP="004229C5">
      <w:pPr>
        <w:spacing w:before="120"/>
        <w:jc w:val="thaiDistribute"/>
        <w:rPr>
          <w:rFonts w:ascii="Angsana New" w:hAnsi="Angsana New" w:cs="Angsana New"/>
          <w:color w:val="0070C0"/>
          <w:sz w:val="28"/>
          <w:szCs w:val="28"/>
        </w:rPr>
      </w:pPr>
    </w:p>
    <w:p w14:paraId="38FB946E" w14:textId="77777777" w:rsidR="004229C5" w:rsidRDefault="004229C5" w:rsidP="004229C5">
      <w:pPr>
        <w:spacing w:before="120"/>
        <w:jc w:val="thaiDistribute"/>
        <w:rPr>
          <w:rFonts w:ascii="Angsana New" w:hAnsi="Angsana New" w:cs="Angsana New"/>
          <w:color w:val="0070C0"/>
          <w:sz w:val="28"/>
          <w:szCs w:val="28"/>
        </w:rPr>
      </w:pPr>
    </w:p>
    <w:p w14:paraId="714E072B" w14:textId="77777777" w:rsidR="00182C39" w:rsidRDefault="00182C39" w:rsidP="004229C5">
      <w:pPr>
        <w:pStyle w:val="ListParagraph"/>
        <w:spacing w:before="120"/>
        <w:ind w:left="284"/>
        <w:jc w:val="right"/>
        <w:rPr>
          <w:rFonts w:ascii="Angsana New" w:hAnsi="Angsana New"/>
          <w:sz w:val="28"/>
          <w:szCs w:val="28"/>
        </w:rPr>
      </w:pPr>
    </w:p>
    <w:p w14:paraId="58FBE3A0" w14:textId="77777777" w:rsidR="00567B3E" w:rsidRDefault="00567B3E" w:rsidP="004229C5">
      <w:pPr>
        <w:pStyle w:val="ListParagraph"/>
        <w:spacing w:before="120"/>
        <w:ind w:left="284"/>
        <w:jc w:val="right"/>
        <w:rPr>
          <w:rFonts w:ascii="Angsana New" w:hAnsi="Angsana New"/>
          <w:sz w:val="28"/>
          <w:szCs w:val="28"/>
        </w:rPr>
      </w:pPr>
    </w:p>
    <w:p w14:paraId="2FEDFEA3" w14:textId="7123C49F" w:rsidR="004229C5" w:rsidRPr="007A02E4" w:rsidRDefault="004229C5" w:rsidP="004229C5">
      <w:pPr>
        <w:pStyle w:val="ListParagraph"/>
        <w:spacing w:before="120"/>
        <w:ind w:left="284"/>
        <w:jc w:val="right"/>
        <w:rPr>
          <w:rFonts w:ascii="Angsana New" w:hAnsi="Angsana New"/>
          <w:sz w:val="28"/>
          <w:szCs w:val="28"/>
        </w:rPr>
      </w:pPr>
      <w:r w:rsidRPr="007A02E4">
        <w:rPr>
          <w:rFonts w:ascii="Angsana New" w:hAnsi="Angsana New"/>
          <w:sz w:val="28"/>
          <w:szCs w:val="28"/>
          <w:cs/>
        </w:rPr>
        <w:t>***/</w:t>
      </w:r>
      <w:r w:rsidR="00A128DA">
        <w:rPr>
          <w:rFonts w:ascii="Angsana New" w:hAnsi="Angsana New"/>
          <w:sz w:val="28"/>
          <w:szCs w:val="28"/>
        </w:rPr>
        <w:t>4</w:t>
      </w:r>
    </w:p>
    <w:p w14:paraId="166FF028" w14:textId="77777777" w:rsidR="0073353F" w:rsidRDefault="0073353F" w:rsidP="004229C5">
      <w:pPr>
        <w:spacing w:before="120"/>
        <w:jc w:val="center"/>
        <w:rPr>
          <w:rFonts w:ascii="Angsana New" w:hAnsi="Angsana New" w:cs="Angsana New"/>
          <w:sz w:val="28"/>
          <w:szCs w:val="28"/>
        </w:rPr>
      </w:pPr>
    </w:p>
    <w:p w14:paraId="584E8230" w14:textId="68A7754C" w:rsidR="004229C5" w:rsidRPr="00502178" w:rsidRDefault="004229C5" w:rsidP="004229C5">
      <w:pPr>
        <w:spacing w:before="120"/>
        <w:jc w:val="center"/>
        <w:rPr>
          <w:rFonts w:ascii="Angsana New" w:hAnsi="Angsana New" w:cs="Angsana New"/>
          <w:sz w:val="28"/>
          <w:szCs w:val="28"/>
        </w:rPr>
      </w:pPr>
      <w:r w:rsidRPr="00502178">
        <w:rPr>
          <w:rFonts w:ascii="Angsana New" w:hAnsi="Angsana New" w:cs="Angsana New"/>
          <w:sz w:val="28"/>
          <w:szCs w:val="28"/>
          <w:cs/>
        </w:rPr>
        <w:t xml:space="preserve">- </w:t>
      </w:r>
      <w:r w:rsidR="00A128DA">
        <w:rPr>
          <w:rFonts w:ascii="Angsana New" w:hAnsi="Angsana New" w:cs="Angsana New" w:hint="cs"/>
          <w:sz w:val="28"/>
          <w:szCs w:val="28"/>
          <w:cs/>
        </w:rPr>
        <w:t>4</w:t>
      </w:r>
      <w:r w:rsidRPr="00502178">
        <w:rPr>
          <w:rFonts w:ascii="Angsana New" w:hAnsi="Angsana New" w:cs="Angsana New"/>
          <w:sz w:val="28"/>
          <w:szCs w:val="28"/>
          <w:cs/>
        </w:rPr>
        <w:t xml:space="preserve"> -</w:t>
      </w:r>
    </w:p>
    <w:p w14:paraId="6B985286" w14:textId="77777777" w:rsidR="00DE17CE" w:rsidRDefault="00DE17CE" w:rsidP="00DE17CE">
      <w:pPr>
        <w:spacing w:before="240"/>
        <w:ind w:right="28"/>
        <w:jc w:val="thaiDistribute"/>
        <w:rPr>
          <w:rFonts w:ascii="Angsana New" w:eastAsia="MS Mincho" w:hAnsi="Angsana New" w:cs="Angsana New"/>
          <w:b/>
          <w:bCs/>
          <w:sz w:val="28"/>
          <w:szCs w:val="28"/>
          <w:u w:val="single"/>
          <w:lang w:eastAsia="zh-CN"/>
        </w:rPr>
      </w:pPr>
      <w:r>
        <w:rPr>
          <w:rFonts w:ascii="Angsana New" w:eastAsia="MS Mincho" w:hAnsi="Angsana New" w:cs="Angsana New"/>
          <w:b/>
          <w:bCs/>
          <w:sz w:val="28"/>
          <w:szCs w:val="28"/>
          <w:u w:val="single"/>
          <w:lang w:eastAsia="zh-CN"/>
        </w:rPr>
        <w:t>Impairment of investments in subsidiaries</w:t>
      </w:r>
    </w:p>
    <w:p w14:paraId="4DA2DA03" w14:textId="77777777" w:rsidR="00DE17CE" w:rsidRDefault="00DE17CE" w:rsidP="00DE17CE">
      <w:pPr>
        <w:spacing w:before="120"/>
        <w:ind w:right="28"/>
        <w:jc w:val="thaiDistribute"/>
        <w:rPr>
          <w:rFonts w:ascii="Angsana New" w:eastAsia="MS Mincho" w:hAnsi="Angsana New" w:cs="Angsana New"/>
          <w:b/>
          <w:bCs/>
          <w:sz w:val="28"/>
          <w:szCs w:val="28"/>
          <w:highlight w:val="yellow"/>
          <w:u w:val="single"/>
          <w:lang w:eastAsia="zh-CN"/>
        </w:rPr>
      </w:pPr>
      <w:r>
        <w:rPr>
          <w:rFonts w:ascii="Angsana New" w:eastAsia="MS Mincho" w:hAnsi="Angsana New" w:cs="AngsanaUPC"/>
          <w:b/>
          <w:bCs/>
          <w:sz w:val="28"/>
          <w:szCs w:val="28"/>
          <w:u w:val="single"/>
          <w:lang w:eastAsia="zh-CN"/>
        </w:rPr>
        <w:t>Risk</w:t>
      </w:r>
    </w:p>
    <w:p w14:paraId="7B927E53" w14:textId="488219B1" w:rsidR="00DE17CE" w:rsidRDefault="00AB5136" w:rsidP="00DE17CE">
      <w:pPr>
        <w:spacing w:before="120"/>
        <w:ind w:right="28"/>
        <w:jc w:val="thaiDistribute"/>
        <w:rPr>
          <w:rFonts w:ascii="Angsana New" w:eastAsia="MS Mincho" w:hAnsi="Angsana New" w:cs="Angsana New"/>
          <w:sz w:val="28"/>
          <w:szCs w:val="28"/>
          <w:lang w:eastAsia="zh-CN"/>
        </w:rPr>
      </w:pPr>
      <w:r w:rsidRPr="00AB5136">
        <w:rPr>
          <w:rFonts w:ascii="Angsana New" w:eastAsia="MS Mincho" w:hAnsi="Angsana New" w:cs="Angsana New"/>
          <w:sz w:val="28"/>
          <w:szCs w:val="28"/>
          <w:lang w:eastAsia="zh-CN"/>
        </w:rPr>
        <w:t>As d</w:t>
      </w:r>
      <w:r w:rsidR="00FE5056">
        <w:rPr>
          <w:rFonts w:ascii="Angsana New" w:eastAsia="MS Mincho" w:hAnsi="Angsana New" w:cs="Angsana New"/>
          <w:sz w:val="28"/>
          <w:szCs w:val="28"/>
          <w:lang w:eastAsia="zh-CN"/>
        </w:rPr>
        <w:t>escrib</w:t>
      </w:r>
      <w:r w:rsidRPr="00AB5136">
        <w:rPr>
          <w:rFonts w:ascii="Angsana New" w:eastAsia="MS Mincho" w:hAnsi="Angsana New" w:cs="Angsana New"/>
          <w:sz w:val="28"/>
          <w:szCs w:val="28"/>
          <w:lang w:eastAsia="zh-CN"/>
        </w:rPr>
        <w:t>ed in</w:t>
      </w:r>
      <w:r w:rsidR="00DE17CE">
        <w:rPr>
          <w:rFonts w:ascii="Angsana New" w:eastAsia="MS Mincho" w:hAnsi="Angsana New" w:cs="Angsana New"/>
          <w:sz w:val="28"/>
          <w:szCs w:val="28"/>
          <w:lang w:eastAsia="zh-CN"/>
        </w:rPr>
        <w:t xml:space="preserve"> Note 14</w:t>
      </w:r>
      <w:r w:rsidR="002C00BC" w:rsidRPr="002C00BC">
        <w:t xml:space="preserve"> </w:t>
      </w:r>
      <w:r w:rsidR="002C00BC" w:rsidRPr="002C00BC">
        <w:rPr>
          <w:rFonts w:ascii="Angsana New" w:eastAsia="MS Mincho" w:hAnsi="Angsana New" w:cs="Angsana New"/>
          <w:sz w:val="28"/>
          <w:szCs w:val="28"/>
          <w:lang w:eastAsia="zh-CN"/>
        </w:rPr>
        <w:t>to the financial statements</w:t>
      </w:r>
      <w:r w:rsidR="00730B90">
        <w:t>,</w:t>
      </w:r>
      <w:r w:rsidR="00DE17CE">
        <w:t xml:space="preserve"> </w:t>
      </w:r>
      <w:r w:rsidR="00DE17CE">
        <w:rPr>
          <w:rFonts w:ascii="Angsana New" w:eastAsia="MS Mincho" w:hAnsi="Angsana New" w:cs="Angsana New"/>
          <w:sz w:val="28"/>
          <w:szCs w:val="28"/>
          <w:lang w:eastAsia="zh-CN"/>
        </w:rPr>
        <w:t xml:space="preserve">the Company have an indication of the impairment of investments in certain subsidiaries. Due to </w:t>
      </w:r>
      <w:r w:rsidRPr="00AB5136">
        <w:rPr>
          <w:rFonts w:ascii="Angsana New" w:eastAsia="MS Mincho" w:hAnsi="Angsana New" w:cs="Angsana New"/>
          <w:sz w:val="28"/>
          <w:szCs w:val="28"/>
          <w:lang w:eastAsia="zh-CN"/>
        </w:rPr>
        <w:t>the operating results of the subsidiaries that have suffered significant losses during the year</w:t>
      </w:r>
      <w:r w:rsidR="000660B6">
        <w:rPr>
          <w:rFonts w:ascii="Angsana New" w:eastAsia="MS Mincho" w:hAnsi="Angsana New" w:cs="Angsana New"/>
          <w:sz w:val="28"/>
          <w:szCs w:val="28"/>
          <w:lang w:eastAsia="zh-CN"/>
        </w:rPr>
        <w:t xml:space="preserve"> a</w:t>
      </w:r>
      <w:r w:rsidRPr="00AB5136">
        <w:rPr>
          <w:rFonts w:ascii="Angsana New" w:eastAsia="MS Mincho" w:hAnsi="Angsana New" w:cs="Angsana New"/>
          <w:sz w:val="28"/>
          <w:szCs w:val="28"/>
          <w:lang w:eastAsia="zh-CN"/>
        </w:rPr>
        <w:t>nd have a large accumulated loss</w:t>
      </w:r>
      <w:r w:rsidR="000660B6">
        <w:rPr>
          <w:rFonts w:ascii="Angsana New" w:eastAsia="MS Mincho" w:hAnsi="Angsana New" w:cs="Angsana New"/>
          <w:sz w:val="28"/>
          <w:szCs w:val="28"/>
          <w:lang w:eastAsia="zh-CN"/>
        </w:rPr>
        <w:t>.</w:t>
      </w:r>
      <w:r w:rsidRPr="00AB5136">
        <w:rPr>
          <w:rFonts w:ascii="Angsana New" w:eastAsia="MS Mincho" w:hAnsi="Angsana New" w:cs="Angsana New"/>
          <w:sz w:val="28"/>
          <w:szCs w:val="28"/>
          <w:lang w:eastAsia="zh-CN"/>
        </w:rPr>
        <w:t xml:space="preserve"> Therefore, the impairment of investment in subsidiaries at the end of the year amount</w:t>
      </w:r>
      <w:r>
        <w:rPr>
          <w:rFonts w:ascii="Angsana New" w:eastAsia="MS Mincho" w:hAnsi="Angsana New" w:cs="Angsana New"/>
          <w:sz w:val="28"/>
          <w:szCs w:val="28"/>
          <w:lang w:eastAsia="zh-CN"/>
        </w:rPr>
        <w:t xml:space="preserve"> of Baht</w:t>
      </w:r>
      <w:r w:rsidRPr="00AB5136">
        <w:rPr>
          <w:rFonts w:ascii="Angsana New" w:eastAsia="MS Mincho" w:hAnsi="Angsana New" w:cs="Angsana New"/>
          <w:sz w:val="28"/>
          <w:szCs w:val="28"/>
          <w:lang w:eastAsia="zh-CN"/>
        </w:rPr>
        <w:t xml:space="preserve"> 27.06 million. The above transactions are material to the current financial statements. I therefore take the matter as a matter of review.</w:t>
      </w:r>
    </w:p>
    <w:p w14:paraId="3E05432B" w14:textId="77777777" w:rsidR="00DE17CE" w:rsidRDefault="00DE17CE" w:rsidP="00DE17CE">
      <w:pPr>
        <w:spacing w:before="120"/>
        <w:ind w:right="28"/>
        <w:jc w:val="thaiDistribute"/>
        <w:rPr>
          <w:rFonts w:ascii="Angsana New" w:eastAsia="MS Mincho" w:hAnsi="Angsana New" w:cs="Angsana New"/>
          <w:b/>
          <w:bCs/>
          <w:sz w:val="28"/>
          <w:szCs w:val="28"/>
          <w:u w:val="single"/>
          <w:cs/>
          <w:lang w:eastAsia="zh-CN"/>
        </w:rPr>
      </w:pPr>
      <w:r>
        <w:rPr>
          <w:rFonts w:ascii="Angsana New" w:eastAsia="MS Mincho" w:hAnsi="Angsana New" w:cs="Angsana New"/>
          <w:b/>
          <w:bCs/>
          <w:sz w:val="28"/>
          <w:szCs w:val="28"/>
          <w:u w:val="single"/>
          <w:lang w:eastAsia="zh-CN"/>
        </w:rPr>
        <w:t>Risk Responses of Auditor</w:t>
      </w:r>
    </w:p>
    <w:p w14:paraId="6AEE9CC3" w14:textId="4464A734" w:rsidR="00DE17CE" w:rsidRDefault="00AB5136" w:rsidP="00DE17CE">
      <w:pPr>
        <w:spacing w:before="120" w:after="120"/>
        <w:ind w:right="28"/>
        <w:jc w:val="thaiDistribute"/>
        <w:rPr>
          <w:rFonts w:ascii="Angsana New" w:eastAsia="MS Mincho" w:hAnsi="Angsana New" w:cs="Angsana New"/>
          <w:sz w:val="28"/>
          <w:szCs w:val="28"/>
          <w:lang w:eastAsia="zh-CN"/>
        </w:rPr>
      </w:pPr>
      <w:r w:rsidRPr="00AB5136">
        <w:rPr>
          <w:rFonts w:ascii="Angsana New" w:eastAsia="MS Mincho" w:hAnsi="Angsana New" w:cs="Angsana New"/>
          <w:sz w:val="28"/>
          <w:szCs w:val="28"/>
          <w:lang w:eastAsia="zh-CN"/>
        </w:rPr>
        <w:t>My audit procedures responded to the risk referred to above are summarized as follows:</w:t>
      </w:r>
    </w:p>
    <w:p w14:paraId="5F00E45E" w14:textId="0711F204" w:rsidR="00DE17CE" w:rsidRDefault="00CE543A" w:rsidP="00DE17CE">
      <w:pPr>
        <w:numPr>
          <w:ilvl w:val="0"/>
          <w:numId w:val="5"/>
        </w:numPr>
        <w:jc w:val="thaiDistribute"/>
        <w:rPr>
          <w:rFonts w:ascii="Angsana New" w:eastAsia="MS Mincho" w:hAnsi="Angsana New" w:cs="Angsana New"/>
          <w:sz w:val="28"/>
          <w:szCs w:val="28"/>
          <w:lang w:eastAsia="zh-CN"/>
        </w:rPr>
      </w:pPr>
      <w:r w:rsidRPr="00CE543A">
        <w:rPr>
          <w:rFonts w:ascii="Angsana New" w:eastAsia="MS Mincho" w:hAnsi="Angsana New" w:cs="Angsana New"/>
          <w:sz w:val="28"/>
          <w:szCs w:val="28"/>
          <w:lang w:eastAsia="zh-CN"/>
        </w:rPr>
        <w:t xml:space="preserve">Compare the recoverable amount with the investment at the end of the accounting period. According to the </w:t>
      </w:r>
      <w:r w:rsidR="000660B6">
        <w:rPr>
          <w:rFonts w:ascii="Angsana New" w:eastAsia="MS Mincho" w:hAnsi="Angsana New" w:cs="Angsana New"/>
          <w:sz w:val="28"/>
          <w:szCs w:val="28"/>
          <w:lang w:eastAsia="zh-CN"/>
        </w:rPr>
        <w:t>a</w:t>
      </w:r>
      <w:r w:rsidRPr="00CE543A">
        <w:rPr>
          <w:rFonts w:ascii="Angsana New" w:eastAsia="MS Mincho" w:hAnsi="Angsana New" w:cs="Angsana New"/>
          <w:sz w:val="28"/>
          <w:szCs w:val="28"/>
          <w:lang w:eastAsia="zh-CN"/>
        </w:rPr>
        <w:t xml:space="preserve">djusted </w:t>
      </w:r>
      <w:r w:rsidR="000660B6">
        <w:rPr>
          <w:rFonts w:ascii="Angsana New" w:eastAsia="MS Mincho" w:hAnsi="Angsana New" w:cs="Angsana New"/>
          <w:sz w:val="28"/>
          <w:szCs w:val="28"/>
          <w:lang w:eastAsia="zh-CN"/>
        </w:rPr>
        <w:t>n</w:t>
      </w:r>
      <w:r w:rsidRPr="00CE543A">
        <w:rPr>
          <w:rFonts w:ascii="Angsana New" w:eastAsia="MS Mincho" w:hAnsi="Angsana New" w:cs="Angsana New"/>
          <w:sz w:val="28"/>
          <w:szCs w:val="28"/>
          <w:lang w:eastAsia="zh-CN"/>
        </w:rPr>
        <w:t xml:space="preserve">et </w:t>
      </w:r>
      <w:r w:rsidR="000660B6">
        <w:rPr>
          <w:rFonts w:ascii="Angsana New" w:eastAsia="MS Mincho" w:hAnsi="Angsana New" w:cs="Angsana New"/>
          <w:sz w:val="28"/>
          <w:szCs w:val="28"/>
          <w:lang w:eastAsia="zh-CN"/>
        </w:rPr>
        <w:t>b</w:t>
      </w:r>
      <w:r w:rsidRPr="00CE543A">
        <w:rPr>
          <w:rFonts w:ascii="Angsana New" w:eastAsia="MS Mincho" w:hAnsi="Angsana New" w:cs="Angsana New"/>
          <w:sz w:val="28"/>
          <w:szCs w:val="28"/>
          <w:lang w:eastAsia="zh-CN"/>
        </w:rPr>
        <w:t xml:space="preserve">ook </w:t>
      </w:r>
      <w:r w:rsidR="000660B6">
        <w:rPr>
          <w:rFonts w:ascii="Angsana New" w:eastAsia="MS Mincho" w:hAnsi="Angsana New" w:cs="Angsana New"/>
          <w:sz w:val="28"/>
          <w:szCs w:val="28"/>
          <w:lang w:eastAsia="zh-CN"/>
        </w:rPr>
        <w:t>v</w:t>
      </w:r>
      <w:r w:rsidRPr="00CE543A">
        <w:rPr>
          <w:rFonts w:ascii="Angsana New" w:eastAsia="MS Mincho" w:hAnsi="Angsana New" w:cs="Angsana New"/>
          <w:sz w:val="28"/>
          <w:szCs w:val="28"/>
          <w:lang w:eastAsia="zh-CN"/>
        </w:rPr>
        <w:t>alue method or the discounted present value method for future cash flows.</w:t>
      </w:r>
    </w:p>
    <w:p w14:paraId="4045C9FB" w14:textId="77777777" w:rsidR="00DE17CE" w:rsidRDefault="00DE17CE" w:rsidP="00DE17CE">
      <w:pPr>
        <w:numPr>
          <w:ilvl w:val="0"/>
          <w:numId w:val="5"/>
        </w:numPr>
        <w:jc w:val="thaiDistribute"/>
        <w:rPr>
          <w:rFonts w:ascii="Angsana New" w:eastAsia="Calibri" w:hAnsi="Angsana New" w:cs="Angsana New"/>
          <w:spacing w:val="-2"/>
          <w:sz w:val="28"/>
          <w:szCs w:val="28"/>
        </w:rPr>
      </w:pPr>
      <w:r>
        <w:rPr>
          <w:rFonts w:ascii="Angsana New" w:eastAsia="Calibri" w:hAnsi="Angsana New" w:cs="Angsana New"/>
          <w:spacing w:val="-2"/>
          <w:sz w:val="28"/>
          <w:szCs w:val="28"/>
        </w:rPr>
        <w:t>Reviewed the reasonableness of the management assumptions to estimate future cash flows that are discounted to present value.</w:t>
      </w:r>
    </w:p>
    <w:p w14:paraId="5062883C" w14:textId="77777777" w:rsidR="00DE17CE" w:rsidRDefault="00DE17CE" w:rsidP="00DE17CE">
      <w:pPr>
        <w:numPr>
          <w:ilvl w:val="0"/>
          <w:numId w:val="5"/>
        </w:numPr>
        <w:spacing w:line="254" w:lineRule="auto"/>
        <w:ind w:right="27"/>
        <w:contextualSpacing/>
        <w:jc w:val="thaiDistribute"/>
        <w:rPr>
          <w:rFonts w:ascii="Angsana New" w:eastAsia="Calibri" w:hAnsi="Angsana New" w:cs="Angsana New"/>
          <w:sz w:val="28"/>
          <w:szCs w:val="28"/>
        </w:rPr>
      </w:pPr>
      <w:r>
        <w:rPr>
          <w:rFonts w:ascii="Angsana New" w:eastAsia="Calibri" w:hAnsi="Angsana New" w:cs="Angsana New"/>
          <w:spacing w:val="2"/>
          <w:sz w:val="28"/>
          <w:szCs w:val="28"/>
        </w:rPr>
        <w:t>Reading the minutes of the meeting about estimate discount of cash flow to be received and review the</w:t>
      </w:r>
      <w:r>
        <w:rPr>
          <w:rFonts w:ascii="Angsana New" w:eastAsia="Calibri" w:hAnsi="Angsana New" w:cs="Angsana New"/>
          <w:sz w:val="28"/>
          <w:szCs w:val="28"/>
        </w:rPr>
        <w:t xml:space="preserve"> reasonableness of the estimates provided by the management.</w:t>
      </w:r>
    </w:p>
    <w:p w14:paraId="6F114EC5" w14:textId="77777777" w:rsidR="00DE17CE" w:rsidRDefault="00DE17CE" w:rsidP="00DE17CE">
      <w:pPr>
        <w:numPr>
          <w:ilvl w:val="0"/>
          <w:numId w:val="5"/>
        </w:numPr>
        <w:jc w:val="thaiDistribute"/>
        <w:rPr>
          <w:rFonts w:ascii="Angsana New" w:eastAsia="Calibri" w:hAnsi="Angsana New" w:cs="Angsana New"/>
          <w:sz w:val="28"/>
          <w:szCs w:val="28"/>
        </w:rPr>
      </w:pPr>
      <w:r>
        <w:rPr>
          <w:rFonts w:ascii="Angsana New" w:eastAsia="Calibri" w:hAnsi="Angsana New" w:cs="Angsana New"/>
          <w:sz w:val="28"/>
          <w:szCs w:val="28"/>
        </w:rPr>
        <w:t>Review the operating results after the end of the period and the management review the estimate to be close to the facts that arise and</w:t>
      </w:r>
    </w:p>
    <w:p w14:paraId="0607C7C4" w14:textId="33AA9160" w:rsidR="00DE17CE" w:rsidRDefault="00DE17CE" w:rsidP="00DE17CE">
      <w:pPr>
        <w:numPr>
          <w:ilvl w:val="0"/>
          <w:numId w:val="5"/>
        </w:numPr>
        <w:spacing w:line="254" w:lineRule="auto"/>
        <w:ind w:right="27"/>
        <w:contextualSpacing/>
        <w:jc w:val="thaiDistribute"/>
        <w:rPr>
          <w:rFonts w:ascii="Angsana New" w:eastAsia="Calibri" w:hAnsi="Angsana New" w:cs="Angsana New"/>
          <w:sz w:val="28"/>
          <w:szCs w:val="28"/>
        </w:rPr>
      </w:pPr>
      <w:r>
        <w:rPr>
          <w:rFonts w:ascii="Angsana New" w:hAnsi="Angsana New" w:cs="Angsana New"/>
          <w:sz w:val="28"/>
          <w:szCs w:val="28"/>
        </w:rPr>
        <w:t xml:space="preserve">Performed calculation test for </w:t>
      </w:r>
      <w:bookmarkStart w:id="2" w:name="_Hlk64037261"/>
      <w:r>
        <w:rPr>
          <w:rFonts w:ascii="Angsana New" w:eastAsia="Calibri" w:hAnsi="Angsana New" w:cs="Angsana New"/>
          <w:sz w:val="28"/>
          <w:szCs w:val="28"/>
        </w:rPr>
        <w:t xml:space="preserve">determine </w:t>
      </w:r>
      <w:r w:rsidR="000660B6" w:rsidRPr="000660B6">
        <w:rPr>
          <w:rFonts w:ascii="Angsana New" w:eastAsia="Calibri" w:hAnsi="Angsana New" w:cs="Angsana New"/>
          <w:sz w:val="28"/>
          <w:szCs w:val="28"/>
        </w:rPr>
        <w:t>the value of impairment recording of assets invested in subsidiaries.</w:t>
      </w:r>
      <w:r>
        <w:rPr>
          <w:rFonts w:ascii="Angsana New" w:eastAsia="Calibri" w:hAnsi="Angsana New" w:cs="Angsana New"/>
          <w:sz w:val="28"/>
          <w:szCs w:val="28"/>
        </w:rPr>
        <w:t xml:space="preserve"> </w:t>
      </w:r>
      <w:bookmarkEnd w:id="2"/>
    </w:p>
    <w:p w14:paraId="4E5CB97C" w14:textId="70384DE8" w:rsidR="0012586E" w:rsidRPr="00923532" w:rsidRDefault="0012586E" w:rsidP="00923532">
      <w:pPr>
        <w:spacing w:before="240"/>
        <w:ind w:right="28"/>
        <w:rPr>
          <w:rFonts w:ascii="Angsana New" w:hAnsi="Angsana New" w:cs="Angsana New"/>
          <w:color w:val="000000" w:themeColor="text1"/>
          <w:sz w:val="28"/>
          <w:szCs w:val="28"/>
        </w:rPr>
      </w:pPr>
      <w:r w:rsidRPr="00F27BD6">
        <w:rPr>
          <w:rFonts w:ascii="Angsana New" w:hAnsi="Angsana New" w:cs="Angsana New"/>
          <w:b/>
          <w:bCs/>
          <w:iCs/>
          <w:sz w:val="28"/>
          <w:szCs w:val="28"/>
        </w:rPr>
        <w:t>Emphasis of Matter</w:t>
      </w:r>
    </w:p>
    <w:p w14:paraId="42C089A9" w14:textId="3A8FCC0E" w:rsidR="0012586E" w:rsidRPr="00133698" w:rsidRDefault="0012586E" w:rsidP="00133698">
      <w:pPr>
        <w:spacing w:before="120"/>
        <w:jc w:val="thaiDistribute"/>
        <w:rPr>
          <w:rFonts w:ascii="Angsana New" w:hAnsi="Angsana New" w:cs="Angsana New"/>
          <w:sz w:val="28"/>
          <w:szCs w:val="28"/>
        </w:rPr>
      </w:pPr>
      <w:r w:rsidRPr="00133698">
        <w:rPr>
          <w:rFonts w:ascii="Angsana New" w:hAnsi="Angsana New" w:cs="Angsana New"/>
          <w:sz w:val="28"/>
          <w:szCs w:val="28"/>
        </w:rPr>
        <w:t xml:space="preserve">I draw attention to </w:t>
      </w:r>
      <w:r w:rsidRPr="004229C5">
        <w:rPr>
          <w:rFonts w:ascii="Angsana New" w:hAnsi="Angsana New" w:cs="Angsana New"/>
          <w:sz w:val="28"/>
          <w:szCs w:val="28"/>
        </w:rPr>
        <w:t>Note</w:t>
      </w:r>
      <w:r w:rsidRPr="004229C5">
        <w:rPr>
          <w:rFonts w:ascii="Angsana New" w:hAnsi="Angsana New" w:cs="Angsana New"/>
          <w:sz w:val="28"/>
          <w:szCs w:val="28"/>
          <w:cs/>
        </w:rPr>
        <w:t xml:space="preserve"> </w:t>
      </w:r>
      <w:r w:rsidR="00316654">
        <w:rPr>
          <w:rFonts w:ascii="Angsana New" w:hAnsi="Angsana New" w:cs="Angsana New"/>
          <w:sz w:val="28"/>
          <w:szCs w:val="28"/>
        </w:rPr>
        <w:t>4.1</w:t>
      </w:r>
      <w:r w:rsidR="00A50DF6">
        <w:rPr>
          <w:rFonts w:ascii="Angsana New" w:hAnsi="Angsana New" w:cs="Angsana New"/>
          <w:sz w:val="28"/>
          <w:szCs w:val="28"/>
        </w:rPr>
        <w:t xml:space="preserve"> </w:t>
      </w:r>
      <w:r w:rsidRPr="00133698">
        <w:rPr>
          <w:rFonts w:ascii="Angsana New" w:hAnsi="Angsana New" w:cs="Angsana New"/>
          <w:sz w:val="28"/>
          <w:szCs w:val="28"/>
        </w:rPr>
        <w:t>to the financial statements. Due to the impact of the COVID-</w:t>
      </w:r>
      <w:r w:rsidRPr="00133698">
        <w:rPr>
          <w:rFonts w:ascii="Angsana New" w:hAnsi="Angsana New" w:cs="Angsana New"/>
          <w:sz w:val="28"/>
          <w:szCs w:val="28"/>
          <w:cs/>
        </w:rPr>
        <w:t xml:space="preserve">19 </w:t>
      </w:r>
      <w:r w:rsidRPr="00133698">
        <w:rPr>
          <w:rFonts w:ascii="Angsana New" w:hAnsi="Angsana New" w:cs="Angsana New"/>
          <w:sz w:val="28"/>
          <w:szCs w:val="28"/>
        </w:rPr>
        <w:t xml:space="preserve">outbreak, in preparing the financial information for the </w:t>
      </w:r>
      <w:r w:rsidR="00133698">
        <w:rPr>
          <w:rFonts w:ascii="Angsana New" w:hAnsi="Angsana New" w:cs="Angsana New"/>
          <w:sz w:val="28"/>
          <w:szCs w:val="28"/>
        </w:rPr>
        <w:t>year</w:t>
      </w:r>
      <w:r w:rsidRPr="00133698">
        <w:rPr>
          <w:rFonts w:ascii="Angsana New" w:hAnsi="Angsana New" w:cs="Angsana New"/>
          <w:sz w:val="28"/>
          <w:szCs w:val="28"/>
        </w:rPr>
        <w:t xml:space="preserve"> ended </w:t>
      </w:r>
      <w:r w:rsidR="00133698">
        <w:rPr>
          <w:rFonts w:ascii="Angsana New" w:hAnsi="Angsana New" w:cs="Angsana New"/>
          <w:sz w:val="28"/>
          <w:szCs w:val="28"/>
        </w:rPr>
        <w:t>December 31</w:t>
      </w:r>
      <w:r w:rsidRPr="00133698">
        <w:rPr>
          <w:rFonts w:ascii="Angsana New" w:hAnsi="Angsana New" w:cs="Angsana New"/>
          <w:sz w:val="28"/>
          <w:szCs w:val="28"/>
        </w:rPr>
        <w:t>, 2020, the Company has adopted the Accounting Guidance on Temporary Relief Measures for Accounting Alternatives Dealing with The Impact of COVID-</w:t>
      </w:r>
      <w:r w:rsidRPr="00133698">
        <w:rPr>
          <w:rFonts w:ascii="Angsana New" w:hAnsi="Angsana New" w:cs="Angsana New"/>
          <w:sz w:val="28"/>
          <w:szCs w:val="28"/>
          <w:cs/>
        </w:rPr>
        <w:t xml:space="preserve">19 </w:t>
      </w:r>
      <w:r w:rsidRPr="00133698">
        <w:rPr>
          <w:rFonts w:ascii="Angsana New" w:hAnsi="Angsana New" w:cs="Angsana New"/>
          <w:sz w:val="28"/>
          <w:szCs w:val="28"/>
        </w:rPr>
        <w:t>Pandemic issued by the Federation of Accounting Professions. My conclusion is not modified in respect of this matter.</w:t>
      </w:r>
    </w:p>
    <w:p w14:paraId="6A797C5E" w14:textId="0F4BB55B" w:rsidR="0012586E" w:rsidRPr="00B77641" w:rsidRDefault="0012586E" w:rsidP="00B77641">
      <w:pPr>
        <w:spacing w:before="240"/>
        <w:jc w:val="thaiDistribute"/>
        <w:rPr>
          <w:rFonts w:ascii="Angsana New" w:hAnsi="Angsana New" w:cs="Angsana New"/>
          <w:b/>
          <w:bCs/>
          <w:iCs/>
          <w:sz w:val="28"/>
          <w:szCs w:val="28"/>
        </w:rPr>
      </w:pPr>
      <w:r w:rsidRPr="00502178">
        <w:rPr>
          <w:rFonts w:ascii="Angsana New" w:hAnsi="Angsana New" w:cs="Angsana New"/>
          <w:b/>
          <w:bCs/>
          <w:iCs/>
          <w:sz w:val="28"/>
          <w:szCs w:val="28"/>
        </w:rPr>
        <w:t>Other matters</w:t>
      </w:r>
    </w:p>
    <w:p w14:paraId="176B3F49" w14:textId="61B0A9E2" w:rsidR="009963BE" w:rsidRDefault="009963BE" w:rsidP="00133698">
      <w:pPr>
        <w:spacing w:before="120"/>
        <w:jc w:val="thaiDistribute"/>
        <w:rPr>
          <w:rFonts w:ascii="Angsana New" w:hAnsi="Angsana New" w:cs="Angsana New"/>
          <w:sz w:val="28"/>
          <w:szCs w:val="28"/>
        </w:rPr>
      </w:pPr>
      <w:r w:rsidRPr="009963BE">
        <w:rPr>
          <w:rFonts w:ascii="Angsana New" w:hAnsi="Angsana New" w:cs="Angsana New"/>
          <w:sz w:val="28"/>
          <w:szCs w:val="28"/>
        </w:rPr>
        <w:t xml:space="preserve">The financial statement of AJ Advance Technology Public Company Limited and its subsidiaries at December 31, 2019, which is presented as comparative information, audited by another auditor, expressed an unqualified opinion in accordance with the report dated </w:t>
      </w:r>
      <w:r>
        <w:rPr>
          <w:rFonts w:ascii="Angsana New" w:hAnsi="Angsana New" w:cs="Angsana New"/>
          <w:sz w:val="28"/>
          <w:szCs w:val="28"/>
        </w:rPr>
        <w:t>March 6</w:t>
      </w:r>
      <w:r w:rsidRPr="009963BE">
        <w:rPr>
          <w:rFonts w:ascii="Angsana New" w:hAnsi="Angsana New" w:cs="Angsana New"/>
          <w:sz w:val="28"/>
          <w:szCs w:val="28"/>
        </w:rPr>
        <w:t>, 20</w:t>
      </w:r>
      <w:r>
        <w:rPr>
          <w:rFonts w:ascii="Angsana New" w:hAnsi="Angsana New" w:cs="Angsana New"/>
          <w:sz w:val="28"/>
          <w:szCs w:val="28"/>
        </w:rPr>
        <w:t>20</w:t>
      </w:r>
      <w:r w:rsidRPr="009963BE">
        <w:rPr>
          <w:rFonts w:ascii="Angsana New" w:hAnsi="Angsana New" w:cs="Angsana New"/>
          <w:sz w:val="28"/>
          <w:szCs w:val="28"/>
        </w:rPr>
        <w:t>.</w:t>
      </w:r>
    </w:p>
    <w:p w14:paraId="10FC4C4E" w14:textId="77777777" w:rsidR="009963BE" w:rsidRPr="009963BE" w:rsidRDefault="009963BE" w:rsidP="009963BE">
      <w:pPr>
        <w:spacing w:before="240"/>
        <w:jc w:val="thaiDistribute"/>
        <w:rPr>
          <w:rFonts w:ascii="Angsana New" w:hAnsi="Angsana New" w:cs="Angsana New"/>
          <w:b/>
          <w:bCs/>
          <w:iCs/>
          <w:sz w:val="28"/>
          <w:szCs w:val="28"/>
        </w:rPr>
      </w:pPr>
      <w:r w:rsidRPr="009963BE">
        <w:rPr>
          <w:rFonts w:ascii="Angsana New" w:hAnsi="Angsana New" w:cs="Angsana New"/>
          <w:b/>
          <w:bCs/>
          <w:iCs/>
          <w:sz w:val="28"/>
          <w:szCs w:val="28"/>
        </w:rPr>
        <w:t>Other Information</w:t>
      </w:r>
    </w:p>
    <w:p w14:paraId="3A08164A" w14:textId="77777777" w:rsidR="009963BE" w:rsidRPr="009963BE" w:rsidRDefault="009963BE" w:rsidP="009963BE">
      <w:pPr>
        <w:spacing w:before="120"/>
        <w:jc w:val="thaiDistribute"/>
        <w:rPr>
          <w:rFonts w:ascii="Angsana New" w:hAnsi="Angsana New" w:cs="Angsana New"/>
          <w:sz w:val="28"/>
          <w:szCs w:val="28"/>
        </w:rPr>
      </w:pPr>
      <w:r w:rsidRPr="009963BE">
        <w:rPr>
          <w:rFonts w:ascii="Angsana New" w:hAnsi="Angsana New" w:cs="Angsana New"/>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50249F9E" w14:textId="280C5D92" w:rsidR="00923532" w:rsidRDefault="00923532" w:rsidP="009963BE">
      <w:pPr>
        <w:spacing w:before="120"/>
        <w:jc w:val="thaiDistribute"/>
        <w:rPr>
          <w:rFonts w:ascii="Angsana New" w:hAnsi="Angsana New" w:cs="Angsana New"/>
          <w:sz w:val="28"/>
          <w:szCs w:val="28"/>
        </w:rPr>
      </w:pPr>
    </w:p>
    <w:p w14:paraId="179A2B2F" w14:textId="1B8CCCFD" w:rsidR="00923532" w:rsidRDefault="00923532" w:rsidP="00923532">
      <w:pPr>
        <w:spacing w:before="120"/>
        <w:jc w:val="right"/>
        <w:rPr>
          <w:rFonts w:ascii="Angsana New" w:hAnsi="Angsana New" w:cs="Angsana New"/>
          <w:sz w:val="28"/>
          <w:szCs w:val="28"/>
        </w:rPr>
      </w:pPr>
      <w:r>
        <w:rPr>
          <w:rFonts w:ascii="Angsana New" w:hAnsi="Angsana New" w:cs="Angsana New"/>
          <w:sz w:val="28"/>
          <w:szCs w:val="28"/>
        </w:rPr>
        <w:t>***/5</w:t>
      </w:r>
    </w:p>
    <w:p w14:paraId="25DDE2F3" w14:textId="77777777" w:rsidR="00923532" w:rsidRDefault="00923532" w:rsidP="00923532">
      <w:pPr>
        <w:spacing w:before="120"/>
        <w:jc w:val="center"/>
        <w:rPr>
          <w:rFonts w:ascii="Angsana New" w:hAnsi="Angsana New"/>
          <w:sz w:val="28"/>
          <w:szCs w:val="28"/>
        </w:rPr>
      </w:pPr>
    </w:p>
    <w:p w14:paraId="03A0BBCA" w14:textId="04CC1F6A" w:rsidR="00923532" w:rsidRPr="00923532" w:rsidRDefault="00923532" w:rsidP="00923532">
      <w:pPr>
        <w:spacing w:before="120"/>
        <w:jc w:val="center"/>
        <w:rPr>
          <w:rFonts w:ascii="Angsana New" w:hAnsi="Angsana New"/>
          <w:sz w:val="28"/>
          <w:szCs w:val="28"/>
        </w:rPr>
      </w:pPr>
      <w:r>
        <w:rPr>
          <w:rFonts w:ascii="Angsana New" w:hAnsi="Angsana New"/>
          <w:sz w:val="28"/>
          <w:szCs w:val="28"/>
        </w:rPr>
        <w:t>- 5 -</w:t>
      </w:r>
    </w:p>
    <w:p w14:paraId="42019C4A" w14:textId="1784790D" w:rsidR="004229C5" w:rsidRDefault="009963BE" w:rsidP="009963BE">
      <w:pPr>
        <w:spacing w:before="120"/>
        <w:jc w:val="thaiDistribute"/>
        <w:rPr>
          <w:rFonts w:ascii="Angsana New" w:hAnsi="Angsana New" w:cs="Angsana New"/>
          <w:sz w:val="28"/>
          <w:szCs w:val="28"/>
        </w:rPr>
      </w:pPr>
      <w:r w:rsidRPr="009963BE">
        <w:rPr>
          <w:rFonts w:ascii="Angsana New" w:hAnsi="Angsana New" w:cs="Angsana New"/>
          <w:sz w:val="28"/>
          <w:szCs w:val="28"/>
        </w:rPr>
        <w:t>My opinion on the financial statements does not cover the other information and I do not express any form of assurance conclusion thereon.</w:t>
      </w:r>
    </w:p>
    <w:p w14:paraId="74AD0E62" w14:textId="171E8A93" w:rsidR="009963BE" w:rsidRPr="00923532" w:rsidRDefault="009963BE" w:rsidP="00923532">
      <w:pPr>
        <w:spacing w:before="120"/>
        <w:rPr>
          <w:rFonts w:ascii="Angsana New" w:hAnsi="Angsana New"/>
          <w:sz w:val="28"/>
          <w:szCs w:val="28"/>
        </w:rPr>
      </w:pPr>
      <w:r w:rsidRPr="00923532">
        <w:rPr>
          <w:rFonts w:ascii="Angsana New" w:hAnsi="Angsana New"/>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E0DB77E" w14:textId="77777777" w:rsidR="009963BE" w:rsidRPr="009963BE" w:rsidRDefault="009963BE" w:rsidP="009963BE">
      <w:pPr>
        <w:spacing w:before="120"/>
        <w:jc w:val="thaiDistribute"/>
        <w:rPr>
          <w:rFonts w:ascii="Angsana New" w:hAnsi="Angsana New" w:cs="Angsana New"/>
          <w:sz w:val="28"/>
          <w:szCs w:val="28"/>
        </w:rPr>
      </w:pPr>
      <w:r w:rsidRPr="009963BE">
        <w:rPr>
          <w:rFonts w:ascii="Angsana New" w:hAnsi="Angsana New" w:cs="Angsana New"/>
          <w:sz w:val="28"/>
          <w:szCs w:val="28"/>
        </w:rPr>
        <w:t>When I read the annual report of the Group, if I conclude that there is a material misstatement therein, I am required to communicate the matter to those charged with governance for correction of the misstatement.</w:t>
      </w:r>
    </w:p>
    <w:p w14:paraId="5F453A35" w14:textId="77777777" w:rsidR="009963BE" w:rsidRPr="007917DC" w:rsidRDefault="009963BE" w:rsidP="009963BE">
      <w:pPr>
        <w:pStyle w:val="ps-000-normal"/>
        <w:spacing w:before="240" w:after="0"/>
        <w:jc w:val="thaiDistribute"/>
        <w:rPr>
          <w:rFonts w:ascii="Angsana New" w:hAnsi="Angsana New" w:cs="Angsana New"/>
          <w:b/>
          <w:bCs/>
          <w:spacing w:val="-4"/>
          <w:sz w:val="28"/>
          <w:szCs w:val="28"/>
        </w:rPr>
      </w:pPr>
      <w:r w:rsidRPr="007917DC">
        <w:rPr>
          <w:rFonts w:ascii="Angsana New" w:hAnsi="Angsana New" w:cs="Angsana New"/>
          <w:b/>
          <w:bCs/>
          <w:spacing w:val="-4"/>
          <w:sz w:val="28"/>
          <w:szCs w:val="28"/>
        </w:rPr>
        <w:t>Responsibilities of Management and Those Charged with Governance for the Consolidated Financial Statements</w:t>
      </w:r>
    </w:p>
    <w:p w14:paraId="7DD6F07F" w14:textId="77777777" w:rsidR="009963BE" w:rsidRPr="009963BE" w:rsidRDefault="009963BE" w:rsidP="009963BE">
      <w:pPr>
        <w:spacing w:before="120"/>
        <w:jc w:val="thaiDistribute"/>
        <w:rPr>
          <w:rFonts w:ascii="Angsana New" w:hAnsi="Angsana New" w:cs="Angsana New"/>
          <w:sz w:val="28"/>
          <w:szCs w:val="28"/>
        </w:rPr>
      </w:pPr>
      <w:r w:rsidRPr="009963BE">
        <w:rPr>
          <w:rFonts w:ascii="Angsana New" w:hAnsi="Angsana New" w:cs="Angsana New"/>
          <w:sz w:val="28"/>
          <w:szCs w:val="28"/>
        </w:rPr>
        <w:t>Management is responsible for the preparation and fair presentation of the consolidated financial statements in accordance with Thai Financial Reporting Standards, and for such internal control as management determines is necessary to enable the preparation of consolidated financial statements that are free from material misstatement, whether due to fraud or error.</w:t>
      </w:r>
    </w:p>
    <w:p w14:paraId="39D531E5" w14:textId="77777777" w:rsidR="009963BE" w:rsidRPr="009963BE" w:rsidRDefault="009963BE" w:rsidP="009963BE">
      <w:pPr>
        <w:spacing w:before="120"/>
        <w:jc w:val="thaiDistribute"/>
        <w:rPr>
          <w:rFonts w:ascii="Angsana New" w:hAnsi="Angsana New" w:cs="Angsana New"/>
          <w:sz w:val="28"/>
          <w:szCs w:val="28"/>
        </w:rPr>
      </w:pPr>
      <w:r w:rsidRPr="009963BE">
        <w:rPr>
          <w:rFonts w:ascii="Angsana New" w:hAnsi="Angsana New" w:cs="Angsana New"/>
          <w:sz w:val="28"/>
          <w:szCs w:val="28"/>
        </w:rPr>
        <w:t>In preparing the consolidated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2E7FE79" w14:textId="77777777" w:rsidR="009963BE" w:rsidRPr="009963BE" w:rsidRDefault="009963BE" w:rsidP="009963BE">
      <w:pPr>
        <w:spacing w:before="120"/>
        <w:jc w:val="thaiDistribute"/>
        <w:rPr>
          <w:rFonts w:ascii="Angsana New" w:hAnsi="Angsana New" w:cs="Angsana New"/>
          <w:sz w:val="28"/>
          <w:szCs w:val="28"/>
        </w:rPr>
      </w:pPr>
      <w:r w:rsidRPr="009963BE">
        <w:rPr>
          <w:rFonts w:ascii="Angsana New" w:hAnsi="Angsana New" w:cs="Angsana New"/>
          <w:sz w:val="28"/>
          <w:szCs w:val="28"/>
        </w:rPr>
        <w:t>Those charged with governance are responsible for overseeing the Group’s financial reporting process.</w:t>
      </w:r>
    </w:p>
    <w:p w14:paraId="292EFFAF" w14:textId="77777777" w:rsidR="009963BE" w:rsidRPr="007917DC" w:rsidRDefault="009963BE" w:rsidP="009963BE">
      <w:pPr>
        <w:pStyle w:val="ps-000-normal"/>
        <w:spacing w:before="240" w:after="0"/>
        <w:jc w:val="thaiDistribute"/>
        <w:rPr>
          <w:rFonts w:ascii="Angsana New" w:hAnsi="Angsana New" w:cs="Angsana New"/>
          <w:b/>
          <w:bCs/>
          <w:spacing w:val="-4"/>
          <w:sz w:val="28"/>
          <w:szCs w:val="28"/>
        </w:rPr>
      </w:pPr>
      <w:r w:rsidRPr="007917DC">
        <w:rPr>
          <w:rFonts w:ascii="Angsana New" w:hAnsi="Angsana New" w:cs="Angsana New"/>
          <w:b/>
          <w:bCs/>
          <w:spacing w:val="-4"/>
          <w:sz w:val="28"/>
          <w:szCs w:val="28"/>
        </w:rPr>
        <w:t>Auditor’s Responsibilities for the Audit of the Consolidated Financial Statements</w:t>
      </w:r>
    </w:p>
    <w:p w14:paraId="0B13AD5A" w14:textId="77777777" w:rsidR="009963BE" w:rsidRPr="009963BE" w:rsidRDefault="009963BE" w:rsidP="009963BE">
      <w:pPr>
        <w:spacing w:before="120"/>
        <w:jc w:val="thaiDistribute"/>
        <w:rPr>
          <w:rFonts w:ascii="Angsana New" w:hAnsi="Angsana New" w:cs="Angsana New"/>
          <w:sz w:val="28"/>
          <w:szCs w:val="28"/>
        </w:rPr>
      </w:pPr>
      <w:r w:rsidRPr="009963BE">
        <w:rPr>
          <w:rFonts w:ascii="Angsana New" w:hAnsi="Angsana New" w:cs="Angsana New"/>
          <w:sz w:val="28"/>
          <w:szCs w:val="28"/>
        </w:rPr>
        <w:t>My objectives are to obtain reasonable assurance about whether the consolidated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p>
    <w:p w14:paraId="0CEE01D5" w14:textId="77777777" w:rsidR="009963BE" w:rsidRDefault="009963BE" w:rsidP="009963BE">
      <w:pPr>
        <w:spacing w:before="120"/>
        <w:jc w:val="thaiDistribute"/>
        <w:rPr>
          <w:rFonts w:ascii="Angsana New" w:hAnsi="Angsana New" w:cs="Angsana New"/>
          <w:sz w:val="28"/>
          <w:szCs w:val="28"/>
        </w:rPr>
      </w:pPr>
      <w:r w:rsidRPr="007917DC">
        <w:rPr>
          <w:rFonts w:ascii="Angsana New" w:hAnsi="Angsana New" w:cs="Angsana New"/>
          <w:sz w:val="28"/>
          <w:szCs w:val="28"/>
        </w:rPr>
        <w:t>As part of an audit in accordance with Thai Standards on Auditing, I exercise professional judgment and maintain professional skepticism throughout the audit. I also:</w:t>
      </w:r>
    </w:p>
    <w:p w14:paraId="21C8FB55" w14:textId="77777777" w:rsidR="009963BE" w:rsidRDefault="009963BE" w:rsidP="009963BE">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5EB323" w14:textId="77777777" w:rsidR="009963BE" w:rsidRPr="007917DC" w:rsidRDefault="009963BE" w:rsidP="009963BE">
      <w:pPr>
        <w:pStyle w:val="ListParagraph"/>
        <w:numPr>
          <w:ilvl w:val="0"/>
          <w:numId w:val="4"/>
        </w:numPr>
        <w:spacing w:before="120"/>
        <w:ind w:left="357" w:hanging="357"/>
        <w:contextualSpacing w:val="0"/>
        <w:jc w:val="thaiDistribute"/>
        <w:rPr>
          <w:rFonts w:ascii="Angsana New" w:hAnsi="Angsana New"/>
          <w:sz w:val="28"/>
        </w:rPr>
      </w:pPr>
      <w:r w:rsidRPr="007917DC">
        <w:rPr>
          <w:rFonts w:ascii="Angsana New" w:hAnsi="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74CEFA30" w14:textId="77777777" w:rsidR="00923532" w:rsidRDefault="00923532" w:rsidP="00923532">
      <w:pPr>
        <w:pStyle w:val="ListParagraph"/>
        <w:spacing w:before="120"/>
        <w:ind w:left="357"/>
        <w:contextualSpacing w:val="0"/>
        <w:jc w:val="thaiDistribute"/>
        <w:rPr>
          <w:rFonts w:ascii="Angsana New" w:hAnsi="Angsana New"/>
          <w:sz w:val="28"/>
        </w:rPr>
      </w:pPr>
    </w:p>
    <w:p w14:paraId="7BCFBC95" w14:textId="781B2958" w:rsidR="00923532" w:rsidRDefault="00923532" w:rsidP="00923532">
      <w:pPr>
        <w:pStyle w:val="ListParagraph"/>
        <w:spacing w:before="120"/>
        <w:ind w:left="357"/>
        <w:contextualSpacing w:val="0"/>
        <w:jc w:val="right"/>
        <w:rPr>
          <w:rFonts w:ascii="Angsana New" w:hAnsi="Angsana New"/>
          <w:sz w:val="28"/>
        </w:rPr>
      </w:pPr>
      <w:r>
        <w:rPr>
          <w:rFonts w:ascii="Angsana New" w:hAnsi="Angsana New"/>
          <w:sz w:val="28"/>
        </w:rPr>
        <w:t>***/6</w:t>
      </w:r>
    </w:p>
    <w:p w14:paraId="5D615AB7" w14:textId="77777777" w:rsidR="00923532" w:rsidRDefault="00923532" w:rsidP="00923532">
      <w:pPr>
        <w:spacing w:before="120"/>
        <w:jc w:val="center"/>
        <w:rPr>
          <w:rFonts w:ascii="Angsana New" w:hAnsi="Angsana New"/>
          <w:sz w:val="28"/>
        </w:rPr>
      </w:pPr>
    </w:p>
    <w:p w14:paraId="450E1D90" w14:textId="75E49627" w:rsidR="00923532" w:rsidRPr="00923532" w:rsidRDefault="00923532" w:rsidP="00923532">
      <w:pPr>
        <w:spacing w:before="120"/>
        <w:jc w:val="center"/>
        <w:rPr>
          <w:rFonts w:ascii="Angsana New" w:hAnsi="Angsana New"/>
          <w:sz w:val="28"/>
        </w:rPr>
      </w:pPr>
      <w:r>
        <w:rPr>
          <w:rFonts w:ascii="Angsana New" w:hAnsi="Angsana New"/>
          <w:sz w:val="28"/>
        </w:rPr>
        <w:t>- 6 -</w:t>
      </w:r>
    </w:p>
    <w:p w14:paraId="0BC3375E" w14:textId="4361037D" w:rsidR="004229C5" w:rsidRDefault="009963BE" w:rsidP="004229C5">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Evaluate the appropriateness of accounting policies used and the reasonableness of accounting estimates and related disclosures made by management.</w:t>
      </w:r>
    </w:p>
    <w:p w14:paraId="46480D75" w14:textId="77777777" w:rsidR="009963BE" w:rsidRPr="00716019" w:rsidRDefault="009963BE" w:rsidP="009963BE">
      <w:pPr>
        <w:pStyle w:val="ListParagraph"/>
        <w:numPr>
          <w:ilvl w:val="0"/>
          <w:numId w:val="4"/>
        </w:numPr>
        <w:spacing w:before="120"/>
        <w:ind w:left="357" w:hanging="357"/>
        <w:contextualSpacing w:val="0"/>
        <w:jc w:val="thaiDistribute"/>
        <w:rPr>
          <w:rFonts w:ascii="Angsana New" w:hAnsi="Angsana New"/>
          <w:sz w:val="28"/>
        </w:rPr>
      </w:pPr>
      <w:r w:rsidRPr="00716019">
        <w:rPr>
          <w:rFonts w:ascii="Angsana New" w:hAnsi="Angsana New"/>
          <w:sz w:val="28"/>
        </w:rPr>
        <w:t>Conclude on the appropriateness of management’s use of the going concern basis of accounting and, based on the audit</w:t>
      </w:r>
      <w:r w:rsidRPr="007917DC">
        <w:rPr>
          <w:rFonts w:ascii="Angsana New" w:hAnsi="Angsana New"/>
          <w:sz w:val="28"/>
        </w:rPr>
        <w:t xml:space="preserve"> evidence obtained, whether a material uncertainty exists related to events or conditions that may cast significant doubt on the Group’s ability to continue as a going concern. If I conclude that a material uncertainty exists, I am required to</w:t>
      </w:r>
      <w:r>
        <w:rPr>
          <w:rFonts w:ascii="Angsana New" w:hAnsi="Angsana New"/>
          <w:sz w:val="28"/>
        </w:rPr>
        <w:t xml:space="preserve"> </w:t>
      </w:r>
      <w:r w:rsidRPr="00716019">
        <w:rPr>
          <w:rFonts w:ascii="Angsana New" w:hAnsi="Angsana New"/>
          <w:sz w:val="28"/>
        </w:rPr>
        <w:t>draw attention in my auditor’s report to the related disclosures in the consolidated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53925E8" w14:textId="77777777" w:rsidR="009963BE" w:rsidRDefault="009963BE" w:rsidP="009963BE">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Evaluate the overall presentation, structure and content of the consolidated financial statements, including the disclosures, and whether the consolidated financial statements represent the underlying transactions and events in a manner that achieves fair presentation.</w:t>
      </w:r>
    </w:p>
    <w:p w14:paraId="12B1D1C9" w14:textId="77777777" w:rsidR="009963BE" w:rsidRDefault="009963BE" w:rsidP="009963BE">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AC9D3C2" w14:textId="77777777" w:rsidR="009963BE" w:rsidRDefault="009963BE" w:rsidP="009963BE">
      <w:pPr>
        <w:spacing w:before="120"/>
        <w:jc w:val="thaiDistribute"/>
        <w:rPr>
          <w:rFonts w:ascii="Angsana New" w:hAnsi="Angsana New" w:cs="Angsana New"/>
          <w:sz w:val="28"/>
          <w:szCs w:val="28"/>
        </w:rPr>
      </w:pPr>
      <w:r w:rsidRPr="007917DC">
        <w:rPr>
          <w:rFonts w:ascii="Angsana New" w:hAnsi="Angsana New" w:cs="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3BCD9BD7" w14:textId="77777777" w:rsidR="009963BE" w:rsidRPr="007917DC" w:rsidRDefault="009963BE" w:rsidP="009963BE">
      <w:pPr>
        <w:spacing w:before="120"/>
        <w:jc w:val="thaiDistribute"/>
        <w:rPr>
          <w:rFonts w:ascii="Angsana New" w:hAnsi="Angsana New" w:cs="Angsana New"/>
          <w:sz w:val="28"/>
          <w:szCs w:val="28"/>
        </w:rPr>
      </w:pPr>
      <w:r w:rsidRPr="007917DC">
        <w:rPr>
          <w:rFonts w:ascii="Angsana New" w:hAnsi="Angsana New" w:cs="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From the matters communicated with those charged with governance, I determine those matters that were of most significance in the audit of the consolidated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9E05567" w14:textId="4F7C3E66" w:rsidR="009963BE" w:rsidRPr="009963BE" w:rsidRDefault="009963BE" w:rsidP="009963BE">
      <w:pPr>
        <w:spacing w:before="120"/>
        <w:jc w:val="thaiDistribute"/>
        <w:rPr>
          <w:rFonts w:ascii="Angsana New" w:hAnsi="Angsana New" w:cs="Angsana New"/>
          <w:sz w:val="28"/>
          <w:szCs w:val="28"/>
        </w:rPr>
      </w:pPr>
      <w:r w:rsidRPr="009963BE">
        <w:rPr>
          <w:rFonts w:ascii="Angsana New" w:hAnsi="Angsana New" w:cs="Angsana New"/>
          <w:sz w:val="28"/>
          <w:szCs w:val="28"/>
        </w:rPr>
        <w:t>The engagement partner on the audit resulting in this independent auditor’s report is Mrs. Sumana Senivongse</w:t>
      </w:r>
      <w:r w:rsidR="005A724D">
        <w:rPr>
          <w:rFonts w:ascii="Angsana New" w:hAnsi="Angsana New" w:cs="Angsana New"/>
          <w:sz w:val="28"/>
          <w:szCs w:val="28"/>
        </w:rPr>
        <w:t>.</w:t>
      </w:r>
    </w:p>
    <w:p w14:paraId="10A232E5" w14:textId="77777777" w:rsidR="0012586E" w:rsidRPr="00502178" w:rsidRDefault="0012586E" w:rsidP="00EA238F">
      <w:pPr>
        <w:rPr>
          <w:rFonts w:ascii="Angsana New" w:hAnsi="Angsana New" w:cs="Angsana New"/>
          <w:b/>
          <w:bCs/>
          <w:sz w:val="28"/>
          <w:szCs w:val="28"/>
        </w:rPr>
      </w:pPr>
    </w:p>
    <w:p w14:paraId="39873EDA" w14:textId="77777777" w:rsidR="0012586E" w:rsidRPr="000F0511" w:rsidRDefault="0012586E" w:rsidP="00EA238F">
      <w:pPr>
        <w:jc w:val="both"/>
        <w:rPr>
          <w:rFonts w:ascii="Angsana New" w:hAnsi="Angsana New" w:cs="Angsana New"/>
          <w:sz w:val="28"/>
          <w:szCs w:val="28"/>
        </w:rPr>
      </w:pPr>
    </w:p>
    <w:p w14:paraId="14830BDD" w14:textId="1699BDE6" w:rsidR="0012586E" w:rsidRDefault="0012586E" w:rsidP="00EA238F">
      <w:pPr>
        <w:jc w:val="both"/>
        <w:rPr>
          <w:rFonts w:ascii="Angsana New" w:hAnsi="Angsana New" w:cs="Angsana New"/>
          <w:sz w:val="28"/>
          <w:szCs w:val="28"/>
        </w:rPr>
      </w:pPr>
    </w:p>
    <w:p w14:paraId="2316ECFC" w14:textId="77777777" w:rsidR="007A02E4" w:rsidRPr="000F0511" w:rsidRDefault="007A02E4" w:rsidP="00EA238F">
      <w:pPr>
        <w:jc w:val="both"/>
        <w:rPr>
          <w:rFonts w:ascii="Angsana New" w:hAnsi="Angsana New" w:cs="Angsana New"/>
          <w:sz w:val="28"/>
          <w:szCs w:val="28"/>
        </w:rPr>
      </w:pPr>
    </w:p>
    <w:p w14:paraId="026AC886" w14:textId="77777777" w:rsidR="0012586E" w:rsidRPr="00144849" w:rsidRDefault="0012586E" w:rsidP="00EA238F">
      <w:pPr>
        <w:jc w:val="both"/>
        <w:rPr>
          <w:rFonts w:ascii="Angsana New" w:hAnsi="Angsana New" w:cs="Angsana New"/>
          <w:sz w:val="28"/>
          <w:szCs w:val="28"/>
        </w:rPr>
      </w:pPr>
    </w:p>
    <w:p w14:paraId="559B68BD" w14:textId="2EFAED2A"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(Mr</w:t>
      </w:r>
      <w:r w:rsidR="007C4C0D">
        <w:rPr>
          <w:rFonts w:ascii="Angsana New" w:hAnsi="Angsana New" w:cs="Angsana New"/>
          <w:sz w:val="28"/>
          <w:szCs w:val="28"/>
          <w:lang w:val="en-US"/>
        </w:rPr>
        <w:t>s</w:t>
      </w:r>
      <w:r w:rsidRPr="00144849">
        <w:rPr>
          <w:rFonts w:ascii="Angsana New" w:hAnsi="Angsana New" w:cs="Angsana New"/>
          <w:sz w:val="28"/>
          <w:szCs w:val="28"/>
          <w:lang w:val="en-US"/>
        </w:rPr>
        <w:t xml:space="preserve">. </w:t>
      </w:r>
      <w:r w:rsidR="007C4C0D" w:rsidRPr="00BF1F21">
        <w:rPr>
          <w:rFonts w:ascii="Angsana New" w:hAnsi="Angsana New" w:cs="Angsana New"/>
          <w:color w:val="000000" w:themeColor="text1"/>
          <w:sz w:val="28"/>
          <w:szCs w:val="28"/>
          <w:lang w:val="en-US"/>
        </w:rPr>
        <w:t>Sumana Senivongse</w:t>
      </w:r>
      <w:r w:rsidRPr="00BF1F21">
        <w:rPr>
          <w:rFonts w:ascii="Angsana New" w:hAnsi="Angsana New" w:cs="Angsana New"/>
          <w:color w:val="000000" w:themeColor="text1"/>
          <w:sz w:val="28"/>
          <w:szCs w:val="28"/>
          <w:lang w:val="en-US"/>
        </w:rPr>
        <w:t>)</w:t>
      </w:r>
    </w:p>
    <w:p w14:paraId="460DED02" w14:textId="77777777"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Certified Public Accountant</w:t>
      </w:r>
    </w:p>
    <w:p w14:paraId="1F4A481C" w14:textId="2CBB3776"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Registration No</w:t>
      </w:r>
      <w:r w:rsidRPr="00144849">
        <w:rPr>
          <w:rFonts w:ascii="Angsana New" w:hAnsi="Angsana New" w:cs="Angsana New"/>
          <w:sz w:val="28"/>
          <w:szCs w:val="28"/>
          <w:cs/>
          <w:lang w:val="en-US"/>
        </w:rPr>
        <w:t xml:space="preserve">. </w:t>
      </w:r>
      <w:r w:rsidR="007C4C0D">
        <w:rPr>
          <w:rFonts w:ascii="Angsana New" w:hAnsi="Angsana New" w:cs="Angsana New"/>
          <w:sz w:val="28"/>
          <w:szCs w:val="28"/>
          <w:lang w:val="en-US"/>
        </w:rPr>
        <w:t>5897</w:t>
      </w:r>
    </w:p>
    <w:p w14:paraId="7FBD209A" w14:textId="77777777" w:rsidR="0012586E" w:rsidRPr="001152F0" w:rsidRDefault="0012586E" w:rsidP="00EA238F">
      <w:pPr>
        <w:tabs>
          <w:tab w:val="left" w:pos="1080"/>
        </w:tabs>
        <w:spacing w:before="120"/>
        <w:rPr>
          <w:rFonts w:ascii="Angsana New" w:hAnsi="Angsana New" w:cs="Angsana New"/>
          <w:sz w:val="28"/>
          <w:szCs w:val="28"/>
        </w:rPr>
      </w:pPr>
      <w:r w:rsidRPr="001152F0">
        <w:rPr>
          <w:rFonts w:ascii="Angsana New" w:hAnsi="Angsana New" w:cs="Angsana New"/>
          <w:sz w:val="28"/>
          <w:szCs w:val="28"/>
        </w:rPr>
        <w:t>Karin Audit Company Limited</w:t>
      </w:r>
    </w:p>
    <w:p w14:paraId="1598AA43" w14:textId="77777777" w:rsidR="0012586E" w:rsidRPr="007F26B3" w:rsidRDefault="0012586E" w:rsidP="00EA238F">
      <w:pPr>
        <w:tabs>
          <w:tab w:val="left" w:pos="1080"/>
        </w:tabs>
        <w:rPr>
          <w:rFonts w:ascii="Angsana New" w:hAnsi="Angsana New" w:cs="Angsana New"/>
          <w:sz w:val="28"/>
          <w:szCs w:val="28"/>
        </w:rPr>
      </w:pPr>
      <w:r w:rsidRPr="007F26B3">
        <w:rPr>
          <w:rFonts w:ascii="Angsana New" w:hAnsi="Angsana New" w:cs="Angsana New"/>
          <w:sz w:val="28"/>
          <w:szCs w:val="28"/>
        </w:rPr>
        <w:t>Bangkok, Thailand.</w:t>
      </w:r>
    </w:p>
    <w:p w14:paraId="1CC878A0" w14:textId="160B4021" w:rsidR="0012586E" w:rsidRPr="00144849" w:rsidRDefault="005A724D" w:rsidP="00EA238F">
      <w:pPr>
        <w:tabs>
          <w:tab w:val="left" w:pos="1080"/>
        </w:tabs>
        <w:rPr>
          <w:rFonts w:ascii="Angsana New" w:hAnsi="Angsana New" w:cs="Angsana New"/>
          <w:sz w:val="28"/>
          <w:szCs w:val="28"/>
        </w:rPr>
      </w:pPr>
      <w:r w:rsidRPr="007F26B3">
        <w:rPr>
          <w:rFonts w:ascii="Angsana New" w:hAnsi="Angsana New" w:cs="Angsana New"/>
          <w:sz w:val="28"/>
          <w:szCs w:val="28"/>
        </w:rPr>
        <w:t xml:space="preserve">February </w:t>
      </w:r>
      <w:r w:rsidR="007F26B3">
        <w:rPr>
          <w:rFonts w:ascii="Angsana New" w:hAnsi="Angsana New" w:cs="Angsana New"/>
          <w:sz w:val="28"/>
          <w:szCs w:val="28"/>
        </w:rPr>
        <w:t>25,</w:t>
      </w:r>
      <w:r w:rsidR="0012586E" w:rsidRPr="007F26B3">
        <w:rPr>
          <w:rFonts w:ascii="Angsana New" w:hAnsi="Angsana New" w:cs="Angsana New"/>
          <w:sz w:val="28"/>
          <w:szCs w:val="28"/>
        </w:rPr>
        <w:t xml:space="preserve"> 202</w:t>
      </w:r>
      <w:r w:rsidR="00FE5056">
        <w:rPr>
          <w:rFonts w:ascii="Angsana New" w:hAnsi="Angsana New" w:cs="Angsana New"/>
          <w:sz w:val="28"/>
          <w:szCs w:val="28"/>
        </w:rPr>
        <w:t>1</w:t>
      </w:r>
    </w:p>
    <w:sectPr w:rsidR="0012586E" w:rsidRPr="00144849" w:rsidSect="0012586E">
      <w:pgSz w:w="11907" w:h="16840" w:code="9"/>
      <w:pgMar w:top="692" w:right="1151" w:bottom="578" w:left="115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762A1"/>
    <w:multiLevelType w:val="hybridMultilevel"/>
    <w:tmpl w:val="1B82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8615D"/>
    <w:multiLevelType w:val="hybridMultilevel"/>
    <w:tmpl w:val="9D1CA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drawingGridHorizontalSpacing w:val="90"/>
  <w:displayHorizontalDrawingGridEvery w:val="2"/>
  <w:displayVerticalDrawingGridEvery w:val="2"/>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586E"/>
    <w:rsid w:val="0006590A"/>
    <w:rsid w:val="000660B6"/>
    <w:rsid w:val="000F5213"/>
    <w:rsid w:val="001152F0"/>
    <w:rsid w:val="0012586E"/>
    <w:rsid w:val="00126F7E"/>
    <w:rsid w:val="00133698"/>
    <w:rsid w:val="0014158A"/>
    <w:rsid w:val="00145EF9"/>
    <w:rsid w:val="00151D28"/>
    <w:rsid w:val="00182C39"/>
    <w:rsid w:val="00192287"/>
    <w:rsid w:val="001C3DDD"/>
    <w:rsid w:val="001E46CA"/>
    <w:rsid w:val="002071A2"/>
    <w:rsid w:val="00265899"/>
    <w:rsid w:val="002C00BC"/>
    <w:rsid w:val="00316654"/>
    <w:rsid w:val="003768D9"/>
    <w:rsid w:val="003A36D4"/>
    <w:rsid w:val="003A5DC0"/>
    <w:rsid w:val="003B0906"/>
    <w:rsid w:val="003B7810"/>
    <w:rsid w:val="003D3C3F"/>
    <w:rsid w:val="00416705"/>
    <w:rsid w:val="004229C5"/>
    <w:rsid w:val="0042577E"/>
    <w:rsid w:val="00443A9C"/>
    <w:rsid w:val="004816BE"/>
    <w:rsid w:val="004821B9"/>
    <w:rsid w:val="00490055"/>
    <w:rsid w:val="00495D22"/>
    <w:rsid w:val="004E1150"/>
    <w:rsid w:val="00521501"/>
    <w:rsid w:val="005429C1"/>
    <w:rsid w:val="00552E52"/>
    <w:rsid w:val="00567B3E"/>
    <w:rsid w:val="005A724D"/>
    <w:rsid w:val="005B1248"/>
    <w:rsid w:val="005B1ECE"/>
    <w:rsid w:val="0069264A"/>
    <w:rsid w:val="00696992"/>
    <w:rsid w:val="006C1413"/>
    <w:rsid w:val="006F1971"/>
    <w:rsid w:val="0071711D"/>
    <w:rsid w:val="00730B90"/>
    <w:rsid w:val="0073353F"/>
    <w:rsid w:val="007359B6"/>
    <w:rsid w:val="007A02E4"/>
    <w:rsid w:val="007C4C0D"/>
    <w:rsid w:val="007F26B3"/>
    <w:rsid w:val="00844F77"/>
    <w:rsid w:val="008C3848"/>
    <w:rsid w:val="008F058E"/>
    <w:rsid w:val="00923532"/>
    <w:rsid w:val="00944D75"/>
    <w:rsid w:val="00993A7C"/>
    <w:rsid w:val="009963BE"/>
    <w:rsid w:val="00A128DA"/>
    <w:rsid w:val="00A275FE"/>
    <w:rsid w:val="00A41E98"/>
    <w:rsid w:val="00A50DF6"/>
    <w:rsid w:val="00A5473D"/>
    <w:rsid w:val="00A755BE"/>
    <w:rsid w:val="00AB5136"/>
    <w:rsid w:val="00B76E28"/>
    <w:rsid w:val="00B77641"/>
    <w:rsid w:val="00BC4053"/>
    <w:rsid w:val="00BE1848"/>
    <w:rsid w:val="00BE294C"/>
    <w:rsid w:val="00BF0318"/>
    <w:rsid w:val="00BF1F21"/>
    <w:rsid w:val="00C0202F"/>
    <w:rsid w:val="00C178B0"/>
    <w:rsid w:val="00C30387"/>
    <w:rsid w:val="00C556D1"/>
    <w:rsid w:val="00CE543A"/>
    <w:rsid w:val="00D21FBC"/>
    <w:rsid w:val="00D40B95"/>
    <w:rsid w:val="00D45CD3"/>
    <w:rsid w:val="00D873A9"/>
    <w:rsid w:val="00D960C2"/>
    <w:rsid w:val="00DE17CE"/>
    <w:rsid w:val="00DF6DD2"/>
    <w:rsid w:val="00E6521C"/>
    <w:rsid w:val="00EA238F"/>
    <w:rsid w:val="00F64A8B"/>
    <w:rsid w:val="00F95B61"/>
    <w:rsid w:val="00FD658C"/>
    <w:rsid w:val="00FE36B0"/>
    <w:rsid w:val="00FE5056"/>
    <w:rsid w:val="00FF1D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6B4E1"/>
  <w15:docId w15:val="{B10DC94F-224D-4A89-B2E3-185C7D6E8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 w:type="paragraph" w:customStyle="1" w:styleId="ps-000-normal">
    <w:name w:val="ps-000-normal"/>
    <w:basedOn w:val="Normal"/>
    <w:rsid w:val="009963BE"/>
    <w:pPr>
      <w:spacing w:after="120"/>
    </w:pPr>
    <w:rPr>
      <w:rFonts w:ascii="Verdana" w:hAnsi="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6154575">
      <w:bodyDiv w:val="1"/>
      <w:marLeft w:val="0"/>
      <w:marRight w:val="0"/>
      <w:marTop w:val="0"/>
      <w:marBottom w:val="0"/>
      <w:divBdr>
        <w:top w:val="none" w:sz="0" w:space="0" w:color="auto"/>
        <w:left w:val="none" w:sz="0" w:space="0" w:color="auto"/>
        <w:bottom w:val="none" w:sz="0" w:space="0" w:color="auto"/>
        <w:right w:val="none" w:sz="0" w:space="0" w:color="auto"/>
      </w:divBdr>
    </w:div>
    <w:div w:id="117565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97172-6CA5-45BE-80CA-8708FA25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7</Pages>
  <Words>2549</Words>
  <Characters>14534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BOW Wanlayaporn</dc:creator>
  <cp:lastModifiedBy>Worakarn</cp:lastModifiedBy>
  <cp:revision>41</cp:revision>
  <cp:lastPrinted>2021-02-24T11:11:00Z</cp:lastPrinted>
  <dcterms:created xsi:type="dcterms:W3CDTF">2020-09-16T19:00:00Z</dcterms:created>
  <dcterms:modified xsi:type="dcterms:W3CDTF">2021-02-25T10:17:00Z</dcterms:modified>
</cp:coreProperties>
</file>