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C84" w:rsidRPr="00AF3C85" w:rsidRDefault="00306C84" w:rsidP="00306C84">
      <w:pPr>
        <w:spacing w:line="240" w:lineRule="atLeast"/>
        <w:jc w:val="center"/>
        <w:rPr>
          <w:rStyle w:val="Emphasis"/>
        </w:rPr>
      </w:pPr>
      <w:r>
        <w:rPr>
          <w:rStyle w:val="Emphasis"/>
        </w:rPr>
        <w:tab/>
        <w:t xml:space="preserve"> </w:t>
      </w:r>
    </w:p>
    <w:p w:rsidR="00306C84" w:rsidRPr="004529F8" w:rsidRDefault="00306C84" w:rsidP="00306C84">
      <w:pPr>
        <w:spacing w:line="240" w:lineRule="atLeast"/>
        <w:jc w:val="center"/>
        <w:rPr>
          <w:rFonts w:cstheme="minorBidi"/>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9707A0">
        <w:rPr>
          <w:b/>
          <w:bCs/>
          <w:sz w:val="40"/>
          <w:szCs w:val="40"/>
        </w:rPr>
        <w:t>Limited and its Subsidiaries</w:t>
      </w:r>
    </w:p>
    <w:p w:rsidR="00306C84" w:rsidRPr="00FE0205" w:rsidRDefault="00306C84" w:rsidP="00FE0205">
      <w:pPr>
        <w:jc w:val="center"/>
        <w:rPr>
          <w:sz w:val="36"/>
          <w:szCs w:val="36"/>
          <w:cs/>
        </w:rPr>
      </w:pPr>
    </w:p>
    <w:p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20</w:t>
      </w:r>
    </w:p>
    <w:p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rsidR="00306C84" w:rsidRPr="00AF3C85" w:rsidRDefault="00306C84" w:rsidP="00306C84">
      <w:pPr>
        <w:pStyle w:val="CoverTitle"/>
        <w:spacing w:line="240" w:lineRule="atLeast"/>
        <w:jc w:val="center"/>
        <w:rPr>
          <w:spacing w:val="-3"/>
          <w:sz w:val="32"/>
          <w:szCs w:val="32"/>
        </w:rPr>
      </w:pPr>
    </w:p>
    <w:p w:rsidR="00306C84" w:rsidRPr="00AF3C85" w:rsidRDefault="00306C84" w:rsidP="00306C84">
      <w:pPr>
        <w:pStyle w:val="acctmainheading"/>
        <w:tabs>
          <w:tab w:val="left" w:pos="7810"/>
        </w:tabs>
        <w:spacing w:after="0" w:line="240" w:lineRule="atLeast"/>
        <w:outlineLvl w:val="0"/>
        <w:sectPr w:rsidR="00306C84" w:rsidRPr="00AF3C85" w:rsidSect="00145DBA">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rsidR="00306C84" w:rsidRPr="00004A6F" w:rsidRDefault="00C64013" w:rsidP="00306C84">
      <w:pPr>
        <w:pStyle w:val="acctmainheading"/>
        <w:tabs>
          <w:tab w:val="left" w:pos="7810"/>
        </w:tabs>
        <w:spacing w:after="0" w:line="240" w:lineRule="atLeast"/>
        <w:outlineLvl w:val="0"/>
        <w:rPr>
          <w:sz w:val="22"/>
        </w:rPr>
      </w:pPr>
      <w:r>
        <w:rPr>
          <w:sz w:val="22"/>
        </w:rPr>
        <w:tab/>
      </w:r>
    </w:p>
    <w:p w:rsidR="00306C84" w:rsidRPr="00004A6F" w:rsidRDefault="00306C84" w:rsidP="00306C84">
      <w:pPr>
        <w:pStyle w:val="acctmainheading"/>
        <w:tabs>
          <w:tab w:val="left" w:pos="7810"/>
        </w:tabs>
        <w:spacing w:after="0" w:line="240" w:lineRule="atLeast"/>
        <w:outlineLvl w:val="0"/>
        <w:rPr>
          <w:sz w:val="22"/>
        </w:rPr>
      </w:pPr>
    </w:p>
    <w:p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rsidR="00306C84" w:rsidRPr="00004A6F" w:rsidRDefault="00306C84" w:rsidP="00306C84">
      <w:pPr>
        <w:spacing w:line="240" w:lineRule="atLeast"/>
      </w:pPr>
    </w:p>
    <w:p w:rsidR="00306C84" w:rsidRPr="00004A6F" w:rsidRDefault="00306C84" w:rsidP="00306C84">
      <w:pPr>
        <w:spacing w:line="240" w:lineRule="atLeast"/>
      </w:pPr>
    </w:p>
    <w:p w:rsidR="007412B4" w:rsidRPr="007412B4" w:rsidRDefault="007412B4" w:rsidP="007412B4">
      <w:pPr>
        <w:spacing w:line="240" w:lineRule="auto"/>
        <w:jc w:val="thaiDistribute"/>
        <w:rPr>
          <w:i/>
          <w:iCs/>
        </w:rPr>
      </w:pPr>
      <w:r w:rsidRPr="007412B4">
        <w:rPr>
          <w:i/>
          <w:iCs/>
        </w:rPr>
        <w:t>Opinion</w:t>
      </w:r>
    </w:p>
    <w:p w:rsidR="007412B4" w:rsidRDefault="007412B4" w:rsidP="007412B4">
      <w:pPr>
        <w:spacing w:line="240" w:lineRule="auto"/>
        <w:jc w:val="thaiDistribute"/>
      </w:pPr>
    </w:p>
    <w:p w:rsidR="007412B4" w:rsidRDefault="007412B4" w:rsidP="007412B4">
      <w:pPr>
        <w:spacing w:line="240" w:lineRule="auto"/>
        <w:jc w:val="thaiDistribute"/>
      </w:pPr>
      <w:r>
        <w:t xml:space="preserve">I have audited the consolidated and separate financial statements of </w:t>
      </w:r>
      <w:proofErr w:type="spellStart"/>
      <w:r>
        <w:t>Amarin</w:t>
      </w:r>
      <w:proofErr w:type="spellEnd"/>
      <w:r>
        <w:t xml:space="preserve"> Printing and Publishing Public Company Limited and its subsidiaries (the “Group”) and of </w:t>
      </w:r>
      <w:proofErr w:type="spellStart"/>
      <w:r>
        <w:t>Amarin</w:t>
      </w:r>
      <w:proofErr w:type="spellEnd"/>
      <w:r>
        <w:t xml:space="preserve"> Printing and Publishing Public Company Limited (the “Company”), respectively, which comprise the consolidated and separate statements of financial position as at 31 December 20</w:t>
      </w:r>
      <w:r w:rsidR="00787EB1">
        <w:t>20</w:t>
      </w:r>
      <w:r>
        <w:t>, the consolidated and separate statements of comprehensive income, changes in equity and cash flows for the year then ended, and notes, comprising a summary of significant accounting policies and other explanatory information.</w:t>
      </w:r>
    </w:p>
    <w:p w:rsidR="007412B4" w:rsidRDefault="007412B4" w:rsidP="00DA49EB">
      <w:pPr>
        <w:spacing w:line="240" w:lineRule="auto"/>
        <w:jc w:val="thaiDistribute"/>
      </w:pPr>
    </w:p>
    <w:p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w:t>
      </w:r>
      <w:r w:rsidR="00076B80">
        <w:rPr>
          <w:rFonts w:cstheme="minorBidi"/>
        </w:rPr>
        <w:t>20</w:t>
      </w:r>
      <w:r w:rsidRPr="007412B4">
        <w:t xml:space="preserve"> and their financial performance and cash flows for the year then ended in accordance with Thai Financial Reporting Standards (TFRSs).</w:t>
      </w:r>
    </w:p>
    <w:p w:rsidR="007412B4" w:rsidRPr="00503BDE" w:rsidRDefault="007412B4" w:rsidP="00DA49EB">
      <w:pPr>
        <w:spacing w:line="240" w:lineRule="auto"/>
        <w:jc w:val="thaiDistribute"/>
        <w:rPr>
          <w:rFonts w:cstheme="minorBidi"/>
          <w:cs/>
        </w:rPr>
      </w:pPr>
    </w:p>
    <w:p w:rsidR="00F434A9" w:rsidRPr="00F434A9" w:rsidRDefault="00F434A9" w:rsidP="00F434A9">
      <w:pPr>
        <w:spacing w:line="240" w:lineRule="auto"/>
        <w:jc w:val="thaiDistribute"/>
        <w:rPr>
          <w:i/>
          <w:iCs/>
        </w:rPr>
      </w:pPr>
      <w:r w:rsidRPr="00F434A9">
        <w:rPr>
          <w:i/>
          <w:iCs/>
        </w:rPr>
        <w:t xml:space="preserve">Basis for Opinion </w:t>
      </w:r>
    </w:p>
    <w:p w:rsidR="00F434A9" w:rsidRPr="00F434A9" w:rsidRDefault="00F434A9" w:rsidP="00F434A9">
      <w:pPr>
        <w:autoSpaceDE w:val="0"/>
        <w:autoSpaceDN w:val="0"/>
        <w:adjustRightInd w:val="0"/>
        <w:spacing w:line="240" w:lineRule="auto"/>
        <w:rPr>
          <w:color w:val="000000"/>
          <w:lang w:bidi="ar-SA"/>
        </w:rPr>
      </w:pPr>
    </w:p>
    <w:p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F434A9">
        <w:rPr>
          <w:lang w:bidi="ar-SA"/>
        </w:rPr>
        <w:t>sufficient</w:t>
      </w:r>
      <w:proofErr w:type="gramEnd"/>
      <w:r w:rsidRPr="00F434A9">
        <w:rPr>
          <w:lang w:bidi="ar-SA"/>
        </w:rPr>
        <w:t xml:space="preserve"> and appropriate to provide a basis for my opinion.</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Key Audit Matters</w:t>
      </w:r>
    </w:p>
    <w:p w:rsidR="00F434A9" w:rsidRDefault="00F434A9" w:rsidP="00F434A9">
      <w:pPr>
        <w:spacing w:line="240" w:lineRule="auto"/>
        <w:jc w:val="thaiDistribute"/>
      </w:pPr>
      <w:r>
        <w:t xml:space="preserve"> </w:t>
      </w:r>
    </w:p>
    <w:p w:rsidR="007412B4" w:rsidRDefault="00F434A9" w:rsidP="00F434A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rsidR="007412B4" w:rsidRDefault="007412B4" w:rsidP="00DA49EB">
      <w:pPr>
        <w:spacing w:line="240" w:lineRule="auto"/>
        <w:jc w:val="thaiDistribute"/>
      </w:pPr>
    </w:p>
    <w:p w:rsidR="007412B4" w:rsidRDefault="007412B4" w:rsidP="00DA49EB">
      <w:pPr>
        <w:spacing w:line="240" w:lineRule="auto"/>
        <w:jc w:val="thaiDistribute"/>
      </w:pPr>
    </w:p>
    <w:p w:rsidR="00D7763E" w:rsidRDefault="00D7763E" w:rsidP="00DA49EB">
      <w:pPr>
        <w:spacing w:line="240" w:lineRule="auto"/>
        <w:jc w:val="thaiDistribute"/>
        <w:sectPr w:rsidR="00D7763E" w:rsidSect="00145DBA">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p w:rsidR="00F434A9" w:rsidRDefault="00F434A9" w:rsidP="00DA49EB">
      <w:pPr>
        <w:spacing w:line="240" w:lineRule="auto"/>
        <w:jc w:val="thaiDistribute"/>
        <w:rPr>
          <w:rFonts w:cstheme="minorBidi"/>
        </w:rPr>
      </w:pPr>
    </w:p>
    <w:p w:rsidR="003B46F7" w:rsidRPr="003B46F7" w:rsidRDefault="003B46F7" w:rsidP="00DA49EB">
      <w:pPr>
        <w:spacing w:line="240" w:lineRule="auto"/>
        <w:jc w:val="thaiDistribute"/>
        <w:rPr>
          <w:rFonts w:cstheme="minorBidi"/>
        </w:rPr>
      </w:pPr>
    </w:p>
    <w:p w:rsidR="008D6CF4" w:rsidRDefault="008D6CF4"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BC0CC6" w:rsidRPr="00F434A9" w:rsidTr="00BC0CC6">
        <w:tc>
          <w:tcPr>
            <w:tcW w:w="9350" w:type="dxa"/>
            <w:gridSpan w:val="2"/>
            <w:shd w:val="clear" w:color="auto" w:fill="auto"/>
          </w:tcPr>
          <w:p w:rsidR="00BC0CC6" w:rsidRPr="00F434A9" w:rsidRDefault="00503BDE" w:rsidP="00BC0CC6">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t>The recognition of revenue from rendering of services</w:t>
            </w:r>
          </w:p>
        </w:tc>
      </w:tr>
      <w:tr w:rsidR="00BC0CC6" w:rsidRPr="00F434A9" w:rsidTr="00BC0CC6">
        <w:tc>
          <w:tcPr>
            <w:tcW w:w="9350" w:type="dxa"/>
            <w:gridSpan w:val="2"/>
            <w:shd w:val="clear" w:color="auto" w:fill="auto"/>
          </w:tcPr>
          <w:p w:rsidR="00BC0CC6" w:rsidRPr="00DA6FFB" w:rsidRDefault="004F6793" w:rsidP="003B5A51">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854EE5">
              <w:rPr>
                <w:rFonts w:ascii="Times New Roman" w:hAnsi="Times New Roman" w:cs="Times New Roman"/>
                <w:lang w:bidi="ar-SA"/>
              </w:rPr>
              <w:t>4(s)</w:t>
            </w:r>
            <w:r w:rsidR="00962126" w:rsidRPr="00DA6FFB">
              <w:rPr>
                <w:rFonts w:ascii="Times New Roman" w:hAnsi="Times New Roman" w:cs="Times New Roman"/>
                <w:lang w:bidi="ar-SA"/>
              </w:rPr>
              <w:t xml:space="preserve"> </w:t>
            </w:r>
          </w:p>
        </w:tc>
      </w:tr>
      <w:tr w:rsidR="00BC0CC6" w:rsidRPr="00F434A9" w:rsidTr="00503BDE">
        <w:tc>
          <w:tcPr>
            <w:tcW w:w="4675" w:type="dxa"/>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503BDE" w:rsidRPr="00F434A9" w:rsidTr="00503BDE">
        <w:tc>
          <w:tcPr>
            <w:tcW w:w="4675" w:type="dxa"/>
            <w:shd w:val="clear" w:color="auto" w:fill="auto"/>
          </w:tcPr>
          <w:p w:rsidR="00503BDE" w:rsidRPr="00D22957" w:rsidRDefault="00503BDE" w:rsidP="0050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503BDE">
              <w:rPr>
                <w:rFonts w:ascii="Times New Roman" w:eastAsia="Times New Roman" w:hAnsi="Times New Roman" w:cs="Times New Roman"/>
                <w:iCs/>
                <w:color w:val="auto"/>
                <w:sz w:val="22"/>
                <w:szCs w:val="22"/>
                <w:lang w:val="en-AU" w:bidi="ar-SA"/>
              </w:rPr>
              <w:t>with regard to</w:t>
            </w:r>
            <w:proofErr w:type="gramEnd"/>
            <w:r w:rsidRPr="00503BDE">
              <w:rPr>
                <w:rFonts w:ascii="Times New Roman" w:eastAsia="Times New Roman" w:hAnsi="Times New Roman" w:cs="Times New Roman"/>
                <w:iCs/>
                <w:color w:val="auto"/>
                <w:sz w:val="22"/>
                <w:szCs w:val="22"/>
                <w:lang w:val="en-AU" w:bidi="ar-SA"/>
              </w:rPr>
              <w:t xml:space="preserve">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a key audit matter.</w:t>
            </w:r>
          </w:p>
        </w:tc>
        <w:tc>
          <w:tcPr>
            <w:tcW w:w="4675" w:type="dxa"/>
            <w:tcBorders>
              <w:bottom w:val="single" w:sz="4" w:space="0" w:color="auto"/>
            </w:tcBorders>
          </w:tcPr>
          <w:p w:rsidR="00503BDE" w:rsidRPr="007A3497" w:rsidRDefault="00503BDE" w:rsidP="00503BDE">
            <w:pPr>
              <w:spacing w:after="60"/>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rsidR="00503BDE" w:rsidRPr="000A529E"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Understand</w:t>
            </w:r>
            <w:r w:rsidRPr="007A3497">
              <w:rPr>
                <w:rFonts w:ascii="Times New Roman" w:hAnsi="Times New Roman" w:cs="Times New Roman"/>
              </w:rPr>
              <w:t xml:space="preserve"> and </w:t>
            </w:r>
            <w:r>
              <w:rPr>
                <w:rFonts w:ascii="Times New Roman" w:hAnsi="Times New Roman" w:cs="Times New Roman"/>
              </w:rPr>
              <w:t xml:space="preserve">evaluate </w:t>
            </w:r>
            <w:r w:rsidRPr="007A3497">
              <w:rPr>
                <w:rFonts w:ascii="Times New Roman" w:hAnsi="Times New Roman" w:cs="Times New Roman"/>
              </w:rPr>
              <w:t>the</w:t>
            </w:r>
            <w:r>
              <w:rPr>
                <w:rFonts w:ascii="Times New Roman" w:hAnsi="Times New Roman" w:cs="Times New Roman"/>
              </w:rPr>
              <w:t xml:space="preserve"> design and</w:t>
            </w:r>
            <w:r w:rsidRPr="007A3497">
              <w:rPr>
                <w:rFonts w:ascii="Times New Roman" w:hAnsi="Times New Roman" w:cs="Times New Roman"/>
              </w:rPr>
              <w:t xml:space="preserve"> effectiveness of internal control </w:t>
            </w:r>
            <w:r>
              <w:rPr>
                <w:rFonts w:ascii="Times New Roman" w:hAnsi="Times New Roman" w:cs="Times New Roman"/>
              </w:rPr>
              <w:t>over</w:t>
            </w:r>
            <w:r w:rsidRPr="007A3497">
              <w:rPr>
                <w:rFonts w:ascii="Times New Roman" w:hAnsi="Times New Roman" w:cs="Times New Roman"/>
              </w:rPr>
              <w:t xml:space="preserve"> revenue recognition;</w:t>
            </w:r>
          </w:p>
          <w:p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Apply</w:t>
            </w:r>
            <w:r>
              <w:rPr>
                <w:rFonts w:ascii="Times New Roman" w:hAnsi="Times New Roman" w:cs="Times New Roman"/>
              </w:rPr>
              <w:t>ing</w:t>
            </w:r>
            <w:r w:rsidRPr="007A3497">
              <w:rPr>
                <w:rFonts w:ascii="Times New Roman" w:hAnsi="Times New Roman" w:cs="Times New Roman"/>
              </w:rPr>
              <w:t xml:space="preserve"> a sampling method to select service agreements to assess </w:t>
            </w:r>
            <w:r w:rsidRPr="00EF1C40">
              <w:rPr>
                <w:rFonts w:ascii="Times New Roman" w:hAnsi="Times New Roman" w:cs="Times New Roman"/>
              </w:rPr>
              <w:t>whether</w:t>
            </w:r>
            <w:r w:rsidRPr="007A3497">
              <w:rPr>
                <w:rFonts w:ascii="Times New Roman" w:hAnsi="Times New Roman" w:cs="Times New Roman"/>
              </w:rPr>
              <w:t xml:space="preserve"> revenue recognition was consistent with the terms and conditions of the relevant agreements, including the appropriateness</w:t>
            </w:r>
            <w:r>
              <w:rPr>
                <w:rFonts w:ascii="Times New Roman" w:hAnsi="Times New Roman" w:cs="Times New Roman"/>
              </w:rPr>
              <w:t xml:space="preserve"> of the combination or separation of</w:t>
            </w:r>
            <w:r w:rsidRPr="007A3497">
              <w:rPr>
                <w:rFonts w:ascii="Times New Roman" w:hAnsi="Times New Roman" w:cs="Times New Roman"/>
              </w:rPr>
              <w:t xml:space="preserve"> </w:t>
            </w:r>
            <w:r>
              <w:rPr>
                <w:rFonts w:ascii="Times New Roman" w:hAnsi="Times New Roman" w:cs="Times New Roman"/>
              </w:rPr>
              <w:t xml:space="preserve">performance </w:t>
            </w:r>
            <w:r w:rsidRPr="007A3497">
              <w:rPr>
                <w:rFonts w:ascii="Times New Roman" w:hAnsi="Times New Roman" w:cs="Times New Roman"/>
              </w:rPr>
              <w:t xml:space="preserve">obligations </w:t>
            </w:r>
            <w:r>
              <w:rPr>
                <w:rFonts w:ascii="Times New Roman" w:hAnsi="Times New Roman" w:cs="Times New Roman"/>
              </w:rPr>
              <w:t>under</w:t>
            </w:r>
            <w:r w:rsidRPr="007A3497">
              <w:rPr>
                <w:rFonts w:ascii="Times New Roman" w:hAnsi="Times New Roman" w:cs="Times New Roman"/>
              </w:rPr>
              <w:t xml:space="preserve"> each contract</w:t>
            </w:r>
            <w:r>
              <w:rPr>
                <w:rFonts w:ascii="Times New Roman" w:hAnsi="Times New Roman" w:cs="Times New Roman"/>
              </w:rPr>
              <w:t xml:space="preserve"> as well as the appropriate amount and timing of </w:t>
            </w:r>
            <w:r w:rsidRPr="007A3497">
              <w:rPr>
                <w:rFonts w:ascii="Times New Roman" w:hAnsi="Times New Roman" w:cs="Times New Roman"/>
              </w:rPr>
              <w:t xml:space="preserve">revenue recognition </w:t>
            </w:r>
            <w:r>
              <w:rPr>
                <w:rFonts w:ascii="Times New Roman" w:hAnsi="Times New Roman" w:cs="Times New Roman"/>
              </w:rPr>
              <w:t>for each performance obligation</w:t>
            </w:r>
            <w:r w:rsidRPr="007A3497">
              <w:rPr>
                <w:rFonts w:ascii="Times New Roman" w:hAnsi="Times New Roman" w:cs="Times New Roman"/>
              </w:rPr>
              <w:t>;</w:t>
            </w:r>
          </w:p>
          <w:p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Perform</w:t>
            </w:r>
            <w:r w:rsidRPr="007A3497">
              <w:rPr>
                <w:rFonts w:ascii="Times New Roman" w:hAnsi="Times New Roman" w:cs="Times New Roman"/>
              </w:rPr>
              <w:t xml:space="preserve"> testing on </w:t>
            </w:r>
            <w:r>
              <w:rPr>
                <w:rFonts w:ascii="Times New Roman" w:hAnsi="Times New Roman" w:cs="Times New Roman"/>
              </w:rPr>
              <w:t xml:space="preserve">a </w:t>
            </w:r>
            <w:r w:rsidRPr="007A3497">
              <w:rPr>
                <w:rFonts w:ascii="Times New Roman" w:hAnsi="Times New Roman" w:cs="Times New Roman"/>
              </w:rPr>
              <w:t xml:space="preserve">sampling basis </w:t>
            </w:r>
            <w:r>
              <w:rPr>
                <w:rFonts w:ascii="Times New Roman" w:hAnsi="Times New Roman" w:cs="Times New Roman"/>
              </w:rPr>
              <w:t xml:space="preserve">to evaluate </w:t>
            </w:r>
            <w:r w:rsidRPr="007A3497">
              <w:rPr>
                <w:rFonts w:ascii="Times New Roman" w:hAnsi="Times New Roman" w:cs="Times New Roman"/>
              </w:rPr>
              <w:t xml:space="preserve">revenue </w:t>
            </w:r>
            <w:r>
              <w:rPr>
                <w:rFonts w:ascii="Times New Roman" w:hAnsi="Times New Roman" w:cs="Times New Roman"/>
              </w:rPr>
              <w:t>recognized</w:t>
            </w:r>
            <w:r w:rsidRPr="007A3497">
              <w:rPr>
                <w:rFonts w:ascii="Times New Roman" w:hAnsi="Times New Roman" w:cs="Times New Roman"/>
              </w:rPr>
              <w:t xml:space="preserve"> during the year and </w:t>
            </w:r>
            <w:r>
              <w:rPr>
                <w:rFonts w:ascii="Times New Roman" w:hAnsi="Times New Roman" w:cs="Times New Roman"/>
              </w:rPr>
              <w:t>in</w:t>
            </w:r>
            <w:r w:rsidRPr="007A3497">
              <w:rPr>
                <w:rFonts w:ascii="Times New Roman" w:hAnsi="Times New Roman" w:cs="Times New Roman"/>
              </w:rPr>
              <w:t xml:space="preserve"> the periods </w:t>
            </w:r>
            <w:r>
              <w:rPr>
                <w:rFonts w:ascii="Times New Roman" w:hAnsi="Times New Roman" w:cs="Times New Roman"/>
              </w:rPr>
              <w:t xml:space="preserve">immediately </w:t>
            </w:r>
            <w:r w:rsidRPr="007A3497">
              <w:rPr>
                <w:rFonts w:ascii="Times New Roman" w:hAnsi="Times New Roman" w:cs="Times New Roman"/>
              </w:rPr>
              <w:t>before and after the year with related documents;</w:t>
            </w:r>
          </w:p>
          <w:p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Perform analysis on revenue by comparison with historical data and industry information;</w:t>
            </w:r>
            <w:r>
              <w:rPr>
                <w:rFonts w:ascii="Times New Roman" w:hAnsi="Times New Roman" w:cs="Times New Roman"/>
              </w:rPr>
              <w:t xml:space="preserve"> and</w:t>
            </w:r>
          </w:p>
          <w:p w:rsidR="00503BDE" w:rsidRPr="00503BDE" w:rsidRDefault="00503BDE" w:rsidP="00503BDE">
            <w:pPr>
              <w:pStyle w:val="ListParagraph"/>
              <w:numPr>
                <w:ilvl w:val="0"/>
                <w:numId w:val="38"/>
              </w:numPr>
              <w:spacing w:after="0" w:line="240" w:lineRule="auto"/>
              <w:ind w:left="259" w:hanging="259"/>
              <w:contextualSpacing/>
              <w:jc w:val="thaiDistribute"/>
              <w:rPr>
                <w:rFonts w:ascii="Times New Roman" w:hAnsi="Times New Roman" w:cs="Times New Roman"/>
              </w:rPr>
            </w:pPr>
            <w:r w:rsidRPr="007A3497">
              <w:rPr>
                <w:rFonts w:ascii="Times New Roman" w:hAnsi="Times New Roman" w:cs="Times New Roman"/>
              </w:rPr>
              <w:t>Evaluating the adequacy of the financial statements’ disclosures in accordance with Thai Financial Reporting Standards.</w:t>
            </w:r>
          </w:p>
          <w:p w:rsidR="00503BDE" w:rsidRPr="007A3497" w:rsidRDefault="00503BDE" w:rsidP="00503BDE">
            <w:pPr>
              <w:pStyle w:val="ListParagraph"/>
              <w:spacing w:after="0" w:line="240" w:lineRule="auto"/>
              <w:ind w:left="259"/>
              <w:contextualSpacing/>
              <w:jc w:val="thaiDistribute"/>
              <w:rPr>
                <w:rFonts w:ascii="Times New Roman" w:hAnsi="Times New Roman" w:cs="Times New Roman"/>
                <w:cs/>
              </w:rPr>
            </w:pPr>
          </w:p>
        </w:tc>
      </w:tr>
    </w:tbl>
    <w:p w:rsidR="0046509A" w:rsidRDefault="0046509A" w:rsidP="00DA49EB">
      <w:pPr>
        <w:spacing w:line="240" w:lineRule="auto"/>
        <w:jc w:val="thaiDistribute"/>
        <w:rPr>
          <w:i/>
          <w:iCs/>
        </w:rPr>
      </w:pPr>
    </w:p>
    <w:p w:rsidR="009402A3" w:rsidRPr="009402A3" w:rsidRDefault="009402A3" w:rsidP="009402A3">
      <w:pPr>
        <w:spacing w:line="240" w:lineRule="auto"/>
        <w:jc w:val="thaiDistribute"/>
        <w:rPr>
          <w:i/>
          <w:iCs/>
        </w:rPr>
      </w:pPr>
      <w:r w:rsidRPr="009402A3">
        <w:rPr>
          <w:i/>
          <w:iCs/>
        </w:rPr>
        <w:t>Other Information</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rsidR="009402A3" w:rsidRDefault="009402A3" w:rsidP="009402A3">
      <w:pPr>
        <w:spacing w:line="240" w:lineRule="auto"/>
        <w:jc w:val="thaiDistribute"/>
      </w:pPr>
    </w:p>
    <w:p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rsidR="009402A3" w:rsidRDefault="009402A3" w:rsidP="009402A3">
      <w:pPr>
        <w:spacing w:line="240" w:lineRule="auto"/>
        <w:jc w:val="thaiDistribute"/>
      </w:pPr>
    </w:p>
    <w:p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9402A3" w:rsidRDefault="009402A3" w:rsidP="00DA49EB">
      <w:pPr>
        <w:spacing w:line="240" w:lineRule="auto"/>
        <w:jc w:val="thaiDistribute"/>
      </w:pPr>
    </w:p>
    <w:p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rsidR="00FD3C03" w:rsidRDefault="00FD3C03" w:rsidP="00DA49EB">
      <w:pPr>
        <w:spacing w:line="240" w:lineRule="auto"/>
        <w:jc w:val="thaiDistribute"/>
        <w:rPr>
          <w:rFonts w:cstheme="minorBidi"/>
        </w:rPr>
      </w:pPr>
    </w:p>
    <w:p w:rsidR="004B2F23" w:rsidRDefault="004B2F23" w:rsidP="00DA49EB">
      <w:pPr>
        <w:spacing w:line="240" w:lineRule="auto"/>
        <w:jc w:val="thaiDistribute"/>
        <w:rPr>
          <w:rFonts w:cstheme="minorBidi"/>
        </w:rPr>
      </w:pPr>
    </w:p>
    <w:p w:rsidR="004B2F23" w:rsidRDefault="004B2F23" w:rsidP="00DA49EB">
      <w:pPr>
        <w:spacing w:line="240" w:lineRule="auto"/>
        <w:jc w:val="thaiDistribute"/>
        <w:rPr>
          <w:rFonts w:cstheme="minorBidi"/>
        </w:rPr>
      </w:pPr>
    </w:p>
    <w:p w:rsidR="004B2F23" w:rsidRDefault="004B2F23" w:rsidP="00DA49EB">
      <w:pPr>
        <w:spacing w:line="240" w:lineRule="auto"/>
        <w:jc w:val="thaiDistribute"/>
        <w:rPr>
          <w:rFonts w:cstheme="minorBidi"/>
        </w:rPr>
      </w:pPr>
    </w:p>
    <w:p w:rsidR="00D7763E" w:rsidRDefault="00D7763E">
      <w:pPr>
        <w:spacing w:line="240" w:lineRule="auto"/>
        <w:rPr>
          <w:rFonts w:cstheme="minorBidi"/>
        </w:rPr>
      </w:pPr>
      <w:r>
        <w:rPr>
          <w:rFonts w:cstheme="minorBidi"/>
        </w:rPr>
        <w:br w:type="page"/>
      </w:r>
    </w:p>
    <w:p w:rsidR="004B2F23" w:rsidRDefault="004B2F23" w:rsidP="00DA49EB">
      <w:pPr>
        <w:spacing w:line="240" w:lineRule="auto"/>
        <w:jc w:val="thaiDistribute"/>
        <w:rPr>
          <w:rFonts w:cstheme="minorBidi"/>
        </w:rPr>
      </w:pPr>
    </w:p>
    <w:p w:rsidR="004B2F23" w:rsidRDefault="004B2F23" w:rsidP="00DA49EB">
      <w:pPr>
        <w:spacing w:line="240" w:lineRule="auto"/>
        <w:jc w:val="thaiDistribute"/>
        <w:rPr>
          <w:rFonts w:cstheme="minorBidi"/>
        </w:rPr>
      </w:pPr>
    </w:p>
    <w:p w:rsidR="003B46F7" w:rsidRPr="004B2F23" w:rsidRDefault="003B46F7" w:rsidP="00DA49EB">
      <w:pPr>
        <w:spacing w:line="240" w:lineRule="auto"/>
        <w:jc w:val="thaiDistribute"/>
        <w:rPr>
          <w:rFonts w:cstheme="minorBidi"/>
        </w:rPr>
      </w:pPr>
    </w:p>
    <w:p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D6CF4" w:rsidRDefault="008D6CF4" w:rsidP="009402A3">
      <w:pPr>
        <w:spacing w:line="240" w:lineRule="auto"/>
        <w:jc w:val="thaiDistribute"/>
      </w:pPr>
    </w:p>
    <w:p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C4161E" w:rsidRDefault="00C4161E" w:rsidP="00DA49EB">
      <w:pPr>
        <w:spacing w:line="240" w:lineRule="auto"/>
        <w:jc w:val="thaiDistribute"/>
      </w:pPr>
    </w:p>
    <w:p w:rsidR="00C4161E" w:rsidRDefault="009402A3" w:rsidP="00DA49EB">
      <w:pPr>
        <w:spacing w:line="240" w:lineRule="auto"/>
        <w:jc w:val="thaiDistribute"/>
      </w:pPr>
      <w:r w:rsidRPr="009402A3">
        <w:t>Those charged with governance are responsible for overseeing the Group’s and the Company’s financial reporting process.</w:t>
      </w:r>
    </w:p>
    <w:p w:rsidR="002725E8" w:rsidRDefault="002725E8" w:rsidP="00DA49EB">
      <w:pPr>
        <w:spacing w:line="240" w:lineRule="auto"/>
        <w:jc w:val="thaiDistribute"/>
      </w:pPr>
    </w:p>
    <w:p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rsidR="009402A3" w:rsidRDefault="009402A3" w:rsidP="009402A3">
      <w:pPr>
        <w:spacing w:line="240" w:lineRule="auto"/>
        <w:jc w:val="thaiDistribute"/>
      </w:pPr>
    </w:p>
    <w:p w:rsidR="009402A3" w:rsidRDefault="009402A3" w:rsidP="009402A3">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rsidR="00CF35C9" w:rsidRDefault="00CF35C9" w:rsidP="009402A3">
      <w:pPr>
        <w:spacing w:line="240" w:lineRule="auto"/>
        <w:jc w:val="thaiDistribute"/>
      </w:pPr>
    </w:p>
    <w:p w:rsidR="009402A3" w:rsidRDefault="009402A3" w:rsidP="009402A3">
      <w:pPr>
        <w:spacing w:line="240" w:lineRule="auto"/>
        <w:jc w:val="thaiDistribute"/>
      </w:pPr>
      <w:r>
        <w:t>As part of an audit in accordance with TSAs, I exercise professional judgment and maintain professional skepticism throughout the audit. I also:</w:t>
      </w:r>
    </w:p>
    <w:p w:rsidR="009402A3" w:rsidRDefault="009402A3" w:rsidP="00DA49EB">
      <w:pPr>
        <w:spacing w:line="240" w:lineRule="auto"/>
        <w:jc w:val="thaiDistribute"/>
      </w:pP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rsidR="009402A3" w:rsidRPr="003B46F7"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3B46F7" w:rsidRDefault="003B46F7" w:rsidP="003B46F7">
      <w:pPr>
        <w:autoSpaceDE w:val="0"/>
        <w:autoSpaceDN w:val="0"/>
        <w:adjustRightInd w:val="0"/>
        <w:spacing w:after="200" w:line="276" w:lineRule="auto"/>
        <w:ind w:left="340"/>
        <w:contextualSpacing/>
        <w:jc w:val="both"/>
        <w:rPr>
          <w:rFonts w:eastAsiaTheme="minorHAnsi" w:cstheme="minorBidi"/>
        </w:rPr>
      </w:pPr>
    </w:p>
    <w:p w:rsidR="00D7763E" w:rsidRDefault="00D7763E">
      <w:pPr>
        <w:spacing w:line="240" w:lineRule="auto"/>
        <w:rPr>
          <w:rFonts w:eastAsiaTheme="minorHAnsi" w:cstheme="minorBidi"/>
        </w:rPr>
      </w:pPr>
      <w:r>
        <w:rPr>
          <w:rFonts w:eastAsiaTheme="minorHAnsi" w:cstheme="minorBidi"/>
        </w:rPr>
        <w:br w:type="page"/>
      </w:r>
    </w:p>
    <w:p w:rsidR="003B46F7" w:rsidRDefault="003B46F7" w:rsidP="003B46F7">
      <w:pPr>
        <w:autoSpaceDE w:val="0"/>
        <w:autoSpaceDN w:val="0"/>
        <w:adjustRightInd w:val="0"/>
        <w:spacing w:after="200" w:line="276" w:lineRule="auto"/>
        <w:ind w:left="340"/>
        <w:contextualSpacing/>
        <w:jc w:val="both"/>
        <w:rPr>
          <w:rFonts w:eastAsiaTheme="minorHAnsi" w:cstheme="minorBidi"/>
        </w:rPr>
      </w:pPr>
    </w:p>
    <w:p w:rsidR="003B46F7" w:rsidRPr="003B46F7" w:rsidRDefault="003B46F7" w:rsidP="003B46F7">
      <w:pPr>
        <w:autoSpaceDE w:val="0"/>
        <w:autoSpaceDN w:val="0"/>
        <w:adjustRightInd w:val="0"/>
        <w:spacing w:after="200" w:line="276" w:lineRule="auto"/>
        <w:ind w:left="340"/>
        <w:contextualSpacing/>
        <w:jc w:val="both"/>
        <w:rPr>
          <w:rFonts w:eastAsiaTheme="minorHAnsi" w:cstheme="minorBidi"/>
        </w:rPr>
      </w:pP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 xml:space="preserve">Obtain </w:t>
      </w:r>
      <w:proofErr w:type="gramStart"/>
      <w:r w:rsidRPr="009402A3">
        <w:rPr>
          <w:rFonts w:eastAsiaTheme="minorHAnsi"/>
          <w:szCs w:val="20"/>
        </w:rPr>
        <w:t>sufficient</w:t>
      </w:r>
      <w:proofErr w:type="gramEnd"/>
      <w:r w:rsidRPr="009402A3">
        <w:rPr>
          <w:rFonts w:eastAsiaTheme="minorHAnsi"/>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rsidR="008D6CF4" w:rsidRDefault="008D6CF4" w:rsidP="00DA49EB">
      <w:pPr>
        <w:spacing w:line="240" w:lineRule="auto"/>
        <w:jc w:val="thaiDistribute"/>
      </w:pPr>
    </w:p>
    <w:p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02A3" w:rsidRDefault="009402A3" w:rsidP="009402A3">
      <w:pPr>
        <w:spacing w:line="240" w:lineRule="auto"/>
        <w:jc w:val="both"/>
      </w:pPr>
    </w:p>
    <w:p w:rsidR="009402A3" w:rsidRDefault="009402A3" w:rsidP="009402A3">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725E8" w:rsidRDefault="002725E8" w:rsidP="009402A3">
      <w:pPr>
        <w:spacing w:line="240" w:lineRule="auto"/>
        <w:jc w:val="both"/>
      </w:pPr>
    </w:p>
    <w:p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07DF" w:rsidRDefault="00A007DF" w:rsidP="009402A3">
      <w:pPr>
        <w:spacing w:line="240" w:lineRule="auto"/>
        <w:jc w:val="both"/>
      </w:pPr>
    </w:p>
    <w:p w:rsidR="00A007DF" w:rsidRPr="00CF40C9" w:rsidRDefault="00A007DF" w:rsidP="009402A3">
      <w:pPr>
        <w:spacing w:line="240" w:lineRule="auto"/>
        <w:jc w:val="both"/>
        <w:rPr>
          <w:rFonts w:cstheme="minorBidi"/>
          <w:cs/>
        </w:rPr>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9402A3" w:rsidRDefault="009402A3" w:rsidP="009402A3">
      <w:pPr>
        <w:spacing w:line="240" w:lineRule="auto"/>
        <w:jc w:val="thaiDistribute"/>
      </w:pPr>
      <w:r>
        <w:t>(</w:t>
      </w:r>
      <w:r w:rsidR="00996038">
        <w:t xml:space="preserve">Nittaya </w:t>
      </w:r>
      <w:proofErr w:type="spellStart"/>
      <w:r w:rsidR="00996038">
        <w:t>Chetchotiros</w:t>
      </w:r>
      <w:proofErr w:type="spellEnd"/>
      <w:r>
        <w:t>)</w:t>
      </w:r>
    </w:p>
    <w:p w:rsidR="009402A3" w:rsidRDefault="009402A3" w:rsidP="009402A3">
      <w:pPr>
        <w:spacing w:line="240" w:lineRule="auto"/>
        <w:jc w:val="thaiDistribute"/>
      </w:pPr>
      <w:r>
        <w:t>Certified Public Accountant</w:t>
      </w:r>
    </w:p>
    <w:p w:rsidR="009402A3" w:rsidRDefault="009402A3" w:rsidP="009402A3">
      <w:pPr>
        <w:spacing w:line="240" w:lineRule="auto"/>
        <w:jc w:val="thaiDistribute"/>
      </w:pPr>
      <w:r>
        <w:t xml:space="preserve">Registration No. </w:t>
      </w:r>
      <w:r w:rsidR="00996038">
        <w:t>4439</w:t>
      </w:r>
    </w:p>
    <w:p w:rsidR="009402A3" w:rsidRDefault="009402A3" w:rsidP="009402A3">
      <w:pPr>
        <w:spacing w:line="240" w:lineRule="auto"/>
        <w:jc w:val="thaiDistribute"/>
      </w:pPr>
    </w:p>
    <w:p w:rsidR="009402A3" w:rsidRDefault="009402A3" w:rsidP="009402A3">
      <w:pPr>
        <w:spacing w:line="240" w:lineRule="auto"/>
        <w:jc w:val="thaiDistribute"/>
      </w:pPr>
      <w:r>
        <w:t xml:space="preserve">KPMG </w:t>
      </w:r>
      <w:proofErr w:type="spellStart"/>
      <w:r>
        <w:t>Phoomchai</w:t>
      </w:r>
      <w:proofErr w:type="spellEnd"/>
      <w:r>
        <w:t xml:space="preserve"> Audit Ltd.</w:t>
      </w:r>
    </w:p>
    <w:p w:rsidR="009402A3" w:rsidRDefault="009402A3" w:rsidP="009402A3">
      <w:pPr>
        <w:spacing w:line="240" w:lineRule="auto"/>
        <w:jc w:val="thaiDistribute"/>
      </w:pPr>
      <w:r>
        <w:t>Bangkok</w:t>
      </w:r>
    </w:p>
    <w:p w:rsidR="009402A3" w:rsidRDefault="002725E8" w:rsidP="009402A3">
      <w:pPr>
        <w:spacing w:line="240" w:lineRule="auto"/>
        <w:jc w:val="thaiDistribute"/>
      </w:pPr>
      <w:r w:rsidRPr="006963FF">
        <w:t>2</w:t>
      </w:r>
      <w:r w:rsidR="003C3FFB" w:rsidRPr="006963FF">
        <w:t>5</w:t>
      </w:r>
      <w:r w:rsidRPr="006963FF">
        <w:t xml:space="preserve"> February </w:t>
      </w:r>
      <w:r w:rsidR="00332BF9" w:rsidRPr="006963FF">
        <w:t>202</w:t>
      </w:r>
      <w:r w:rsidR="00996038" w:rsidRPr="006963FF">
        <w:t>1</w:t>
      </w:r>
    </w:p>
    <w:p w:rsidR="00C16E11" w:rsidRDefault="00C16E11" w:rsidP="009402A3">
      <w:pPr>
        <w:spacing w:line="240" w:lineRule="auto"/>
        <w:jc w:val="thaiDistribute"/>
      </w:pPr>
    </w:p>
    <w:p w:rsidR="009402A3" w:rsidRDefault="009402A3" w:rsidP="009402A3"/>
    <w:p w:rsidR="004C1575" w:rsidRPr="00CE5786" w:rsidRDefault="004C1575" w:rsidP="00D7763E">
      <w:pPr>
        <w:pStyle w:val="IndexHeading1"/>
        <w:spacing w:after="0" w:line="240" w:lineRule="auto"/>
        <w:ind w:left="0" w:firstLine="0"/>
        <w:outlineLvl w:val="0"/>
        <w:rPr>
          <w:spacing w:val="-2"/>
          <w:lang w:val="en-US"/>
        </w:rPr>
      </w:pPr>
      <w:bookmarkStart w:id="0" w:name="_GoBack"/>
      <w:bookmarkEnd w:id="0"/>
    </w:p>
    <w:sectPr w:rsidR="004C1575" w:rsidRPr="00CE5786" w:rsidSect="00D7763E">
      <w:headerReference w:type="default" r:id="rId15"/>
      <w:footerReference w:type="default" r:id="rId16"/>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EA7" w:rsidRDefault="00503EA7">
      <w:r>
        <w:separator/>
      </w:r>
    </w:p>
  </w:endnote>
  <w:endnote w:type="continuationSeparator" w:id="0">
    <w:p w:rsidR="00503EA7" w:rsidRDefault="0050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159D9" w:rsidRDefault="00C159D9"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C159D9" w:rsidRPr="007C40DD" w:rsidRDefault="00C159D9"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483335"/>
      <w:docPartObj>
        <w:docPartGallery w:val="Page Numbers (Bottom of Page)"/>
        <w:docPartUnique/>
      </w:docPartObj>
    </w:sdtPr>
    <w:sdtEndPr>
      <w:rPr>
        <w:noProof/>
      </w:rPr>
    </w:sdtEndPr>
    <w:sdtContent>
      <w:p w:rsidR="00D7763E" w:rsidRDefault="00D7763E">
        <w:pPr>
          <w:pStyle w:val="Footer"/>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856467"/>
      <w:docPartObj>
        <w:docPartGallery w:val="Page Numbers (Bottom of Page)"/>
        <w:docPartUnique/>
      </w:docPartObj>
    </w:sdtPr>
    <w:sdtEndPr>
      <w:rPr>
        <w:noProof/>
        <w:sz w:val="22"/>
      </w:rPr>
    </w:sdtEndPr>
    <w:sdtContent>
      <w:p w:rsidR="00D7763E" w:rsidRPr="00D7763E" w:rsidRDefault="00D7763E">
        <w:pPr>
          <w:pStyle w:val="Footer"/>
          <w:jc w:val="center"/>
          <w:rPr>
            <w:sz w:val="22"/>
          </w:rPr>
        </w:pPr>
        <w:r w:rsidRPr="00D7763E">
          <w:rPr>
            <w:sz w:val="22"/>
          </w:rPr>
          <w:fldChar w:fldCharType="begin"/>
        </w:r>
        <w:r w:rsidRPr="00D7763E">
          <w:rPr>
            <w:sz w:val="22"/>
          </w:rPr>
          <w:instrText xml:space="preserve"> PAGE   \* MERGEFORMAT </w:instrText>
        </w:r>
        <w:r w:rsidRPr="00D7763E">
          <w:rPr>
            <w:sz w:val="22"/>
          </w:rPr>
          <w:fldChar w:fldCharType="separate"/>
        </w:r>
        <w:r w:rsidRPr="00D7763E">
          <w:rPr>
            <w:noProof/>
            <w:sz w:val="22"/>
          </w:rPr>
          <w:t>2</w:t>
        </w:r>
        <w:r w:rsidRPr="00D7763E">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EA7" w:rsidRDefault="00503EA7">
      <w:r>
        <w:separator/>
      </w:r>
    </w:p>
  </w:footnote>
  <w:footnote w:type="continuationSeparator" w:id="0">
    <w:p w:rsidR="00503EA7" w:rsidRDefault="0050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4306A0">
    <w:pPr>
      <w:pStyle w:val="acctmainheading"/>
      <w:tabs>
        <w:tab w:val="left" w:pos="7810"/>
      </w:tabs>
      <w:spacing w:after="0" w:line="240" w:lineRule="atLeast"/>
    </w:pPr>
    <w:r>
      <w:t>Nation Multimedia Group Public Company Limited and its Subsidiaries</w:t>
    </w:r>
  </w:p>
  <w:p w:rsidR="00C159D9" w:rsidRPr="0093722D" w:rsidRDefault="00C159D9"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159D9" w:rsidRDefault="00C159D9"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159D9" w:rsidRDefault="00C159D9" w:rsidP="004306A0">
    <w:pPr>
      <w:pStyle w:val="acctmainheading"/>
      <w:spacing w:after="0" w:line="240" w:lineRule="atLeast"/>
      <w:rPr>
        <w:rFonts w:cs="Angsana New"/>
        <w:sz w:val="24"/>
        <w:szCs w:val="24"/>
      </w:rPr>
    </w:pPr>
  </w:p>
  <w:p w:rsidR="00C159D9" w:rsidRPr="007C40DD" w:rsidRDefault="00C159D9"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Default="00C159D9" w:rsidP="007C40DD">
    <w:pPr>
      <w:pStyle w:val="Header"/>
      <w:spacing w:line="240" w:lineRule="atLeast"/>
      <w:jc w:val="left"/>
      <w:rPr>
        <w:rFonts w:cs="Angsana New"/>
        <w:sz w:val="22"/>
      </w:rPr>
    </w:pPr>
  </w:p>
  <w:p w:rsidR="00C159D9" w:rsidRPr="00A260EA" w:rsidRDefault="00C159D9"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4306A0">
    <w:pPr>
      <w:pStyle w:val="acctmainheading"/>
      <w:spacing w:after="0" w:line="240" w:lineRule="atLeast"/>
      <w:rPr>
        <w:rFonts w:cs="Angsana New"/>
        <w:sz w:val="24"/>
        <w:szCs w:val="24"/>
      </w:rPr>
    </w:pPr>
  </w:p>
  <w:p w:rsidR="00D7763E" w:rsidRDefault="00D7763E" w:rsidP="004306A0">
    <w:pPr>
      <w:pStyle w:val="acctmainheading"/>
      <w:spacing w:after="0" w:line="240" w:lineRule="atLeast"/>
      <w:rPr>
        <w:rFonts w:cs="Angsana New"/>
        <w:sz w:val="24"/>
        <w:szCs w:val="24"/>
      </w:rPr>
    </w:pPr>
  </w:p>
  <w:p w:rsidR="00C159D9" w:rsidRDefault="00C159D9" w:rsidP="004306A0">
    <w:pPr>
      <w:pStyle w:val="acctmainheading"/>
      <w:spacing w:after="0" w:line="240" w:lineRule="atLeast"/>
      <w:rPr>
        <w:rFonts w:cs="Angsana New"/>
        <w:sz w:val="24"/>
        <w:szCs w:val="24"/>
      </w:rPr>
    </w:pPr>
  </w:p>
  <w:p w:rsidR="00D7763E" w:rsidRPr="007C40DD" w:rsidRDefault="00D7763E"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Pr="00616C53" w:rsidRDefault="00C159D9" w:rsidP="00616C53">
    <w:pPr>
      <w:pStyle w:val="acctmainheading"/>
      <w:tabs>
        <w:tab w:val="left" w:pos="7810"/>
      </w:tabs>
      <w:spacing w:after="0" w:line="240" w:lineRule="atLeast"/>
    </w:pPr>
  </w:p>
  <w:p w:rsidR="00C159D9" w:rsidRDefault="00C159D9"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6D224506"/>
    <w:lvl w:ilvl="0" w:tplc="20DAC016">
      <w:start w:val="1"/>
      <w:numFmt w:val="lowerLetter"/>
      <w:lvlText w:val="(%1)"/>
      <w:lvlJc w:val="left"/>
      <w:pPr>
        <w:ind w:left="1845" w:hanging="360"/>
      </w:pPr>
      <w:rPr>
        <w:rFonts w:cs="Times New Roman"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F465D6"/>
    <w:multiLevelType w:val="hybridMultilevel"/>
    <w:tmpl w:val="AFA0000E"/>
    <w:lvl w:ilvl="0" w:tplc="B8EE24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6"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30"/>
  </w:num>
  <w:num w:numId="5">
    <w:abstractNumId w:val="9"/>
  </w:num>
  <w:num w:numId="6">
    <w:abstractNumId w:val="31"/>
  </w:num>
  <w:num w:numId="7">
    <w:abstractNumId w:val="29"/>
  </w:num>
  <w:num w:numId="8">
    <w:abstractNumId w:val="16"/>
  </w:num>
  <w:num w:numId="9">
    <w:abstractNumId w:val="24"/>
  </w:num>
  <w:num w:numId="10">
    <w:abstractNumId w:val="25"/>
  </w:num>
  <w:num w:numId="11">
    <w:abstractNumId w:val="1"/>
  </w:num>
  <w:num w:numId="12">
    <w:abstractNumId w:val="32"/>
  </w:num>
  <w:num w:numId="13">
    <w:abstractNumId w:val="18"/>
  </w:num>
  <w:num w:numId="14">
    <w:abstractNumId w:val="0"/>
  </w:num>
  <w:num w:numId="15">
    <w:abstractNumId w:val="14"/>
  </w:num>
  <w:num w:numId="16">
    <w:abstractNumId w:val="28"/>
  </w:num>
  <w:num w:numId="17">
    <w:abstractNumId w:val="17"/>
  </w:num>
  <w:num w:numId="18">
    <w:abstractNumId w:val="12"/>
  </w:num>
  <w:num w:numId="19">
    <w:abstractNumId w:val="15"/>
  </w:num>
  <w:num w:numId="20">
    <w:abstractNumId w:val="7"/>
  </w:num>
  <w:num w:numId="21">
    <w:abstractNumId w:val="21"/>
  </w:num>
  <w:num w:numId="22">
    <w:abstractNumId w:val="8"/>
  </w:num>
  <w:num w:numId="23">
    <w:abstractNumId w:val="29"/>
  </w:num>
  <w:num w:numId="24">
    <w:abstractNumId w:val="29"/>
  </w:num>
  <w:num w:numId="25">
    <w:abstractNumId w:val="29"/>
  </w:num>
  <w:num w:numId="26">
    <w:abstractNumId w:val="20"/>
  </w:num>
  <w:num w:numId="27">
    <w:abstractNumId w:val="29"/>
  </w:num>
  <w:num w:numId="28">
    <w:abstractNumId w:val="29"/>
  </w:num>
  <w:num w:numId="29">
    <w:abstractNumId w:val="29"/>
  </w:num>
  <w:num w:numId="30">
    <w:abstractNumId w:val="29"/>
  </w:num>
  <w:num w:numId="31">
    <w:abstractNumId w:val="13"/>
  </w:num>
  <w:num w:numId="32">
    <w:abstractNumId w:val="11"/>
  </w:num>
  <w:num w:numId="33">
    <w:abstractNumId w:val="27"/>
  </w:num>
  <w:num w:numId="34">
    <w:abstractNumId w:val="23"/>
  </w:num>
  <w:num w:numId="35">
    <w:abstractNumId w:val="4"/>
  </w:num>
  <w:num w:numId="36">
    <w:abstractNumId w:val="5"/>
  </w:num>
  <w:num w:numId="37">
    <w:abstractNumId w:val="22"/>
  </w:num>
  <w:num w:numId="38">
    <w:abstractNumId w:val="26"/>
  </w:num>
  <w:num w:numId="39">
    <w:abstractNumId w:val="19"/>
  </w:num>
  <w:num w:numId="4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A27"/>
    <w:rsid w:val="00003B34"/>
    <w:rsid w:val="00003FFF"/>
    <w:rsid w:val="000046FA"/>
    <w:rsid w:val="00004A6F"/>
    <w:rsid w:val="00005078"/>
    <w:rsid w:val="0000515D"/>
    <w:rsid w:val="00005552"/>
    <w:rsid w:val="000055C9"/>
    <w:rsid w:val="000058B3"/>
    <w:rsid w:val="0000597B"/>
    <w:rsid w:val="00005B66"/>
    <w:rsid w:val="0000631D"/>
    <w:rsid w:val="00006406"/>
    <w:rsid w:val="000068AD"/>
    <w:rsid w:val="000069A1"/>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233"/>
    <w:rsid w:val="00015CDF"/>
    <w:rsid w:val="0001674D"/>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314"/>
    <w:rsid w:val="000245D3"/>
    <w:rsid w:val="000245FA"/>
    <w:rsid w:val="0002471D"/>
    <w:rsid w:val="00024B22"/>
    <w:rsid w:val="00024DFA"/>
    <w:rsid w:val="00024ED0"/>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C06"/>
    <w:rsid w:val="00032D61"/>
    <w:rsid w:val="000331B3"/>
    <w:rsid w:val="000332D0"/>
    <w:rsid w:val="0003357C"/>
    <w:rsid w:val="00033867"/>
    <w:rsid w:val="00033AA3"/>
    <w:rsid w:val="00033CEB"/>
    <w:rsid w:val="00033D8B"/>
    <w:rsid w:val="00034125"/>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B1A"/>
    <w:rsid w:val="00040276"/>
    <w:rsid w:val="00040787"/>
    <w:rsid w:val="000408A2"/>
    <w:rsid w:val="00040901"/>
    <w:rsid w:val="000409F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270"/>
    <w:rsid w:val="00047C4A"/>
    <w:rsid w:val="00047D41"/>
    <w:rsid w:val="00047D5F"/>
    <w:rsid w:val="000501C1"/>
    <w:rsid w:val="00050634"/>
    <w:rsid w:val="00051044"/>
    <w:rsid w:val="0005117F"/>
    <w:rsid w:val="0005176F"/>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E18"/>
    <w:rsid w:val="00055EB1"/>
    <w:rsid w:val="00056767"/>
    <w:rsid w:val="00056776"/>
    <w:rsid w:val="0005690B"/>
    <w:rsid w:val="00056C6E"/>
    <w:rsid w:val="00056ED4"/>
    <w:rsid w:val="00056EE2"/>
    <w:rsid w:val="00056F28"/>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97B"/>
    <w:rsid w:val="00066EE2"/>
    <w:rsid w:val="00067051"/>
    <w:rsid w:val="00067085"/>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B32"/>
    <w:rsid w:val="00073816"/>
    <w:rsid w:val="000739C5"/>
    <w:rsid w:val="000739D9"/>
    <w:rsid w:val="00074097"/>
    <w:rsid w:val="000751E9"/>
    <w:rsid w:val="0007530D"/>
    <w:rsid w:val="00075520"/>
    <w:rsid w:val="000755D3"/>
    <w:rsid w:val="00076553"/>
    <w:rsid w:val="00076589"/>
    <w:rsid w:val="00076B80"/>
    <w:rsid w:val="00076E21"/>
    <w:rsid w:val="0007737A"/>
    <w:rsid w:val="000775A5"/>
    <w:rsid w:val="000776A9"/>
    <w:rsid w:val="00077C12"/>
    <w:rsid w:val="0008030F"/>
    <w:rsid w:val="0008057B"/>
    <w:rsid w:val="00080B97"/>
    <w:rsid w:val="0008123C"/>
    <w:rsid w:val="00081D5C"/>
    <w:rsid w:val="00081F16"/>
    <w:rsid w:val="00082CE7"/>
    <w:rsid w:val="00082EF6"/>
    <w:rsid w:val="00083729"/>
    <w:rsid w:val="00083B34"/>
    <w:rsid w:val="00083C2E"/>
    <w:rsid w:val="00084395"/>
    <w:rsid w:val="00084594"/>
    <w:rsid w:val="000846B0"/>
    <w:rsid w:val="00084EF3"/>
    <w:rsid w:val="0008513B"/>
    <w:rsid w:val="000852F1"/>
    <w:rsid w:val="00085B0D"/>
    <w:rsid w:val="00085C69"/>
    <w:rsid w:val="00085D00"/>
    <w:rsid w:val="00086230"/>
    <w:rsid w:val="0008638E"/>
    <w:rsid w:val="00086553"/>
    <w:rsid w:val="000865ED"/>
    <w:rsid w:val="00086809"/>
    <w:rsid w:val="00086B55"/>
    <w:rsid w:val="00086DCE"/>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945"/>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02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165E"/>
    <w:rsid w:val="000D173E"/>
    <w:rsid w:val="000D1AFE"/>
    <w:rsid w:val="000D2282"/>
    <w:rsid w:val="000D247B"/>
    <w:rsid w:val="000D2704"/>
    <w:rsid w:val="000D2BA3"/>
    <w:rsid w:val="000D2C2C"/>
    <w:rsid w:val="000D31CE"/>
    <w:rsid w:val="000D3511"/>
    <w:rsid w:val="000D358D"/>
    <w:rsid w:val="000D3671"/>
    <w:rsid w:val="000D3BD7"/>
    <w:rsid w:val="000D3FD7"/>
    <w:rsid w:val="000D4ADB"/>
    <w:rsid w:val="000D4BBC"/>
    <w:rsid w:val="000D4D57"/>
    <w:rsid w:val="000D5498"/>
    <w:rsid w:val="000D5A74"/>
    <w:rsid w:val="000D5E4E"/>
    <w:rsid w:val="000D6D59"/>
    <w:rsid w:val="000D6EC4"/>
    <w:rsid w:val="000D778E"/>
    <w:rsid w:val="000D7944"/>
    <w:rsid w:val="000E0629"/>
    <w:rsid w:val="000E0706"/>
    <w:rsid w:val="000E0C89"/>
    <w:rsid w:val="000E0E35"/>
    <w:rsid w:val="000E143E"/>
    <w:rsid w:val="000E15D7"/>
    <w:rsid w:val="000E1ECB"/>
    <w:rsid w:val="000E2176"/>
    <w:rsid w:val="000E2290"/>
    <w:rsid w:val="000E2A47"/>
    <w:rsid w:val="000E2C8B"/>
    <w:rsid w:val="000E3983"/>
    <w:rsid w:val="000E3E79"/>
    <w:rsid w:val="000E4026"/>
    <w:rsid w:val="000E4067"/>
    <w:rsid w:val="000E476F"/>
    <w:rsid w:val="000E4772"/>
    <w:rsid w:val="000E4ACF"/>
    <w:rsid w:val="000E4F31"/>
    <w:rsid w:val="000E5115"/>
    <w:rsid w:val="000E51F8"/>
    <w:rsid w:val="000E53CB"/>
    <w:rsid w:val="000E58DB"/>
    <w:rsid w:val="000E5F3F"/>
    <w:rsid w:val="000E601E"/>
    <w:rsid w:val="000E61E0"/>
    <w:rsid w:val="000E686D"/>
    <w:rsid w:val="000E6B8E"/>
    <w:rsid w:val="000E6CE7"/>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3C7"/>
    <w:rsid w:val="0010351E"/>
    <w:rsid w:val="00103908"/>
    <w:rsid w:val="0010396D"/>
    <w:rsid w:val="00103BCA"/>
    <w:rsid w:val="00103CF3"/>
    <w:rsid w:val="00103D0D"/>
    <w:rsid w:val="0010403F"/>
    <w:rsid w:val="00104939"/>
    <w:rsid w:val="00104A69"/>
    <w:rsid w:val="00104B3B"/>
    <w:rsid w:val="00104B40"/>
    <w:rsid w:val="00104BE9"/>
    <w:rsid w:val="001057F1"/>
    <w:rsid w:val="00105BA3"/>
    <w:rsid w:val="00105E8D"/>
    <w:rsid w:val="00106315"/>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C91"/>
    <w:rsid w:val="00130D76"/>
    <w:rsid w:val="00130EB1"/>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426"/>
    <w:rsid w:val="00144E64"/>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A6E"/>
    <w:rsid w:val="00150DC0"/>
    <w:rsid w:val="00150FD1"/>
    <w:rsid w:val="00151305"/>
    <w:rsid w:val="001516DB"/>
    <w:rsid w:val="0015172B"/>
    <w:rsid w:val="0015186E"/>
    <w:rsid w:val="001518B5"/>
    <w:rsid w:val="001519D2"/>
    <w:rsid w:val="00151ADB"/>
    <w:rsid w:val="0015200E"/>
    <w:rsid w:val="001521D6"/>
    <w:rsid w:val="001521E2"/>
    <w:rsid w:val="001527AE"/>
    <w:rsid w:val="00152D72"/>
    <w:rsid w:val="001530B3"/>
    <w:rsid w:val="00153152"/>
    <w:rsid w:val="0015342E"/>
    <w:rsid w:val="00153443"/>
    <w:rsid w:val="00153618"/>
    <w:rsid w:val="0015372B"/>
    <w:rsid w:val="001538EB"/>
    <w:rsid w:val="00153A42"/>
    <w:rsid w:val="00153BA5"/>
    <w:rsid w:val="00153CC5"/>
    <w:rsid w:val="00154712"/>
    <w:rsid w:val="00154797"/>
    <w:rsid w:val="001548C7"/>
    <w:rsid w:val="0015499F"/>
    <w:rsid w:val="00154BD3"/>
    <w:rsid w:val="00154E9F"/>
    <w:rsid w:val="00155007"/>
    <w:rsid w:val="0015530D"/>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C62"/>
    <w:rsid w:val="001610C0"/>
    <w:rsid w:val="0016117A"/>
    <w:rsid w:val="00161372"/>
    <w:rsid w:val="001614A5"/>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394"/>
    <w:rsid w:val="00165529"/>
    <w:rsid w:val="00165EFC"/>
    <w:rsid w:val="00166715"/>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19B"/>
    <w:rsid w:val="001A41D3"/>
    <w:rsid w:val="001A42C5"/>
    <w:rsid w:val="001A4313"/>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1BD"/>
    <w:rsid w:val="001B7A35"/>
    <w:rsid w:val="001B7DC6"/>
    <w:rsid w:val="001C074B"/>
    <w:rsid w:val="001C0999"/>
    <w:rsid w:val="001C1537"/>
    <w:rsid w:val="001C1B78"/>
    <w:rsid w:val="001C234D"/>
    <w:rsid w:val="001C37BC"/>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7647"/>
    <w:rsid w:val="00200F69"/>
    <w:rsid w:val="0020104E"/>
    <w:rsid w:val="002013E9"/>
    <w:rsid w:val="00201810"/>
    <w:rsid w:val="00201B68"/>
    <w:rsid w:val="00201E73"/>
    <w:rsid w:val="00202935"/>
    <w:rsid w:val="00202CEE"/>
    <w:rsid w:val="002030F2"/>
    <w:rsid w:val="002033F0"/>
    <w:rsid w:val="00203526"/>
    <w:rsid w:val="00203602"/>
    <w:rsid w:val="00203823"/>
    <w:rsid w:val="00203DBD"/>
    <w:rsid w:val="0020406C"/>
    <w:rsid w:val="002045D1"/>
    <w:rsid w:val="002049B6"/>
    <w:rsid w:val="00204D3D"/>
    <w:rsid w:val="00205886"/>
    <w:rsid w:val="00205C0D"/>
    <w:rsid w:val="00205D69"/>
    <w:rsid w:val="0020603E"/>
    <w:rsid w:val="00206377"/>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4B"/>
    <w:rsid w:val="00213BC1"/>
    <w:rsid w:val="00213F63"/>
    <w:rsid w:val="00213FDA"/>
    <w:rsid w:val="00214222"/>
    <w:rsid w:val="002144EC"/>
    <w:rsid w:val="00214566"/>
    <w:rsid w:val="00214628"/>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EA8"/>
    <w:rsid w:val="00234FD9"/>
    <w:rsid w:val="002351E1"/>
    <w:rsid w:val="002353F6"/>
    <w:rsid w:val="0023540D"/>
    <w:rsid w:val="002358D4"/>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43B"/>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85D"/>
    <w:rsid w:val="00244B1E"/>
    <w:rsid w:val="002450AC"/>
    <w:rsid w:val="00245336"/>
    <w:rsid w:val="00246C1E"/>
    <w:rsid w:val="00246D7B"/>
    <w:rsid w:val="00246E6A"/>
    <w:rsid w:val="00246EFB"/>
    <w:rsid w:val="00250908"/>
    <w:rsid w:val="00251224"/>
    <w:rsid w:val="002513DA"/>
    <w:rsid w:val="00251874"/>
    <w:rsid w:val="00251B47"/>
    <w:rsid w:val="00251C1C"/>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577"/>
    <w:rsid w:val="00277686"/>
    <w:rsid w:val="0027798D"/>
    <w:rsid w:val="00277A9B"/>
    <w:rsid w:val="00277CF1"/>
    <w:rsid w:val="00277E77"/>
    <w:rsid w:val="002801B9"/>
    <w:rsid w:val="00280407"/>
    <w:rsid w:val="0028081D"/>
    <w:rsid w:val="0028108F"/>
    <w:rsid w:val="00281480"/>
    <w:rsid w:val="00281529"/>
    <w:rsid w:val="002817A9"/>
    <w:rsid w:val="0028185D"/>
    <w:rsid w:val="00281AB0"/>
    <w:rsid w:val="00281ACC"/>
    <w:rsid w:val="00281BE6"/>
    <w:rsid w:val="00281DC9"/>
    <w:rsid w:val="00282450"/>
    <w:rsid w:val="00282681"/>
    <w:rsid w:val="00282C09"/>
    <w:rsid w:val="002830C0"/>
    <w:rsid w:val="00283160"/>
    <w:rsid w:val="00283256"/>
    <w:rsid w:val="002834E0"/>
    <w:rsid w:val="00283665"/>
    <w:rsid w:val="00283E17"/>
    <w:rsid w:val="00284310"/>
    <w:rsid w:val="002846E4"/>
    <w:rsid w:val="00284D59"/>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F00"/>
    <w:rsid w:val="00296245"/>
    <w:rsid w:val="002968E3"/>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446"/>
    <w:rsid w:val="002D4633"/>
    <w:rsid w:val="002D4752"/>
    <w:rsid w:val="002D4791"/>
    <w:rsid w:val="002D4E73"/>
    <w:rsid w:val="002D4F9C"/>
    <w:rsid w:val="002D52BB"/>
    <w:rsid w:val="002D6051"/>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8B7"/>
    <w:rsid w:val="002F7A6F"/>
    <w:rsid w:val="002F7D63"/>
    <w:rsid w:val="002F7DB9"/>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EAE"/>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7D5"/>
    <w:rsid w:val="00313951"/>
    <w:rsid w:val="003139F4"/>
    <w:rsid w:val="00313A50"/>
    <w:rsid w:val="00313F30"/>
    <w:rsid w:val="00314511"/>
    <w:rsid w:val="0031469F"/>
    <w:rsid w:val="00314746"/>
    <w:rsid w:val="00314CAE"/>
    <w:rsid w:val="00314EC3"/>
    <w:rsid w:val="00315080"/>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851"/>
    <w:rsid w:val="0033689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2F2"/>
    <w:rsid w:val="0035042E"/>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E87"/>
    <w:rsid w:val="00361E92"/>
    <w:rsid w:val="00362218"/>
    <w:rsid w:val="0036286F"/>
    <w:rsid w:val="00362B7F"/>
    <w:rsid w:val="00363010"/>
    <w:rsid w:val="00363898"/>
    <w:rsid w:val="00363921"/>
    <w:rsid w:val="00363952"/>
    <w:rsid w:val="00363BDE"/>
    <w:rsid w:val="00363EA6"/>
    <w:rsid w:val="003646A9"/>
    <w:rsid w:val="00364997"/>
    <w:rsid w:val="00364E2E"/>
    <w:rsid w:val="0036502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D2B"/>
    <w:rsid w:val="00387FD4"/>
    <w:rsid w:val="00390453"/>
    <w:rsid w:val="003907E5"/>
    <w:rsid w:val="003912D8"/>
    <w:rsid w:val="00391427"/>
    <w:rsid w:val="003915F2"/>
    <w:rsid w:val="0039162E"/>
    <w:rsid w:val="0039180F"/>
    <w:rsid w:val="00391862"/>
    <w:rsid w:val="00391C23"/>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52C"/>
    <w:rsid w:val="003B0702"/>
    <w:rsid w:val="003B10D7"/>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2"/>
    <w:rsid w:val="003B6858"/>
    <w:rsid w:val="003B6993"/>
    <w:rsid w:val="003B6A36"/>
    <w:rsid w:val="003B6A6C"/>
    <w:rsid w:val="003B6C64"/>
    <w:rsid w:val="003B6D8A"/>
    <w:rsid w:val="003B6EED"/>
    <w:rsid w:val="003B7011"/>
    <w:rsid w:val="003B75A8"/>
    <w:rsid w:val="003B781C"/>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3FFB"/>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AB2"/>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1D3"/>
    <w:rsid w:val="003E5217"/>
    <w:rsid w:val="003E5286"/>
    <w:rsid w:val="003E5AD4"/>
    <w:rsid w:val="003E5BB8"/>
    <w:rsid w:val="003E5DF5"/>
    <w:rsid w:val="003E6321"/>
    <w:rsid w:val="003E63D2"/>
    <w:rsid w:val="003E6AEB"/>
    <w:rsid w:val="003E740B"/>
    <w:rsid w:val="003E7590"/>
    <w:rsid w:val="003E7D4C"/>
    <w:rsid w:val="003F098C"/>
    <w:rsid w:val="003F09FD"/>
    <w:rsid w:val="003F0B21"/>
    <w:rsid w:val="003F0D8E"/>
    <w:rsid w:val="003F113A"/>
    <w:rsid w:val="003F1395"/>
    <w:rsid w:val="003F161D"/>
    <w:rsid w:val="003F1BF5"/>
    <w:rsid w:val="003F1E79"/>
    <w:rsid w:val="003F1F6A"/>
    <w:rsid w:val="003F210C"/>
    <w:rsid w:val="003F2755"/>
    <w:rsid w:val="003F2930"/>
    <w:rsid w:val="003F2DA9"/>
    <w:rsid w:val="003F2ED2"/>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474"/>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6A8"/>
    <w:rsid w:val="00437A09"/>
    <w:rsid w:val="00437BEC"/>
    <w:rsid w:val="00437CD2"/>
    <w:rsid w:val="00440635"/>
    <w:rsid w:val="00440CA4"/>
    <w:rsid w:val="00440F6B"/>
    <w:rsid w:val="00440FD0"/>
    <w:rsid w:val="0044102E"/>
    <w:rsid w:val="0044202D"/>
    <w:rsid w:val="00442055"/>
    <w:rsid w:val="00442105"/>
    <w:rsid w:val="004424DF"/>
    <w:rsid w:val="004426C3"/>
    <w:rsid w:val="004429D2"/>
    <w:rsid w:val="00442B32"/>
    <w:rsid w:val="00442D85"/>
    <w:rsid w:val="00442E9A"/>
    <w:rsid w:val="004433E2"/>
    <w:rsid w:val="004435D2"/>
    <w:rsid w:val="00443817"/>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3B4"/>
    <w:rsid w:val="00450549"/>
    <w:rsid w:val="00450768"/>
    <w:rsid w:val="00450904"/>
    <w:rsid w:val="00451139"/>
    <w:rsid w:val="00451148"/>
    <w:rsid w:val="00451308"/>
    <w:rsid w:val="004517D0"/>
    <w:rsid w:val="00451B28"/>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3E4"/>
    <w:rsid w:val="004904B7"/>
    <w:rsid w:val="004909A7"/>
    <w:rsid w:val="00490A04"/>
    <w:rsid w:val="00490B29"/>
    <w:rsid w:val="00490BF7"/>
    <w:rsid w:val="00491815"/>
    <w:rsid w:val="0049186A"/>
    <w:rsid w:val="00491ED5"/>
    <w:rsid w:val="004923A1"/>
    <w:rsid w:val="004923B9"/>
    <w:rsid w:val="0049260A"/>
    <w:rsid w:val="00492856"/>
    <w:rsid w:val="00492AEA"/>
    <w:rsid w:val="00492CD8"/>
    <w:rsid w:val="00493436"/>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4B3"/>
    <w:rsid w:val="004A0B40"/>
    <w:rsid w:val="004A0CDA"/>
    <w:rsid w:val="004A0D77"/>
    <w:rsid w:val="004A0E25"/>
    <w:rsid w:val="004A0F8C"/>
    <w:rsid w:val="004A14C1"/>
    <w:rsid w:val="004A1622"/>
    <w:rsid w:val="004A1C72"/>
    <w:rsid w:val="004A1D89"/>
    <w:rsid w:val="004A208A"/>
    <w:rsid w:val="004A2450"/>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48C"/>
    <w:rsid w:val="004B3755"/>
    <w:rsid w:val="004B3A31"/>
    <w:rsid w:val="004B3FC8"/>
    <w:rsid w:val="004B4AFC"/>
    <w:rsid w:val="004B4E09"/>
    <w:rsid w:val="004B4E10"/>
    <w:rsid w:val="004B5488"/>
    <w:rsid w:val="004B54D9"/>
    <w:rsid w:val="004B55AC"/>
    <w:rsid w:val="004B5CAC"/>
    <w:rsid w:val="004B5F19"/>
    <w:rsid w:val="004B65FE"/>
    <w:rsid w:val="004B694A"/>
    <w:rsid w:val="004B6B2F"/>
    <w:rsid w:val="004B6B5D"/>
    <w:rsid w:val="004B6F2D"/>
    <w:rsid w:val="004B7878"/>
    <w:rsid w:val="004B79BB"/>
    <w:rsid w:val="004B7A6F"/>
    <w:rsid w:val="004B7BD0"/>
    <w:rsid w:val="004C05B9"/>
    <w:rsid w:val="004C08CB"/>
    <w:rsid w:val="004C0F51"/>
    <w:rsid w:val="004C1317"/>
    <w:rsid w:val="004C1575"/>
    <w:rsid w:val="004C15AE"/>
    <w:rsid w:val="004C16FF"/>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2DDA"/>
    <w:rsid w:val="004D319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715B"/>
    <w:rsid w:val="004D723D"/>
    <w:rsid w:val="004D7977"/>
    <w:rsid w:val="004D7D11"/>
    <w:rsid w:val="004E0CDB"/>
    <w:rsid w:val="004E0FCF"/>
    <w:rsid w:val="004E130F"/>
    <w:rsid w:val="004E1452"/>
    <w:rsid w:val="004E1455"/>
    <w:rsid w:val="004E1A7E"/>
    <w:rsid w:val="004E1BDC"/>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F4"/>
    <w:rsid w:val="004E4921"/>
    <w:rsid w:val="004E4A91"/>
    <w:rsid w:val="004E50CD"/>
    <w:rsid w:val="004E51B5"/>
    <w:rsid w:val="004E54DC"/>
    <w:rsid w:val="004E574E"/>
    <w:rsid w:val="004E5961"/>
    <w:rsid w:val="004E5A42"/>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457"/>
    <w:rsid w:val="004F7B09"/>
    <w:rsid w:val="00500489"/>
    <w:rsid w:val="0050048D"/>
    <w:rsid w:val="0050081A"/>
    <w:rsid w:val="00500872"/>
    <w:rsid w:val="00500D32"/>
    <w:rsid w:val="005011ED"/>
    <w:rsid w:val="005016EC"/>
    <w:rsid w:val="00501A49"/>
    <w:rsid w:val="00501D72"/>
    <w:rsid w:val="00501DE6"/>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627"/>
    <w:rsid w:val="00522E16"/>
    <w:rsid w:val="005234D8"/>
    <w:rsid w:val="00523A46"/>
    <w:rsid w:val="00523D8E"/>
    <w:rsid w:val="0052416A"/>
    <w:rsid w:val="00524757"/>
    <w:rsid w:val="005247A3"/>
    <w:rsid w:val="005249DF"/>
    <w:rsid w:val="00524B10"/>
    <w:rsid w:val="00524C69"/>
    <w:rsid w:val="0052513E"/>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466"/>
    <w:rsid w:val="005335F3"/>
    <w:rsid w:val="005337CC"/>
    <w:rsid w:val="005337E3"/>
    <w:rsid w:val="00533900"/>
    <w:rsid w:val="005340EB"/>
    <w:rsid w:val="005341D8"/>
    <w:rsid w:val="00534283"/>
    <w:rsid w:val="00534430"/>
    <w:rsid w:val="0053474F"/>
    <w:rsid w:val="00534901"/>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0AF1"/>
    <w:rsid w:val="00571078"/>
    <w:rsid w:val="0057129D"/>
    <w:rsid w:val="0057131E"/>
    <w:rsid w:val="0057143A"/>
    <w:rsid w:val="0057162B"/>
    <w:rsid w:val="00571D5A"/>
    <w:rsid w:val="005728EE"/>
    <w:rsid w:val="00572E5C"/>
    <w:rsid w:val="00572E8B"/>
    <w:rsid w:val="005733FF"/>
    <w:rsid w:val="00573492"/>
    <w:rsid w:val="005734B1"/>
    <w:rsid w:val="005735B8"/>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3F15"/>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34"/>
    <w:rsid w:val="005C43C3"/>
    <w:rsid w:val="005C4591"/>
    <w:rsid w:val="005C46EC"/>
    <w:rsid w:val="005C489D"/>
    <w:rsid w:val="005C4E66"/>
    <w:rsid w:val="005C5349"/>
    <w:rsid w:val="005C57C8"/>
    <w:rsid w:val="005C5C5C"/>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C76"/>
    <w:rsid w:val="005F5DDD"/>
    <w:rsid w:val="005F5EEC"/>
    <w:rsid w:val="005F5F85"/>
    <w:rsid w:val="005F6109"/>
    <w:rsid w:val="005F663D"/>
    <w:rsid w:val="005F71F5"/>
    <w:rsid w:val="005F7237"/>
    <w:rsid w:val="005F7514"/>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14B6"/>
    <w:rsid w:val="0061158B"/>
    <w:rsid w:val="006119EA"/>
    <w:rsid w:val="00611C57"/>
    <w:rsid w:val="00611CFF"/>
    <w:rsid w:val="00611F7F"/>
    <w:rsid w:val="00612509"/>
    <w:rsid w:val="0061258C"/>
    <w:rsid w:val="0061278E"/>
    <w:rsid w:val="00612956"/>
    <w:rsid w:val="00612CCA"/>
    <w:rsid w:val="00612D65"/>
    <w:rsid w:val="00612E11"/>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6359"/>
    <w:rsid w:val="00626BB4"/>
    <w:rsid w:val="0062716B"/>
    <w:rsid w:val="0062726F"/>
    <w:rsid w:val="0062740E"/>
    <w:rsid w:val="0062759C"/>
    <w:rsid w:val="0062780C"/>
    <w:rsid w:val="00627D40"/>
    <w:rsid w:val="006302C0"/>
    <w:rsid w:val="00630305"/>
    <w:rsid w:val="006304C6"/>
    <w:rsid w:val="00630528"/>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CCC"/>
    <w:rsid w:val="00646F6A"/>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A0D"/>
    <w:rsid w:val="00684CF0"/>
    <w:rsid w:val="006855DF"/>
    <w:rsid w:val="00685784"/>
    <w:rsid w:val="00685AAA"/>
    <w:rsid w:val="00685BD7"/>
    <w:rsid w:val="00685E1C"/>
    <w:rsid w:val="0068601E"/>
    <w:rsid w:val="0068628E"/>
    <w:rsid w:val="006865A1"/>
    <w:rsid w:val="006867E8"/>
    <w:rsid w:val="0068688C"/>
    <w:rsid w:val="00686D56"/>
    <w:rsid w:val="00687198"/>
    <w:rsid w:val="006871BA"/>
    <w:rsid w:val="0068730A"/>
    <w:rsid w:val="0068781C"/>
    <w:rsid w:val="006879C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AE9"/>
    <w:rsid w:val="00694D08"/>
    <w:rsid w:val="00694F27"/>
    <w:rsid w:val="006952D4"/>
    <w:rsid w:val="006955E3"/>
    <w:rsid w:val="006959C3"/>
    <w:rsid w:val="00695B5B"/>
    <w:rsid w:val="00695BBA"/>
    <w:rsid w:val="006963FF"/>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96E"/>
    <w:rsid w:val="006A2BB5"/>
    <w:rsid w:val="006A2CAF"/>
    <w:rsid w:val="006A2DB0"/>
    <w:rsid w:val="006A2EBC"/>
    <w:rsid w:val="006A2F9A"/>
    <w:rsid w:val="006A3598"/>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22"/>
    <w:rsid w:val="006B0C9B"/>
    <w:rsid w:val="006B0DD4"/>
    <w:rsid w:val="006B1BF6"/>
    <w:rsid w:val="006B1D3F"/>
    <w:rsid w:val="006B2130"/>
    <w:rsid w:val="006B22ED"/>
    <w:rsid w:val="006B25B9"/>
    <w:rsid w:val="006B2703"/>
    <w:rsid w:val="006B2E1C"/>
    <w:rsid w:val="006B338A"/>
    <w:rsid w:val="006B3A2F"/>
    <w:rsid w:val="006B3BE1"/>
    <w:rsid w:val="006B3C91"/>
    <w:rsid w:val="006B3F3B"/>
    <w:rsid w:val="006B44BA"/>
    <w:rsid w:val="006B479D"/>
    <w:rsid w:val="006B47A9"/>
    <w:rsid w:val="006B4B54"/>
    <w:rsid w:val="006B4E40"/>
    <w:rsid w:val="006B4F98"/>
    <w:rsid w:val="006B54A1"/>
    <w:rsid w:val="006B5558"/>
    <w:rsid w:val="006B572B"/>
    <w:rsid w:val="006B59D1"/>
    <w:rsid w:val="006B61A5"/>
    <w:rsid w:val="006B62E6"/>
    <w:rsid w:val="006B6430"/>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1B02"/>
    <w:rsid w:val="006C2025"/>
    <w:rsid w:val="006C2A64"/>
    <w:rsid w:val="006C2AD3"/>
    <w:rsid w:val="006C2B4C"/>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1F4F"/>
    <w:rsid w:val="006E2617"/>
    <w:rsid w:val="006E2ECB"/>
    <w:rsid w:val="006E2F7D"/>
    <w:rsid w:val="006E3562"/>
    <w:rsid w:val="006E38F6"/>
    <w:rsid w:val="006E3BF2"/>
    <w:rsid w:val="006E3FB0"/>
    <w:rsid w:val="006E40AB"/>
    <w:rsid w:val="006E43A8"/>
    <w:rsid w:val="006E4975"/>
    <w:rsid w:val="006E4B00"/>
    <w:rsid w:val="006E50D1"/>
    <w:rsid w:val="006E5127"/>
    <w:rsid w:val="006E5C12"/>
    <w:rsid w:val="006E5C8A"/>
    <w:rsid w:val="006E63E9"/>
    <w:rsid w:val="006E6892"/>
    <w:rsid w:val="006E6FBE"/>
    <w:rsid w:val="006E7485"/>
    <w:rsid w:val="006E7B3F"/>
    <w:rsid w:val="006E7C89"/>
    <w:rsid w:val="006E7D00"/>
    <w:rsid w:val="006E7FE1"/>
    <w:rsid w:val="006F0B58"/>
    <w:rsid w:val="006F10C7"/>
    <w:rsid w:val="006F1AE6"/>
    <w:rsid w:val="006F1F28"/>
    <w:rsid w:val="006F22C7"/>
    <w:rsid w:val="006F27B3"/>
    <w:rsid w:val="006F2E68"/>
    <w:rsid w:val="006F31AC"/>
    <w:rsid w:val="006F32A5"/>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7292"/>
    <w:rsid w:val="00707311"/>
    <w:rsid w:val="0070764B"/>
    <w:rsid w:val="0070784E"/>
    <w:rsid w:val="007078C9"/>
    <w:rsid w:val="00707A05"/>
    <w:rsid w:val="00710012"/>
    <w:rsid w:val="00710252"/>
    <w:rsid w:val="00710342"/>
    <w:rsid w:val="007109B1"/>
    <w:rsid w:val="0071108A"/>
    <w:rsid w:val="007112C7"/>
    <w:rsid w:val="007119CD"/>
    <w:rsid w:val="00711C7B"/>
    <w:rsid w:val="00712370"/>
    <w:rsid w:val="00712542"/>
    <w:rsid w:val="0071260F"/>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17FBF"/>
    <w:rsid w:val="007205D1"/>
    <w:rsid w:val="00720711"/>
    <w:rsid w:val="00720C98"/>
    <w:rsid w:val="00720CE5"/>
    <w:rsid w:val="00720D44"/>
    <w:rsid w:val="00720EDB"/>
    <w:rsid w:val="007215D0"/>
    <w:rsid w:val="007219E4"/>
    <w:rsid w:val="00721CEA"/>
    <w:rsid w:val="00722757"/>
    <w:rsid w:val="0072283D"/>
    <w:rsid w:val="00722AD7"/>
    <w:rsid w:val="00722CC4"/>
    <w:rsid w:val="00722D74"/>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563"/>
    <w:rsid w:val="00734698"/>
    <w:rsid w:val="00734797"/>
    <w:rsid w:val="00734EF1"/>
    <w:rsid w:val="007353B8"/>
    <w:rsid w:val="00735407"/>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77E"/>
    <w:rsid w:val="00737903"/>
    <w:rsid w:val="00737EE1"/>
    <w:rsid w:val="00737EFA"/>
    <w:rsid w:val="0074055B"/>
    <w:rsid w:val="00740660"/>
    <w:rsid w:val="00740879"/>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34D5"/>
    <w:rsid w:val="007448AA"/>
    <w:rsid w:val="00745069"/>
    <w:rsid w:val="00745215"/>
    <w:rsid w:val="007452B6"/>
    <w:rsid w:val="00745345"/>
    <w:rsid w:val="0074552B"/>
    <w:rsid w:val="00745751"/>
    <w:rsid w:val="00745AA4"/>
    <w:rsid w:val="00745BC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8D8"/>
    <w:rsid w:val="007568E6"/>
    <w:rsid w:val="0075697F"/>
    <w:rsid w:val="00756DAC"/>
    <w:rsid w:val="00756EAF"/>
    <w:rsid w:val="00757599"/>
    <w:rsid w:val="007576E4"/>
    <w:rsid w:val="00757917"/>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13B"/>
    <w:rsid w:val="00772385"/>
    <w:rsid w:val="007725D8"/>
    <w:rsid w:val="00772C8A"/>
    <w:rsid w:val="00772DEE"/>
    <w:rsid w:val="0077307F"/>
    <w:rsid w:val="007730C5"/>
    <w:rsid w:val="007731A3"/>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518"/>
    <w:rsid w:val="00777876"/>
    <w:rsid w:val="00777992"/>
    <w:rsid w:val="007779BF"/>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D49"/>
    <w:rsid w:val="00794F39"/>
    <w:rsid w:val="0079532B"/>
    <w:rsid w:val="00795424"/>
    <w:rsid w:val="0079563F"/>
    <w:rsid w:val="007956D9"/>
    <w:rsid w:val="00795AD8"/>
    <w:rsid w:val="00795EBD"/>
    <w:rsid w:val="00795F05"/>
    <w:rsid w:val="007961E1"/>
    <w:rsid w:val="00796980"/>
    <w:rsid w:val="00796C9C"/>
    <w:rsid w:val="00796E9D"/>
    <w:rsid w:val="00797042"/>
    <w:rsid w:val="007971CD"/>
    <w:rsid w:val="0079731E"/>
    <w:rsid w:val="00797362"/>
    <w:rsid w:val="00797485"/>
    <w:rsid w:val="00797593"/>
    <w:rsid w:val="0079791E"/>
    <w:rsid w:val="00797C9B"/>
    <w:rsid w:val="00797D4F"/>
    <w:rsid w:val="007A00BC"/>
    <w:rsid w:val="007A064F"/>
    <w:rsid w:val="007A0985"/>
    <w:rsid w:val="007A11C0"/>
    <w:rsid w:val="007A1CB6"/>
    <w:rsid w:val="007A2030"/>
    <w:rsid w:val="007A2148"/>
    <w:rsid w:val="007A21B0"/>
    <w:rsid w:val="007A2BFB"/>
    <w:rsid w:val="007A319D"/>
    <w:rsid w:val="007A3ED1"/>
    <w:rsid w:val="007A43C6"/>
    <w:rsid w:val="007A4587"/>
    <w:rsid w:val="007A4695"/>
    <w:rsid w:val="007A4781"/>
    <w:rsid w:val="007A4A06"/>
    <w:rsid w:val="007A4BB2"/>
    <w:rsid w:val="007A4D60"/>
    <w:rsid w:val="007A57CD"/>
    <w:rsid w:val="007A5BF5"/>
    <w:rsid w:val="007A6126"/>
    <w:rsid w:val="007A6361"/>
    <w:rsid w:val="007A6587"/>
    <w:rsid w:val="007A68E2"/>
    <w:rsid w:val="007A6B55"/>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0F4B"/>
    <w:rsid w:val="007C11F8"/>
    <w:rsid w:val="007C1775"/>
    <w:rsid w:val="007C203C"/>
    <w:rsid w:val="007C23FC"/>
    <w:rsid w:val="007C2465"/>
    <w:rsid w:val="007C24E7"/>
    <w:rsid w:val="007C2B02"/>
    <w:rsid w:val="007C2B58"/>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FBD"/>
    <w:rsid w:val="007F5887"/>
    <w:rsid w:val="007F5C6C"/>
    <w:rsid w:val="007F5F49"/>
    <w:rsid w:val="007F6149"/>
    <w:rsid w:val="007F6621"/>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016"/>
    <w:rsid w:val="008033F0"/>
    <w:rsid w:val="0080347A"/>
    <w:rsid w:val="00803947"/>
    <w:rsid w:val="00803D45"/>
    <w:rsid w:val="00804451"/>
    <w:rsid w:val="00804A07"/>
    <w:rsid w:val="008050EA"/>
    <w:rsid w:val="0080533E"/>
    <w:rsid w:val="00805BB7"/>
    <w:rsid w:val="00805F43"/>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9BA"/>
    <w:rsid w:val="00816230"/>
    <w:rsid w:val="008162F9"/>
    <w:rsid w:val="00816511"/>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C4D"/>
    <w:rsid w:val="00824D19"/>
    <w:rsid w:val="00824DFF"/>
    <w:rsid w:val="008253BC"/>
    <w:rsid w:val="008255E0"/>
    <w:rsid w:val="00825ACD"/>
    <w:rsid w:val="008264E8"/>
    <w:rsid w:val="008265D3"/>
    <w:rsid w:val="0082699F"/>
    <w:rsid w:val="00826B51"/>
    <w:rsid w:val="00826EC8"/>
    <w:rsid w:val="00827116"/>
    <w:rsid w:val="00827646"/>
    <w:rsid w:val="00827C90"/>
    <w:rsid w:val="00827EA5"/>
    <w:rsid w:val="00827FA0"/>
    <w:rsid w:val="008301AA"/>
    <w:rsid w:val="00830487"/>
    <w:rsid w:val="00830F35"/>
    <w:rsid w:val="008312CA"/>
    <w:rsid w:val="00831511"/>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0F10"/>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8C6"/>
    <w:rsid w:val="0085095D"/>
    <w:rsid w:val="00850971"/>
    <w:rsid w:val="0085099B"/>
    <w:rsid w:val="00850A21"/>
    <w:rsid w:val="00850A3F"/>
    <w:rsid w:val="00850D63"/>
    <w:rsid w:val="00851023"/>
    <w:rsid w:val="00851535"/>
    <w:rsid w:val="008516D3"/>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7CB"/>
    <w:rsid w:val="008818DB"/>
    <w:rsid w:val="00881A0D"/>
    <w:rsid w:val="00881C3A"/>
    <w:rsid w:val="008820BE"/>
    <w:rsid w:val="008822B2"/>
    <w:rsid w:val="0088252F"/>
    <w:rsid w:val="008830D4"/>
    <w:rsid w:val="00883736"/>
    <w:rsid w:val="00883C89"/>
    <w:rsid w:val="00884694"/>
    <w:rsid w:val="008849D2"/>
    <w:rsid w:val="00885620"/>
    <w:rsid w:val="00885705"/>
    <w:rsid w:val="0088572C"/>
    <w:rsid w:val="00885865"/>
    <w:rsid w:val="00885874"/>
    <w:rsid w:val="00885A61"/>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508"/>
    <w:rsid w:val="008F16F9"/>
    <w:rsid w:val="008F1736"/>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B0F"/>
    <w:rsid w:val="00901DAA"/>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5550"/>
    <w:rsid w:val="00905664"/>
    <w:rsid w:val="0090599E"/>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4D0D"/>
    <w:rsid w:val="0092515F"/>
    <w:rsid w:val="00925663"/>
    <w:rsid w:val="00925837"/>
    <w:rsid w:val="009259FB"/>
    <w:rsid w:val="00925DE4"/>
    <w:rsid w:val="009267E6"/>
    <w:rsid w:val="00926816"/>
    <w:rsid w:val="009268D8"/>
    <w:rsid w:val="00926C14"/>
    <w:rsid w:val="0092736C"/>
    <w:rsid w:val="00927523"/>
    <w:rsid w:val="00927704"/>
    <w:rsid w:val="00927847"/>
    <w:rsid w:val="00927AEC"/>
    <w:rsid w:val="00927DBC"/>
    <w:rsid w:val="00927F38"/>
    <w:rsid w:val="00930375"/>
    <w:rsid w:val="0093064F"/>
    <w:rsid w:val="00930B9E"/>
    <w:rsid w:val="00931012"/>
    <w:rsid w:val="009315F0"/>
    <w:rsid w:val="00931C10"/>
    <w:rsid w:val="00931DA7"/>
    <w:rsid w:val="00931E6A"/>
    <w:rsid w:val="009321E0"/>
    <w:rsid w:val="0093245B"/>
    <w:rsid w:val="009325CB"/>
    <w:rsid w:val="009326E1"/>
    <w:rsid w:val="009329B1"/>
    <w:rsid w:val="00932A82"/>
    <w:rsid w:val="009330E1"/>
    <w:rsid w:val="00933478"/>
    <w:rsid w:val="00933A04"/>
    <w:rsid w:val="00933B88"/>
    <w:rsid w:val="00934870"/>
    <w:rsid w:val="00934E0F"/>
    <w:rsid w:val="00934FED"/>
    <w:rsid w:val="00935022"/>
    <w:rsid w:val="00935167"/>
    <w:rsid w:val="009351C7"/>
    <w:rsid w:val="009357A8"/>
    <w:rsid w:val="009364FF"/>
    <w:rsid w:val="0093654A"/>
    <w:rsid w:val="00936622"/>
    <w:rsid w:val="009368EB"/>
    <w:rsid w:val="0093722D"/>
    <w:rsid w:val="00937354"/>
    <w:rsid w:val="00937506"/>
    <w:rsid w:val="00937724"/>
    <w:rsid w:val="009378A9"/>
    <w:rsid w:val="009378E7"/>
    <w:rsid w:val="00937FC4"/>
    <w:rsid w:val="009401A4"/>
    <w:rsid w:val="009402A3"/>
    <w:rsid w:val="00940825"/>
    <w:rsid w:val="009410CB"/>
    <w:rsid w:val="00941412"/>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A9"/>
    <w:rsid w:val="00945B1F"/>
    <w:rsid w:val="00945D36"/>
    <w:rsid w:val="00945E4F"/>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7B8"/>
    <w:rsid w:val="0098180D"/>
    <w:rsid w:val="00981CDD"/>
    <w:rsid w:val="00981EFB"/>
    <w:rsid w:val="0098210E"/>
    <w:rsid w:val="00982160"/>
    <w:rsid w:val="00982C6C"/>
    <w:rsid w:val="009830B9"/>
    <w:rsid w:val="0098317C"/>
    <w:rsid w:val="00983482"/>
    <w:rsid w:val="009835A3"/>
    <w:rsid w:val="00983E80"/>
    <w:rsid w:val="00984144"/>
    <w:rsid w:val="009841FA"/>
    <w:rsid w:val="0098477F"/>
    <w:rsid w:val="009855F2"/>
    <w:rsid w:val="00985604"/>
    <w:rsid w:val="009859D0"/>
    <w:rsid w:val="00986222"/>
    <w:rsid w:val="0098662C"/>
    <w:rsid w:val="00986789"/>
    <w:rsid w:val="00986890"/>
    <w:rsid w:val="00986924"/>
    <w:rsid w:val="00986B4E"/>
    <w:rsid w:val="009872D0"/>
    <w:rsid w:val="00987629"/>
    <w:rsid w:val="0098774F"/>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E1"/>
    <w:rsid w:val="009A0579"/>
    <w:rsid w:val="009A0AD7"/>
    <w:rsid w:val="009A1237"/>
    <w:rsid w:val="009A198B"/>
    <w:rsid w:val="009A1CFC"/>
    <w:rsid w:val="009A1DE0"/>
    <w:rsid w:val="009A1F10"/>
    <w:rsid w:val="009A20FB"/>
    <w:rsid w:val="009A2451"/>
    <w:rsid w:val="009A27C9"/>
    <w:rsid w:val="009A2C74"/>
    <w:rsid w:val="009A2D64"/>
    <w:rsid w:val="009A2E68"/>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898"/>
    <w:rsid w:val="009B6AF0"/>
    <w:rsid w:val="009B6C5A"/>
    <w:rsid w:val="009B72D4"/>
    <w:rsid w:val="009B7342"/>
    <w:rsid w:val="009B748B"/>
    <w:rsid w:val="009B749B"/>
    <w:rsid w:val="009B7CFF"/>
    <w:rsid w:val="009B7EFE"/>
    <w:rsid w:val="009C024A"/>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405"/>
    <w:rsid w:val="009E46C5"/>
    <w:rsid w:val="009E46DC"/>
    <w:rsid w:val="009E4880"/>
    <w:rsid w:val="009E48D1"/>
    <w:rsid w:val="009E4B60"/>
    <w:rsid w:val="009E4DF6"/>
    <w:rsid w:val="009E4E36"/>
    <w:rsid w:val="009E509C"/>
    <w:rsid w:val="009E535A"/>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F69"/>
    <w:rsid w:val="009F2170"/>
    <w:rsid w:val="009F23BF"/>
    <w:rsid w:val="009F2576"/>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48E"/>
    <w:rsid w:val="00A02526"/>
    <w:rsid w:val="00A02AB8"/>
    <w:rsid w:val="00A02E90"/>
    <w:rsid w:val="00A03618"/>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6368"/>
    <w:rsid w:val="00A064D5"/>
    <w:rsid w:val="00A065D7"/>
    <w:rsid w:val="00A066C6"/>
    <w:rsid w:val="00A06851"/>
    <w:rsid w:val="00A068B5"/>
    <w:rsid w:val="00A070AD"/>
    <w:rsid w:val="00A0772E"/>
    <w:rsid w:val="00A07797"/>
    <w:rsid w:val="00A07DC0"/>
    <w:rsid w:val="00A07DD5"/>
    <w:rsid w:val="00A07F3D"/>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4233"/>
    <w:rsid w:val="00A14379"/>
    <w:rsid w:val="00A14B46"/>
    <w:rsid w:val="00A14D50"/>
    <w:rsid w:val="00A14FCE"/>
    <w:rsid w:val="00A1517D"/>
    <w:rsid w:val="00A15399"/>
    <w:rsid w:val="00A1583C"/>
    <w:rsid w:val="00A15DFA"/>
    <w:rsid w:val="00A15ED3"/>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0EE"/>
    <w:rsid w:val="00A4291F"/>
    <w:rsid w:val="00A42BA9"/>
    <w:rsid w:val="00A42C3F"/>
    <w:rsid w:val="00A42D3D"/>
    <w:rsid w:val="00A42DD3"/>
    <w:rsid w:val="00A42DD7"/>
    <w:rsid w:val="00A43713"/>
    <w:rsid w:val="00A43B85"/>
    <w:rsid w:val="00A43DAE"/>
    <w:rsid w:val="00A43DB7"/>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219"/>
    <w:rsid w:val="00A65D20"/>
    <w:rsid w:val="00A65DC6"/>
    <w:rsid w:val="00A66078"/>
    <w:rsid w:val="00A660D2"/>
    <w:rsid w:val="00A6652D"/>
    <w:rsid w:val="00A66CC4"/>
    <w:rsid w:val="00A66DB7"/>
    <w:rsid w:val="00A673C7"/>
    <w:rsid w:val="00A67533"/>
    <w:rsid w:val="00A67CE2"/>
    <w:rsid w:val="00A67D6A"/>
    <w:rsid w:val="00A7027C"/>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D1B"/>
    <w:rsid w:val="00A75DD6"/>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31E9"/>
    <w:rsid w:val="00A9344F"/>
    <w:rsid w:val="00A9368F"/>
    <w:rsid w:val="00A93BFB"/>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323"/>
    <w:rsid w:val="00A967C6"/>
    <w:rsid w:val="00A9680B"/>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DD5"/>
    <w:rsid w:val="00AB5F5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914"/>
    <w:rsid w:val="00B16919"/>
    <w:rsid w:val="00B16A96"/>
    <w:rsid w:val="00B17259"/>
    <w:rsid w:val="00B17BEF"/>
    <w:rsid w:val="00B17FDA"/>
    <w:rsid w:val="00B20198"/>
    <w:rsid w:val="00B20851"/>
    <w:rsid w:val="00B20B48"/>
    <w:rsid w:val="00B20DB6"/>
    <w:rsid w:val="00B211C3"/>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277"/>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AF4"/>
    <w:rsid w:val="00B55B33"/>
    <w:rsid w:val="00B55CD7"/>
    <w:rsid w:val="00B5676F"/>
    <w:rsid w:val="00B56895"/>
    <w:rsid w:val="00B56CA7"/>
    <w:rsid w:val="00B57394"/>
    <w:rsid w:val="00B5741A"/>
    <w:rsid w:val="00B574E1"/>
    <w:rsid w:val="00B575CC"/>
    <w:rsid w:val="00B57973"/>
    <w:rsid w:val="00B579D8"/>
    <w:rsid w:val="00B57DD8"/>
    <w:rsid w:val="00B60347"/>
    <w:rsid w:val="00B60B09"/>
    <w:rsid w:val="00B60BCA"/>
    <w:rsid w:val="00B61172"/>
    <w:rsid w:val="00B611AD"/>
    <w:rsid w:val="00B611E8"/>
    <w:rsid w:val="00B6129F"/>
    <w:rsid w:val="00B612AA"/>
    <w:rsid w:val="00B61738"/>
    <w:rsid w:val="00B61ED0"/>
    <w:rsid w:val="00B620F9"/>
    <w:rsid w:val="00B62681"/>
    <w:rsid w:val="00B63410"/>
    <w:rsid w:val="00B638C5"/>
    <w:rsid w:val="00B63B33"/>
    <w:rsid w:val="00B63E0F"/>
    <w:rsid w:val="00B63F54"/>
    <w:rsid w:val="00B642C7"/>
    <w:rsid w:val="00B64484"/>
    <w:rsid w:val="00B64C1C"/>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B49"/>
    <w:rsid w:val="00B87C24"/>
    <w:rsid w:val="00B90566"/>
    <w:rsid w:val="00B9068B"/>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D9"/>
    <w:rsid w:val="00B9563B"/>
    <w:rsid w:val="00B95803"/>
    <w:rsid w:val="00B95BEA"/>
    <w:rsid w:val="00B95D46"/>
    <w:rsid w:val="00B95DCD"/>
    <w:rsid w:val="00B961C3"/>
    <w:rsid w:val="00B96682"/>
    <w:rsid w:val="00B96716"/>
    <w:rsid w:val="00B967AA"/>
    <w:rsid w:val="00B96C43"/>
    <w:rsid w:val="00B96CF8"/>
    <w:rsid w:val="00B96DAD"/>
    <w:rsid w:val="00B96F79"/>
    <w:rsid w:val="00B9708D"/>
    <w:rsid w:val="00B9762F"/>
    <w:rsid w:val="00B97B90"/>
    <w:rsid w:val="00BA0756"/>
    <w:rsid w:val="00BA0872"/>
    <w:rsid w:val="00BA0D9A"/>
    <w:rsid w:val="00BA1828"/>
    <w:rsid w:val="00BA190F"/>
    <w:rsid w:val="00BA1BDC"/>
    <w:rsid w:val="00BA1C53"/>
    <w:rsid w:val="00BA2438"/>
    <w:rsid w:val="00BA254D"/>
    <w:rsid w:val="00BA2979"/>
    <w:rsid w:val="00BA29BF"/>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BCE"/>
    <w:rsid w:val="00BD0F52"/>
    <w:rsid w:val="00BD120D"/>
    <w:rsid w:val="00BD147A"/>
    <w:rsid w:val="00BD1955"/>
    <w:rsid w:val="00BD2304"/>
    <w:rsid w:val="00BD2508"/>
    <w:rsid w:val="00BD2958"/>
    <w:rsid w:val="00BD2D19"/>
    <w:rsid w:val="00BD2DCA"/>
    <w:rsid w:val="00BD32A3"/>
    <w:rsid w:val="00BD35F7"/>
    <w:rsid w:val="00BD36D7"/>
    <w:rsid w:val="00BD3F00"/>
    <w:rsid w:val="00BD4015"/>
    <w:rsid w:val="00BD40F0"/>
    <w:rsid w:val="00BD41DA"/>
    <w:rsid w:val="00BD4311"/>
    <w:rsid w:val="00BD44C3"/>
    <w:rsid w:val="00BD4528"/>
    <w:rsid w:val="00BD498A"/>
    <w:rsid w:val="00BD4A35"/>
    <w:rsid w:val="00BD4D96"/>
    <w:rsid w:val="00BD4DAC"/>
    <w:rsid w:val="00BD51D8"/>
    <w:rsid w:val="00BD5222"/>
    <w:rsid w:val="00BD53F3"/>
    <w:rsid w:val="00BD5599"/>
    <w:rsid w:val="00BD566E"/>
    <w:rsid w:val="00BD6108"/>
    <w:rsid w:val="00BD6468"/>
    <w:rsid w:val="00BD6E74"/>
    <w:rsid w:val="00BD71D6"/>
    <w:rsid w:val="00BD7B6F"/>
    <w:rsid w:val="00BD7DCA"/>
    <w:rsid w:val="00BE02E0"/>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CF9"/>
    <w:rsid w:val="00BE411F"/>
    <w:rsid w:val="00BE44CD"/>
    <w:rsid w:val="00BE4668"/>
    <w:rsid w:val="00BE4B12"/>
    <w:rsid w:val="00BE4E6B"/>
    <w:rsid w:val="00BE5122"/>
    <w:rsid w:val="00BE5ED9"/>
    <w:rsid w:val="00BE62E8"/>
    <w:rsid w:val="00BE6770"/>
    <w:rsid w:val="00BE6B77"/>
    <w:rsid w:val="00BE720B"/>
    <w:rsid w:val="00BE7254"/>
    <w:rsid w:val="00BE7425"/>
    <w:rsid w:val="00BE7B1E"/>
    <w:rsid w:val="00BE7C44"/>
    <w:rsid w:val="00BF0756"/>
    <w:rsid w:val="00BF0A77"/>
    <w:rsid w:val="00BF0DE9"/>
    <w:rsid w:val="00BF1F7E"/>
    <w:rsid w:val="00BF20C4"/>
    <w:rsid w:val="00BF2113"/>
    <w:rsid w:val="00BF21C9"/>
    <w:rsid w:val="00BF2B3F"/>
    <w:rsid w:val="00BF2E07"/>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9FD"/>
    <w:rsid w:val="00C11D3D"/>
    <w:rsid w:val="00C1217D"/>
    <w:rsid w:val="00C122A7"/>
    <w:rsid w:val="00C1270F"/>
    <w:rsid w:val="00C129B9"/>
    <w:rsid w:val="00C12E09"/>
    <w:rsid w:val="00C12E18"/>
    <w:rsid w:val="00C130E9"/>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68D4"/>
    <w:rsid w:val="00C16C5B"/>
    <w:rsid w:val="00C16CEB"/>
    <w:rsid w:val="00C16E11"/>
    <w:rsid w:val="00C17054"/>
    <w:rsid w:val="00C17820"/>
    <w:rsid w:val="00C17822"/>
    <w:rsid w:val="00C20469"/>
    <w:rsid w:val="00C20D15"/>
    <w:rsid w:val="00C2113E"/>
    <w:rsid w:val="00C218E4"/>
    <w:rsid w:val="00C219AA"/>
    <w:rsid w:val="00C2203E"/>
    <w:rsid w:val="00C22203"/>
    <w:rsid w:val="00C23210"/>
    <w:rsid w:val="00C23811"/>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F44"/>
    <w:rsid w:val="00C3434C"/>
    <w:rsid w:val="00C3443E"/>
    <w:rsid w:val="00C34459"/>
    <w:rsid w:val="00C347D0"/>
    <w:rsid w:val="00C34B67"/>
    <w:rsid w:val="00C34E3C"/>
    <w:rsid w:val="00C34EA7"/>
    <w:rsid w:val="00C350A4"/>
    <w:rsid w:val="00C35842"/>
    <w:rsid w:val="00C35AAD"/>
    <w:rsid w:val="00C35AED"/>
    <w:rsid w:val="00C35C7F"/>
    <w:rsid w:val="00C35FD4"/>
    <w:rsid w:val="00C3628E"/>
    <w:rsid w:val="00C36311"/>
    <w:rsid w:val="00C36543"/>
    <w:rsid w:val="00C36AB9"/>
    <w:rsid w:val="00C36B53"/>
    <w:rsid w:val="00C36BD0"/>
    <w:rsid w:val="00C36F4A"/>
    <w:rsid w:val="00C36FB6"/>
    <w:rsid w:val="00C3753B"/>
    <w:rsid w:val="00C37798"/>
    <w:rsid w:val="00C37974"/>
    <w:rsid w:val="00C37A22"/>
    <w:rsid w:val="00C40008"/>
    <w:rsid w:val="00C401F0"/>
    <w:rsid w:val="00C4032B"/>
    <w:rsid w:val="00C403BE"/>
    <w:rsid w:val="00C412AC"/>
    <w:rsid w:val="00C413FA"/>
    <w:rsid w:val="00C4161E"/>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4B3"/>
    <w:rsid w:val="00C57905"/>
    <w:rsid w:val="00C60310"/>
    <w:rsid w:val="00C604D4"/>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7B"/>
    <w:rsid w:val="00C62AA6"/>
    <w:rsid w:val="00C62D21"/>
    <w:rsid w:val="00C631F2"/>
    <w:rsid w:val="00C63839"/>
    <w:rsid w:val="00C63AB8"/>
    <w:rsid w:val="00C63DCF"/>
    <w:rsid w:val="00C64013"/>
    <w:rsid w:val="00C64031"/>
    <w:rsid w:val="00C640B0"/>
    <w:rsid w:val="00C64390"/>
    <w:rsid w:val="00C64BE6"/>
    <w:rsid w:val="00C64F08"/>
    <w:rsid w:val="00C6508A"/>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1DC"/>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2D9"/>
    <w:rsid w:val="00CA6735"/>
    <w:rsid w:val="00CA737C"/>
    <w:rsid w:val="00CA7554"/>
    <w:rsid w:val="00CA7922"/>
    <w:rsid w:val="00CA7BB7"/>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6C3"/>
    <w:rsid w:val="00CB2A7F"/>
    <w:rsid w:val="00CB2D77"/>
    <w:rsid w:val="00CB2E34"/>
    <w:rsid w:val="00CB3767"/>
    <w:rsid w:val="00CB3BAE"/>
    <w:rsid w:val="00CB3F56"/>
    <w:rsid w:val="00CB494E"/>
    <w:rsid w:val="00CB4F80"/>
    <w:rsid w:val="00CB5227"/>
    <w:rsid w:val="00CB55CF"/>
    <w:rsid w:val="00CB5685"/>
    <w:rsid w:val="00CB5E02"/>
    <w:rsid w:val="00CB5EAC"/>
    <w:rsid w:val="00CB5EED"/>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014"/>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323"/>
    <w:rsid w:val="00CE48E9"/>
    <w:rsid w:val="00CE4B5F"/>
    <w:rsid w:val="00CE5027"/>
    <w:rsid w:val="00CE5723"/>
    <w:rsid w:val="00CE5786"/>
    <w:rsid w:val="00CE58AE"/>
    <w:rsid w:val="00CE5F3E"/>
    <w:rsid w:val="00CE6289"/>
    <w:rsid w:val="00CE65C0"/>
    <w:rsid w:val="00CE6775"/>
    <w:rsid w:val="00CE685E"/>
    <w:rsid w:val="00CE696E"/>
    <w:rsid w:val="00CE6E3A"/>
    <w:rsid w:val="00CE72B3"/>
    <w:rsid w:val="00CE755B"/>
    <w:rsid w:val="00CE7A77"/>
    <w:rsid w:val="00CE7E27"/>
    <w:rsid w:val="00CF0113"/>
    <w:rsid w:val="00CF0187"/>
    <w:rsid w:val="00CF062C"/>
    <w:rsid w:val="00CF07A0"/>
    <w:rsid w:val="00CF0C71"/>
    <w:rsid w:val="00CF189B"/>
    <w:rsid w:val="00CF1A3B"/>
    <w:rsid w:val="00CF1BE1"/>
    <w:rsid w:val="00CF1D6E"/>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57D"/>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BE2"/>
    <w:rsid w:val="00D56F3A"/>
    <w:rsid w:val="00D56FD0"/>
    <w:rsid w:val="00D573EE"/>
    <w:rsid w:val="00D5767F"/>
    <w:rsid w:val="00D57743"/>
    <w:rsid w:val="00D57C5F"/>
    <w:rsid w:val="00D57E9D"/>
    <w:rsid w:val="00D601E6"/>
    <w:rsid w:val="00D601E9"/>
    <w:rsid w:val="00D60667"/>
    <w:rsid w:val="00D60728"/>
    <w:rsid w:val="00D6083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E7B"/>
    <w:rsid w:val="00D6523F"/>
    <w:rsid w:val="00D654FA"/>
    <w:rsid w:val="00D65689"/>
    <w:rsid w:val="00D65A13"/>
    <w:rsid w:val="00D65C14"/>
    <w:rsid w:val="00D65D69"/>
    <w:rsid w:val="00D65D95"/>
    <w:rsid w:val="00D6608C"/>
    <w:rsid w:val="00D660C7"/>
    <w:rsid w:val="00D66241"/>
    <w:rsid w:val="00D666B8"/>
    <w:rsid w:val="00D67642"/>
    <w:rsid w:val="00D67701"/>
    <w:rsid w:val="00D67C12"/>
    <w:rsid w:val="00D67C19"/>
    <w:rsid w:val="00D67DC3"/>
    <w:rsid w:val="00D70393"/>
    <w:rsid w:val="00D706BE"/>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A60"/>
    <w:rsid w:val="00D75D42"/>
    <w:rsid w:val="00D75F42"/>
    <w:rsid w:val="00D76533"/>
    <w:rsid w:val="00D769F6"/>
    <w:rsid w:val="00D76C49"/>
    <w:rsid w:val="00D76F0E"/>
    <w:rsid w:val="00D771A3"/>
    <w:rsid w:val="00D7763E"/>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1D8"/>
    <w:rsid w:val="00D8482E"/>
    <w:rsid w:val="00D84DCA"/>
    <w:rsid w:val="00D851BB"/>
    <w:rsid w:val="00D8531F"/>
    <w:rsid w:val="00D85A5D"/>
    <w:rsid w:val="00D8651A"/>
    <w:rsid w:val="00D86CA4"/>
    <w:rsid w:val="00D86E45"/>
    <w:rsid w:val="00D86E5E"/>
    <w:rsid w:val="00D874FE"/>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24D"/>
    <w:rsid w:val="00DC22F4"/>
    <w:rsid w:val="00DC2510"/>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DFC"/>
    <w:rsid w:val="00DD0747"/>
    <w:rsid w:val="00DD07E5"/>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986"/>
    <w:rsid w:val="00DE3C45"/>
    <w:rsid w:val="00DE3D25"/>
    <w:rsid w:val="00DE3D55"/>
    <w:rsid w:val="00DE3DD7"/>
    <w:rsid w:val="00DE3ECF"/>
    <w:rsid w:val="00DE42A3"/>
    <w:rsid w:val="00DE49DB"/>
    <w:rsid w:val="00DE4C5E"/>
    <w:rsid w:val="00DE4CAA"/>
    <w:rsid w:val="00DE505E"/>
    <w:rsid w:val="00DE5337"/>
    <w:rsid w:val="00DE5342"/>
    <w:rsid w:val="00DE58D0"/>
    <w:rsid w:val="00DE590B"/>
    <w:rsid w:val="00DE5D7B"/>
    <w:rsid w:val="00DE6056"/>
    <w:rsid w:val="00DE63E5"/>
    <w:rsid w:val="00DE6A00"/>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B24"/>
    <w:rsid w:val="00E07EDD"/>
    <w:rsid w:val="00E102E4"/>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985"/>
    <w:rsid w:val="00E23C64"/>
    <w:rsid w:val="00E24505"/>
    <w:rsid w:val="00E245F4"/>
    <w:rsid w:val="00E2469D"/>
    <w:rsid w:val="00E24798"/>
    <w:rsid w:val="00E2487F"/>
    <w:rsid w:val="00E2491B"/>
    <w:rsid w:val="00E254CF"/>
    <w:rsid w:val="00E25555"/>
    <w:rsid w:val="00E25607"/>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6FDA"/>
    <w:rsid w:val="00E47078"/>
    <w:rsid w:val="00E47359"/>
    <w:rsid w:val="00E47395"/>
    <w:rsid w:val="00E47936"/>
    <w:rsid w:val="00E47FC5"/>
    <w:rsid w:val="00E503E3"/>
    <w:rsid w:val="00E50507"/>
    <w:rsid w:val="00E50A45"/>
    <w:rsid w:val="00E50CF4"/>
    <w:rsid w:val="00E51565"/>
    <w:rsid w:val="00E515EE"/>
    <w:rsid w:val="00E516C8"/>
    <w:rsid w:val="00E5182E"/>
    <w:rsid w:val="00E51E00"/>
    <w:rsid w:val="00E52100"/>
    <w:rsid w:val="00E5211F"/>
    <w:rsid w:val="00E5298B"/>
    <w:rsid w:val="00E52C07"/>
    <w:rsid w:val="00E52EFB"/>
    <w:rsid w:val="00E5329A"/>
    <w:rsid w:val="00E53540"/>
    <w:rsid w:val="00E53AB6"/>
    <w:rsid w:val="00E53CC7"/>
    <w:rsid w:val="00E53F4D"/>
    <w:rsid w:val="00E54366"/>
    <w:rsid w:val="00E551A1"/>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0808"/>
    <w:rsid w:val="00E60B13"/>
    <w:rsid w:val="00E613CC"/>
    <w:rsid w:val="00E617F4"/>
    <w:rsid w:val="00E61ABC"/>
    <w:rsid w:val="00E61B05"/>
    <w:rsid w:val="00E61CA5"/>
    <w:rsid w:val="00E627D8"/>
    <w:rsid w:val="00E62ED6"/>
    <w:rsid w:val="00E632C6"/>
    <w:rsid w:val="00E63768"/>
    <w:rsid w:val="00E63B08"/>
    <w:rsid w:val="00E63CCA"/>
    <w:rsid w:val="00E64993"/>
    <w:rsid w:val="00E64E23"/>
    <w:rsid w:val="00E64FDF"/>
    <w:rsid w:val="00E657F4"/>
    <w:rsid w:val="00E65C62"/>
    <w:rsid w:val="00E65CB8"/>
    <w:rsid w:val="00E65FD3"/>
    <w:rsid w:val="00E66246"/>
    <w:rsid w:val="00E6692C"/>
    <w:rsid w:val="00E66C8A"/>
    <w:rsid w:val="00E66E38"/>
    <w:rsid w:val="00E673B1"/>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BCD"/>
    <w:rsid w:val="00E75BE5"/>
    <w:rsid w:val="00E76337"/>
    <w:rsid w:val="00E76497"/>
    <w:rsid w:val="00E76537"/>
    <w:rsid w:val="00E77899"/>
    <w:rsid w:val="00E77C84"/>
    <w:rsid w:val="00E77FF3"/>
    <w:rsid w:val="00E80073"/>
    <w:rsid w:val="00E80203"/>
    <w:rsid w:val="00E80BE2"/>
    <w:rsid w:val="00E80C57"/>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F65"/>
    <w:rsid w:val="00E8523D"/>
    <w:rsid w:val="00E8535A"/>
    <w:rsid w:val="00E853B4"/>
    <w:rsid w:val="00E854E5"/>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250C"/>
    <w:rsid w:val="00E92650"/>
    <w:rsid w:val="00E926BA"/>
    <w:rsid w:val="00E92AD0"/>
    <w:rsid w:val="00E930E0"/>
    <w:rsid w:val="00E93256"/>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1EA"/>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965"/>
    <w:rsid w:val="00EB5143"/>
    <w:rsid w:val="00EB55AE"/>
    <w:rsid w:val="00EB567C"/>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FEC"/>
    <w:rsid w:val="00EE3119"/>
    <w:rsid w:val="00EE365C"/>
    <w:rsid w:val="00EE36C2"/>
    <w:rsid w:val="00EE3802"/>
    <w:rsid w:val="00EE5430"/>
    <w:rsid w:val="00EE5683"/>
    <w:rsid w:val="00EE58F0"/>
    <w:rsid w:val="00EE599F"/>
    <w:rsid w:val="00EE5A0B"/>
    <w:rsid w:val="00EE5C27"/>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B45"/>
    <w:rsid w:val="00EF6F09"/>
    <w:rsid w:val="00EF7297"/>
    <w:rsid w:val="00EF754B"/>
    <w:rsid w:val="00EF754C"/>
    <w:rsid w:val="00EF799F"/>
    <w:rsid w:val="00F000D5"/>
    <w:rsid w:val="00F0017D"/>
    <w:rsid w:val="00F003F7"/>
    <w:rsid w:val="00F005B3"/>
    <w:rsid w:val="00F013C0"/>
    <w:rsid w:val="00F01524"/>
    <w:rsid w:val="00F01647"/>
    <w:rsid w:val="00F019C3"/>
    <w:rsid w:val="00F02242"/>
    <w:rsid w:val="00F023B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181"/>
    <w:rsid w:val="00F14290"/>
    <w:rsid w:val="00F142D4"/>
    <w:rsid w:val="00F148B5"/>
    <w:rsid w:val="00F14A48"/>
    <w:rsid w:val="00F14C3C"/>
    <w:rsid w:val="00F15304"/>
    <w:rsid w:val="00F15886"/>
    <w:rsid w:val="00F15899"/>
    <w:rsid w:val="00F158D6"/>
    <w:rsid w:val="00F15B01"/>
    <w:rsid w:val="00F16256"/>
    <w:rsid w:val="00F16318"/>
    <w:rsid w:val="00F167C5"/>
    <w:rsid w:val="00F16811"/>
    <w:rsid w:val="00F1687C"/>
    <w:rsid w:val="00F1690D"/>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224"/>
    <w:rsid w:val="00F562FC"/>
    <w:rsid w:val="00F563D6"/>
    <w:rsid w:val="00F567DA"/>
    <w:rsid w:val="00F56DD3"/>
    <w:rsid w:val="00F56FC8"/>
    <w:rsid w:val="00F57446"/>
    <w:rsid w:val="00F5747B"/>
    <w:rsid w:val="00F57803"/>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9F4"/>
    <w:rsid w:val="00F84A21"/>
    <w:rsid w:val="00F84A43"/>
    <w:rsid w:val="00F84C34"/>
    <w:rsid w:val="00F84DB3"/>
    <w:rsid w:val="00F84DD1"/>
    <w:rsid w:val="00F84F1A"/>
    <w:rsid w:val="00F85003"/>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51C8"/>
    <w:rsid w:val="00FA520B"/>
    <w:rsid w:val="00FA52BF"/>
    <w:rsid w:val="00FA52C4"/>
    <w:rsid w:val="00FA5E85"/>
    <w:rsid w:val="00FA62EA"/>
    <w:rsid w:val="00FA6358"/>
    <w:rsid w:val="00FA69B4"/>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2B62"/>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69E"/>
    <w:rsid w:val="00FD572C"/>
    <w:rsid w:val="00FD5918"/>
    <w:rsid w:val="00FD595E"/>
    <w:rsid w:val="00FD5A5F"/>
    <w:rsid w:val="00FD5B62"/>
    <w:rsid w:val="00FD6509"/>
    <w:rsid w:val="00FD742C"/>
    <w:rsid w:val="00FD7430"/>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C2C"/>
    <w:rsid w:val="00FF0F33"/>
    <w:rsid w:val="00FF10FF"/>
    <w:rsid w:val="00FF117A"/>
    <w:rsid w:val="00FF145A"/>
    <w:rsid w:val="00FF1A86"/>
    <w:rsid w:val="00FF1AEE"/>
    <w:rsid w:val="00FF1BE4"/>
    <w:rsid w:val="00FF2785"/>
    <w:rsid w:val="00FF290F"/>
    <w:rsid w:val="00FF2D51"/>
    <w:rsid w:val="00FF3092"/>
    <w:rsid w:val="00FF3158"/>
    <w:rsid w:val="00FF3993"/>
    <w:rsid w:val="00FF3D8F"/>
    <w:rsid w:val="00FF4307"/>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D41C9C7"/>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3E50E-067B-45D7-8E1E-6B65E879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1622</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10974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2021-02-19T14:32:00Z</cp:lastPrinted>
  <dcterms:created xsi:type="dcterms:W3CDTF">2021-02-25T08:51:00Z</dcterms:created>
  <dcterms:modified xsi:type="dcterms:W3CDTF">2021-02-25T08:56:00Z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