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3C565" w14:textId="77777777" w:rsidR="00A66927" w:rsidRPr="00A66927" w:rsidRDefault="00A66927" w:rsidP="00A66927">
      <w:pPr>
        <w:pStyle w:val="Default"/>
        <w:ind w:left="284" w:hanging="284"/>
        <w:jc w:val="center"/>
        <w:rPr>
          <w:rFonts w:ascii="Times New Roman" w:hAnsi="Times New Roman" w:cs="Times New Roman"/>
          <w:b/>
          <w:bCs/>
          <w:u w:val="single"/>
        </w:rPr>
      </w:pPr>
    </w:p>
    <w:p w14:paraId="05085ACF" w14:textId="77777777" w:rsidR="00A66927" w:rsidRPr="00A66927" w:rsidRDefault="00A66927" w:rsidP="00A66927">
      <w:pPr>
        <w:pStyle w:val="Default"/>
        <w:ind w:left="284" w:hanging="284"/>
        <w:jc w:val="center"/>
        <w:rPr>
          <w:rFonts w:ascii="Times New Roman" w:hAnsi="Times New Roman" w:cs="Times New Roman"/>
          <w:b/>
          <w:bCs/>
          <w:u w:val="single"/>
        </w:rPr>
      </w:pPr>
    </w:p>
    <w:p w14:paraId="2C9063A2" w14:textId="32BE7CD2" w:rsidR="00A66927" w:rsidRPr="0056716B" w:rsidRDefault="0056716B" w:rsidP="0056716B">
      <w:pPr>
        <w:pStyle w:val="Title"/>
        <w:spacing w:after="120"/>
        <w:ind w:right="-279" w:hanging="284"/>
        <w:rPr>
          <w:rFonts w:cs="Times New Roman"/>
          <w:sz w:val="24"/>
          <w:szCs w:val="24"/>
        </w:rPr>
      </w:pPr>
      <w:r w:rsidRPr="00185CD1">
        <w:rPr>
          <w:rFonts w:cs="Times New Roman"/>
          <w:sz w:val="24"/>
          <w:szCs w:val="24"/>
        </w:rPr>
        <w:t>PLANET  COMMUNICATION</w:t>
      </w:r>
      <w:r w:rsidR="00094E63">
        <w:rPr>
          <w:rFonts w:cs="Times New Roman"/>
          <w:sz w:val="24"/>
          <w:szCs w:val="24"/>
        </w:rPr>
        <w:t>S</w:t>
      </w:r>
      <w:r w:rsidRPr="00185CD1">
        <w:rPr>
          <w:rFonts w:cs="Times New Roman"/>
          <w:sz w:val="24"/>
          <w:szCs w:val="24"/>
        </w:rPr>
        <w:t xml:space="preserve">  ASIA  PUBLIC  COMPANY  LIMITED</w:t>
      </w:r>
    </w:p>
    <w:p w14:paraId="3A4B0CAD" w14:textId="77777777" w:rsidR="00A66927" w:rsidRPr="00A66927" w:rsidRDefault="00087262" w:rsidP="00A66927">
      <w:pPr>
        <w:pStyle w:val="Default"/>
        <w:spacing w:after="120"/>
        <w:ind w:left="284" w:hanging="284"/>
        <w:jc w:val="center"/>
        <w:rPr>
          <w:rFonts w:ascii="Times New Roman" w:hAnsi="Times New Roman" w:cs="Times New Roman"/>
          <w:b/>
          <w:bCs/>
        </w:rPr>
      </w:pPr>
      <w:r w:rsidRPr="00087262">
        <w:rPr>
          <w:rFonts w:ascii="Times New Roman" w:hAnsi="Times New Roman" w:cs="Times New Roman"/>
          <w:b/>
          <w:bCs/>
        </w:rPr>
        <w:t>AND ITS SUBSIDIARIES</w:t>
      </w:r>
    </w:p>
    <w:p w14:paraId="6C3225FB" w14:textId="77777777" w:rsidR="00A66927" w:rsidRPr="0056716B" w:rsidRDefault="00A66927" w:rsidP="00A66927">
      <w:pPr>
        <w:pStyle w:val="Default"/>
        <w:spacing w:after="120"/>
        <w:ind w:left="284" w:hanging="284"/>
        <w:jc w:val="center"/>
        <w:rPr>
          <w:rFonts w:ascii="Times New Roman" w:hAnsi="Times New Roman" w:cs="Times New Roman"/>
        </w:rPr>
      </w:pPr>
      <w:r w:rsidRPr="0056716B">
        <w:rPr>
          <w:rFonts w:ascii="Times New Roman" w:hAnsi="Times New Roman" w:cs="Times New Roman"/>
        </w:rPr>
        <w:t>FINANCIAL STATEMENTS</w:t>
      </w:r>
    </w:p>
    <w:p w14:paraId="5AE805EB" w14:textId="63BE54BA" w:rsidR="00A66927" w:rsidRPr="0056716B" w:rsidRDefault="00A66927" w:rsidP="00A66927">
      <w:pPr>
        <w:pStyle w:val="Default"/>
        <w:spacing w:after="120"/>
        <w:ind w:left="284" w:hanging="284"/>
        <w:jc w:val="center"/>
        <w:rPr>
          <w:rFonts w:ascii="Times New Roman" w:hAnsi="Times New Roman" w:cs="Times New Roman"/>
        </w:rPr>
      </w:pPr>
      <w:r w:rsidRPr="0056716B">
        <w:rPr>
          <w:rFonts w:ascii="Times New Roman" w:hAnsi="Times New Roman" w:cs="Times New Roman"/>
        </w:rPr>
        <w:t>FOR THE YEAR ENDED DECEMBER 31, 20</w:t>
      </w:r>
      <w:r w:rsidR="0056716B">
        <w:rPr>
          <w:rFonts w:ascii="Times New Roman" w:hAnsi="Times New Roman" w:cs="Times New Roman"/>
        </w:rPr>
        <w:t>20</w:t>
      </w:r>
    </w:p>
    <w:p w14:paraId="1237EC67" w14:textId="77777777" w:rsidR="00A66927" w:rsidRPr="0056716B" w:rsidRDefault="00A66927" w:rsidP="00A66927">
      <w:pPr>
        <w:pStyle w:val="Default"/>
        <w:spacing w:after="120"/>
        <w:ind w:left="284" w:hanging="284"/>
        <w:jc w:val="center"/>
        <w:rPr>
          <w:rFonts w:ascii="Times New Roman" w:hAnsi="Times New Roman" w:cs="Times New Roman"/>
        </w:rPr>
      </w:pPr>
      <w:r w:rsidRPr="0056716B">
        <w:rPr>
          <w:rFonts w:ascii="Times New Roman" w:hAnsi="Times New Roman" w:cs="Times New Roman"/>
        </w:rPr>
        <w:t>AND</w:t>
      </w:r>
    </w:p>
    <w:p w14:paraId="0674F1B4" w14:textId="4BA68242" w:rsidR="00A66927" w:rsidRPr="0056716B" w:rsidRDefault="00A66927" w:rsidP="00A66927">
      <w:pPr>
        <w:pStyle w:val="Default"/>
        <w:spacing w:after="120"/>
        <w:ind w:left="284" w:hanging="284"/>
        <w:jc w:val="center"/>
        <w:rPr>
          <w:rFonts w:ascii="Times New Roman" w:hAnsi="Times New Roman" w:cs="Times New Roman"/>
        </w:rPr>
      </w:pPr>
      <w:r w:rsidRPr="0056716B">
        <w:rPr>
          <w:rFonts w:ascii="Times New Roman" w:hAnsi="Times New Roman" w:cs="Times New Roman"/>
        </w:rPr>
        <w:t>INDEPENDENT AUDITOR</w:t>
      </w:r>
      <w:r w:rsidR="00A33677" w:rsidRPr="0056716B">
        <w:rPr>
          <w:rFonts w:ascii="Times New Roman" w:hAnsi="Times New Roman" w:cs="Angsana New"/>
        </w:rPr>
        <w:t>’</w:t>
      </w:r>
      <w:r w:rsidRPr="0056716B">
        <w:rPr>
          <w:rFonts w:ascii="Times New Roman" w:hAnsi="Times New Roman" w:cs="Times New Roman"/>
        </w:rPr>
        <w:t>S REPORT</w:t>
      </w:r>
    </w:p>
    <w:p w14:paraId="4F694867" w14:textId="77777777" w:rsidR="00A66927" w:rsidRPr="00A66927" w:rsidRDefault="00A66927" w:rsidP="00A66927">
      <w:pPr>
        <w:pStyle w:val="Default"/>
        <w:ind w:left="284" w:hanging="284"/>
        <w:jc w:val="center"/>
        <w:rPr>
          <w:rFonts w:ascii="Times New Roman" w:hAnsi="Times New Roman" w:cs="Times New Roman"/>
          <w:b/>
          <w:bCs/>
        </w:rPr>
      </w:pPr>
    </w:p>
    <w:p w14:paraId="150B723C" w14:textId="77777777" w:rsidR="00A66927" w:rsidRPr="00A66927" w:rsidRDefault="00A66927" w:rsidP="00A66927">
      <w:pPr>
        <w:pStyle w:val="Default"/>
        <w:ind w:left="284" w:hanging="284"/>
        <w:jc w:val="center"/>
        <w:rPr>
          <w:rFonts w:ascii="Times New Roman" w:hAnsi="Times New Roman" w:cs="Times New Roman"/>
          <w:b/>
          <w:bCs/>
          <w:u w:val="single"/>
        </w:rPr>
      </w:pPr>
    </w:p>
    <w:p w14:paraId="732A20F7" w14:textId="77777777" w:rsidR="00A66927" w:rsidRPr="00A66927" w:rsidRDefault="00A66927" w:rsidP="00A66927">
      <w:pPr>
        <w:pStyle w:val="Default"/>
        <w:ind w:left="284" w:hanging="284"/>
        <w:jc w:val="center"/>
        <w:rPr>
          <w:rFonts w:ascii="Times New Roman" w:hAnsi="Times New Roman" w:cs="Times New Roman"/>
          <w:b/>
          <w:bCs/>
          <w:u w:val="single"/>
        </w:rPr>
      </w:pPr>
    </w:p>
    <w:p w14:paraId="323F9446" w14:textId="77777777" w:rsidR="00A66927" w:rsidRPr="00A66927" w:rsidRDefault="00A66927" w:rsidP="00A66927">
      <w:pPr>
        <w:pStyle w:val="Default"/>
        <w:ind w:left="284" w:hanging="284"/>
        <w:jc w:val="center"/>
        <w:rPr>
          <w:rFonts w:ascii="Times New Roman" w:hAnsi="Times New Roman" w:cs="Times New Roman"/>
          <w:b/>
          <w:bCs/>
          <w:u w:val="single"/>
        </w:rPr>
      </w:pPr>
    </w:p>
    <w:p w14:paraId="4C2814AD" w14:textId="77777777" w:rsidR="00A66927" w:rsidRPr="00A66927" w:rsidRDefault="00A66927" w:rsidP="00A66927">
      <w:pPr>
        <w:pStyle w:val="Default"/>
        <w:ind w:left="284" w:hanging="284"/>
        <w:jc w:val="center"/>
        <w:rPr>
          <w:rFonts w:ascii="Times New Roman" w:hAnsi="Times New Roman" w:cs="Times New Roman"/>
          <w:b/>
          <w:bCs/>
          <w:u w:val="single"/>
        </w:rPr>
      </w:pPr>
    </w:p>
    <w:p w14:paraId="38AE031F" w14:textId="77777777" w:rsidR="00A66927" w:rsidRPr="00A66927" w:rsidRDefault="00A66927" w:rsidP="00A66927">
      <w:pPr>
        <w:pStyle w:val="Default"/>
        <w:ind w:left="284" w:hanging="284"/>
        <w:jc w:val="center"/>
        <w:rPr>
          <w:rFonts w:ascii="Times New Roman" w:hAnsi="Times New Roman" w:cs="Times New Roman"/>
          <w:b/>
          <w:bCs/>
          <w:u w:val="single"/>
        </w:rPr>
      </w:pPr>
    </w:p>
    <w:p w14:paraId="06BA80AD" w14:textId="77777777" w:rsidR="00A66927" w:rsidRPr="00A66927" w:rsidRDefault="00A66927" w:rsidP="00A66927">
      <w:pPr>
        <w:pStyle w:val="Default"/>
        <w:ind w:left="284" w:hanging="284"/>
        <w:jc w:val="center"/>
        <w:rPr>
          <w:rFonts w:ascii="Times New Roman" w:hAnsi="Times New Roman" w:cs="Times New Roman"/>
          <w:b/>
          <w:bCs/>
          <w:u w:val="single"/>
        </w:rPr>
      </w:pPr>
    </w:p>
    <w:p w14:paraId="3BE71A1B" w14:textId="77777777" w:rsidR="00A66927" w:rsidRPr="00A66927" w:rsidRDefault="00A66927" w:rsidP="00A66927">
      <w:pPr>
        <w:pStyle w:val="Default"/>
        <w:ind w:left="284" w:hanging="284"/>
        <w:jc w:val="center"/>
        <w:rPr>
          <w:rFonts w:ascii="Times New Roman" w:hAnsi="Times New Roman" w:cs="Times New Roman"/>
          <w:b/>
          <w:bCs/>
          <w:u w:val="single"/>
        </w:rPr>
      </w:pPr>
    </w:p>
    <w:p w14:paraId="2BE14C8F" w14:textId="77777777" w:rsidR="00A66927" w:rsidRPr="00A66927" w:rsidRDefault="00A66927" w:rsidP="00A66927">
      <w:pPr>
        <w:pStyle w:val="Default"/>
        <w:ind w:left="284" w:hanging="284"/>
        <w:jc w:val="center"/>
        <w:rPr>
          <w:rFonts w:ascii="Times New Roman" w:hAnsi="Times New Roman" w:cs="Times New Roman"/>
          <w:b/>
          <w:bCs/>
          <w:u w:val="single"/>
        </w:rPr>
      </w:pPr>
    </w:p>
    <w:p w14:paraId="7D42E01D" w14:textId="77777777" w:rsidR="00A66927" w:rsidRPr="00A66927" w:rsidRDefault="00A66927" w:rsidP="00A66927">
      <w:pPr>
        <w:pStyle w:val="Default"/>
        <w:ind w:left="284" w:hanging="284"/>
        <w:jc w:val="center"/>
        <w:rPr>
          <w:rFonts w:ascii="Times New Roman" w:hAnsi="Times New Roman" w:cs="Times New Roman"/>
          <w:b/>
          <w:bCs/>
          <w:u w:val="single"/>
        </w:rPr>
      </w:pPr>
    </w:p>
    <w:p w14:paraId="099CB465" w14:textId="77777777" w:rsidR="00A66927" w:rsidRPr="00A66927" w:rsidRDefault="00A66927" w:rsidP="00A66927">
      <w:pPr>
        <w:pStyle w:val="Default"/>
        <w:ind w:left="284" w:hanging="284"/>
        <w:jc w:val="center"/>
        <w:rPr>
          <w:rFonts w:ascii="Times New Roman" w:hAnsi="Times New Roman" w:cs="Times New Roman"/>
          <w:b/>
          <w:bCs/>
          <w:u w:val="single"/>
        </w:rPr>
      </w:pPr>
    </w:p>
    <w:p w14:paraId="5BC143E8" w14:textId="77777777" w:rsidR="00A66927" w:rsidRPr="00A66927" w:rsidRDefault="00A66927" w:rsidP="00A66927">
      <w:pPr>
        <w:pStyle w:val="Default"/>
        <w:ind w:left="284" w:hanging="284"/>
        <w:jc w:val="center"/>
        <w:rPr>
          <w:rFonts w:ascii="Times New Roman" w:hAnsi="Times New Roman" w:cs="Times New Roman"/>
          <w:b/>
          <w:bCs/>
          <w:u w:val="single"/>
        </w:rPr>
      </w:pPr>
    </w:p>
    <w:p w14:paraId="2057047C" w14:textId="77777777" w:rsidR="00A66927" w:rsidRPr="00A66927" w:rsidRDefault="00A66927" w:rsidP="00A66927">
      <w:pPr>
        <w:pStyle w:val="Default"/>
        <w:ind w:left="284" w:hanging="284"/>
        <w:jc w:val="center"/>
        <w:rPr>
          <w:rFonts w:ascii="Times New Roman" w:hAnsi="Times New Roman" w:cs="Times New Roman"/>
          <w:b/>
          <w:bCs/>
          <w:u w:val="single"/>
        </w:rPr>
      </w:pPr>
    </w:p>
    <w:p w14:paraId="4553BD6C" w14:textId="77777777" w:rsidR="00A66927" w:rsidRPr="00A66927" w:rsidRDefault="00A66927" w:rsidP="00A66927">
      <w:pPr>
        <w:pStyle w:val="Default"/>
        <w:ind w:left="284" w:hanging="284"/>
        <w:jc w:val="center"/>
        <w:rPr>
          <w:rFonts w:ascii="Times New Roman" w:hAnsi="Times New Roman" w:cs="Times New Roman"/>
          <w:b/>
          <w:bCs/>
          <w:u w:val="single"/>
        </w:rPr>
      </w:pPr>
    </w:p>
    <w:p w14:paraId="3896B0CD" w14:textId="77777777" w:rsidR="00A66927" w:rsidRPr="00A66927" w:rsidRDefault="00A66927" w:rsidP="00A66927">
      <w:pPr>
        <w:pStyle w:val="Default"/>
        <w:ind w:left="284" w:hanging="284"/>
        <w:jc w:val="center"/>
        <w:rPr>
          <w:rFonts w:ascii="Times New Roman" w:hAnsi="Times New Roman" w:cs="Times New Roman"/>
          <w:b/>
          <w:bCs/>
          <w:u w:val="single"/>
        </w:rPr>
      </w:pPr>
    </w:p>
    <w:p w14:paraId="080976C7" w14:textId="77777777" w:rsidR="00A66927" w:rsidRPr="00A66927" w:rsidRDefault="00A66927" w:rsidP="00A66927">
      <w:pPr>
        <w:pStyle w:val="Default"/>
        <w:ind w:left="284" w:hanging="284"/>
        <w:jc w:val="center"/>
        <w:rPr>
          <w:rFonts w:ascii="Times New Roman" w:hAnsi="Times New Roman" w:cs="Times New Roman"/>
          <w:b/>
          <w:bCs/>
          <w:u w:val="single"/>
        </w:rPr>
      </w:pPr>
    </w:p>
    <w:p w14:paraId="6E1E5CA6" w14:textId="77777777" w:rsidR="00A66927" w:rsidRPr="00A66927" w:rsidRDefault="00A66927" w:rsidP="00A66927">
      <w:pPr>
        <w:pStyle w:val="Default"/>
        <w:ind w:left="284" w:hanging="284"/>
        <w:jc w:val="center"/>
        <w:rPr>
          <w:rFonts w:ascii="Times New Roman" w:hAnsi="Times New Roman" w:cs="Times New Roman"/>
          <w:b/>
          <w:bCs/>
          <w:u w:val="single"/>
        </w:rPr>
      </w:pPr>
    </w:p>
    <w:p w14:paraId="1DD53A87" w14:textId="77777777" w:rsidR="00A66927" w:rsidRPr="00A66927" w:rsidRDefault="00A66927" w:rsidP="00A66927">
      <w:pPr>
        <w:pStyle w:val="Default"/>
        <w:ind w:left="284" w:hanging="284"/>
        <w:jc w:val="center"/>
        <w:rPr>
          <w:rFonts w:ascii="Times New Roman" w:hAnsi="Times New Roman" w:cs="Times New Roman"/>
          <w:b/>
          <w:bCs/>
          <w:u w:val="single"/>
        </w:rPr>
      </w:pPr>
    </w:p>
    <w:p w14:paraId="18330804" w14:textId="77777777" w:rsidR="00A66927" w:rsidRPr="00A66927" w:rsidRDefault="00A66927" w:rsidP="00A66927">
      <w:pPr>
        <w:pStyle w:val="Default"/>
        <w:ind w:left="284" w:hanging="284"/>
        <w:jc w:val="center"/>
        <w:rPr>
          <w:rFonts w:ascii="Times New Roman" w:hAnsi="Times New Roman" w:cs="Times New Roman"/>
          <w:b/>
          <w:bCs/>
          <w:u w:val="single"/>
        </w:rPr>
      </w:pPr>
    </w:p>
    <w:p w14:paraId="78C7330D" w14:textId="77777777" w:rsidR="00A66927" w:rsidRPr="00A66927" w:rsidRDefault="00A66927" w:rsidP="00A66927">
      <w:pPr>
        <w:pStyle w:val="Default"/>
        <w:ind w:left="284" w:hanging="284"/>
        <w:jc w:val="center"/>
        <w:rPr>
          <w:rFonts w:ascii="Times New Roman" w:hAnsi="Times New Roman" w:cs="Times New Roman"/>
          <w:b/>
          <w:bCs/>
          <w:u w:val="single"/>
        </w:rPr>
      </w:pPr>
    </w:p>
    <w:p w14:paraId="0CFE835F" w14:textId="77777777" w:rsidR="00A66927" w:rsidRPr="00A66927" w:rsidRDefault="00A66927" w:rsidP="00A66927">
      <w:pPr>
        <w:pStyle w:val="Default"/>
        <w:ind w:left="284" w:hanging="284"/>
        <w:jc w:val="center"/>
        <w:rPr>
          <w:rFonts w:ascii="Times New Roman" w:hAnsi="Times New Roman" w:cs="Times New Roman"/>
          <w:b/>
          <w:bCs/>
          <w:u w:val="single"/>
        </w:rPr>
      </w:pPr>
    </w:p>
    <w:p w14:paraId="1B027A8D" w14:textId="77777777" w:rsidR="00A66927" w:rsidRPr="00A66927" w:rsidRDefault="00A66927" w:rsidP="00A66927">
      <w:pPr>
        <w:pStyle w:val="Default"/>
        <w:ind w:left="284" w:hanging="284"/>
        <w:jc w:val="center"/>
        <w:rPr>
          <w:rFonts w:ascii="Times New Roman" w:hAnsi="Times New Roman" w:cs="Times New Roman"/>
          <w:b/>
          <w:bCs/>
          <w:u w:val="single"/>
        </w:rPr>
      </w:pPr>
    </w:p>
    <w:p w14:paraId="49243F0D" w14:textId="77777777" w:rsidR="00A66927" w:rsidRPr="00A66927" w:rsidRDefault="00A66927" w:rsidP="00A66927">
      <w:pPr>
        <w:pStyle w:val="Default"/>
        <w:ind w:left="284" w:hanging="284"/>
        <w:jc w:val="center"/>
        <w:rPr>
          <w:rFonts w:ascii="Times New Roman" w:hAnsi="Times New Roman" w:cs="Times New Roman"/>
          <w:b/>
          <w:bCs/>
          <w:u w:val="single"/>
        </w:rPr>
      </w:pPr>
    </w:p>
    <w:p w14:paraId="0E93A8AC" w14:textId="77777777" w:rsidR="00A66927" w:rsidRPr="00A66927" w:rsidRDefault="00A66927" w:rsidP="00A66927">
      <w:pPr>
        <w:pStyle w:val="Default"/>
        <w:ind w:left="284" w:hanging="284"/>
        <w:jc w:val="center"/>
        <w:rPr>
          <w:rFonts w:ascii="Times New Roman" w:hAnsi="Times New Roman" w:cs="Times New Roman"/>
          <w:b/>
          <w:bCs/>
          <w:u w:val="single"/>
        </w:rPr>
      </w:pPr>
    </w:p>
    <w:p w14:paraId="51BA84E2" w14:textId="77777777" w:rsidR="00A66927" w:rsidRPr="00A66927" w:rsidRDefault="00A66927" w:rsidP="00A66927">
      <w:pPr>
        <w:pStyle w:val="Default"/>
        <w:ind w:left="284" w:hanging="284"/>
        <w:jc w:val="center"/>
        <w:rPr>
          <w:rFonts w:ascii="Times New Roman" w:hAnsi="Times New Roman" w:cs="Times New Roman"/>
          <w:b/>
          <w:bCs/>
          <w:u w:val="single"/>
        </w:rPr>
      </w:pPr>
    </w:p>
    <w:p w14:paraId="7B88A6FE" w14:textId="77777777" w:rsidR="00A66927" w:rsidRPr="00A66927" w:rsidRDefault="00A66927" w:rsidP="00A66927">
      <w:pPr>
        <w:pStyle w:val="Default"/>
        <w:ind w:left="284" w:hanging="284"/>
        <w:jc w:val="center"/>
        <w:rPr>
          <w:rFonts w:ascii="Times New Roman" w:hAnsi="Times New Roman" w:cs="Times New Roman"/>
          <w:b/>
          <w:bCs/>
          <w:u w:val="single"/>
        </w:rPr>
      </w:pPr>
    </w:p>
    <w:p w14:paraId="447B56C2" w14:textId="77777777" w:rsidR="00A66927" w:rsidRPr="00A66927" w:rsidRDefault="00A66927" w:rsidP="00A66927">
      <w:pPr>
        <w:pStyle w:val="Default"/>
        <w:ind w:left="284" w:hanging="284"/>
        <w:jc w:val="center"/>
        <w:rPr>
          <w:rFonts w:ascii="Times New Roman" w:hAnsi="Times New Roman" w:cs="Times New Roman"/>
          <w:b/>
          <w:bCs/>
          <w:u w:val="single"/>
        </w:rPr>
      </w:pPr>
    </w:p>
    <w:p w14:paraId="4ABC2D50" w14:textId="77777777" w:rsidR="00A66927" w:rsidRPr="00A66927" w:rsidRDefault="00A66927" w:rsidP="00A66927">
      <w:pPr>
        <w:pStyle w:val="Default"/>
        <w:ind w:left="284" w:hanging="284"/>
        <w:jc w:val="center"/>
        <w:rPr>
          <w:rFonts w:ascii="Times New Roman" w:hAnsi="Times New Roman" w:cs="Times New Roman"/>
          <w:b/>
          <w:bCs/>
          <w:u w:val="single"/>
        </w:rPr>
      </w:pPr>
    </w:p>
    <w:p w14:paraId="302331ED" w14:textId="77777777" w:rsidR="00A66927" w:rsidRPr="00A66927" w:rsidRDefault="00A66927" w:rsidP="00A66927">
      <w:pPr>
        <w:pStyle w:val="Default"/>
        <w:ind w:left="284" w:hanging="284"/>
        <w:jc w:val="center"/>
        <w:rPr>
          <w:rFonts w:ascii="Times New Roman" w:hAnsi="Times New Roman" w:cs="Times New Roman"/>
          <w:b/>
          <w:bCs/>
          <w:u w:val="single"/>
        </w:rPr>
      </w:pPr>
    </w:p>
    <w:p w14:paraId="513F1F19" w14:textId="77777777" w:rsidR="00A66927" w:rsidRPr="00A66927" w:rsidRDefault="00A66927" w:rsidP="00A66927">
      <w:pPr>
        <w:pStyle w:val="Default"/>
        <w:ind w:left="284" w:hanging="284"/>
        <w:jc w:val="center"/>
        <w:rPr>
          <w:rFonts w:ascii="Times New Roman" w:hAnsi="Times New Roman" w:cs="Times New Roman"/>
          <w:b/>
          <w:bCs/>
          <w:u w:val="single"/>
        </w:rPr>
      </w:pPr>
    </w:p>
    <w:p w14:paraId="7D98DF4A" w14:textId="77777777" w:rsidR="00A66927" w:rsidRPr="00A66927" w:rsidRDefault="00A66927" w:rsidP="00A66927">
      <w:pPr>
        <w:pStyle w:val="Default"/>
        <w:ind w:left="284" w:hanging="284"/>
        <w:jc w:val="center"/>
        <w:rPr>
          <w:rFonts w:ascii="Times New Roman" w:hAnsi="Times New Roman" w:cs="Times New Roman"/>
          <w:b/>
          <w:bCs/>
          <w:u w:val="single"/>
        </w:rPr>
      </w:pPr>
    </w:p>
    <w:p w14:paraId="6CBB1896" w14:textId="77777777" w:rsidR="00A66927" w:rsidRPr="00A66927" w:rsidRDefault="00A66927" w:rsidP="00A66927">
      <w:pPr>
        <w:pStyle w:val="Default"/>
        <w:ind w:left="284" w:hanging="284"/>
        <w:jc w:val="center"/>
        <w:rPr>
          <w:rFonts w:ascii="Times New Roman" w:hAnsi="Times New Roman" w:cs="Times New Roman"/>
          <w:b/>
          <w:bCs/>
          <w:u w:val="single"/>
        </w:rPr>
      </w:pPr>
    </w:p>
    <w:p w14:paraId="60AB1253" w14:textId="77777777" w:rsidR="00A66927" w:rsidRPr="00A66927" w:rsidRDefault="00A66927" w:rsidP="00A66927">
      <w:pPr>
        <w:pStyle w:val="Default"/>
        <w:ind w:left="284" w:hanging="284"/>
        <w:jc w:val="center"/>
        <w:rPr>
          <w:rFonts w:ascii="Times New Roman" w:hAnsi="Times New Roman" w:cs="Times New Roman"/>
          <w:b/>
          <w:bCs/>
          <w:u w:val="single"/>
        </w:rPr>
      </w:pPr>
    </w:p>
    <w:p w14:paraId="1DEAE048" w14:textId="77777777" w:rsidR="00A66927" w:rsidRPr="00A66927" w:rsidRDefault="00A66927" w:rsidP="00A66927">
      <w:pPr>
        <w:pStyle w:val="Default"/>
        <w:ind w:left="284" w:hanging="284"/>
        <w:jc w:val="center"/>
        <w:rPr>
          <w:rFonts w:ascii="Times New Roman" w:hAnsi="Times New Roman" w:cs="Times New Roman"/>
          <w:b/>
          <w:bCs/>
          <w:u w:val="single"/>
        </w:rPr>
      </w:pPr>
    </w:p>
    <w:p w14:paraId="56AAF3BC" w14:textId="77777777" w:rsidR="00A66927" w:rsidRPr="00A66927" w:rsidRDefault="00A66927" w:rsidP="00A66927">
      <w:pPr>
        <w:pStyle w:val="Default"/>
        <w:ind w:left="284" w:hanging="284"/>
        <w:jc w:val="center"/>
        <w:rPr>
          <w:rFonts w:ascii="Times New Roman" w:hAnsi="Times New Roman" w:cs="Times New Roman"/>
          <w:b/>
          <w:bCs/>
          <w:u w:val="single"/>
        </w:rPr>
      </w:pPr>
    </w:p>
    <w:p w14:paraId="77555B5F" w14:textId="77777777" w:rsidR="00A66927" w:rsidRPr="00A66927" w:rsidRDefault="00A66927" w:rsidP="00A66927">
      <w:pPr>
        <w:pStyle w:val="Default"/>
        <w:ind w:left="284" w:hanging="284"/>
        <w:jc w:val="center"/>
        <w:rPr>
          <w:rFonts w:ascii="Times New Roman" w:hAnsi="Times New Roman" w:cs="Times New Roman"/>
          <w:b/>
          <w:bCs/>
          <w:u w:val="single"/>
        </w:rPr>
      </w:pPr>
    </w:p>
    <w:p w14:paraId="209F30D1" w14:textId="77777777" w:rsidR="00A66927" w:rsidRPr="00A66927" w:rsidRDefault="00A66927" w:rsidP="00A66927">
      <w:pPr>
        <w:pStyle w:val="Default"/>
        <w:ind w:left="284" w:hanging="284"/>
        <w:jc w:val="center"/>
        <w:rPr>
          <w:rFonts w:ascii="Times New Roman" w:hAnsi="Times New Roman" w:cs="Times New Roman"/>
          <w:b/>
          <w:bCs/>
          <w:u w:val="single"/>
        </w:rPr>
      </w:pPr>
    </w:p>
    <w:p w14:paraId="16208B95" w14:textId="77777777" w:rsidR="00A66927" w:rsidRPr="00A66927" w:rsidRDefault="00A66927" w:rsidP="00A66927">
      <w:pPr>
        <w:pStyle w:val="Default"/>
        <w:ind w:left="284" w:hanging="284"/>
        <w:jc w:val="center"/>
        <w:rPr>
          <w:rFonts w:ascii="Times New Roman" w:hAnsi="Times New Roman" w:cs="Times New Roman"/>
          <w:b/>
          <w:bCs/>
          <w:u w:val="single"/>
        </w:rPr>
      </w:pPr>
    </w:p>
    <w:p w14:paraId="79979BCE" w14:textId="77777777" w:rsidR="00A66927" w:rsidRPr="00A66927" w:rsidRDefault="00A66927" w:rsidP="00A66927">
      <w:pPr>
        <w:pStyle w:val="Default"/>
        <w:ind w:left="284" w:hanging="284"/>
        <w:jc w:val="center"/>
        <w:rPr>
          <w:rFonts w:ascii="Times New Roman" w:hAnsi="Times New Roman" w:cs="Times New Roman"/>
          <w:b/>
          <w:bCs/>
          <w:u w:val="single"/>
        </w:rPr>
      </w:pPr>
    </w:p>
    <w:p w14:paraId="48413562" w14:textId="77777777" w:rsidR="00A66927" w:rsidRPr="00A66927" w:rsidRDefault="00A66927" w:rsidP="00A66927">
      <w:pPr>
        <w:pStyle w:val="Default"/>
        <w:ind w:left="284" w:hanging="284"/>
        <w:jc w:val="center"/>
        <w:rPr>
          <w:rFonts w:ascii="Times New Roman" w:hAnsi="Times New Roman" w:cs="Times New Roman"/>
          <w:b/>
          <w:bCs/>
          <w:u w:val="single"/>
        </w:rPr>
      </w:pPr>
    </w:p>
    <w:p w14:paraId="08A9BAB6" w14:textId="77777777" w:rsidR="00A66927" w:rsidRPr="00A66927" w:rsidRDefault="00A66927" w:rsidP="00A66927">
      <w:pPr>
        <w:pStyle w:val="Default"/>
        <w:ind w:left="284" w:hanging="284"/>
        <w:jc w:val="center"/>
        <w:rPr>
          <w:rFonts w:ascii="Times New Roman" w:hAnsi="Times New Roman" w:cs="Times New Roman"/>
          <w:b/>
          <w:bCs/>
          <w:u w:val="single"/>
        </w:rPr>
      </w:pPr>
    </w:p>
    <w:p w14:paraId="726C7DE1" w14:textId="77777777" w:rsidR="00A66927" w:rsidRPr="00A66927" w:rsidRDefault="00A66927" w:rsidP="00A66927">
      <w:pPr>
        <w:pStyle w:val="Default"/>
        <w:ind w:left="284" w:hanging="284"/>
        <w:jc w:val="center"/>
        <w:rPr>
          <w:rFonts w:ascii="Times New Roman" w:hAnsi="Times New Roman" w:cs="Times New Roman"/>
          <w:b/>
          <w:bCs/>
          <w:u w:val="single"/>
        </w:rPr>
      </w:pPr>
    </w:p>
    <w:p w14:paraId="47260F8F" w14:textId="77777777" w:rsidR="00A66927" w:rsidRPr="00A66927" w:rsidRDefault="00A66927" w:rsidP="00A66927">
      <w:pPr>
        <w:pStyle w:val="Default"/>
        <w:ind w:left="284" w:hanging="284"/>
        <w:jc w:val="center"/>
        <w:rPr>
          <w:rFonts w:ascii="Times New Roman" w:hAnsi="Times New Roman" w:cs="Times New Roman"/>
          <w:b/>
          <w:bCs/>
          <w:u w:val="single"/>
        </w:rPr>
      </w:pPr>
    </w:p>
    <w:p w14:paraId="1A2FAD4E" w14:textId="77777777" w:rsidR="00A66927" w:rsidRDefault="00A66927" w:rsidP="00A66927">
      <w:pPr>
        <w:pStyle w:val="Default"/>
        <w:ind w:left="284" w:hanging="284"/>
        <w:jc w:val="center"/>
        <w:rPr>
          <w:rFonts w:ascii="Times New Roman" w:hAnsi="Times New Roman" w:cs="Times New Roman"/>
          <w:b/>
          <w:bCs/>
          <w:u w:val="single"/>
        </w:rPr>
      </w:pPr>
    </w:p>
    <w:p w14:paraId="32184056" w14:textId="77777777" w:rsidR="00FE4F8E" w:rsidRPr="00A66927" w:rsidRDefault="00FE4F8E" w:rsidP="00A66927">
      <w:pPr>
        <w:pStyle w:val="Default"/>
        <w:ind w:left="284" w:hanging="284"/>
        <w:jc w:val="center"/>
        <w:rPr>
          <w:rFonts w:ascii="Times New Roman" w:hAnsi="Times New Roman" w:cs="Times New Roman"/>
          <w:b/>
          <w:bCs/>
          <w:u w:val="single"/>
        </w:rPr>
      </w:pPr>
    </w:p>
    <w:p w14:paraId="6768E327" w14:textId="77777777" w:rsidR="00E063FB" w:rsidRPr="00EC2A69" w:rsidRDefault="00E063FB" w:rsidP="002032AF">
      <w:pPr>
        <w:pStyle w:val="Default"/>
        <w:ind w:left="284" w:hanging="284"/>
        <w:jc w:val="center"/>
        <w:rPr>
          <w:rFonts w:ascii="Times New Roman" w:hAnsi="Times New Roman" w:cs="Times New Roman"/>
          <w:b/>
          <w:bCs/>
          <w:u w:val="single"/>
        </w:rPr>
      </w:pPr>
      <w:r w:rsidRPr="00EC2A69">
        <w:rPr>
          <w:rFonts w:ascii="Times New Roman" w:hAnsi="Times New Roman" w:cs="Times New Roman"/>
          <w:b/>
          <w:bCs/>
          <w:u w:val="single"/>
        </w:rPr>
        <w:t>INDEPENDENT  AUDITOR</w:t>
      </w:r>
      <w:r w:rsidRPr="00EC2A69">
        <w:rPr>
          <w:rFonts w:ascii="Times New Roman" w:hAnsi="Times New Roman" w:cs="Angsana New"/>
          <w:b/>
          <w:bCs/>
          <w:u w:val="single"/>
          <w:cs/>
        </w:rPr>
        <w:t>’</w:t>
      </w:r>
      <w:r w:rsidRPr="00EC2A69">
        <w:rPr>
          <w:rFonts w:ascii="Times New Roman" w:hAnsi="Times New Roman" w:cs="Times New Roman"/>
          <w:b/>
          <w:bCs/>
          <w:u w:val="single"/>
        </w:rPr>
        <w:t>S  REPORT</w:t>
      </w:r>
    </w:p>
    <w:p w14:paraId="3DDF4D0C" w14:textId="77777777" w:rsidR="00E063FB" w:rsidRPr="002032AF" w:rsidRDefault="00E063FB" w:rsidP="002032AF">
      <w:pPr>
        <w:ind w:left="284" w:right="-25" w:hanging="284"/>
        <w:jc w:val="thaiDistribute"/>
        <w:outlineLvl w:val="0"/>
        <w:rPr>
          <w:rFonts w:cs="Times New Roman"/>
          <w:sz w:val="18"/>
          <w:szCs w:val="18"/>
          <w:cs/>
        </w:rPr>
      </w:pPr>
    </w:p>
    <w:p w14:paraId="3A9BA531" w14:textId="58EC1D18" w:rsidR="00E00BA8" w:rsidRPr="00FE4F8E" w:rsidRDefault="00E063FB" w:rsidP="00B16F8D">
      <w:pPr>
        <w:ind w:left="426" w:right="-25" w:hanging="426"/>
        <w:outlineLvl w:val="0"/>
        <w:rPr>
          <w:rFonts w:ascii="Times New Roman" w:hAnsi="Times New Roman" w:cs="Times New Roman"/>
          <w:b/>
          <w:bCs/>
          <w:sz w:val="20"/>
          <w:szCs w:val="20"/>
        </w:rPr>
      </w:pPr>
      <w:r w:rsidRPr="00FE4F8E">
        <w:rPr>
          <w:rFonts w:ascii="Times New Roman" w:hAnsi="Times New Roman" w:cs="Times New Roman"/>
          <w:b/>
          <w:bCs/>
          <w:color w:val="000000"/>
          <w:sz w:val="20"/>
          <w:szCs w:val="20"/>
        </w:rPr>
        <w:t>To</w:t>
      </w:r>
      <w:r w:rsidRPr="00FE4F8E">
        <w:rPr>
          <w:rFonts w:ascii="Times New Roman" w:hAnsi="Times New Roman" w:cs="Times New Roman"/>
          <w:b/>
          <w:bCs/>
          <w:color w:val="000000"/>
          <w:sz w:val="20"/>
          <w:szCs w:val="20"/>
        </w:rPr>
        <w:tab/>
        <w:t>The Shareholders and Board of Directors of</w:t>
      </w:r>
      <w:r w:rsidR="005F4B2C" w:rsidRPr="00FE4F8E">
        <w:rPr>
          <w:rFonts w:ascii="Times New Roman" w:hAnsi="Times New Roman" w:cs="Angsana New"/>
          <w:b/>
          <w:bCs/>
          <w:sz w:val="20"/>
          <w:szCs w:val="20"/>
          <w:cs/>
        </w:rPr>
        <w:t xml:space="preserve"> </w:t>
      </w:r>
      <w:r w:rsidR="0056716B">
        <w:rPr>
          <w:rFonts w:ascii="Times New Roman" w:hAnsi="Times New Roman" w:cs="Angsana New"/>
          <w:b/>
          <w:bCs/>
          <w:sz w:val="20"/>
          <w:szCs w:val="20"/>
        </w:rPr>
        <w:t xml:space="preserve"> </w:t>
      </w:r>
      <w:r w:rsidR="0056716B">
        <w:rPr>
          <w:rFonts w:ascii="Angsana New" w:hAnsi="Angsana New"/>
          <w:b/>
          <w:bCs/>
          <w:sz w:val="28"/>
        </w:rPr>
        <w:t xml:space="preserve">Planet Communications Asia </w:t>
      </w:r>
      <w:r w:rsidR="0056716B" w:rsidRPr="00980D16">
        <w:rPr>
          <w:rFonts w:ascii="Angsana New" w:hAnsi="Angsana New"/>
          <w:b/>
          <w:bCs/>
          <w:sz w:val="28"/>
        </w:rPr>
        <w:t>Public Company Limited</w:t>
      </w:r>
    </w:p>
    <w:p w14:paraId="001D2EDB" w14:textId="77777777" w:rsidR="00E063FB" w:rsidRPr="0073250F" w:rsidRDefault="00E063FB" w:rsidP="0073250F">
      <w:pPr>
        <w:pStyle w:val="ListParagraph"/>
        <w:numPr>
          <w:ilvl w:val="0"/>
          <w:numId w:val="12"/>
        </w:numPr>
        <w:ind w:left="0" w:right="-25" w:hanging="540"/>
        <w:outlineLvl w:val="0"/>
        <w:rPr>
          <w:rFonts w:ascii="Times New Roman" w:hAnsi="Times New Roman" w:cs="Times New Roman"/>
          <w:b/>
          <w:bCs/>
          <w:sz w:val="20"/>
          <w:szCs w:val="20"/>
        </w:rPr>
      </w:pPr>
      <w:r w:rsidRPr="0073250F">
        <w:rPr>
          <w:rFonts w:ascii="Times New Roman" w:hAnsi="Times New Roman" w:cs="Times New Roman"/>
          <w:b/>
          <w:bCs/>
          <w:sz w:val="20"/>
          <w:szCs w:val="20"/>
        </w:rPr>
        <w:t xml:space="preserve">Opinion </w:t>
      </w:r>
    </w:p>
    <w:p w14:paraId="7A9B4A2B" w14:textId="70B78E6B"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Angsana New"/>
          <w:sz w:val="18"/>
          <w:szCs w:val="18"/>
          <w:cs/>
        </w:rPr>
        <w:t xml:space="preserve"> </w:t>
      </w:r>
      <w:r w:rsidR="0056716B">
        <w:rPr>
          <w:rFonts w:ascii="Times New Roman" w:hAnsi="Times New Roman" w:cs="Times New Roman"/>
          <w:sz w:val="18"/>
          <w:szCs w:val="18"/>
        </w:rPr>
        <w:t>Planet Communications Asia Public Company Limited</w:t>
      </w:r>
      <w:r w:rsidRPr="002032AF">
        <w:rPr>
          <w:rFonts w:ascii="Times New Roman" w:hAnsi="Times New Roman" w:cs="Times New Roman"/>
          <w:sz w:val="18"/>
          <w:szCs w:val="18"/>
        </w:rPr>
        <w:t xml:space="preserve"> and its subsidiaries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Group</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and the separate financial statements of </w:t>
      </w:r>
      <w:r w:rsidR="005F4B2C" w:rsidRPr="005F4B2C">
        <w:rPr>
          <w:rFonts w:ascii="Times New Roman" w:hAnsi="Times New Roman" w:cs="Times New Roman"/>
          <w:sz w:val="18"/>
          <w:szCs w:val="18"/>
        </w:rPr>
        <w:t>Tongkah Harbour</w:t>
      </w:r>
      <w:r w:rsidR="00A66927" w:rsidRPr="00A66927">
        <w:rPr>
          <w:rFonts w:ascii="Times New Roman" w:hAnsi="Times New Roman" w:cs="Angsana New"/>
          <w:sz w:val="18"/>
          <w:szCs w:val="18"/>
          <w:cs/>
        </w:rPr>
        <w:t xml:space="preserve"> </w:t>
      </w:r>
      <w:r w:rsidRPr="002032AF">
        <w:rPr>
          <w:rFonts w:ascii="Times New Roman" w:hAnsi="Times New Roman" w:cs="Times New Roman"/>
          <w:sz w:val="18"/>
          <w:szCs w:val="18"/>
        </w:rPr>
        <w:t xml:space="preserve">Company Limited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Company</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which comprise the consolidated and separate statements of financial position as of December 31, 20</w:t>
      </w:r>
      <w:r w:rsidR="0056716B">
        <w:rPr>
          <w:rFonts w:ascii="Times New Roman" w:hAnsi="Times New Roman" w:cs="Times New Roman"/>
          <w:sz w:val="18"/>
          <w:szCs w:val="18"/>
        </w:rPr>
        <w:t>20</w:t>
      </w:r>
      <w:r w:rsidRPr="002032AF">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r w:rsidRPr="002032AF">
        <w:rPr>
          <w:rFonts w:ascii="Times New Roman" w:hAnsi="Times New Roman" w:cs="Angsana New"/>
          <w:sz w:val="18"/>
          <w:szCs w:val="18"/>
          <w:cs/>
        </w:rPr>
        <w:t>.</w:t>
      </w:r>
    </w:p>
    <w:p w14:paraId="32793FD2" w14:textId="6DAFD501"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In my opinion, the accompanying consolidated and separate financial statements present fairly, in all material respects, the financial position of </w:t>
      </w:r>
      <w:r w:rsidR="0056716B">
        <w:rPr>
          <w:rFonts w:ascii="Times New Roman" w:hAnsi="Times New Roman" w:cs="Times New Roman"/>
          <w:sz w:val="18"/>
          <w:szCs w:val="18"/>
        </w:rPr>
        <w:t>Planet Communications Asia Public Company Limited</w:t>
      </w:r>
      <w:r w:rsidRPr="002032AF">
        <w:rPr>
          <w:rFonts w:ascii="Times New Roman" w:hAnsi="Times New Roman" w:cs="Times New Roman"/>
          <w:sz w:val="18"/>
          <w:szCs w:val="18"/>
        </w:rPr>
        <w:t xml:space="preserve"> and its subsidiaries and of </w:t>
      </w:r>
      <w:r w:rsidR="0056716B">
        <w:rPr>
          <w:rFonts w:ascii="Times New Roman" w:hAnsi="Times New Roman" w:cs="Times New Roman"/>
          <w:sz w:val="18"/>
          <w:szCs w:val="18"/>
        </w:rPr>
        <w:t>Planet Communications Asia Public Company Limited</w:t>
      </w:r>
      <w:r w:rsidRPr="002032AF">
        <w:rPr>
          <w:rFonts w:ascii="Times New Roman" w:hAnsi="Times New Roman" w:cs="Times New Roman"/>
          <w:sz w:val="18"/>
          <w:szCs w:val="18"/>
        </w:rPr>
        <w:t xml:space="preserve"> as of December </w:t>
      </w:r>
      <w:r w:rsidRPr="002032AF">
        <w:rPr>
          <w:rFonts w:ascii="Times New Roman" w:hAnsi="Times New Roman" w:cs="Angsana New"/>
          <w:sz w:val="18"/>
          <w:szCs w:val="18"/>
        </w:rPr>
        <w:t>31</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20</w:t>
      </w:r>
      <w:r w:rsidR="0056716B">
        <w:rPr>
          <w:rFonts w:ascii="Times New Roman" w:hAnsi="Times New Roman" w:cs="Times New Roman"/>
          <w:sz w:val="18"/>
          <w:szCs w:val="18"/>
        </w:rPr>
        <w:t>20</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TFRSs</w:t>
      </w:r>
      <w:r w:rsidRPr="002032AF">
        <w:rPr>
          <w:rFonts w:ascii="Times New Roman" w:hAnsi="Times New Roman" w:cs="Angsana New"/>
          <w:sz w:val="18"/>
          <w:szCs w:val="18"/>
          <w:cs/>
        </w:rPr>
        <w:t xml:space="preserve">”). </w:t>
      </w:r>
    </w:p>
    <w:p w14:paraId="7092283D" w14:textId="77777777" w:rsidR="00E063FB" w:rsidRPr="00FE4F8E" w:rsidRDefault="00E063FB" w:rsidP="0073250F">
      <w:pPr>
        <w:pStyle w:val="ListParagraph"/>
        <w:numPr>
          <w:ilvl w:val="0"/>
          <w:numId w:val="12"/>
        </w:numPr>
        <w:ind w:left="0" w:right="-25" w:hanging="540"/>
        <w:outlineLvl w:val="0"/>
        <w:rPr>
          <w:rFonts w:ascii="Times New Roman" w:hAnsi="Times New Roman" w:cs="Times New Roman"/>
          <w:sz w:val="20"/>
          <w:szCs w:val="20"/>
        </w:rPr>
      </w:pPr>
      <w:r w:rsidRPr="00FE4F8E">
        <w:rPr>
          <w:rFonts w:ascii="Times New Roman" w:hAnsi="Times New Roman" w:cs="Times New Roman"/>
          <w:b/>
          <w:bCs/>
          <w:sz w:val="20"/>
          <w:szCs w:val="20"/>
        </w:rPr>
        <w:t xml:space="preserve">Basis for Opinion </w:t>
      </w:r>
    </w:p>
    <w:p w14:paraId="321E9AE8" w14:textId="77777777" w:rsidR="00E063FB" w:rsidRPr="002032AF" w:rsidRDefault="00E063FB" w:rsidP="00D36A53">
      <w:pPr>
        <w:pStyle w:val="Default"/>
        <w:spacing w:after="120" w:line="360" w:lineRule="auto"/>
        <w:ind w:right="-2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 conducted my audit in accordance with Thai Standards on Auditing </w:t>
      </w:r>
      <w:r w:rsidRPr="002032AF">
        <w:rPr>
          <w:rFonts w:ascii="Times New Roman" w:hAnsi="Times New Roman" w:cs="Angsana New"/>
          <w:sz w:val="18"/>
          <w:szCs w:val="18"/>
          <w:cs/>
        </w:rPr>
        <w:t>(“</w:t>
      </w:r>
      <w:r w:rsidRPr="002032AF">
        <w:rPr>
          <w:rFonts w:ascii="Times New Roman" w:hAnsi="Times New Roman" w:cs="Times New Roman"/>
          <w:sz w:val="18"/>
          <w:szCs w:val="18"/>
        </w:rPr>
        <w:t>TSAs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responsibilities under those standards are further described in the Auditor</w:t>
      </w:r>
      <w:r w:rsidRPr="002032AF">
        <w:rPr>
          <w:rFonts w:ascii="Times New Roman" w:hAnsi="Times New Roman" w:cs="Angsana New"/>
          <w:sz w:val="18"/>
          <w:szCs w:val="18"/>
          <w:cs/>
        </w:rPr>
        <w:t>’</w:t>
      </w:r>
      <w:r w:rsidRPr="002032AF">
        <w:rPr>
          <w:rFonts w:ascii="Times New Roman" w:hAnsi="Times New Roman" w:cs="Times New Roman"/>
          <w:sz w:val="18"/>
          <w:szCs w:val="18"/>
        </w:rPr>
        <w:t>s Responsibilities for the Audit of the Consolidated and Separate Financial Statements section of my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I am independent of the Group in accordance with </w:t>
      </w:r>
      <w:r w:rsidR="008E3C29" w:rsidRPr="008E3C29">
        <w:rPr>
          <w:rFonts w:ascii="Times New Roman" w:hAnsi="Times New Roman" w:cs="Times New Roman"/>
          <w:sz w:val="18"/>
          <w:szCs w:val="18"/>
        </w:rPr>
        <w:t>the Federation of Accounting Professions under the Royal Patronage of his Majesty the King</w:t>
      </w:r>
      <w:r w:rsidR="008E3C29" w:rsidRPr="008E3C29">
        <w:rPr>
          <w:rFonts w:ascii="Times New Roman" w:hAnsi="Times New Roman" w:cs="Angsana New"/>
          <w:sz w:val="18"/>
          <w:szCs w:val="18"/>
          <w:cs/>
        </w:rPr>
        <w:t>’</w:t>
      </w:r>
      <w:r w:rsidR="008E3C29" w:rsidRPr="008E3C29">
        <w:rPr>
          <w:rFonts w:ascii="Times New Roman" w:hAnsi="Times New Roman" w:cs="Times New Roman"/>
          <w:sz w:val="18"/>
          <w:szCs w:val="18"/>
        </w:rPr>
        <w:t xml:space="preserve">s Code of Ethics for Professional Accountants </w:t>
      </w:r>
      <w:r w:rsidRPr="008E3C29">
        <w:rPr>
          <w:rFonts w:ascii="Times New Roman" w:hAnsi="Times New Roman" w:cs="Times New Roman"/>
          <w:sz w:val="18"/>
          <w:szCs w:val="18"/>
        </w:rPr>
        <w:t>together with the ethical requirements that are relevant to my audit of the consolidated and separate financial statements,</w:t>
      </w:r>
      <w:r w:rsidRPr="002032AF">
        <w:rPr>
          <w:rFonts w:ascii="Times New Roman" w:hAnsi="Times New Roman" w:cs="Times New Roman"/>
          <w:sz w:val="18"/>
          <w:szCs w:val="18"/>
        </w:rPr>
        <w:t xml:space="preserve"> and I have fulfilled my other ethical responsibilities in accordance with these requirements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believe that the audit evidence I have obtained is sufficient and appropriate to provide a basis for my opinion</w:t>
      </w:r>
      <w:r w:rsidRPr="002032AF">
        <w:rPr>
          <w:rFonts w:ascii="Times New Roman" w:hAnsi="Times New Roman" w:cs="Angsana New"/>
          <w:sz w:val="18"/>
          <w:szCs w:val="18"/>
          <w:cs/>
        </w:rPr>
        <w:t>.</w:t>
      </w:r>
    </w:p>
    <w:p w14:paraId="5B297BBD" w14:textId="77777777" w:rsidR="00E063FB" w:rsidRPr="00FE4F8E" w:rsidRDefault="00E063FB" w:rsidP="0073250F">
      <w:pPr>
        <w:pStyle w:val="ListParagraph"/>
        <w:numPr>
          <w:ilvl w:val="0"/>
          <w:numId w:val="12"/>
        </w:numPr>
        <w:ind w:left="0" w:right="-25" w:hanging="540"/>
        <w:outlineLvl w:val="0"/>
        <w:rPr>
          <w:rFonts w:ascii="Times New Roman" w:hAnsi="Times New Roman" w:cs="Times New Roman"/>
          <w:b/>
          <w:bCs/>
          <w:sz w:val="20"/>
          <w:szCs w:val="20"/>
        </w:rPr>
      </w:pPr>
      <w:r w:rsidRPr="00FE4F8E">
        <w:rPr>
          <w:rFonts w:ascii="Times New Roman" w:hAnsi="Times New Roman" w:cs="Times New Roman"/>
          <w:b/>
          <w:bCs/>
          <w:sz w:val="20"/>
          <w:szCs w:val="20"/>
        </w:rPr>
        <w:t xml:space="preserve">Key Audit Matters </w:t>
      </w:r>
    </w:p>
    <w:p w14:paraId="617CEA1C" w14:textId="77777777" w:rsidR="00E063FB" w:rsidRDefault="00E063FB" w:rsidP="005A22E6">
      <w:pPr>
        <w:pStyle w:val="Default"/>
        <w:spacing w:after="120" w:line="360" w:lineRule="auto"/>
        <w:ind w:right="-23"/>
        <w:jc w:val="both"/>
        <w:rPr>
          <w:rFonts w:ascii="Times New Roman" w:hAnsi="Times New Roman" w:cs="Angsana New"/>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2032AF">
        <w:rPr>
          <w:rFonts w:ascii="Times New Roman" w:hAnsi="Times New Roman" w:cs="Angsana New"/>
          <w:sz w:val="18"/>
          <w:szCs w:val="18"/>
          <w:cs/>
        </w:rPr>
        <w:t>.</w:t>
      </w:r>
    </w:p>
    <w:p w14:paraId="102E15F5" w14:textId="6C277645" w:rsidR="00E063FB" w:rsidRDefault="00E063FB" w:rsidP="00F12202">
      <w:pPr>
        <w:pStyle w:val="Default"/>
        <w:spacing w:before="120" w:after="120"/>
        <w:ind w:right="-23"/>
        <w:jc w:val="both"/>
        <w:rPr>
          <w:rFonts w:ascii="Times New Roman" w:hAnsi="Times New Roman" w:cs="Angsana New"/>
          <w:b/>
          <w:bCs/>
          <w:sz w:val="20"/>
          <w:szCs w:val="20"/>
        </w:rPr>
      </w:pPr>
      <w:r w:rsidRPr="00FE4F8E">
        <w:rPr>
          <w:rFonts w:ascii="Times New Roman" w:hAnsi="Times New Roman" w:cs="Times New Roman"/>
          <w:b/>
          <w:bCs/>
          <w:sz w:val="20"/>
          <w:szCs w:val="20"/>
        </w:rPr>
        <w:t>Key Audit Matters included Audited Procedures are as follows</w:t>
      </w:r>
      <w:r w:rsidRPr="00FE4F8E">
        <w:rPr>
          <w:rFonts w:ascii="Times New Roman" w:hAnsi="Times New Roman" w:cs="Angsana New"/>
          <w:b/>
          <w:bCs/>
          <w:sz w:val="20"/>
          <w:szCs w:val="20"/>
          <w:cs/>
        </w:rPr>
        <w:t>:</w:t>
      </w:r>
    </w:p>
    <w:p w14:paraId="40F12ED3" w14:textId="7F9E34EF" w:rsidR="0056716B" w:rsidRPr="0056716B" w:rsidRDefault="0056716B" w:rsidP="00F12202">
      <w:pPr>
        <w:pStyle w:val="Default"/>
        <w:spacing w:before="120" w:after="120"/>
        <w:ind w:right="-23"/>
        <w:jc w:val="both"/>
        <w:rPr>
          <w:rFonts w:ascii="Times New Roman" w:hAnsi="Times New Roman" w:cs="Times New Roman"/>
          <w:sz w:val="20"/>
          <w:szCs w:val="20"/>
          <w:u w:val="single"/>
        </w:rPr>
      </w:pPr>
      <w:r w:rsidRPr="0056716B">
        <w:rPr>
          <w:rFonts w:ascii="Angsana New" w:hAnsi="Angsana New" w:cs="Angsana New"/>
          <w:sz w:val="28"/>
          <w:szCs w:val="28"/>
          <w:u w:val="single"/>
        </w:rPr>
        <w:t>Revenue from sales of equipment including designation and installation</w:t>
      </w:r>
    </w:p>
    <w:p w14:paraId="05368281" w14:textId="071A62DE" w:rsidR="0056716B" w:rsidRDefault="0056716B" w:rsidP="0056716B">
      <w:pPr>
        <w:spacing w:before="80"/>
        <w:jc w:val="thaiDistribute"/>
        <w:rPr>
          <w:rFonts w:ascii="Angsana New" w:eastAsia="Angsana New" w:hAnsi="Angsana New"/>
          <w:sz w:val="28"/>
        </w:rPr>
      </w:pPr>
      <w:r w:rsidRPr="00C93220">
        <w:rPr>
          <w:rFonts w:ascii="Angsana New" w:eastAsia="Angsana New" w:hAnsi="Angsana New"/>
          <w:sz w:val="28"/>
        </w:rPr>
        <w:t>Planet Communications Asia Public Company Limited</w:t>
      </w:r>
      <w:r>
        <w:rPr>
          <w:rFonts w:ascii="Angsana New" w:eastAsia="Angsana New" w:hAnsi="Angsana New"/>
          <w:sz w:val="28"/>
        </w:rPr>
        <w:t xml:space="preserve"> (“the Company”)</w:t>
      </w:r>
      <w:r w:rsidRPr="00566F5F">
        <w:rPr>
          <w:rFonts w:ascii="Angsana New" w:eastAsia="Angsana New" w:hAnsi="Angsana New"/>
          <w:sz w:val="28"/>
        </w:rPr>
        <w:t xml:space="preserve"> has revenue from sales of equipment including designation and installation</w:t>
      </w:r>
      <w:r w:rsidRPr="00474F35">
        <w:rPr>
          <w:rFonts w:ascii="Angsana New" w:eastAsia="Angsana New" w:hAnsi="Angsana New"/>
          <w:sz w:val="28"/>
        </w:rPr>
        <w:t xml:space="preserve"> for the year ended December 31, 20</w:t>
      </w:r>
      <w:r>
        <w:rPr>
          <w:rFonts w:ascii="Angsana New" w:eastAsia="Angsana New" w:hAnsi="Angsana New"/>
          <w:sz w:val="28"/>
        </w:rPr>
        <w:t>20</w:t>
      </w:r>
      <w:r w:rsidRPr="00474F35">
        <w:rPr>
          <w:rFonts w:ascii="Angsana New" w:eastAsia="Angsana New" w:hAnsi="Angsana New"/>
          <w:sz w:val="28"/>
        </w:rPr>
        <w:t xml:space="preserve"> of Baht </w:t>
      </w:r>
      <w:r>
        <w:rPr>
          <w:rFonts w:ascii="Angsana New" w:eastAsia="Angsana New" w:hAnsi="Angsana New"/>
          <w:sz w:val="28"/>
        </w:rPr>
        <w:t xml:space="preserve">490 </w:t>
      </w:r>
      <w:r w:rsidRPr="00474F35">
        <w:rPr>
          <w:rFonts w:ascii="Angsana New" w:eastAsia="Angsana New" w:hAnsi="Angsana New"/>
          <w:sz w:val="28"/>
        </w:rPr>
        <w:t xml:space="preserve"> million</w:t>
      </w:r>
      <w:r>
        <w:rPr>
          <w:rFonts w:ascii="Angsana New" w:eastAsia="Angsana New" w:hAnsi="Angsana New"/>
          <w:sz w:val="28"/>
        </w:rPr>
        <w:t xml:space="preserve">. The </w:t>
      </w:r>
      <w:r w:rsidRPr="00BD3FA4">
        <w:rPr>
          <w:rFonts w:ascii="Angsana New" w:eastAsia="Angsana New" w:hAnsi="Angsana New"/>
          <w:sz w:val="28"/>
        </w:rPr>
        <w:t xml:space="preserve">Company </w:t>
      </w:r>
      <w:r w:rsidRPr="00EA5BF8">
        <w:rPr>
          <w:rFonts w:ascii="Angsana New" w:eastAsia="Angsana New" w:hAnsi="Angsana New"/>
          <w:sz w:val="28"/>
        </w:rPr>
        <w:t>recognized</w:t>
      </w:r>
      <w:r>
        <w:rPr>
          <w:rFonts w:ascii="Angsana New" w:eastAsia="Angsana New" w:hAnsi="Angsana New"/>
          <w:sz w:val="28"/>
        </w:rPr>
        <w:t xml:space="preserve"> revenue</w:t>
      </w:r>
      <w:r w:rsidRPr="00EA5BF8">
        <w:rPr>
          <w:rFonts w:ascii="Angsana New" w:eastAsia="Angsana New" w:hAnsi="Angsana New"/>
          <w:sz w:val="28"/>
        </w:rPr>
        <w:t xml:space="preserve"> </w:t>
      </w:r>
      <w:r>
        <w:rPr>
          <w:rFonts w:ascii="Angsana New" w:eastAsia="Angsana New" w:hAnsi="Angsana New"/>
          <w:sz w:val="28"/>
        </w:rPr>
        <w:t xml:space="preserve">when performance obligations satisfied </w:t>
      </w:r>
      <w:r w:rsidRPr="00EA5BF8">
        <w:rPr>
          <w:rFonts w:ascii="Angsana New" w:eastAsia="Angsana New" w:hAnsi="Angsana New"/>
          <w:sz w:val="28"/>
        </w:rPr>
        <w:t xml:space="preserve">over the period of the contract using an input method to measure progress towards complete satisfaction of </w:t>
      </w:r>
      <w:r>
        <w:rPr>
          <w:rFonts w:ascii="Angsana New" w:eastAsia="Angsana New" w:hAnsi="Angsana New"/>
          <w:sz w:val="28"/>
        </w:rPr>
        <w:t>that performance obligation</w:t>
      </w:r>
      <w:r w:rsidRPr="00EA5BF8">
        <w:rPr>
          <w:rFonts w:ascii="Angsana New" w:eastAsia="Angsana New" w:hAnsi="Angsana New"/>
          <w:sz w:val="28"/>
        </w:rPr>
        <w:t xml:space="preserve"> by reference to the actual cost of services provided incurred to the end of the period as a proportion of the total cost of services expected to be provided </w:t>
      </w:r>
      <w:r>
        <w:rPr>
          <w:rFonts w:ascii="Angsana New" w:eastAsia="Angsana New" w:hAnsi="Angsana New"/>
          <w:sz w:val="28"/>
        </w:rPr>
        <w:t xml:space="preserve">at completion of the performance obligation </w:t>
      </w:r>
      <w:r w:rsidRPr="00EA5BF8">
        <w:rPr>
          <w:rFonts w:ascii="Angsana New" w:eastAsia="Angsana New" w:hAnsi="Angsana New"/>
          <w:sz w:val="28"/>
        </w:rPr>
        <w:t xml:space="preserve">under the </w:t>
      </w:r>
      <w:r>
        <w:rPr>
          <w:rFonts w:ascii="Angsana New" w:eastAsia="Angsana New" w:hAnsi="Angsana New"/>
          <w:sz w:val="28"/>
        </w:rPr>
        <w:t xml:space="preserve">term of </w:t>
      </w:r>
      <w:r w:rsidRPr="00EA5BF8">
        <w:rPr>
          <w:rFonts w:ascii="Angsana New" w:eastAsia="Angsana New" w:hAnsi="Angsana New"/>
          <w:sz w:val="28"/>
        </w:rPr>
        <w:t>contract.</w:t>
      </w:r>
      <w:r w:rsidRPr="00BD3FA4">
        <w:rPr>
          <w:rFonts w:ascii="Angsana New" w:eastAsia="Angsana New" w:hAnsi="Angsana New"/>
          <w:sz w:val="28"/>
        </w:rPr>
        <w:t xml:space="preserve"> The recognition of revenue, therefore, relies on estimates on the </w:t>
      </w:r>
      <w:r>
        <w:rPr>
          <w:rFonts w:ascii="Angsana New" w:eastAsia="Angsana New" w:hAnsi="Angsana New"/>
          <w:sz w:val="28"/>
        </w:rPr>
        <w:t>progress towards completion</w:t>
      </w:r>
      <w:r w:rsidRPr="002835AA">
        <w:rPr>
          <w:rFonts w:ascii="Angsana New" w:eastAsia="Angsana New" w:hAnsi="Angsana New"/>
          <w:sz w:val="28"/>
        </w:rPr>
        <w:t xml:space="preserve"> </w:t>
      </w:r>
      <w:r w:rsidRPr="00EA5BF8">
        <w:rPr>
          <w:rFonts w:ascii="Angsana New" w:eastAsia="Angsana New" w:hAnsi="Angsana New"/>
          <w:sz w:val="28"/>
        </w:rPr>
        <w:t xml:space="preserve">of </w:t>
      </w:r>
      <w:r>
        <w:rPr>
          <w:rFonts w:ascii="Angsana New" w:eastAsia="Angsana New" w:hAnsi="Angsana New"/>
          <w:sz w:val="28"/>
        </w:rPr>
        <w:t>the performance obligation satisfied under</w:t>
      </w:r>
      <w:r w:rsidRPr="00BD3FA4">
        <w:rPr>
          <w:rFonts w:ascii="Angsana New" w:eastAsia="Angsana New" w:hAnsi="Angsana New"/>
          <w:sz w:val="28"/>
        </w:rPr>
        <w:t xml:space="preserve"> each contract. Profit or loss</w:t>
      </w:r>
      <w:r w:rsidRPr="00202E4B">
        <w:rPr>
          <w:rFonts w:ascii="Angsana New" w:eastAsia="Angsana New" w:hAnsi="Angsana New"/>
          <w:sz w:val="28"/>
        </w:rPr>
        <w:t xml:space="preserve"> on contr</w:t>
      </w:r>
      <w:r w:rsidRPr="00693A5A">
        <w:rPr>
          <w:rFonts w:ascii="Angsana New" w:eastAsia="Angsana New" w:hAnsi="Angsana New"/>
          <w:sz w:val="28"/>
        </w:rPr>
        <w:t xml:space="preserve">acts is a key risk for the audit because of the judgment involved in </w:t>
      </w:r>
      <w:r w:rsidRPr="00693A5A">
        <w:rPr>
          <w:rFonts w:ascii="Angsana New" w:eastAsia="Angsana New" w:hAnsi="Angsana New"/>
          <w:sz w:val="28"/>
        </w:rPr>
        <w:lastRenderedPageBreak/>
        <w:t xml:space="preserve">preparing suitable estimates of the forecast </w:t>
      </w:r>
      <w:r>
        <w:rPr>
          <w:rFonts w:ascii="Angsana New" w:eastAsia="Angsana New" w:hAnsi="Angsana New"/>
          <w:sz w:val="28"/>
        </w:rPr>
        <w:t xml:space="preserve">service </w:t>
      </w:r>
      <w:r w:rsidRPr="001F773A">
        <w:rPr>
          <w:rFonts w:ascii="Angsana New" w:eastAsia="Angsana New" w:hAnsi="Angsana New"/>
          <w:sz w:val="28"/>
        </w:rPr>
        <w:t xml:space="preserve">costs on such contracts which could affect the amount of revenue recognized in </w:t>
      </w:r>
      <w:r>
        <w:rPr>
          <w:rFonts w:ascii="Angsana New" w:eastAsia="Angsana New" w:hAnsi="Angsana New"/>
          <w:sz w:val="28"/>
        </w:rPr>
        <w:t>the year ended December 31, 2020</w:t>
      </w:r>
      <w:r w:rsidRPr="001F773A">
        <w:rPr>
          <w:rFonts w:ascii="Angsana New" w:eastAsia="Angsana New" w:hAnsi="Angsana New"/>
          <w:sz w:val="28"/>
        </w:rPr>
        <w:t>.</w:t>
      </w:r>
    </w:p>
    <w:p w14:paraId="36BA9CA4" w14:textId="77777777" w:rsidR="00325899" w:rsidRPr="00FE4F8E" w:rsidRDefault="00642DCF" w:rsidP="00A66927">
      <w:pPr>
        <w:spacing w:after="120" w:line="360" w:lineRule="auto"/>
        <w:ind w:left="426" w:right="-23" w:hanging="426"/>
        <w:jc w:val="thaiDistribute"/>
        <w:rPr>
          <w:rFonts w:ascii="Times New Roman" w:hAnsi="Times New Roman" w:cs="Times New Roman"/>
          <w:b/>
          <w:bCs/>
          <w:sz w:val="20"/>
          <w:szCs w:val="20"/>
        </w:rPr>
      </w:pPr>
      <w:r w:rsidRPr="00FE4F8E">
        <w:rPr>
          <w:rFonts w:ascii="Times New Roman" w:hAnsi="Times New Roman" w:cs="Times New Roman"/>
          <w:b/>
          <w:bCs/>
          <w:sz w:val="20"/>
          <w:szCs w:val="20"/>
        </w:rPr>
        <w:t xml:space="preserve">My </w:t>
      </w:r>
      <w:r w:rsidR="00CB7BD7" w:rsidRPr="00FE4F8E">
        <w:rPr>
          <w:rFonts w:ascii="Times New Roman" w:hAnsi="Times New Roman" w:cs="Times New Roman"/>
          <w:b/>
          <w:bCs/>
          <w:sz w:val="20"/>
          <w:szCs w:val="20"/>
        </w:rPr>
        <w:t>Audited Procedures</w:t>
      </w:r>
      <w:r w:rsidRPr="00FE4F8E">
        <w:rPr>
          <w:rFonts w:ascii="Times New Roman" w:hAnsi="Times New Roman" w:cs="Times New Roman"/>
          <w:b/>
          <w:bCs/>
          <w:sz w:val="20"/>
          <w:szCs w:val="20"/>
        </w:rPr>
        <w:t xml:space="preserve"> to the Key Audit Matters</w:t>
      </w:r>
    </w:p>
    <w:p w14:paraId="36910ECC" w14:textId="640B7722" w:rsidR="0056716B" w:rsidRPr="00BF7483" w:rsidRDefault="0056716B" w:rsidP="0056716B">
      <w:pPr>
        <w:spacing w:before="80"/>
        <w:jc w:val="thaiDistribute"/>
        <w:rPr>
          <w:rFonts w:ascii="Angsana New" w:eastAsia="Angsana New" w:hAnsi="Angsana New"/>
          <w:sz w:val="28"/>
        </w:rPr>
      </w:pPr>
      <w:r w:rsidRPr="00BF7483">
        <w:rPr>
          <w:rFonts w:ascii="Angsana New" w:eastAsia="Angsana New" w:hAnsi="Angsana New"/>
          <w:sz w:val="28"/>
        </w:rPr>
        <w:t>My audit procedures included</w:t>
      </w:r>
      <w:r w:rsidR="00B44D15">
        <w:rPr>
          <w:rFonts w:ascii="Angsana New" w:eastAsia="Angsana New" w:hAnsi="Angsana New" w:hint="cs"/>
          <w:sz w:val="28"/>
          <w:cs/>
        </w:rPr>
        <w:t xml:space="preserve"> </w:t>
      </w:r>
      <w:r w:rsidR="00B44D15">
        <w:rPr>
          <w:rFonts w:ascii="Angsana New" w:eastAsia="Angsana New" w:hAnsi="Angsana New"/>
          <w:sz w:val="28"/>
        </w:rPr>
        <w:t xml:space="preserve">understanding </w:t>
      </w:r>
      <w:r w:rsidR="00B44D15" w:rsidRPr="00B44D15">
        <w:rPr>
          <w:rFonts w:ascii="Angsana New" w:eastAsia="Angsana New" w:hAnsi="Angsana New"/>
          <w:sz w:val="28"/>
        </w:rPr>
        <w:t xml:space="preserve">of the </w:t>
      </w:r>
      <w:r w:rsidR="00B44D15">
        <w:rPr>
          <w:rFonts w:ascii="Angsana New" w:eastAsia="Angsana New" w:hAnsi="Angsana New"/>
          <w:sz w:val="28"/>
        </w:rPr>
        <w:t xml:space="preserve">revenue </w:t>
      </w:r>
      <w:r w:rsidR="00B44D15" w:rsidRPr="00B44D15">
        <w:rPr>
          <w:rFonts w:ascii="Angsana New" w:eastAsia="Angsana New" w:hAnsi="Angsana New"/>
          <w:sz w:val="28"/>
        </w:rPr>
        <w:t>recognition</w:t>
      </w:r>
      <w:r w:rsidR="00B44D15">
        <w:rPr>
          <w:rFonts w:ascii="Angsana New" w:eastAsia="Angsana New" w:hAnsi="Angsana New"/>
          <w:sz w:val="28"/>
        </w:rPr>
        <w:t xml:space="preserve"> process </w:t>
      </w:r>
      <w:r w:rsidR="00B44D15" w:rsidRPr="00B44D15">
        <w:rPr>
          <w:rFonts w:ascii="Angsana New" w:eastAsia="Angsana New" w:hAnsi="Angsana New"/>
          <w:sz w:val="28"/>
        </w:rPr>
        <w:t>and the selecti</w:t>
      </w:r>
      <w:r w:rsidR="00B44D15">
        <w:rPr>
          <w:rFonts w:ascii="Angsana New" w:eastAsia="Angsana New" w:hAnsi="Angsana New"/>
          <w:sz w:val="28"/>
        </w:rPr>
        <w:t>ng</w:t>
      </w:r>
      <w:r w:rsidR="00B44D15" w:rsidRPr="00B44D15">
        <w:rPr>
          <w:rFonts w:ascii="Angsana New" w:eastAsia="Angsana New" w:hAnsi="Angsana New"/>
          <w:sz w:val="28"/>
        </w:rPr>
        <w:t xml:space="preserve"> </w:t>
      </w:r>
      <w:r w:rsidRPr="00BF7483">
        <w:rPr>
          <w:rFonts w:ascii="Angsana New" w:eastAsia="Angsana New" w:hAnsi="Angsana New"/>
          <w:sz w:val="28"/>
        </w:rPr>
        <w:t>samples of</w:t>
      </w:r>
      <w:r w:rsidR="00B44D15">
        <w:rPr>
          <w:rFonts w:ascii="Angsana New" w:eastAsia="Angsana New" w:hAnsi="Angsana New"/>
          <w:sz w:val="28"/>
        </w:rPr>
        <w:t xml:space="preserve">  the revenue</w:t>
      </w:r>
      <w:r w:rsidRPr="00BF7483">
        <w:rPr>
          <w:rFonts w:ascii="Angsana New" w:eastAsia="Angsana New" w:hAnsi="Angsana New"/>
          <w:sz w:val="28"/>
        </w:rPr>
        <w:t xml:space="preserve"> contracts that could have a significant impact on the Group’s financial results in order to:</w:t>
      </w:r>
    </w:p>
    <w:p w14:paraId="75F17BA7" w14:textId="77777777"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Read the contracts</w:t>
      </w:r>
      <w:r w:rsidRPr="000909AE">
        <w:rPr>
          <w:rFonts w:ascii="Angsana New" w:eastAsia="Angsana New" w:hAnsi="Angsana New"/>
          <w:sz w:val="28"/>
          <w:cs/>
        </w:rPr>
        <w:t xml:space="preserve"> </w:t>
      </w:r>
      <w:r w:rsidRPr="000909AE">
        <w:rPr>
          <w:rFonts w:ascii="Angsana New" w:eastAsia="Angsana New" w:hAnsi="Angsana New"/>
          <w:sz w:val="28"/>
        </w:rPr>
        <w:t xml:space="preserve">to consider the conditions relating to revenue recognition. </w:t>
      </w:r>
    </w:p>
    <w:p w14:paraId="349157D9" w14:textId="77777777" w:rsidR="00B44D15" w:rsidRDefault="00B44D15"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B44D15">
        <w:rPr>
          <w:rFonts w:ascii="Angsana New" w:eastAsia="Angsana New" w:hAnsi="Angsana New"/>
          <w:sz w:val="28"/>
        </w:rPr>
        <w:t>Inquiring management about revenue recognition and project cost estimates.</w:t>
      </w:r>
    </w:p>
    <w:p w14:paraId="41963D00" w14:textId="3442F82E"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Assess the appropriateness of Management’s estimated total cost </w:t>
      </w:r>
      <w:r>
        <w:rPr>
          <w:rFonts w:ascii="Angsana New" w:eastAsia="Angsana New" w:hAnsi="Angsana New"/>
          <w:sz w:val="28"/>
        </w:rPr>
        <w:t>of services</w:t>
      </w:r>
      <w:r w:rsidR="00B44D15">
        <w:rPr>
          <w:rFonts w:ascii="Angsana New" w:eastAsia="Angsana New" w:hAnsi="Angsana New"/>
          <w:sz w:val="28"/>
        </w:rPr>
        <w:t>,</w:t>
      </w:r>
      <w:r w:rsidR="0073250F" w:rsidRPr="0073250F">
        <w:rPr>
          <w:rFonts w:ascii="Angsana New" w:eastAsia="Angsana New" w:hAnsi="Angsana New"/>
          <w:sz w:val="28"/>
        </w:rPr>
        <w:t xml:space="preserve"> including the</w:t>
      </w:r>
      <w:r w:rsidR="0073250F" w:rsidRPr="0073250F">
        <w:rPr>
          <w:rFonts w:ascii="Angsana New" w:eastAsia="Angsana New" w:hAnsi="Angsana New" w:hint="cs"/>
          <w:sz w:val="28"/>
          <w:cs/>
        </w:rPr>
        <w:t xml:space="preserve"> </w:t>
      </w:r>
      <w:r w:rsidR="0073250F" w:rsidRPr="0073250F">
        <w:rPr>
          <w:rFonts w:ascii="Angsana New" w:eastAsia="Angsana New" w:hAnsi="Angsana New"/>
          <w:sz w:val="28"/>
        </w:rPr>
        <w:t>assumptions used by management</w:t>
      </w:r>
      <w:r>
        <w:rPr>
          <w:rFonts w:ascii="Angsana New" w:eastAsia="Angsana New" w:hAnsi="Angsana New"/>
          <w:sz w:val="28"/>
        </w:rPr>
        <w:t xml:space="preserve"> </w:t>
      </w:r>
      <w:r w:rsidRPr="000909AE">
        <w:rPr>
          <w:rFonts w:ascii="Angsana New" w:eastAsia="Angsana New" w:hAnsi="Angsana New"/>
          <w:sz w:val="28"/>
        </w:rPr>
        <w:t>by verification with reliable sources of external and internal audit evidence.</w:t>
      </w:r>
    </w:p>
    <w:p w14:paraId="3BAF0C0E" w14:textId="77777777"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Examine the accounting transactions related to revenue recognition that were recorded through journal vouchers, in order to detect any irregularities. </w:t>
      </w:r>
    </w:p>
    <w:p w14:paraId="456E53DF" w14:textId="77777777"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Verify the </w:t>
      </w:r>
      <w:r>
        <w:rPr>
          <w:rFonts w:ascii="Angsana New" w:eastAsia="Angsana New" w:hAnsi="Angsana New"/>
          <w:sz w:val="28"/>
        </w:rPr>
        <w:t xml:space="preserve">service </w:t>
      </w:r>
      <w:r w:rsidRPr="000909AE">
        <w:rPr>
          <w:rFonts w:ascii="Angsana New" w:eastAsia="Angsana New" w:hAnsi="Angsana New"/>
          <w:sz w:val="28"/>
        </w:rPr>
        <w:t>costs incurred with purchase documents.</w:t>
      </w:r>
    </w:p>
    <w:p w14:paraId="3494633C" w14:textId="77777777" w:rsidR="0056716B" w:rsidRPr="000909AE"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Test the calculations of </w:t>
      </w:r>
      <w:r>
        <w:rPr>
          <w:rFonts w:ascii="Angsana New" w:eastAsia="Angsana New" w:hAnsi="Angsana New"/>
          <w:sz w:val="28"/>
        </w:rPr>
        <w:t xml:space="preserve">the </w:t>
      </w:r>
      <w:r w:rsidRPr="00EA5BF8">
        <w:rPr>
          <w:rFonts w:ascii="Angsana New" w:eastAsia="Angsana New" w:hAnsi="Angsana New"/>
          <w:sz w:val="28"/>
        </w:rPr>
        <w:t>actual cost of services provided incurred to the end of the period as a proportion of the total cost of s</w:t>
      </w:r>
      <w:r>
        <w:rPr>
          <w:rFonts w:ascii="Angsana New" w:eastAsia="Angsana New" w:hAnsi="Angsana New"/>
          <w:sz w:val="28"/>
        </w:rPr>
        <w:t xml:space="preserve">ervices expected to be provided at completion of the performance obligation </w:t>
      </w:r>
      <w:r w:rsidRPr="00EA5BF8">
        <w:rPr>
          <w:rFonts w:ascii="Angsana New" w:eastAsia="Angsana New" w:hAnsi="Angsana New"/>
          <w:sz w:val="28"/>
        </w:rPr>
        <w:t xml:space="preserve">under the </w:t>
      </w:r>
      <w:r>
        <w:rPr>
          <w:rFonts w:ascii="Angsana New" w:eastAsia="Angsana New" w:hAnsi="Angsana New"/>
          <w:sz w:val="28"/>
        </w:rPr>
        <w:t xml:space="preserve">term of </w:t>
      </w:r>
      <w:r w:rsidRPr="00EA5BF8">
        <w:rPr>
          <w:rFonts w:ascii="Angsana New" w:eastAsia="Angsana New" w:hAnsi="Angsana New"/>
          <w:sz w:val="28"/>
        </w:rPr>
        <w:t>contract</w:t>
      </w:r>
      <w:r w:rsidRPr="000909AE">
        <w:rPr>
          <w:rFonts w:ascii="Angsana New" w:eastAsia="Angsana New" w:hAnsi="Angsana New"/>
          <w:sz w:val="28"/>
        </w:rPr>
        <w:t>.</w:t>
      </w:r>
    </w:p>
    <w:p w14:paraId="3BAFCABD" w14:textId="77777777" w:rsidR="0056716B" w:rsidRDefault="0056716B" w:rsidP="0056716B">
      <w:pPr>
        <w:pStyle w:val="ListParagraph"/>
        <w:numPr>
          <w:ilvl w:val="0"/>
          <w:numId w:val="11"/>
        </w:numPr>
        <w:spacing w:before="60" w:after="0" w:line="380" w:lineRule="exact"/>
        <w:ind w:left="567" w:hanging="425"/>
        <w:contextualSpacing/>
        <w:jc w:val="thaiDistribute"/>
        <w:rPr>
          <w:rFonts w:ascii="Angsana New" w:eastAsia="Angsana New" w:hAnsi="Angsana New"/>
          <w:sz w:val="28"/>
        </w:rPr>
      </w:pPr>
      <w:r w:rsidRPr="000909AE">
        <w:rPr>
          <w:rFonts w:ascii="Angsana New" w:eastAsia="Angsana New" w:hAnsi="Angsana New"/>
          <w:sz w:val="28"/>
        </w:rPr>
        <w:t xml:space="preserve">Compare the </w:t>
      </w:r>
      <w:r>
        <w:rPr>
          <w:rFonts w:ascii="Angsana New" w:eastAsia="Angsana New" w:hAnsi="Angsana New"/>
          <w:sz w:val="28"/>
        </w:rPr>
        <w:t>progress toward complete of performance obligation satisfied</w:t>
      </w:r>
      <w:r w:rsidRPr="000909AE">
        <w:rPr>
          <w:rFonts w:ascii="Angsana New" w:eastAsia="Angsana New" w:hAnsi="Angsana New"/>
          <w:sz w:val="28"/>
        </w:rPr>
        <w:t xml:space="preserve"> with the information from the Management.</w:t>
      </w:r>
    </w:p>
    <w:p w14:paraId="26BD7DC5" w14:textId="131803D3" w:rsidR="0056716B" w:rsidRPr="0073250F" w:rsidRDefault="0056716B" w:rsidP="0073250F">
      <w:pPr>
        <w:spacing w:after="120" w:line="240" w:lineRule="auto"/>
        <w:ind w:right="-23"/>
        <w:jc w:val="both"/>
        <w:rPr>
          <w:rFonts w:ascii="Times New Roman" w:hAnsi="Times New Roman" w:cs="Times New Roman"/>
          <w:b/>
          <w:bCs/>
          <w:sz w:val="20"/>
          <w:szCs w:val="20"/>
        </w:rPr>
      </w:pPr>
    </w:p>
    <w:p w14:paraId="1B57775E" w14:textId="78B32C82" w:rsidR="0073250F" w:rsidRDefault="0073250F" w:rsidP="0073250F">
      <w:pPr>
        <w:pStyle w:val="ListParagraph"/>
        <w:numPr>
          <w:ilvl w:val="0"/>
          <w:numId w:val="12"/>
        </w:numPr>
        <w:ind w:left="0" w:right="-25" w:hanging="540"/>
        <w:outlineLvl w:val="0"/>
        <w:rPr>
          <w:rFonts w:ascii="Times New Roman" w:hAnsi="Times New Roman" w:cs="Times New Roman"/>
          <w:b/>
          <w:bCs/>
          <w:sz w:val="20"/>
          <w:szCs w:val="20"/>
        </w:rPr>
      </w:pPr>
      <w:r w:rsidRPr="0073250F">
        <w:rPr>
          <w:rFonts w:ascii="Times New Roman" w:hAnsi="Times New Roman" w:cs="Times New Roman"/>
          <w:b/>
          <w:bCs/>
          <w:sz w:val="20"/>
          <w:szCs w:val="20"/>
        </w:rPr>
        <w:t>Other matter</w:t>
      </w:r>
    </w:p>
    <w:p w14:paraId="0CBF7A94" w14:textId="3BAE1328" w:rsidR="0073250F" w:rsidRPr="0073250F" w:rsidRDefault="0073250F" w:rsidP="0073250F">
      <w:pPr>
        <w:pStyle w:val="Default"/>
        <w:spacing w:after="120" w:line="360" w:lineRule="auto"/>
        <w:ind w:right="-23"/>
        <w:jc w:val="both"/>
        <w:rPr>
          <w:rFonts w:ascii="Times New Roman" w:hAnsi="Times New Roman" w:cs="Times New Roman"/>
          <w:sz w:val="18"/>
          <w:szCs w:val="18"/>
        </w:rPr>
      </w:pPr>
      <w:r w:rsidRPr="0073250F">
        <w:rPr>
          <w:rFonts w:ascii="Times New Roman" w:hAnsi="Times New Roman" w:cs="Times New Roman"/>
          <w:sz w:val="18"/>
          <w:szCs w:val="18"/>
        </w:rPr>
        <w:t>The financial statements of Planet Communications Asia Public Company Limited for the year ended December 31, 2019 audited by other auditor in accordance with auditing standards, and expressed an unqualified opinion on those statements in her report dated February 26, 2020. The statements of financial position as of December 31, 2019, as presented herein for comparative purposes, formed an integral part of those financial statements.      I have not performed any other audit procedures subsequent to the date of the above report</w:t>
      </w:r>
    </w:p>
    <w:p w14:paraId="6DAAD5DD" w14:textId="77777777" w:rsidR="00E063FB" w:rsidRPr="00FE4F8E" w:rsidRDefault="00E063FB" w:rsidP="0073250F">
      <w:pPr>
        <w:pStyle w:val="ListParagraph"/>
        <w:numPr>
          <w:ilvl w:val="0"/>
          <w:numId w:val="12"/>
        </w:numPr>
        <w:ind w:left="0" w:right="-25" w:hanging="540"/>
        <w:outlineLvl w:val="0"/>
        <w:rPr>
          <w:rFonts w:ascii="Times New Roman" w:hAnsi="Times New Roman" w:cs="Times New Roman"/>
          <w:sz w:val="20"/>
          <w:szCs w:val="20"/>
        </w:rPr>
      </w:pPr>
      <w:r w:rsidRPr="00FE4F8E">
        <w:rPr>
          <w:rFonts w:ascii="Times New Roman" w:hAnsi="Times New Roman" w:cs="Times New Roman"/>
          <w:b/>
          <w:bCs/>
          <w:sz w:val="20"/>
          <w:szCs w:val="20"/>
        </w:rPr>
        <w:t xml:space="preserve">Other Information </w:t>
      </w:r>
    </w:p>
    <w:p w14:paraId="4DDB66E9" w14:textId="77777777"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other information comprise the information included in the annual report of the Group, but does not include the financial statements and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thereon, which is expected to be made available to me after the date of this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w:t>
      </w:r>
    </w:p>
    <w:p w14:paraId="7507DA93" w14:textId="77777777"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2032AF">
        <w:rPr>
          <w:rFonts w:ascii="Times New Roman" w:hAnsi="Times New Roman" w:cs="Angsana New"/>
          <w:sz w:val="18"/>
          <w:szCs w:val="18"/>
          <w:cs/>
        </w:rPr>
        <w:t>.</w:t>
      </w:r>
    </w:p>
    <w:p w14:paraId="495922C0" w14:textId="77777777" w:rsidR="00E063FB" w:rsidRPr="002032AF"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032AF">
        <w:rPr>
          <w:rFonts w:ascii="Times New Roman" w:hAnsi="Times New Roman" w:cs="Angsana New"/>
          <w:sz w:val="18"/>
          <w:szCs w:val="18"/>
          <w:cs/>
        </w:rPr>
        <w:t>.</w:t>
      </w:r>
    </w:p>
    <w:p w14:paraId="7B970892" w14:textId="77777777" w:rsidR="00E063FB" w:rsidRDefault="00E063FB" w:rsidP="00BE1EA5">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2032AF">
        <w:rPr>
          <w:rFonts w:ascii="Times New Roman" w:hAnsi="Times New Roman" w:cs="Angsana New"/>
          <w:sz w:val="18"/>
          <w:szCs w:val="18"/>
          <w:cs/>
        </w:rPr>
        <w:t>.</w:t>
      </w:r>
    </w:p>
    <w:p w14:paraId="6C30CDA9" w14:textId="77777777" w:rsidR="00E063FB" w:rsidRPr="002032AF" w:rsidRDefault="00E063FB" w:rsidP="0073250F">
      <w:pPr>
        <w:pStyle w:val="ListParagraph"/>
        <w:numPr>
          <w:ilvl w:val="0"/>
          <w:numId w:val="12"/>
        </w:numPr>
        <w:ind w:left="0" w:right="-25" w:hanging="540"/>
        <w:outlineLvl w:val="0"/>
        <w:rPr>
          <w:rFonts w:ascii="Times New Roman" w:hAnsi="Times New Roman" w:cs="Times New Roman"/>
          <w:sz w:val="18"/>
          <w:szCs w:val="18"/>
        </w:rPr>
      </w:pPr>
      <w:r w:rsidRPr="002032AF">
        <w:rPr>
          <w:rFonts w:ascii="Times New Roman" w:hAnsi="Times New Roman" w:cs="Times New Roman"/>
          <w:b/>
          <w:bCs/>
          <w:spacing w:val="-4"/>
          <w:sz w:val="18"/>
          <w:szCs w:val="18"/>
        </w:rPr>
        <w:t>Responsibilities of Management and Those Charged with Governance for the Consolidated</w:t>
      </w:r>
      <w:r w:rsidRPr="002032AF">
        <w:rPr>
          <w:rFonts w:ascii="Times New Roman" w:hAnsi="Times New Roman" w:cs="Times New Roman"/>
          <w:b/>
          <w:bCs/>
          <w:sz w:val="18"/>
          <w:szCs w:val="18"/>
        </w:rPr>
        <w:t xml:space="preserve"> and Separate Financial Statements</w:t>
      </w:r>
    </w:p>
    <w:p w14:paraId="274EB9B7" w14:textId="77777777" w:rsidR="00E063FB" w:rsidRPr="002032AF" w:rsidRDefault="00E063FB" w:rsidP="00031649">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032AF">
        <w:rPr>
          <w:rFonts w:ascii="Times New Roman" w:hAnsi="Times New Roman" w:cs="Angsana New"/>
          <w:sz w:val="18"/>
          <w:szCs w:val="18"/>
          <w:cs/>
        </w:rPr>
        <w:t>.</w:t>
      </w:r>
    </w:p>
    <w:p w14:paraId="12377BEC" w14:textId="77777777" w:rsidR="00E063FB" w:rsidRPr="002032AF" w:rsidRDefault="00E063FB" w:rsidP="00031649">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lastRenderedPageBreak/>
        <w:t>In preparing the consolidated and separate financial statements, management is responsible for assessing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032AF">
        <w:rPr>
          <w:rFonts w:ascii="Times New Roman" w:hAnsi="Times New Roman" w:cs="Angsana New"/>
          <w:sz w:val="18"/>
          <w:szCs w:val="18"/>
          <w:cs/>
        </w:rPr>
        <w:t>.</w:t>
      </w:r>
    </w:p>
    <w:p w14:paraId="7599C96C" w14:textId="77777777" w:rsidR="00E063FB"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pacing w:val="-2"/>
          <w:sz w:val="18"/>
          <w:szCs w:val="18"/>
        </w:rPr>
        <w:t>Those charged with governance are responsible for overseeing the Group</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s and the Company</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 xml:space="preserve">s </w:t>
      </w:r>
      <w:r w:rsidRPr="002032AF">
        <w:rPr>
          <w:rFonts w:ascii="Times New Roman" w:hAnsi="Times New Roman" w:cs="Times New Roman"/>
          <w:sz w:val="18"/>
          <w:szCs w:val="18"/>
        </w:rPr>
        <w:t>financial reporting process</w:t>
      </w:r>
      <w:r w:rsidRPr="002032AF">
        <w:rPr>
          <w:rFonts w:ascii="Times New Roman" w:hAnsi="Times New Roman" w:cs="Angsana New"/>
          <w:sz w:val="18"/>
          <w:szCs w:val="18"/>
          <w:cs/>
        </w:rPr>
        <w:t>.</w:t>
      </w:r>
    </w:p>
    <w:p w14:paraId="27D13962" w14:textId="77777777" w:rsidR="00E063FB" w:rsidRPr="00FE4F8E" w:rsidRDefault="00E063FB" w:rsidP="0073250F">
      <w:pPr>
        <w:pStyle w:val="ListParagraph"/>
        <w:numPr>
          <w:ilvl w:val="0"/>
          <w:numId w:val="12"/>
        </w:numPr>
        <w:ind w:left="0" w:right="-25" w:hanging="540"/>
        <w:outlineLvl w:val="0"/>
        <w:rPr>
          <w:rFonts w:ascii="Times New Roman" w:hAnsi="Times New Roman" w:cs="Times New Roman"/>
          <w:sz w:val="20"/>
          <w:szCs w:val="20"/>
        </w:rPr>
      </w:pPr>
      <w:r w:rsidRPr="00FE4F8E">
        <w:rPr>
          <w:rFonts w:ascii="Times New Roman" w:hAnsi="Times New Roman" w:cs="Times New Roman"/>
          <w:b/>
          <w:bCs/>
          <w:sz w:val="20"/>
          <w:szCs w:val="20"/>
        </w:rPr>
        <w:t>Auditor</w:t>
      </w:r>
      <w:r w:rsidRPr="00FE4F8E">
        <w:rPr>
          <w:rFonts w:ascii="Times New Roman" w:hAnsi="Times New Roman" w:cs="Angsana New"/>
          <w:b/>
          <w:bCs/>
          <w:sz w:val="20"/>
          <w:szCs w:val="20"/>
          <w:cs/>
        </w:rPr>
        <w:t>’</w:t>
      </w:r>
      <w:r w:rsidRPr="00FE4F8E">
        <w:rPr>
          <w:rFonts w:ascii="Times New Roman" w:hAnsi="Times New Roman" w:cs="Times New Roman"/>
          <w:b/>
          <w:bCs/>
          <w:sz w:val="20"/>
          <w:szCs w:val="20"/>
        </w:rPr>
        <w:t xml:space="preserve">s Responsibilities for the Audit of </w:t>
      </w:r>
      <w:r w:rsidRPr="00FE4F8E">
        <w:rPr>
          <w:rFonts w:ascii="Times New Roman" w:hAnsi="Times New Roman" w:cs="Times New Roman"/>
          <w:b/>
          <w:bCs/>
          <w:spacing w:val="-4"/>
          <w:sz w:val="20"/>
          <w:szCs w:val="20"/>
        </w:rPr>
        <w:t>the Consolidated</w:t>
      </w:r>
      <w:r w:rsidRPr="00FE4F8E">
        <w:rPr>
          <w:rFonts w:ascii="Times New Roman" w:hAnsi="Times New Roman" w:cs="Times New Roman"/>
          <w:b/>
          <w:bCs/>
          <w:sz w:val="20"/>
          <w:szCs w:val="20"/>
        </w:rPr>
        <w:t xml:space="preserve"> and Separate Financial Statements</w:t>
      </w:r>
      <w:r w:rsidRPr="00FE4F8E">
        <w:rPr>
          <w:rFonts w:ascii="Times New Roman" w:hAnsi="Times New Roman" w:cs="Angsana New"/>
          <w:sz w:val="20"/>
          <w:szCs w:val="20"/>
          <w:cs/>
        </w:rPr>
        <w:t xml:space="preserve"> </w:t>
      </w:r>
    </w:p>
    <w:p w14:paraId="209335E7" w14:textId="77777777" w:rsidR="00E063FB" w:rsidRPr="002032AF" w:rsidRDefault="00E063FB" w:rsidP="00B16F8D">
      <w:pPr>
        <w:pStyle w:val="Default"/>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that includes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032AF">
        <w:rPr>
          <w:rFonts w:ascii="Times New Roman" w:hAnsi="Times New Roman" w:cs="Angsana New"/>
          <w:sz w:val="18"/>
          <w:szCs w:val="18"/>
          <w:cs/>
        </w:rPr>
        <w:t>.</w:t>
      </w:r>
    </w:p>
    <w:p w14:paraId="4A879577" w14:textId="77777777"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As part of an audit in accordance with TSAs, I exercise professional judgment and maintain professional skepticism throughout the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also</w:t>
      </w:r>
      <w:r w:rsidRPr="002032AF">
        <w:rPr>
          <w:rFonts w:ascii="Times New Roman" w:hAnsi="Times New Roman" w:cs="Angsana New"/>
          <w:sz w:val="18"/>
          <w:szCs w:val="18"/>
          <w:cs/>
        </w:rPr>
        <w:t xml:space="preserve">: </w:t>
      </w:r>
    </w:p>
    <w:p w14:paraId="4E7DD90F"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032AF">
        <w:rPr>
          <w:rFonts w:ascii="Times New Roman" w:hAnsi="Times New Roman" w:cs="Angsana New"/>
          <w:sz w:val="18"/>
          <w:szCs w:val="18"/>
          <w:cs/>
        </w:rPr>
        <w:t>.</w:t>
      </w:r>
    </w:p>
    <w:p w14:paraId="4CFD04B1"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Obtain an understanding of internal control relevant to the audit in order to design audit procedures that are appropriate in the circumstances, but not for the purpose of expressing an opinion on the effectiveness of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internal control</w:t>
      </w:r>
      <w:r w:rsidRPr="002032AF">
        <w:rPr>
          <w:rFonts w:ascii="Times New Roman" w:hAnsi="Times New Roman" w:cs="Angsana New"/>
          <w:sz w:val="18"/>
          <w:szCs w:val="18"/>
          <w:cs/>
        </w:rPr>
        <w:t xml:space="preserve">. </w:t>
      </w:r>
    </w:p>
    <w:p w14:paraId="21A9D7E3"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r w:rsidRPr="002032AF">
        <w:rPr>
          <w:rFonts w:ascii="Times New Roman" w:hAnsi="Times New Roman" w:cs="Angsana New"/>
          <w:sz w:val="18"/>
          <w:szCs w:val="18"/>
          <w:cs/>
        </w:rPr>
        <w:t>.</w:t>
      </w:r>
    </w:p>
    <w:p w14:paraId="0BCBF44A"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w:t>
      </w:r>
      <w:r w:rsidRPr="002032AF">
        <w:rPr>
          <w:rFonts w:ascii="Times New Roman" w:hAnsi="Times New Roman" w:cs="Angsana New"/>
          <w:sz w:val="18"/>
          <w:szCs w:val="18"/>
          <w:cs/>
        </w:rPr>
        <w:t>’</w:t>
      </w:r>
      <w:r w:rsidRPr="002032AF">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If I conclude that a material uncertainty exists, I am required to draw attention in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to the related disclosures in the financial statements or, if such disclosures are inadequate, to modify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conclusions are based on the audit evidence obtained up to the date of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However, future events or conditions may cause the Group and the Company to cease to continue as a going concern</w:t>
      </w:r>
      <w:r w:rsidRPr="002032AF">
        <w:rPr>
          <w:rFonts w:ascii="Times New Roman" w:hAnsi="Times New Roman" w:cs="Angsana New"/>
          <w:sz w:val="18"/>
          <w:szCs w:val="18"/>
          <w:cs/>
        </w:rPr>
        <w:t>.</w:t>
      </w:r>
    </w:p>
    <w:p w14:paraId="2A675FAD"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r w:rsidRPr="002032AF">
        <w:rPr>
          <w:rFonts w:ascii="Times New Roman" w:hAnsi="Times New Roman" w:cs="Angsana New"/>
          <w:sz w:val="18"/>
          <w:szCs w:val="18"/>
          <w:cs/>
        </w:rPr>
        <w:t>.</w:t>
      </w:r>
    </w:p>
    <w:p w14:paraId="5ACE2A71" w14:textId="77777777" w:rsidR="00E063FB" w:rsidRPr="002032AF" w:rsidRDefault="00E063FB" w:rsidP="00B16F8D">
      <w:pPr>
        <w:pStyle w:val="ListParagraph"/>
        <w:numPr>
          <w:ilvl w:val="0"/>
          <w:numId w:val="5"/>
        </w:numPr>
        <w:autoSpaceDE w:val="0"/>
        <w:autoSpaceDN w:val="0"/>
        <w:adjustRightInd w:val="0"/>
        <w:spacing w:line="360" w:lineRule="auto"/>
        <w:ind w:left="426"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responsible for the direction, supervision and performance of the group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remain solely responsible for my audit opinion</w:t>
      </w:r>
      <w:r w:rsidRPr="002032AF">
        <w:rPr>
          <w:rFonts w:ascii="Times New Roman" w:hAnsi="Times New Roman" w:cs="Angsana New"/>
          <w:sz w:val="18"/>
          <w:szCs w:val="18"/>
          <w:cs/>
        </w:rPr>
        <w:t>.</w:t>
      </w:r>
    </w:p>
    <w:p w14:paraId="323F0C8A" w14:textId="77777777" w:rsidR="00E063FB" w:rsidRPr="002032AF" w:rsidRDefault="00E063FB" w:rsidP="00B16F8D">
      <w:pPr>
        <w:spacing w:after="120" w:line="360" w:lineRule="auto"/>
        <w:ind w:right="-23"/>
        <w:jc w:val="both"/>
        <w:rPr>
          <w:rFonts w:ascii="Times New Roman" w:hAnsi="Times New Roman" w:cs="Times New Roman"/>
          <w:sz w:val="18"/>
          <w:szCs w:val="18"/>
        </w:rPr>
      </w:pPr>
      <w:r w:rsidRPr="002032AF">
        <w:rPr>
          <w:rFonts w:ascii="Times New Roman" w:hAnsi="Times New Roman" w:cs="Times New Roman"/>
          <w:sz w:val="18"/>
          <w:szCs w:val="18"/>
        </w:rPr>
        <w:t xml:space="preserve">I communicate with those charged with governance regarding, </w:t>
      </w:r>
      <w:r w:rsidRPr="00734BDE">
        <w:rPr>
          <w:rFonts w:ascii="Times New Roman" w:hAnsi="Times New Roman" w:cs="Times New Roman"/>
          <w:sz w:val="18"/>
          <w:szCs w:val="18"/>
        </w:rPr>
        <w:t>among</w:t>
      </w:r>
      <w:r w:rsidRPr="002032AF">
        <w:rPr>
          <w:rFonts w:ascii="Times New Roman" w:hAnsi="Times New Roman" w:cs="Times New Roman"/>
          <w:sz w:val="18"/>
          <w:szCs w:val="18"/>
        </w:rPr>
        <w:t xml:space="preserve"> other matters, the planned scope and timing of the audit and significant audit findings, including any significant deficiencies in internal control that I identify during my audit</w:t>
      </w:r>
      <w:r w:rsidRPr="002032AF">
        <w:rPr>
          <w:rFonts w:ascii="Times New Roman" w:hAnsi="Times New Roman" w:cs="Angsana New"/>
          <w:sz w:val="18"/>
          <w:szCs w:val="18"/>
          <w:cs/>
        </w:rPr>
        <w:t>.</w:t>
      </w:r>
    </w:p>
    <w:p w14:paraId="37D0DBA8" w14:textId="77777777"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032AF">
        <w:rPr>
          <w:rFonts w:ascii="Times New Roman" w:hAnsi="Times New Roman" w:cs="Angsana New"/>
          <w:spacing w:val="-4"/>
          <w:sz w:val="18"/>
          <w:szCs w:val="18"/>
          <w:cs/>
        </w:rPr>
        <w:t>.</w:t>
      </w:r>
    </w:p>
    <w:p w14:paraId="6287877B" w14:textId="77777777" w:rsidR="00E063FB" w:rsidRPr="002032AF" w:rsidRDefault="00E063FB" w:rsidP="00B16F8D">
      <w:pPr>
        <w:spacing w:after="120" w:line="360" w:lineRule="auto"/>
        <w:ind w:right="-2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 xml:space="preserve">matters that were of most significance in the audit of the consolidated and separate financial statements of the current </w:t>
      </w:r>
      <w:r w:rsidR="000061C1">
        <w:rPr>
          <w:rFonts w:ascii="Times New Roman" w:hAnsi="Times New Roman" w:cs="Times New Roman"/>
          <w:spacing w:val="-4"/>
          <w:sz w:val="18"/>
          <w:szCs w:val="18"/>
        </w:rPr>
        <w:t>year</w:t>
      </w:r>
      <w:r w:rsidRPr="002032AF">
        <w:rPr>
          <w:rFonts w:ascii="Times New Roman" w:hAnsi="Times New Roman" w:cs="Times New Roman"/>
          <w:spacing w:val="-4"/>
          <w:sz w:val="18"/>
          <w:szCs w:val="18"/>
        </w:rPr>
        <w:t xml:space="preserve"> and are therefore the key audit matters</w:t>
      </w:r>
      <w:r w:rsidRPr="002032AF">
        <w:rPr>
          <w:rFonts w:ascii="Times New Roman" w:hAnsi="Times New Roman" w:cs="Angsana New"/>
          <w:spacing w:val="-4"/>
          <w:sz w:val="18"/>
          <w:szCs w:val="18"/>
          <w:cs/>
        </w:rPr>
        <w:t xml:space="preserve">. </w:t>
      </w:r>
      <w:r w:rsidRPr="002032AF">
        <w:rPr>
          <w:rFonts w:ascii="Times New Roman" w:hAnsi="Times New Roman" w:cs="Times New Roman"/>
          <w:spacing w:val="-4"/>
          <w:sz w:val="18"/>
          <w:szCs w:val="18"/>
        </w:rPr>
        <w:t>I describe these matters in my auditor</w:t>
      </w:r>
      <w:r w:rsidRPr="002032AF">
        <w:rPr>
          <w:rFonts w:ascii="Times New Roman" w:hAnsi="Times New Roman" w:cs="Angsana New"/>
          <w:spacing w:val="-4"/>
          <w:sz w:val="18"/>
          <w:szCs w:val="18"/>
          <w:cs/>
        </w:rPr>
        <w:t>’</w:t>
      </w:r>
      <w:r w:rsidRPr="002032AF">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032AF">
        <w:rPr>
          <w:rFonts w:ascii="Times New Roman" w:hAnsi="Times New Roman" w:cs="Angsana New"/>
          <w:spacing w:val="-4"/>
          <w:sz w:val="18"/>
          <w:szCs w:val="18"/>
          <w:cs/>
        </w:rPr>
        <w:t>.</w:t>
      </w:r>
    </w:p>
    <w:p w14:paraId="04657685" w14:textId="77777777" w:rsidR="009D6760" w:rsidRDefault="009D6760" w:rsidP="002032AF">
      <w:pPr>
        <w:spacing w:after="120" w:line="240" w:lineRule="auto"/>
        <w:ind w:right="-23"/>
        <w:jc w:val="both"/>
        <w:rPr>
          <w:rFonts w:ascii="Times New Roman" w:hAnsi="Times New Roman" w:cs="Times New Roman"/>
          <w:sz w:val="18"/>
          <w:szCs w:val="18"/>
        </w:rPr>
      </w:pPr>
    </w:p>
    <w:p w14:paraId="438070F5" w14:textId="77777777" w:rsidR="00031649" w:rsidRDefault="00031649" w:rsidP="002032AF">
      <w:pPr>
        <w:spacing w:after="120" w:line="240" w:lineRule="auto"/>
        <w:ind w:right="-23"/>
        <w:jc w:val="both"/>
        <w:rPr>
          <w:rFonts w:ascii="Times New Roman" w:hAnsi="Times New Roman" w:cs="Times New Roman"/>
          <w:sz w:val="18"/>
          <w:szCs w:val="18"/>
        </w:rPr>
      </w:pPr>
    </w:p>
    <w:p w14:paraId="317A3A07" w14:textId="77777777" w:rsidR="00031649" w:rsidRDefault="00031649" w:rsidP="002032AF">
      <w:pPr>
        <w:spacing w:after="120" w:line="240" w:lineRule="auto"/>
        <w:ind w:right="-23"/>
        <w:jc w:val="both"/>
        <w:rPr>
          <w:rFonts w:ascii="Times New Roman" w:hAnsi="Times New Roman" w:cs="Times New Roman"/>
          <w:sz w:val="18"/>
          <w:szCs w:val="18"/>
        </w:rPr>
      </w:pPr>
    </w:p>
    <w:p w14:paraId="3910DBE9" w14:textId="77777777" w:rsidR="00B16F8D" w:rsidRPr="002032AF" w:rsidRDefault="00B16F8D" w:rsidP="002032AF">
      <w:pPr>
        <w:spacing w:after="120" w:line="240" w:lineRule="auto"/>
        <w:ind w:right="-23"/>
        <w:jc w:val="both"/>
        <w:rPr>
          <w:rFonts w:ascii="Times New Roman" w:hAnsi="Times New Roman" w:cs="Times New Roman"/>
          <w:sz w:val="18"/>
          <w:szCs w:val="18"/>
        </w:rPr>
      </w:pPr>
    </w:p>
    <w:p w14:paraId="56D14A6B" w14:textId="77777777" w:rsidR="00E063FB" w:rsidRPr="002032AF" w:rsidRDefault="00E063FB" w:rsidP="002032AF">
      <w:pPr>
        <w:spacing w:after="120" w:line="240" w:lineRule="auto"/>
        <w:ind w:right="-23"/>
        <w:jc w:val="both"/>
        <w:rPr>
          <w:rFonts w:ascii="Times New Roman" w:hAnsi="Times New Roman" w:cs="Times New Roman"/>
          <w:sz w:val="18"/>
          <w:szCs w:val="18"/>
        </w:rPr>
      </w:pPr>
    </w:p>
    <w:p w14:paraId="3620BD5E" w14:textId="4E2B839D" w:rsidR="00E063FB" w:rsidRPr="00EF3DBC" w:rsidRDefault="00E063FB" w:rsidP="0073250F">
      <w:pPr>
        <w:spacing w:after="0" w:line="240" w:lineRule="auto"/>
        <w:ind w:left="362" w:right="-25" w:firstLine="4678"/>
        <w:rPr>
          <w:rFonts w:ascii="Times New Roman" w:hAnsi="Times New Roman" w:cs="Times New Roman"/>
          <w:sz w:val="18"/>
          <w:szCs w:val="18"/>
        </w:rPr>
      </w:pPr>
      <w:r w:rsidRPr="00EF3DBC">
        <w:rPr>
          <w:rFonts w:ascii="Times New Roman" w:hAnsi="Times New Roman" w:cs="Angsana New"/>
          <w:sz w:val="18"/>
          <w:szCs w:val="18"/>
          <w:cs/>
        </w:rPr>
        <w:t>(</w:t>
      </w:r>
      <w:r w:rsidR="0073250F" w:rsidRPr="0073250F">
        <w:rPr>
          <w:rFonts w:ascii="Times New Roman" w:hAnsi="Times New Roman" w:cs="Times New Roman"/>
          <w:sz w:val="18"/>
          <w:szCs w:val="18"/>
        </w:rPr>
        <w:t>Chaiyuth Angsuwithaya</w:t>
      </w:r>
      <w:r w:rsidRPr="00EF3DBC">
        <w:rPr>
          <w:rFonts w:ascii="Times New Roman" w:hAnsi="Times New Roman" w:cs="Angsana New"/>
          <w:sz w:val="18"/>
          <w:szCs w:val="18"/>
          <w:cs/>
        </w:rPr>
        <w:t>)</w:t>
      </w:r>
    </w:p>
    <w:p w14:paraId="210D9877" w14:textId="77777777" w:rsidR="00E063FB" w:rsidRPr="002032AF" w:rsidRDefault="00E063FB" w:rsidP="00D36A53">
      <w:pPr>
        <w:spacing w:after="0" w:line="240" w:lineRule="auto"/>
        <w:ind w:right="-25" w:firstLine="4962"/>
        <w:rPr>
          <w:rFonts w:ascii="Times New Roman" w:hAnsi="Times New Roman" w:cs="Times New Roman"/>
          <w:sz w:val="18"/>
          <w:szCs w:val="18"/>
        </w:rPr>
      </w:pPr>
      <w:r w:rsidRPr="002032AF">
        <w:rPr>
          <w:rFonts w:ascii="Times New Roman" w:hAnsi="Times New Roman" w:cs="Times New Roman"/>
          <w:sz w:val="18"/>
          <w:szCs w:val="18"/>
        </w:rPr>
        <w:t>Certified Public Accountant</w:t>
      </w:r>
    </w:p>
    <w:p w14:paraId="219ED47D" w14:textId="5CE08662" w:rsidR="00E063FB" w:rsidRPr="004D2547" w:rsidRDefault="00E063FB" w:rsidP="00D36A53">
      <w:pPr>
        <w:spacing w:after="0" w:line="240" w:lineRule="auto"/>
        <w:ind w:right="-25" w:firstLine="5245"/>
        <w:rPr>
          <w:rFonts w:ascii="Times New Roman" w:hAnsi="Times New Roman" w:cs="Times New Roman"/>
          <w:sz w:val="18"/>
          <w:szCs w:val="18"/>
        </w:rPr>
      </w:pPr>
      <w:r w:rsidRPr="004D2547">
        <w:rPr>
          <w:rFonts w:ascii="Times New Roman" w:hAnsi="Times New Roman" w:cs="Times New Roman"/>
          <w:sz w:val="18"/>
          <w:szCs w:val="18"/>
        </w:rPr>
        <w:t>Registration No</w:t>
      </w:r>
      <w:r w:rsidRPr="004D2547">
        <w:rPr>
          <w:rFonts w:ascii="Times New Roman" w:hAnsi="Times New Roman" w:cs="Angsana New"/>
          <w:sz w:val="18"/>
          <w:szCs w:val="18"/>
          <w:cs/>
        </w:rPr>
        <w:t xml:space="preserve">. </w:t>
      </w:r>
      <w:r w:rsidR="0073250F" w:rsidRPr="0073250F">
        <w:rPr>
          <w:rFonts w:ascii="Times New Roman" w:hAnsi="Times New Roman" w:cs="Times New Roman"/>
          <w:sz w:val="18"/>
          <w:szCs w:val="18"/>
        </w:rPr>
        <w:t>3885</w:t>
      </w:r>
    </w:p>
    <w:p w14:paraId="654A8F48" w14:textId="77777777" w:rsidR="00E063FB" w:rsidRPr="004D2547" w:rsidRDefault="00E063FB" w:rsidP="00D36A53">
      <w:pPr>
        <w:tabs>
          <w:tab w:val="center" w:pos="7088"/>
        </w:tabs>
        <w:spacing w:after="0"/>
        <w:ind w:right="-23"/>
        <w:rPr>
          <w:rFonts w:ascii="Times New Roman" w:hAnsi="Times New Roman" w:cs="Times New Roman"/>
          <w:sz w:val="18"/>
          <w:szCs w:val="18"/>
        </w:rPr>
      </w:pPr>
    </w:p>
    <w:p w14:paraId="7867AF1E" w14:textId="77777777" w:rsidR="004D2547" w:rsidRDefault="004D2547" w:rsidP="00D36A53">
      <w:pPr>
        <w:tabs>
          <w:tab w:val="center" w:pos="7088"/>
        </w:tabs>
        <w:spacing w:after="0"/>
        <w:ind w:right="-23"/>
        <w:rPr>
          <w:rFonts w:ascii="Times New Roman" w:hAnsi="Times New Roman" w:cs="Times New Roman"/>
          <w:sz w:val="18"/>
          <w:szCs w:val="18"/>
        </w:rPr>
      </w:pPr>
    </w:p>
    <w:p w14:paraId="3CB61CAB" w14:textId="77777777" w:rsidR="00031649" w:rsidRDefault="00031649" w:rsidP="00D36A53">
      <w:pPr>
        <w:tabs>
          <w:tab w:val="center" w:pos="7088"/>
        </w:tabs>
        <w:spacing w:after="0"/>
        <w:ind w:right="-23"/>
        <w:rPr>
          <w:rFonts w:ascii="Times New Roman" w:hAnsi="Times New Roman" w:cs="Times New Roman"/>
          <w:sz w:val="18"/>
          <w:szCs w:val="18"/>
        </w:rPr>
      </w:pPr>
    </w:p>
    <w:p w14:paraId="31768EE2" w14:textId="77777777" w:rsidR="00BC038D" w:rsidRPr="004D2547" w:rsidRDefault="00BC038D" w:rsidP="00D36A53">
      <w:pPr>
        <w:tabs>
          <w:tab w:val="center" w:pos="7088"/>
        </w:tabs>
        <w:spacing w:after="0"/>
        <w:ind w:right="-23"/>
        <w:rPr>
          <w:rFonts w:ascii="Times New Roman" w:hAnsi="Times New Roman" w:cs="Times New Roman"/>
          <w:sz w:val="18"/>
          <w:szCs w:val="18"/>
        </w:rPr>
      </w:pPr>
    </w:p>
    <w:p w14:paraId="2C5447DF" w14:textId="77777777"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A</w:t>
      </w:r>
      <w:r w:rsidRPr="002032AF">
        <w:rPr>
          <w:rFonts w:ascii="Times New Roman" w:hAnsi="Times New Roman" w:cs="Angsana New"/>
          <w:sz w:val="18"/>
          <w:szCs w:val="18"/>
          <w:cs/>
        </w:rPr>
        <w:t>.</w:t>
      </w:r>
      <w:r w:rsidRPr="002032AF">
        <w:rPr>
          <w:rFonts w:ascii="Times New Roman" w:hAnsi="Times New Roman" w:cs="Times New Roman"/>
          <w:sz w:val="18"/>
          <w:szCs w:val="18"/>
        </w:rPr>
        <w:t>M</w:t>
      </w:r>
      <w:r w:rsidRPr="002032AF">
        <w:rPr>
          <w:rFonts w:ascii="Times New Roman" w:hAnsi="Times New Roman" w:cs="Angsana New"/>
          <w:sz w:val="18"/>
          <w:szCs w:val="18"/>
          <w:cs/>
        </w:rPr>
        <w:t>.</w:t>
      </w:r>
      <w:r w:rsidRPr="002032AF">
        <w:rPr>
          <w:rFonts w:ascii="Times New Roman" w:hAnsi="Times New Roman" w:cs="Times New Roman"/>
          <w:sz w:val="18"/>
          <w:szCs w:val="18"/>
        </w:rPr>
        <w:t>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&amp; ASSOCIATES  </w:t>
      </w:r>
    </w:p>
    <w:p w14:paraId="385612B3" w14:textId="77777777"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14:paraId="59182AF4" w14:textId="2B5D2546" w:rsidR="00E063FB" w:rsidRPr="002032AF" w:rsidRDefault="00EC4FD8" w:rsidP="002032AF">
      <w:pPr>
        <w:spacing w:after="0" w:line="240" w:lineRule="auto"/>
        <w:ind w:right="-25"/>
        <w:jc w:val="both"/>
        <w:rPr>
          <w:rFonts w:ascii="Times New Roman" w:hAnsi="Times New Roman" w:cs="Times New Roman"/>
          <w:sz w:val="18"/>
          <w:szCs w:val="18"/>
        </w:rPr>
      </w:pPr>
      <w:r>
        <w:rPr>
          <w:rFonts w:ascii="Times New Roman" w:hAnsi="Times New Roman" w:cs="Times New Roman"/>
          <w:sz w:val="18"/>
          <w:szCs w:val="18"/>
        </w:rPr>
        <w:t xml:space="preserve">February </w:t>
      </w:r>
      <w:r w:rsidR="0073250F">
        <w:rPr>
          <w:rFonts w:ascii="Times New Roman" w:hAnsi="Times New Roman" w:cstheme="minorBidi"/>
          <w:sz w:val="18"/>
          <w:szCs w:val="18"/>
        </w:rPr>
        <w:t>25</w:t>
      </w:r>
      <w:r w:rsidR="00E063FB" w:rsidRPr="00734BDE">
        <w:rPr>
          <w:rFonts w:ascii="Times New Roman" w:hAnsi="Times New Roman" w:cs="Times New Roman"/>
          <w:sz w:val="18"/>
          <w:szCs w:val="18"/>
        </w:rPr>
        <w:t>, 20</w:t>
      </w:r>
      <w:r>
        <w:rPr>
          <w:rFonts w:ascii="Times New Roman" w:hAnsi="Times New Roman" w:cs="Times New Roman"/>
          <w:sz w:val="18"/>
          <w:szCs w:val="18"/>
        </w:rPr>
        <w:t>2</w:t>
      </w:r>
      <w:r w:rsidR="0073250F">
        <w:rPr>
          <w:rFonts w:ascii="Times New Roman" w:hAnsi="Times New Roman" w:cs="Times New Roman"/>
          <w:sz w:val="18"/>
          <w:szCs w:val="18"/>
        </w:rPr>
        <w:t>1</w:t>
      </w:r>
    </w:p>
    <w:sectPr w:rsidR="00E063FB" w:rsidRPr="002032AF" w:rsidSect="00734BDE">
      <w:headerReference w:type="default" r:id="rId7"/>
      <w:pgSz w:w="11906" w:h="16838"/>
      <w:pgMar w:top="1440" w:right="849" w:bottom="993"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E838A" w14:textId="77777777" w:rsidR="00853823" w:rsidRDefault="00853823" w:rsidP="005034AA">
      <w:pPr>
        <w:spacing w:after="0" w:line="240" w:lineRule="auto"/>
      </w:pPr>
      <w:r>
        <w:separator/>
      </w:r>
    </w:p>
  </w:endnote>
  <w:endnote w:type="continuationSeparator" w:id="0">
    <w:p w14:paraId="18F50F60" w14:textId="77777777" w:rsidR="00853823" w:rsidRDefault="00853823"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EECA5" w14:textId="77777777" w:rsidR="00853823" w:rsidRDefault="00853823" w:rsidP="005034AA">
      <w:pPr>
        <w:spacing w:after="0" w:line="240" w:lineRule="auto"/>
      </w:pPr>
      <w:r>
        <w:separator/>
      </w:r>
    </w:p>
  </w:footnote>
  <w:footnote w:type="continuationSeparator" w:id="0">
    <w:p w14:paraId="239E0314" w14:textId="77777777" w:rsidR="00853823" w:rsidRDefault="00853823"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F223"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87E97"/>
    <w:multiLevelType w:val="hybridMultilevel"/>
    <w:tmpl w:val="2E3404CE"/>
    <w:lvl w:ilvl="0" w:tplc="9208AC2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C3D37"/>
    <w:multiLevelType w:val="hybridMultilevel"/>
    <w:tmpl w:val="6C22DAD4"/>
    <w:lvl w:ilvl="0" w:tplc="4DD07D52">
      <w:start w:val="1"/>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D1408E"/>
    <w:multiLevelType w:val="hybridMultilevel"/>
    <w:tmpl w:val="F11A315E"/>
    <w:lvl w:ilvl="0" w:tplc="0409000F">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num w:numId="1">
    <w:abstractNumId w:val="7"/>
  </w:num>
  <w:num w:numId="2">
    <w:abstractNumId w:val="6"/>
  </w:num>
  <w:num w:numId="3">
    <w:abstractNumId w:val="8"/>
  </w:num>
  <w:num w:numId="4">
    <w:abstractNumId w:val="4"/>
  </w:num>
  <w:num w:numId="5">
    <w:abstractNumId w:val="1"/>
  </w:num>
  <w:num w:numId="6">
    <w:abstractNumId w:val="3"/>
  </w:num>
  <w:num w:numId="7">
    <w:abstractNumId w:val="2"/>
  </w:num>
  <w:num w:numId="8">
    <w:abstractNumId w:val="5"/>
  </w:num>
  <w:num w:numId="9">
    <w:abstractNumId w:val="11"/>
  </w:num>
  <w:num w:numId="10">
    <w:abstractNumId w:val="9"/>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AA"/>
    <w:rsid w:val="00000E53"/>
    <w:rsid w:val="000042AC"/>
    <w:rsid w:val="000061C1"/>
    <w:rsid w:val="00007745"/>
    <w:rsid w:val="00023A8B"/>
    <w:rsid w:val="000252DF"/>
    <w:rsid w:val="00031649"/>
    <w:rsid w:val="00037FF3"/>
    <w:rsid w:val="00065B41"/>
    <w:rsid w:val="00087262"/>
    <w:rsid w:val="00090372"/>
    <w:rsid w:val="000907A9"/>
    <w:rsid w:val="00094E63"/>
    <w:rsid w:val="000B4DFB"/>
    <w:rsid w:val="000C1754"/>
    <w:rsid w:val="000C5605"/>
    <w:rsid w:val="000F6819"/>
    <w:rsid w:val="001301B5"/>
    <w:rsid w:val="00196393"/>
    <w:rsid w:val="001E2B44"/>
    <w:rsid w:val="001E6533"/>
    <w:rsid w:val="002032AF"/>
    <w:rsid w:val="00207FCE"/>
    <w:rsid w:val="00243F8F"/>
    <w:rsid w:val="00250CF9"/>
    <w:rsid w:val="00255C37"/>
    <w:rsid w:val="002611DB"/>
    <w:rsid w:val="00263BC7"/>
    <w:rsid w:val="002842DF"/>
    <w:rsid w:val="002909CE"/>
    <w:rsid w:val="002A2CC1"/>
    <w:rsid w:val="002C6A06"/>
    <w:rsid w:val="002D23E9"/>
    <w:rsid w:val="00322829"/>
    <w:rsid w:val="00325899"/>
    <w:rsid w:val="00334944"/>
    <w:rsid w:val="0035063E"/>
    <w:rsid w:val="003E7A4E"/>
    <w:rsid w:val="00410EC5"/>
    <w:rsid w:val="004161F2"/>
    <w:rsid w:val="004201BF"/>
    <w:rsid w:val="00424E8F"/>
    <w:rsid w:val="00443304"/>
    <w:rsid w:val="00476AF9"/>
    <w:rsid w:val="004D2547"/>
    <w:rsid w:val="004D73CC"/>
    <w:rsid w:val="005034AA"/>
    <w:rsid w:val="005342E9"/>
    <w:rsid w:val="00557C6D"/>
    <w:rsid w:val="0056716B"/>
    <w:rsid w:val="00597BB0"/>
    <w:rsid w:val="005A22E6"/>
    <w:rsid w:val="005F4B2C"/>
    <w:rsid w:val="006110F7"/>
    <w:rsid w:val="006171DD"/>
    <w:rsid w:val="00642DCF"/>
    <w:rsid w:val="00646AA5"/>
    <w:rsid w:val="006817BB"/>
    <w:rsid w:val="006A07FF"/>
    <w:rsid w:val="006C4DBC"/>
    <w:rsid w:val="0073250F"/>
    <w:rsid w:val="00734BDE"/>
    <w:rsid w:val="00755AA6"/>
    <w:rsid w:val="007B782E"/>
    <w:rsid w:val="007C4F53"/>
    <w:rsid w:val="007F04A7"/>
    <w:rsid w:val="007F4FE9"/>
    <w:rsid w:val="00846134"/>
    <w:rsid w:val="00853823"/>
    <w:rsid w:val="0087206B"/>
    <w:rsid w:val="008C4333"/>
    <w:rsid w:val="008D0470"/>
    <w:rsid w:val="008E29E7"/>
    <w:rsid w:val="008E3C29"/>
    <w:rsid w:val="00900924"/>
    <w:rsid w:val="00904205"/>
    <w:rsid w:val="009124A5"/>
    <w:rsid w:val="00917B25"/>
    <w:rsid w:val="009371C3"/>
    <w:rsid w:val="009612A1"/>
    <w:rsid w:val="009840FF"/>
    <w:rsid w:val="009A6ABD"/>
    <w:rsid w:val="009B1A8E"/>
    <w:rsid w:val="009D6760"/>
    <w:rsid w:val="009E0455"/>
    <w:rsid w:val="009F3E22"/>
    <w:rsid w:val="009F713D"/>
    <w:rsid w:val="00A14DA2"/>
    <w:rsid w:val="00A33677"/>
    <w:rsid w:val="00A55673"/>
    <w:rsid w:val="00A66927"/>
    <w:rsid w:val="00A745C8"/>
    <w:rsid w:val="00A965F3"/>
    <w:rsid w:val="00AF404D"/>
    <w:rsid w:val="00AF5BA6"/>
    <w:rsid w:val="00B00577"/>
    <w:rsid w:val="00B1298F"/>
    <w:rsid w:val="00B16F8D"/>
    <w:rsid w:val="00B179DC"/>
    <w:rsid w:val="00B44D15"/>
    <w:rsid w:val="00B52ACC"/>
    <w:rsid w:val="00B87C0D"/>
    <w:rsid w:val="00B94152"/>
    <w:rsid w:val="00BA1A82"/>
    <w:rsid w:val="00BB1384"/>
    <w:rsid w:val="00BB1894"/>
    <w:rsid w:val="00BB79CF"/>
    <w:rsid w:val="00BC038D"/>
    <w:rsid w:val="00BC66CA"/>
    <w:rsid w:val="00BE1EA5"/>
    <w:rsid w:val="00BE4940"/>
    <w:rsid w:val="00BF5285"/>
    <w:rsid w:val="00BF71B0"/>
    <w:rsid w:val="00C073DA"/>
    <w:rsid w:val="00C12979"/>
    <w:rsid w:val="00C35269"/>
    <w:rsid w:val="00C52659"/>
    <w:rsid w:val="00C64F1E"/>
    <w:rsid w:val="00C73610"/>
    <w:rsid w:val="00C90509"/>
    <w:rsid w:val="00CB7BD7"/>
    <w:rsid w:val="00CE0FD1"/>
    <w:rsid w:val="00CE472C"/>
    <w:rsid w:val="00D27AB6"/>
    <w:rsid w:val="00D36A53"/>
    <w:rsid w:val="00D41F2A"/>
    <w:rsid w:val="00D44D37"/>
    <w:rsid w:val="00D46D9B"/>
    <w:rsid w:val="00D62B96"/>
    <w:rsid w:val="00D70989"/>
    <w:rsid w:val="00D72A35"/>
    <w:rsid w:val="00D87BA7"/>
    <w:rsid w:val="00DB1557"/>
    <w:rsid w:val="00DE4BDE"/>
    <w:rsid w:val="00E00BA8"/>
    <w:rsid w:val="00E063FB"/>
    <w:rsid w:val="00E80E7C"/>
    <w:rsid w:val="00EB2EFF"/>
    <w:rsid w:val="00EC2A69"/>
    <w:rsid w:val="00EC4FD8"/>
    <w:rsid w:val="00EE6A9C"/>
    <w:rsid w:val="00EF3DBC"/>
    <w:rsid w:val="00EF7C3B"/>
    <w:rsid w:val="00F024D3"/>
    <w:rsid w:val="00F12202"/>
    <w:rsid w:val="00F122A8"/>
    <w:rsid w:val="00F148C2"/>
    <w:rsid w:val="00F411DA"/>
    <w:rsid w:val="00F54A55"/>
    <w:rsid w:val="00F618D6"/>
    <w:rsid w:val="00F61FC3"/>
    <w:rsid w:val="00F72379"/>
    <w:rsid w:val="00F90116"/>
    <w:rsid w:val="00F92DBF"/>
    <w:rsid w:val="00FE4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E90CE0"/>
  <w15:docId w15:val="{B12A7E9E-095D-4674-AB30-45D184B38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paragraph" w:styleId="Title">
    <w:name w:val="Title"/>
    <w:basedOn w:val="Normal"/>
    <w:link w:val="TitleChar"/>
    <w:qFormat/>
    <w:locked/>
    <w:rsid w:val="0056716B"/>
    <w:pPr>
      <w:spacing w:after="0" w:line="240" w:lineRule="auto"/>
      <w:jc w:val="center"/>
    </w:pPr>
    <w:rPr>
      <w:rFonts w:ascii="Times New Roman" w:eastAsia="Times New Roman" w:hAnsi="Times New Roman" w:cs="Angsana New"/>
      <w:b/>
      <w:bCs/>
      <w:sz w:val="30"/>
      <w:szCs w:val="30"/>
    </w:rPr>
  </w:style>
  <w:style w:type="character" w:customStyle="1" w:styleId="TitleChar">
    <w:name w:val="Title Char"/>
    <w:basedOn w:val="DefaultParagraphFont"/>
    <w:link w:val="Title"/>
    <w:rsid w:val="0056716B"/>
    <w:rPr>
      <w:rFonts w:ascii="Times New Roman" w:eastAsia="Times New Roman" w:hAnsi="Times New Roman" w:cs="Angsana New"/>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3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1812</Words>
  <Characters>10331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ชยุส บุญสุภา</cp:lastModifiedBy>
  <cp:revision>4</cp:revision>
  <cp:lastPrinted>2020-02-29T08:33:00Z</cp:lastPrinted>
  <dcterms:created xsi:type="dcterms:W3CDTF">2021-02-25T09:33:00Z</dcterms:created>
  <dcterms:modified xsi:type="dcterms:W3CDTF">2021-02-28T08:42:00Z</dcterms:modified>
</cp:coreProperties>
</file>